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D23" w:rsidRPr="00E30035" w:rsidRDefault="00242D23" w:rsidP="00242D23">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42D23" w:rsidRPr="00E30035" w:rsidRDefault="00242D23" w:rsidP="00242D23">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42D23" w:rsidRPr="00E30035" w:rsidRDefault="00242D23" w:rsidP="00242D23">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42D23" w:rsidRPr="00E30035" w:rsidRDefault="00242D23" w:rsidP="00242D23">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42D23" w:rsidRPr="00E30035" w:rsidRDefault="00242D23" w:rsidP="00242D23">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389B4CF2" wp14:editId="38E3B4C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42D23" w:rsidRPr="00E2513D" w:rsidRDefault="00242D23" w:rsidP="00242D23">
      <w:pPr>
        <w:spacing w:after="0" w:line="240" w:lineRule="auto"/>
        <w:jc w:val="center"/>
        <w:rPr>
          <w:rFonts w:ascii="Arial" w:hAnsi="Arial" w:cs="Arial"/>
          <w:b/>
          <w:sz w:val="16"/>
          <w:szCs w:val="16"/>
          <w:lang w:val="az-Latn-AZ" w:eastAsia="ru-RU"/>
        </w:rPr>
      </w:pPr>
    </w:p>
    <w:p w:rsidR="00242D23" w:rsidRDefault="00242D23" w:rsidP="00242D23">
      <w:pPr>
        <w:spacing w:after="0" w:line="240" w:lineRule="auto"/>
        <w:jc w:val="center"/>
        <w:rPr>
          <w:rFonts w:ascii="Arial" w:hAnsi="Arial" w:cs="Arial"/>
          <w:b/>
          <w:lang w:val="az-Latn-AZ" w:eastAsia="ru-RU"/>
        </w:rPr>
      </w:pPr>
      <w:r>
        <w:rPr>
          <w:rFonts w:ascii="Arial" w:hAnsi="Arial" w:cs="Arial"/>
          <w:b/>
          <w:lang w:val="az-Latn-AZ" w:eastAsia="ru-RU"/>
        </w:rPr>
        <w:t xml:space="preserve"> “Azərbaycan Xəzər Dəniz Gəmiçiliyi” Qapalı Səhmdar Cəmiyyəti</w:t>
      </w:r>
    </w:p>
    <w:p w:rsidR="00242D23" w:rsidRPr="00E2513D" w:rsidRDefault="00242D23" w:rsidP="00242D23">
      <w:pPr>
        <w:spacing w:after="0" w:line="240" w:lineRule="auto"/>
        <w:jc w:val="center"/>
        <w:rPr>
          <w:rFonts w:ascii="Arial" w:hAnsi="Arial" w:cs="Arial"/>
          <w:b/>
          <w:lang w:val="az-Latn-AZ" w:eastAsia="ru-RU"/>
        </w:rPr>
      </w:pPr>
      <w:r>
        <w:rPr>
          <w:rFonts w:ascii="Arial" w:hAnsi="Arial" w:cs="Arial"/>
          <w:b/>
          <w:lang w:val="az-Latn-AZ" w:eastAsia="ru-RU"/>
        </w:rPr>
        <w:t>Müxtəlif növ taxta materiallarının satınalınması məqsədilə müsabiqə elan edir.</w:t>
      </w:r>
    </w:p>
    <w:p w:rsidR="00242D23" w:rsidRDefault="00242D23" w:rsidP="00242D23">
      <w:pPr>
        <w:spacing w:after="0" w:line="240" w:lineRule="auto"/>
        <w:jc w:val="center"/>
        <w:rPr>
          <w:rFonts w:ascii="Arial" w:hAnsi="Arial" w:cs="Arial"/>
          <w:b/>
          <w:sz w:val="24"/>
          <w:szCs w:val="24"/>
          <w:lang w:val="az-Latn-AZ" w:eastAsia="ru-RU"/>
        </w:rPr>
      </w:pPr>
      <w:r w:rsidRPr="003313D7">
        <w:rPr>
          <w:rFonts w:ascii="Arial" w:hAnsi="Arial" w:cs="Arial"/>
          <w:b/>
          <w:sz w:val="24"/>
          <w:szCs w:val="24"/>
          <w:lang w:val="az-Latn-AZ" w:eastAsia="ru-RU"/>
        </w:rPr>
        <w:t>MÜSABİQƏ №AM0</w:t>
      </w:r>
      <w:r>
        <w:rPr>
          <w:rFonts w:ascii="Arial" w:hAnsi="Arial" w:cs="Arial"/>
          <w:b/>
          <w:sz w:val="24"/>
          <w:szCs w:val="24"/>
          <w:lang w:val="az-Latn-AZ" w:eastAsia="ru-RU"/>
        </w:rPr>
        <w:t>63/2020</w:t>
      </w:r>
    </w:p>
    <w:p w:rsidR="00242D23" w:rsidRPr="00E2513D" w:rsidRDefault="00242D23" w:rsidP="00242D23">
      <w:pPr>
        <w:spacing w:after="0" w:line="240" w:lineRule="auto"/>
        <w:jc w:val="center"/>
        <w:rPr>
          <w:rFonts w:ascii="Arial" w:hAnsi="Arial" w:cs="Arial"/>
          <w:b/>
          <w:sz w:val="24"/>
          <w:szCs w:val="24"/>
          <w:lang w:val="az-Latn-AZ" w:eastAsia="ru-RU"/>
        </w:rPr>
      </w:pPr>
    </w:p>
    <w:p w:rsidR="00242D23" w:rsidRPr="00E2513D" w:rsidRDefault="00242D23" w:rsidP="00242D23">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42D23" w:rsidRPr="008423BC" w:rsidTr="00A75762">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242D23" w:rsidRPr="00E30035" w:rsidRDefault="00242D23" w:rsidP="00A7576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42D23" w:rsidRPr="00E30035" w:rsidRDefault="00242D23" w:rsidP="00A75762">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42D23" w:rsidRPr="00E30035" w:rsidRDefault="00242D23" w:rsidP="00A75762">
            <w:pPr>
              <w:numPr>
                <w:ilvl w:val="0"/>
                <w:numId w:val="2"/>
              </w:numPr>
              <w:tabs>
                <w:tab w:val="left" w:pos="261"/>
              </w:tabs>
              <w:spacing w:after="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42D23" w:rsidRPr="00E30035" w:rsidRDefault="00242D23" w:rsidP="00A75762">
            <w:pPr>
              <w:numPr>
                <w:ilvl w:val="0"/>
                <w:numId w:val="2"/>
              </w:numPr>
              <w:tabs>
                <w:tab w:val="left" w:pos="261"/>
              </w:tabs>
              <w:spacing w:after="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42D23" w:rsidRPr="00AE5082" w:rsidRDefault="00242D23" w:rsidP="00A75762">
            <w:pPr>
              <w:numPr>
                <w:ilvl w:val="0"/>
                <w:numId w:val="2"/>
              </w:numPr>
              <w:tabs>
                <w:tab w:val="left" w:pos="261"/>
              </w:tabs>
              <w:spacing w:after="12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42D23" w:rsidRPr="00E30035" w:rsidRDefault="00242D23" w:rsidP="00A75762">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8423BC" w:rsidRPr="008423BC">
              <w:rPr>
                <w:rFonts w:ascii="Arial" w:hAnsi="Arial" w:cs="Arial"/>
                <w:b/>
                <w:sz w:val="20"/>
                <w:szCs w:val="20"/>
                <w:highlight w:val="yellow"/>
                <w:lang w:val="az-Latn-AZ" w:eastAsia="ru-RU"/>
              </w:rPr>
              <w:t>21</w:t>
            </w:r>
            <w:r w:rsidRPr="008423BC">
              <w:rPr>
                <w:rFonts w:ascii="Arial" w:hAnsi="Arial" w:cs="Arial"/>
                <w:b/>
                <w:sz w:val="20"/>
                <w:szCs w:val="20"/>
                <w:highlight w:val="yellow"/>
                <w:lang w:val="az-Latn-AZ" w:eastAsia="ru-RU"/>
              </w:rPr>
              <w:t xml:space="preserve"> yanvar 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(bundan sonra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yerləşdiyi ünvana və ya əlaqələndirici şəxsin elektron poçtuna təqdim olunmalıdır.</w:t>
            </w:r>
          </w:p>
          <w:p w:rsidR="00242D23" w:rsidRPr="00E30035" w:rsidRDefault="00242D23" w:rsidP="00A75762">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42D23" w:rsidRPr="00F53E75" w:rsidRDefault="00242D23" w:rsidP="00A75762">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42D23" w:rsidRPr="00E30035" w:rsidRDefault="00242D23" w:rsidP="00A75762">
            <w:pPr>
              <w:spacing w:after="0" w:line="240" w:lineRule="auto"/>
              <w:ind w:left="119"/>
              <w:jc w:val="both"/>
              <w:rPr>
                <w:rFonts w:ascii="Arial" w:hAnsi="Arial" w:cs="Arial"/>
                <w:sz w:val="16"/>
                <w:szCs w:val="16"/>
                <w:lang w:val="az-Latn-AZ" w:eastAsia="ru-RU"/>
              </w:rPr>
            </w:pPr>
          </w:p>
        </w:tc>
      </w:tr>
      <w:tr w:rsidR="00242D23" w:rsidRPr="008423BC" w:rsidTr="00A75762">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242D23" w:rsidRPr="00E30035" w:rsidRDefault="00242D23" w:rsidP="00A7576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42D23" w:rsidRPr="00E30035" w:rsidRDefault="00242D23" w:rsidP="00A7576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bookmarkStart w:id="0" w:name="_GoBack"/>
            <w:bookmarkEnd w:id="0"/>
          </w:p>
          <w:p w:rsidR="00242D23" w:rsidRPr="00E30035" w:rsidRDefault="00242D23" w:rsidP="00A7576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qrafasında göstərilən tarixədək həftənin istənilən iş günü saat 09:30-dan 17:30-a kimi ala bilərlər.</w:t>
            </w:r>
          </w:p>
          <w:p w:rsidR="00242D23" w:rsidRPr="00E30035" w:rsidRDefault="00242D23" w:rsidP="00A75762">
            <w:pPr>
              <w:tabs>
                <w:tab w:val="left" w:pos="252"/>
                <w:tab w:val="left" w:pos="310"/>
                <w:tab w:val="left" w:pos="402"/>
              </w:tabs>
              <w:spacing w:after="0" w:line="240" w:lineRule="auto"/>
              <w:ind w:left="252"/>
              <w:jc w:val="both"/>
              <w:rPr>
                <w:rFonts w:ascii="Arial" w:hAnsi="Arial" w:cs="Arial"/>
                <w:sz w:val="20"/>
                <w:szCs w:val="20"/>
                <w:lang w:val="az-Latn-AZ" w:eastAsia="ru-RU"/>
              </w:rPr>
            </w:pPr>
          </w:p>
          <w:p w:rsidR="00242D23" w:rsidRPr="00E30035" w:rsidRDefault="00242D23" w:rsidP="00A7576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 </w:t>
            </w:r>
            <w:r>
              <w:rPr>
                <w:rFonts w:ascii="Arial" w:hAnsi="Arial" w:cs="Arial"/>
                <w:b/>
                <w:sz w:val="20"/>
                <w:szCs w:val="20"/>
                <w:lang w:val="az-Latn-AZ" w:eastAsia="ru-RU"/>
              </w:rPr>
              <w:t xml:space="preserve">150 </w:t>
            </w:r>
            <w:r w:rsidRPr="00A52307">
              <w:rPr>
                <w:rFonts w:ascii="Arial" w:hAnsi="Arial" w:cs="Arial"/>
                <w:b/>
                <w:sz w:val="20"/>
                <w:szCs w:val="20"/>
                <w:lang w:val="az-Latn-AZ" w:eastAsia="ru-RU"/>
              </w:rPr>
              <w:t>(</w:t>
            </w:r>
            <w:r>
              <w:rPr>
                <w:rFonts w:ascii="Arial" w:hAnsi="Arial" w:cs="Arial"/>
                <w:b/>
                <w:sz w:val="20"/>
                <w:szCs w:val="20"/>
                <w:lang w:val="az-Latn-AZ" w:eastAsia="ru-RU"/>
              </w:rPr>
              <w:t>Yüz əlli</w:t>
            </w:r>
            <w:r w:rsidRPr="00A52307">
              <w:rPr>
                <w:rFonts w:ascii="Arial" w:hAnsi="Arial" w:cs="Arial"/>
                <w:b/>
                <w:sz w:val="20"/>
                <w:szCs w:val="20"/>
                <w:lang w:val="az-Latn-AZ" w:eastAsia="ru-RU"/>
              </w:rPr>
              <w:t>) AZN</w:t>
            </w:r>
            <w:r>
              <w:rPr>
                <w:rFonts w:ascii="Arial" w:hAnsi="Arial" w:cs="Arial"/>
                <w:b/>
                <w:sz w:val="20"/>
                <w:szCs w:val="20"/>
                <w:lang w:val="az-Latn-AZ" w:eastAsia="ru-RU"/>
              </w:rPr>
              <w:t>.</w:t>
            </w:r>
            <w:r>
              <w:rPr>
                <w:rFonts w:ascii="Arial" w:hAnsi="Arial" w:cs="Arial"/>
                <w:sz w:val="20"/>
                <w:szCs w:val="20"/>
                <w:lang w:val="az-Latn-AZ" w:eastAsia="ru-RU"/>
              </w:rPr>
              <w:t xml:space="preserve"> </w:t>
            </w:r>
          </w:p>
          <w:p w:rsidR="00242D23" w:rsidRPr="00E30035" w:rsidRDefault="00242D23" w:rsidP="00A75762">
            <w:pPr>
              <w:tabs>
                <w:tab w:val="left" w:pos="261"/>
                <w:tab w:val="left" w:pos="402"/>
                <w:tab w:val="left" w:pos="544"/>
              </w:tabs>
              <w:spacing w:after="0" w:line="240" w:lineRule="auto"/>
              <w:ind w:left="261"/>
              <w:jc w:val="both"/>
              <w:rPr>
                <w:rFonts w:ascii="Arial" w:hAnsi="Arial" w:cs="Arial"/>
                <w:sz w:val="20"/>
                <w:szCs w:val="20"/>
                <w:lang w:val="az-Latn-AZ" w:eastAsia="ru-RU"/>
              </w:rPr>
            </w:pPr>
          </w:p>
          <w:p w:rsidR="00242D23" w:rsidRPr="00E30035" w:rsidRDefault="00242D23" w:rsidP="00A7576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42D23" w:rsidRPr="00E30035" w:rsidRDefault="00242D23" w:rsidP="00A75762">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42D23" w:rsidRPr="00E30035" w:rsidTr="00A75762">
              <w:tc>
                <w:tcPr>
                  <w:tcW w:w="3476" w:type="dxa"/>
                  <w:tcBorders>
                    <w:top w:val="single" w:sz="4" w:space="0" w:color="auto"/>
                    <w:left w:val="single" w:sz="4" w:space="0" w:color="auto"/>
                    <w:bottom w:val="single" w:sz="4" w:space="0" w:color="auto"/>
                    <w:right w:val="single" w:sz="4" w:space="0" w:color="auto"/>
                  </w:tcBorders>
                  <w:hideMark/>
                </w:tcPr>
                <w:p w:rsidR="00242D23" w:rsidRPr="00E30035" w:rsidRDefault="00242D23" w:rsidP="00A75762">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42D23" w:rsidRPr="00E30035" w:rsidRDefault="00242D23" w:rsidP="00A75762">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42D23" w:rsidRPr="00E30035" w:rsidRDefault="00242D23" w:rsidP="00A75762">
                  <w:pPr>
                    <w:spacing w:line="240" w:lineRule="auto"/>
                    <w:jc w:val="center"/>
                    <w:rPr>
                      <w:rFonts w:ascii="Arial" w:hAnsi="Arial" w:cs="Arial"/>
                      <w:sz w:val="20"/>
                      <w:szCs w:val="20"/>
                    </w:rPr>
                  </w:pPr>
                  <w:r w:rsidRPr="00E30035">
                    <w:rPr>
                      <w:rFonts w:ascii="Arial" w:hAnsi="Arial" w:cs="Arial"/>
                      <w:sz w:val="20"/>
                      <w:szCs w:val="20"/>
                    </w:rPr>
                    <w:t>EURO</w:t>
                  </w:r>
                </w:p>
              </w:tc>
            </w:tr>
            <w:tr w:rsidR="00242D23" w:rsidRPr="00E30035" w:rsidTr="00A75762">
              <w:tc>
                <w:tcPr>
                  <w:tcW w:w="3476" w:type="dxa"/>
                  <w:tcBorders>
                    <w:top w:val="single" w:sz="4" w:space="0" w:color="auto"/>
                    <w:left w:val="single" w:sz="4" w:space="0" w:color="auto"/>
                    <w:bottom w:val="single" w:sz="4" w:space="0" w:color="auto"/>
                    <w:right w:val="single" w:sz="4" w:space="0" w:color="auto"/>
                  </w:tcBorders>
                  <w:hideMark/>
                </w:tcPr>
                <w:p w:rsidR="00242D23" w:rsidRPr="00E30035" w:rsidRDefault="00242D23" w:rsidP="00A75762">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42D23" w:rsidRPr="00E30035" w:rsidRDefault="00242D23" w:rsidP="00A75762">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42D23" w:rsidRPr="00E30035" w:rsidRDefault="00242D23" w:rsidP="00A75762">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42D23" w:rsidRPr="00E30035" w:rsidRDefault="00242D23" w:rsidP="00A75762">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42D23" w:rsidRPr="00E30035" w:rsidRDefault="00242D23" w:rsidP="00A75762">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42D23" w:rsidRPr="00E30035" w:rsidRDefault="00242D23" w:rsidP="00A75762">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42D23" w:rsidRPr="00E30035" w:rsidRDefault="00242D23" w:rsidP="00A75762">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242D23" w:rsidRPr="00E30035" w:rsidRDefault="00242D23" w:rsidP="00A75762">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42D23" w:rsidRPr="00E30035" w:rsidRDefault="00242D23" w:rsidP="00A75762">
                  <w:pPr>
                    <w:spacing w:line="240" w:lineRule="auto"/>
                    <w:rPr>
                      <w:rFonts w:ascii="Arial" w:hAnsi="Arial" w:cs="Arial"/>
                    </w:rPr>
                  </w:pPr>
                  <w:r w:rsidRPr="00E30035">
                    <w:rPr>
                      <w:rFonts w:ascii="Arial" w:hAnsi="Arial" w:cs="Arial"/>
                      <w:bCs/>
                      <w:sz w:val="20"/>
                      <w:szCs w:val="20"/>
                      <w:lang w:val="az-Latn-AZ"/>
                    </w:rPr>
                    <w:lastRenderedPageBreak/>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42D23" w:rsidRPr="00E30035" w:rsidRDefault="00242D23" w:rsidP="00A75762">
                  <w:pPr>
                    <w:spacing w:line="240" w:lineRule="auto"/>
                    <w:rPr>
                      <w:rFonts w:ascii="Arial" w:hAnsi="Arial" w:cs="Arial"/>
                      <w:bCs/>
                      <w:sz w:val="20"/>
                      <w:szCs w:val="20"/>
                      <w:lang w:val="az-Latn-AZ"/>
                    </w:rPr>
                  </w:pPr>
                  <w:r w:rsidRPr="00E30035">
                    <w:rPr>
                      <w:rFonts w:ascii="Arial" w:hAnsi="Arial" w:cs="Arial"/>
                      <w:sz w:val="20"/>
                      <w:szCs w:val="20"/>
                    </w:rPr>
                    <w:lastRenderedPageBreak/>
                    <w:t>Intermediary Bank:</w:t>
                  </w:r>
                  <w:r w:rsidRPr="00E30035">
                    <w:rPr>
                      <w:rFonts w:ascii="Arial" w:hAnsi="Arial" w:cs="Arial"/>
                      <w:bCs/>
                      <w:sz w:val="20"/>
                      <w:szCs w:val="20"/>
                      <w:lang w:val="az-Latn-AZ"/>
                    </w:rPr>
                    <w:t xml:space="preserve"> Citibank N.Y, </w:t>
                  </w:r>
                </w:p>
                <w:p w:rsidR="00242D23" w:rsidRPr="00E30035" w:rsidRDefault="00242D23" w:rsidP="00A75762">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42D23" w:rsidRPr="00E30035" w:rsidRDefault="00242D23" w:rsidP="00A75762">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42D23" w:rsidRPr="00E30035" w:rsidRDefault="00242D23" w:rsidP="00A75762">
                  <w:pPr>
                    <w:spacing w:line="240" w:lineRule="auto"/>
                    <w:rPr>
                      <w:rFonts w:ascii="Arial" w:hAnsi="Arial" w:cs="Arial"/>
                      <w:bCs/>
                      <w:sz w:val="20"/>
                      <w:szCs w:val="20"/>
                      <w:lang w:val="az-Latn-AZ"/>
                    </w:rPr>
                  </w:pPr>
                  <w:r w:rsidRPr="00E30035">
                    <w:rPr>
                      <w:rFonts w:ascii="Arial" w:hAnsi="Arial" w:cs="Arial"/>
                      <w:sz w:val="20"/>
                      <w:szCs w:val="20"/>
                    </w:rPr>
                    <w:t>Beneficiary Bank:</w:t>
                  </w:r>
                  <w:r w:rsidRPr="00E30035">
                    <w:rPr>
                      <w:rFonts w:ascii="Arial" w:hAnsi="Arial" w:cs="Arial"/>
                      <w:bCs/>
                      <w:sz w:val="20"/>
                      <w:szCs w:val="20"/>
                      <w:lang w:val="az-Latn-AZ"/>
                    </w:rPr>
                    <w:t xml:space="preserve"> The International Bank of Azerbaijan</w:t>
                  </w:r>
                </w:p>
                <w:p w:rsidR="00242D23" w:rsidRPr="00E30035" w:rsidRDefault="00242D23" w:rsidP="00A75762">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42D23" w:rsidRPr="00E30035" w:rsidRDefault="00242D23" w:rsidP="00A75762">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242D23" w:rsidRPr="00E30035" w:rsidRDefault="00242D23" w:rsidP="00A75762">
                  <w:pPr>
                    <w:spacing w:line="240" w:lineRule="auto"/>
                    <w:rPr>
                      <w:rStyle w:val="nwt1"/>
                      <w:rFonts w:ascii="Arial" w:hAnsi="Arial" w:cs="Arial"/>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rPr>
                    <w:t>AZARB.XAZAR DANIZ GAMICILIYI QSC</w:t>
                  </w:r>
                </w:p>
                <w:p w:rsidR="00242D23" w:rsidRPr="00E30035" w:rsidRDefault="00242D23" w:rsidP="00A75762">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İD:  </w:t>
                  </w:r>
                  <w:r w:rsidRPr="00E30035">
                    <w:rPr>
                      <w:rStyle w:val="nwt1"/>
                      <w:rFonts w:ascii="Arial" w:hAnsi="Arial" w:cs="Arial"/>
                      <w:bCs/>
                      <w:sz w:val="20"/>
                      <w:szCs w:val="20"/>
                    </w:rPr>
                    <w:t>1701579951</w:t>
                  </w:r>
                </w:p>
                <w:p w:rsidR="00242D23" w:rsidRPr="00E30035" w:rsidRDefault="00242D23" w:rsidP="00A75762">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42D23" w:rsidRPr="00E30035" w:rsidRDefault="00242D23" w:rsidP="00A75762">
                  <w:pPr>
                    <w:spacing w:line="240" w:lineRule="auto"/>
                    <w:rPr>
                      <w:rFonts w:ascii="Arial" w:hAnsi="Arial" w:cs="Arial"/>
                      <w:sz w:val="20"/>
                      <w:szCs w:val="20"/>
                    </w:rPr>
                  </w:pPr>
                  <w:r w:rsidRPr="00E30035">
                    <w:rPr>
                      <w:rFonts w:ascii="Arial" w:hAnsi="Arial" w:cs="Arial"/>
                      <w:sz w:val="20"/>
                      <w:szCs w:val="20"/>
                    </w:rPr>
                    <w:lastRenderedPageBreak/>
                    <w:t>Intermediary Bank: Commerzbank AG, Frankfurt am Main</w:t>
                  </w:r>
                </w:p>
                <w:p w:rsidR="00242D23" w:rsidRPr="00E30035" w:rsidRDefault="00242D23" w:rsidP="00A75762">
                  <w:pPr>
                    <w:spacing w:line="240" w:lineRule="auto"/>
                    <w:rPr>
                      <w:rFonts w:ascii="Arial" w:hAnsi="Arial" w:cs="Arial"/>
                      <w:sz w:val="20"/>
                      <w:szCs w:val="20"/>
                    </w:rPr>
                  </w:pPr>
                  <w:r w:rsidRPr="00E30035">
                    <w:rPr>
                      <w:rFonts w:ascii="Arial" w:hAnsi="Arial" w:cs="Arial"/>
                      <w:sz w:val="20"/>
                      <w:szCs w:val="20"/>
                    </w:rPr>
                    <w:t>SWIFT: COBADEFF</w:t>
                  </w:r>
                </w:p>
                <w:p w:rsidR="00242D23" w:rsidRPr="00E30035" w:rsidRDefault="00242D23" w:rsidP="00A75762">
                  <w:pPr>
                    <w:spacing w:line="240" w:lineRule="auto"/>
                    <w:rPr>
                      <w:rFonts w:ascii="Arial" w:hAnsi="Arial" w:cs="Arial"/>
                      <w:sz w:val="20"/>
                      <w:szCs w:val="20"/>
                    </w:rPr>
                  </w:pPr>
                  <w:r w:rsidRPr="00E30035">
                    <w:rPr>
                      <w:rFonts w:ascii="Arial" w:hAnsi="Arial" w:cs="Arial"/>
                      <w:sz w:val="20"/>
                      <w:szCs w:val="20"/>
                    </w:rPr>
                    <w:t>ACC # 400 88 660 3001</w:t>
                  </w:r>
                </w:p>
                <w:p w:rsidR="00242D23" w:rsidRPr="00E30035" w:rsidRDefault="00242D23" w:rsidP="00A75762">
                  <w:pPr>
                    <w:spacing w:line="240" w:lineRule="auto"/>
                    <w:rPr>
                      <w:rFonts w:ascii="Arial" w:hAnsi="Arial" w:cs="Arial"/>
                      <w:sz w:val="20"/>
                      <w:szCs w:val="20"/>
                    </w:rPr>
                  </w:pPr>
                  <w:r w:rsidRPr="00E30035">
                    <w:rPr>
                      <w:rFonts w:ascii="Arial" w:hAnsi="Arial" w:cs="Arial"/>
                      <w:sz w:val="20"/>
                      <w:szCs w:val="20"/>
                    </w:rPr>
                    <w:t>Beneficiary Bank: The International Bank of Azerbaijan,</w:t>
                  </w:r>
                </w:p>
                <w:p w:rsidR="00242D23" w:rsidRPr="00E30035" w:rsidRDefault="00242D23" w:rsidP="00A75762">
                  <w:pPr>
                    <w:spacing w:line="240" w:lineRule="auto"/>
                    <w:rPr>
                      <w:rFonts w:ascii="Arial" w:hAnsi="Arial" w:cs="Arial"/>
                      <w:sz w:val="20"/>
                      <w:szCs w:val="20"/>
                    </w:rPr>
                  </w:pPr>
                  <w:r w:rsidRPr="00E30035">
                    <w:rPr>
                      <w:rFonts w:ascii="Arial" w:hAnsi="Arial" w:cs="Arial"/>
                      <w:sz w:val="20"/>
                      <w:szCs w:val="20"/>
                    </w:rPr>
                    <w:t>IBA-Premier Customer Service</w:t>
                  </w:r>
                </w:p>
                <w:p w:rsidR="00242D23" w:rsidRPr="00E30035" w:rsidRDefault="00242D23" w:rsidP="00A75762">
                  <w:pPr>
                    <w:pStyle w:val="2"/>
                    <w:spacing w:before="0" w:after="0" w:line="240" w:lineRule="auto"/>
                    <w:outlineLvl w:val="1"/>
                    <w:rPr>
                      <w:rFonts w:ascii="Arial" w:hAnsi="Arial" w:cs="Arial"/>
                      <w:b w:val="0"/>
                      <w:i w:val="0"/>
                      <w:sz w:val="20"/>
                      <w:szCs w:val="20"/>
                    </w:rPr>
                  </w:pPr>
                  <w:r w:rsidRPr="00E30035">
                    <w:rPr>
                      <w:rFonts w:ascii="Arial" w:hAnsi="Arial" w:cs="Arial"/>
                      <w:b w:val="0"/>
                      <w:i w:val="0"/>
                      <w:sz w:val="20"/>
                      <w:szCs w:val="20"/>
                    </w:rPr>
                    <w:t xml:space="preserve">SWIFT: IBAZAZ2X </w:t>
                  </w:r>
                </w:p>
                <w:p w:rsidR="00242D23" w:rsidRPr="00E30035" w:rsidRDefault="00242D23" w:rsidP="00A75762">
                  <w:pPr>
                    <w:spacing w:line="240" w:lineRule="auto"/>
                    <w:rPr>
                      <w:rStyle w:val="nwt1"/>
                      <w:rFonts w:ascii="Arial" w:hAnsi="Arial" w:cs="Arial"/>
                      <w:bCs/>
                    </w:rPr>
                  </w:pPr>
                  <w:proofErr w:type="spellStart"/>
                  <w:r w:rsidRPr="00E30035">
                    <w:rPr>
                      <w:rFonts w:ascii="Arial" w:hAnsi="Arial" w:cs="Arial"/>
                      <w:sz w:val="20"/>
                      <w:szCs w:val="20"/>
                    </w:rPr>
                    <w:t>Nizami</w:t>
                  </w:r>
                  <w:proofErr w:type="spellEnd"/>
                  <w:r w:rsidRPr="00E30035">
                    <w:rPr>
                      <w:rFonts w:ascii="Arial" w:hAnsi="Arial" w:cs="Arial"/>
                      <w:sz w:val="20"/>
                      <w:szCs w:val="20"/>
                    </w:rPr>
                    <w:t xml:space="preserve"> str., 67</w:t>
                  </w:r>
                  <w:r w:rsidRPr="00E30035">
                    <w:rPr>
                      <w:rFonts w:ascii="Arial" w:hAnsi="Arial" w:cs="Arial"/>
                      <w:sz w:val="20"/>
                      <w:szCs w:val="20"/>
                    </w:rPr>
                    <w:br/>
                    <w:t>Beneficiary</w:t>
                  </w:r>
                  <w:r w:rsidRPr="00E30035">
                    <w:rPr>
                      <w:rFonts w:ascii="Arial" w:hAnsi="Arial" w:cs="Arial"/>
                      <w:bCs/>
                      <w:sz w:val="20"/>
                      <w:szCs w:val="20"/>
                      <w:lang w:val="az-Latn-AZ"/>
                    </w:rPr>
                    <w:t xml:space="preserve">: </w:t>
                  </w:r>
                  <w:r w:rsidRPr="00E30035">
                    <w:rPr>
                      <w:rFonts w:ascii="Arial" w:hAnsi="Arial" w:cs="Arial"/>
                      <w:sz w:val="20"/>
                      <w:szCs w:val="20"/>
                    </w:rPr>
                    <w:t>Azerbaijan Caspian Shipping CJSC</w:t>
                  </w:r>
                </w:p>
                <w:p w:rsidR="00242D23" w:rsidRPr="00E30035" w:rsidRDefault="00242D23" w:rsidP="00A75762">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ID: </w:t>
                  </w:r>
                  <w:r w:rsidRPr="00E30035">
                    <w:rPr>
                      <w:rStyle w:val="nwt1"/>
                      <w:rFonts w:ascii="Arial" w:hAnsi="Arial" w:cs="Arial"/>
                      <w:bCs/>
                      <w:sz w:val="20"/>
                      <w:szCs w:val="20"/>
                    </w:rPr>
                    <w:t>1701579951</w:t>
                  </w:r>
                </w:p>
                <w:p w:rsidR="00242D23" w:rsidRPr="00E30035" w:rsidRDefault="00242D23" w:rsidP="00A75762">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42D23" w:rsidRPr="00E30035" w:rsidRDefault="00242D23" w:rsidP="00A7576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42D23" w:rsidRPr="00E30035" w:rsidRDefault="00242D23" w:rsidP="00A75762">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42D23" w:rsidRPr="00E30035" w:rsidRDefault="00242D23" w:rsidP="00A75762">
            <w:pPr>
              <w:tabs>
                <w:tab w:val="left" w:pos="342"/>
                <w:tab w:val="left" w:pos="402"/>
              </w:tabs>
              <w:spacing w:after="0" w:line="240" w:lineRule="auto"/>
              <w:ind w:left="342"/>
              <w:jc w:val="both"/>
              <w:rPr>
                <w:rFonts w:ascii="Arial" w:hAnsi="Arial" w:cs="Arial"/>
                <w:b/>
                <w:sz w:val="20"/>
                <w:szCs w:val="20"/>
                <w:lang w:val="az-Latn-AZ" w:eastAsia="ru-RU"/>
              </w:rPr>
            </w:pPr>
          </w:p>
        </w:tc>
      </w:tr>
      <w:tr w:rsidR="00242D23" w:rsidRPr="008423BC" w:rsidTr="00A75762">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242D23" w:rsidRPr="00E30035" w:rsidRDefault="00242D23" w:rsidP="00A7576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42D23" w:rsidRPr="00B64945" w:rsidRDefault="00242D23" w:rsidP="00A75762">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42D23" w:rsidRPr="00E30035" w:rsidRDefault="00242D23" w:rsidP="00A7576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42D23" w:rsidRPr="00E30035" w:rsidRDefault="00242D23" w:rsidP="00A7576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42D23" w:rsidRPr="00E30035" w:rsidRDefault="00242D23" w:rsidP="00A7576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42D23" w:rsidRPr="00E30035" w:rsidRDefault="00242D23" w:rsidP="00A7576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elanda göstərilmiş əlaqələndirici şəxsə əvvəlcədən sorğu verməlidir və razılıq əldə etməlidir.</w:t>
            </w:r>
            <w:r>
              <w:rPr>
                <w:rFonts w:ascii="Arial" w:eastAsia="MS Mincho" w:hAnsi="Arial" w:cs="Arial"/>
                <w:sz w:val="20"/>
                <w:szCs w:val="20"/>
                <w:lang w:val="az-Latn-AZ" w:eastAsia="ru-RU"/>
              </w:rPr>
              <w:t xml:space="preserve"> </w:t>
            </w:r>
          </w:p>
          <w:p w:rsidR="00242D23" w:rsidRPr="00E30035" w:rsidRDefault="00242D23" w:rsidP="00A75762">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42D23" w:rsidRPr="00E30035" w:rsidRDefault="00242D23" w:rsidP="00A75762">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əşkilat tərəfindən ən çoxu 30%-ə qədər avans ödənişinin yerinə yetirilməsi nəzərdə tutulur.</w:t>
            </w:r>
          </w:p>
          <w:p w:rsidR="00242D23" w:rsidRPr="00B64945" w:rsidRDefault="00242D23" w:rsidP="00A75762">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242D23" w:rsidRPr="00A52307" w:rsidRDefault="00242D23" w:rsidP="00A75762">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Pr="00ED7566">
              <w:rPr>
                <w:rFonts w:ascii="Arial" w:eastAsia="MS Mincho" w:hAnsi="Arial" w:cs="Arial"/>
                <w:i/>
                <w:sz w:val="20"/>
                <w:szCs w:val="20"/>
                <w:lang w:val="az-Latn-AZ" w:eastAsia="ru-RU"/>
              </w:rPr>
              <w:t>2</w:t>
            </w:r>
            <w:r>
              <w:rPr>
                <w:rFonts w:ascii="Arial" w:eastAsia="MS Mincho" w:hAnsi="Arial" w:cs="Arial"/>
                <w:i/>
                <w:sz w:val="20"/>
                <w:szCs w:val="20"/>
                <w:lang w:val="az-Latn-AZ" w:eastAsia="ru-RU"/>
              </w:rPr>
              <w:t xml:space="preserve"> (iki) t</w:t>
            </w:r>
            <w:r w:rsidRPr="00E30035">
              <w:rPr>
                <w:rFonts w:ascii="Arial" w:eastAsia="MS Mincho" w:hAnsi="Arial" w:cs="Arial"/>
                <w:i/>
                <w:sz w:val="20"/>
                <w:szCs w:val="20"/>
                <w:lang w:val="az-Latn-AZ" w:eastAsia="ru-RU"/>
              </w:rPr>
              <w:t xml:space="preserve">əqvim günü ərzində </w:t>
            </w:r>
            <w:r w:rsidRPr="00E30035">
              <w:rPr>
                <w:rFonts w:ascii="Arial" w:eastAsia="MS Mincho" w:hAnsi="Arial" w:cs="Arial"/>
                <w:sz w:val="20"/>
                <w:szCs w:val="20"/>
                <w:lang w:val="az-Latn-AZ" w:eastAsia="ru-RU"/>
              </w:rPr>
              <w:t>yerinə yetirilməsi tələb olunur.</w:t>
            </w:r>
          </w:p>
          <w:p w:rsidR="00242D23" w:rsidRPr="00E30035" w:rsidRDefault="00242D23" w:rsidP="00A75762">
            <w:pPr>
              <w:autoSpaceDE w:val="0"/>
              <w:autoSpaceDN w:val="0"/>
              <w:adjustRightInd w:val="0"/>
              <w:spacing w:after="0" w:line="240" w:lineRule="auto"/>
              <w:ind w:left="720"/>
              <w:rPr>
                <w:rFonts w:ascii="Arial" w:hAnsi="Arial" w:cs="Arial"/>
                <w:color w:val="FF0000"/>
                <w:sz w:val="24"/>
                <w:szCs w:val="24"/>
                <w:lang w:val="az-Latn-AZ" w:eastAsia="ru-RU"/>
              </w:rPr>
            </w:pPr>
          </w:p>
        </w:tc>
      </w:tr>
      <w:tr w:rsidR="00242D23" w:rsidRPr="008423BC" w:rsidTr="00A75762">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242D23" w:rsidRPr="00E30035" w:rsidRDefault="00242D23" w:rsidP="00A7576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42D23" w:rsidRDefault="00242D23" w:rsidP="00A75762">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42D23" w:rsidRDefault="00242D23" w:rsidP="00A75762">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 xml:space="preserve">) </w:t>
            </w:r>
            <w:r w:rsidR="00020ED1">
              <w:rPr>
                <w:rFonts w:ascii="Arial" w:hAnsi="Arial" w:cs="Arial"/>
                <w:b/>
                <w:sz w:val="20"/>
                <w:szCs w:val="20"/>
                <w:lang w:val="az-Latn-AZ" w:eastAsia="ru-RU"/>
              </w:rPr>
              <w:t>27</w:t>
            </w:r>
            <w:r w:rsidRPr="003313D7">
              <w:rPr>
                <w:rFonts w:ascii="Arial" w:hAnsi="Arial" w:cs="Arial"/>
                <w:b/>
                <w:sz w:val="20"/>
                <w:szCs w:val="20"/>
                <w:lang w:val="az-Latn-AZ" w:eastAsia="ru-RU"/>
              </w:rPr>
              <w:t xml:space="preserve"> yanvar 2020-ci il</w:t>
            </w:r>
            <w:r w:rsidRPr="003313D7">
              <w:rPr>
                <w:rFonts w:ascii="Arial" w:hAnsi="Arial" w:cs="Arial"/>
                <w:sz w:val="20"/>
                <w:szCs w:val="20"/>
                <w:lang w:val="az-Latn-AZ" w:eastAsia="ru-RU"/>
              </w:rPr>
              <w:t>,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18:00-a</w:t>
            </w:r>
            <w:r>
              <w:rPr>
                <w:rFonts w:ascii="Arial" w:hAnsi="Arial" w:cs="Arial"/>
                <w:sz w:val="20"/>
                <w:szCs w:val="20"/>
                <w:lang w:val="az-Latn-AZ" w:eastAsia="ru-RU"/>
              </w:rPr>
              <w:t xml:space="preserve"> qədər ASCO-ya təqdim etməlidirlər.</w:t>
            </w:r>
          </w:p>
          <w:p w:rsidR="00242D23" w:rsidRDefault="00242D23" w:rsidP="00A75762">
            <w:pPr>
              <w:tabs>
                <w:tab w:val="left" w:pos="261"/>
                <w:tab w:val="left" w:pos="402"/>
              </w:tabs>
              <w:spacing w:after="0" w:line="240" w:lineRule="auto"/>
              <w:ind w:left="261"/>
              <w:jc w:val="both"/>
              <w:rPr>
                <w:rFonts w:ascii="Arial" w:hAnsi="Arial" w:cs="Arial"/>
                <w:sz w:val="20"/>
                <w:szCs w:val="20"/>
                <w:lang w:val="az-Latn-AZ" w:eastAsia="ru-RU"/>
              </w:rPr>
            </w:pPr>
          </w:p>
          <w:p w:rsidR="00242D23" w:rsidRDefault="00242D23" w:rsidP="00A7576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42D23" w:rsidRPr="008423BC" w:rsidTr="00A7576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242D23" w:rsidRPr="00E30035" w:rsidRDefault="00242D23" w:rsidP="00A7576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42D23" w:rsidRPr="00E30035" w:rsidRDefault="00242D23" w:rsidP="00A75762">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42D23" w:rsidRPr="00E30035" w:rsidRDefault="00242D23" w:rsidP="00A75762">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242D23" w:rsidRPr="00E30035" w:rsidRDefault="00242D23" w:rsidP="00A75762">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42D23" w:rsidRPr="00443961" w:rsidRDefault="00242D23" w:rsidP="00A75762">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242D23" w:rsidRPr="00443961" w:rsidRDefault="00242D23" w:rsidP="00A75762">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242D23" w:rsidRPr="00E30035" w:rsidRDefault="00242D23" w:rsidP="00A75762">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Pr>
                <w:rFonts w:ascii="Arial" w:hAnsi="Arial" w:cs="Arial"/>
                <w:sz w:val="20"/>
                <w:szCs w:val="20"/>
                <w:lang w:val="az-Latn-AZ"/>
              </w:rPr>
              <w:t>+99450 2740277</w:t>
            </w:r>
          </w:p>
          <w:p w:rsidR="00242D23" w:rsidRPr="00E30035" w:rsidRDefault="00242D23" w:rsidP="00A75762">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A52307">
                <w:rPr>
                  <w:rStyle w:val="a3"/>
                  <w:rFonts w:ascii="Arial" w:hAnsi="Arial" w:cs="Arial"/>
                  <w:sz w:val="20"/>
                  <w:szCs w:val="20"/>
                  <w:lang w:val="az-Latn-AZ"/>
                </w:rPr>
                <w:t>tender@asco.az</w:t>
              </w:r>
            </w:hyperlink>
            <w:r w:rsidRPr="00A52307">
              <w:rPr>
                <w:rFonts w:ascii="Arial" w:hAnsi="Arial" w:cs="Arial"/>
                <w:sz w:val="20"/>
                <w:szCs w:val="20"/>
                <w:lang w:val="az-Latn-AZ"/>
              </w:rPr>
              <w:t xml:space="preserve"> </w:t>
            </w:r>
          </w:p>
          <w:p w:rsidR="00242D23" w:rsidRPr="00E30035" w:rsidRDefault="00242D23" w:rsidP="00A75762">
            <w:pPr>
              <w:tabs>
                <w:tab w:val="left" w:pos="261"/>
              </w:tabs>
              <w:spacing w:after="0" w:line="240" w:lineRule="auto"/>
              <w:rPr>
                <w:rFonts w:ascii="Arial" w:hAnsi="Arial" w:cs="Arial"/>
                <w:sz w:val="20"/>
                <w:szCs w:val="20"/>
                <w:lang w:val="az-Latn-AZ"/>
              </w:rPr>
            </w:pPr>
          </w:p>
          <w:p w:rsidR="00242D23" w:rsidRPr="00E30035" w:rsidRDefault="00242D23" w:rsidP="00A75762">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42D23" w:rsidRPr="00E30035" w:rsidRDefault="00242D23" w:rsidP="00A75762">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42D23" w:rsidRPr="00E30035" w:rsidRDefault="00242D23" w:rsidP="00A75762">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C3033D">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42D23" w:rsidRPr="008423BC" w:rsidTr="00A7576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242D23" w:rsidRPr="00E30035" w:rsidRDefault="00242D23" w:rsidP="00A7576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42D23" w:rsidRPr="00E30035" w:rsidRDefault="00242D23" w:rsidP="00A75762">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42D23" w:rsidRDefault="00242D23" w:rsidP="00A7576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020ED1">
              <w:rPr>
                <w:rFonts w:ascii="Arial" w:hAnsi="Arial" w:cs="Arial"/>
                <w:b/>
                <w:sz w:val="20"/>
                <w:szCs w:val="20"/>
                <w:lang w:val="az-Latn-AZ" w:eastAsia="ru-RU"/>
              </w:rPr>
              <w:t>28</w:t>
            </w:r>
            <w:r w:rsidRPr="003313D7">
              <w:rPr>
                <w:rFonts w:ascii="Arial" w:hAnsi="Arial" w:cs="Arial"/>
                <w:b/>
                <w:sz w:val="20"/>
                <w:szCs w:val="20"/>
                <w:lang w:val="az-Latn-AZ" w:eastAsia="ru-RU"/>
              </w:rPr>
              <w:t xml:space="preserve"> yanvar 2020-ci il</w:t>
            </w:r>
            <w:r w:rsidRPr="00E30035">
              <w:rPr>
                <w:rFonts w:ascii="Arial" w:hAnsi="Arial" w:cs="Arial"/>
                <w:sz w:val="20"/>
                <w:szCs w:val="20"/>
                <w:lang w:val="az-Latn-AZ" w:eastAsia="ru-RU"/>
              </w:rPr>
              <w:t xml:space="preserve"> tarixdə, Bakı vaxtı ilə saat </w:t>
            </w:r>
            <w:r w:rsidR="00020ED1">
              <w:rPr>
                <w:rFonts w:ascii="Arial" w:hAnsi="Arial" w:cs="Arial"/>
                <w:b/>
                <w:sz w:val="20"/>
                <w:szCs w:val="20"/>
                <w:lang w:val="az-Latn-AZ" w:eastAsia="ru-RU"/>
              </w:rPr>
              <w:t>16</w:t>
            </w:r>
            <w:r>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242D23" w:rsidRPr="00E30035" w:rsidRDefault="00242D23" w:rsidP="00A75762">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42D23" w:rsidRPr="008423BC" w:rsidTr="00A7576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242D23" w:rsidRPr="00E30035" w:rsidRDefault="00242D23" w:rsidP="00A7576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42D23" w:rsidRPr="00E30035" w:rsidRDefault="00242D23" w:rsidP="00A75762">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42D23" w:rsidRDefault="00242D23" w:rsidP="00A7576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Müsabiqənin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42D23" w:rsidRPr="00E30035" w:rsidRDefault="00242D23" w:rsidP="00A7576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42D23" w:rsidRPr="00E30035" w:rsidRDefault="00242D23" w:rsidP="00242D23">
      <w:pPr>
        <w:spacing w:after="0" w:line="240" w:lineRule="auto"/>
        <w:ind w:firstLine="708"/>
        <w:jc w:val="both"/>
        <w:rPr>
          <w:rFonts w:ascii="Arial" w:hAnsi="Arial" w:cs="Arial"/>
          <w:sz w:val="24"/>
          <w:szCs w:val="24"/>
          <w:lang w:val="az-Latn-AZ" w:eastAsia="ru-RU"/>
        </w:rPr>
      </w:pPr>
    </w:p>
    <w:p w:rsidR="00242D23" w:rsidRPr="00712393" w:rsidRDefault="00242D23" w:rsidP="00242D23">
      <w:pPr>
        <w:rPr>
          <w:rFonts w:ascii="Arial" w:hAnsi="Arial" w:cs="Arial"/>
          <w:lang w:val="az-Latn-AZ"/>
        </w:rPr>
      </w:pPr>
    </w:p>
    <w:p w:rsidR="00242D23" w:rsidRPr="00712393" w:rsidRDefault="00242D23" w:rsidP="00242D23">
      <w:pPr>
        <w:rPr>
          <w:lang w:val="az-Latn-AZ"/>
        </w:rPr>
      </w:pPr>
    </w:p>
    <w:p w:rsidR="00242D23" w:rsidRPr="00712393" w:rsidRDefault="00242D23" w:rsidP="00242D23">
      <w:pPr>
        <w:rPr>
          <w:lang w:val="az-Latn-AZ"/>
        </w:rPr>
      </w:pPr>
    </w:p>
    <w:p w:rsidR="00242D23" w:rsidRPr="00712393" w:rsidRDefault="00242D23" w:rsidP="00242D23">
      <w:pPr>
        <w:rPr>
          <w:lang w:val="az-Latn-AZ"/>
        </w:rPr>
      </w:pPr>
    </w:p>
    <w:p w:rsidR="00242D23" w:rsidRPr="00712393" w:rsidRDefault="00242D23" w:rsidP="00242D23">
      <w:pPr>
        <w:rPr>
          <w:lang w:val="az-Latn-AZ"/>
        </w:rPr>
      </w:pPr>
    </w:p>
    <w:p w:rsidR="00242D23" w:rsidRPr="00712393" w:rsidRDefault="00242D23" w:rsidP="00242D23">
      <w:pPr>
        <w:rPr>
          <w:lang w:val="az-Latn-AZ"/>
        </w:rPr>
      </w:pPr>
    </w:p>
    <w:p w:rsidR="00242D23" w:rsidRPr="00712393" w:rsidRDefault="00242D23" w:rsidP="00242D23">
      <w:pPr>
        <w:rPr>
          <w:lang w:val="az-Latn-AZ"/>
        </w:rPr>
      </w:pPr>
    </w:p>
    <w:p w:rsidR="00242D23" w:rsidRPr="00712393" w:rsidRDefault="00242D23" w:rsidP="00242D23">
      <w:pPr>
        <w:rPr>
          <w:lang w:val="az-Latn-AZ"/>
        </w:rPr>
      </w:pPr>
    </w:p>
    <w:p w:rsidR="00242D23" w:rsidRPr="00712393" w:rsidRDefault="00242D23" w:rsidP="00242D23">
      <w:pPr>
        <w:rPr>
          <w:lang w:val="az-Latn-AZ"/>
        </w:rPr>
      </w:pPr>
    </w:p>
    <w:p w:rsidR="00242D23" w:rsidRDefault="00242D23" w:rsidP="00242D23">
      <w:pPr>
        <w:rPr>
          <w:lang w:val="az-Latn-AZ"/>
        </w:rPr>
      </w:pPr>
    </w:p>
    <w:p w:rsidR="00242D23" w:rsidRDefault="00242D23" w:rsidP="00242D23">
      <w:pPr>
        <w:rPr>
          <w:lang w:val="az-Latn-AZ"/>
        </w:rPr>
      </w:pPr>
    </w:p>
    <w:p w:rsidR="00242D23" w:rsidRDefault="00242D23" w:rsidP="00242D23">
      <w:pPr>
        <w:rPr>
          <w:lang w:val="az-Latn-AZ"/>
        </w:rPr>
      </w:pPr>
    </w:p>
    <w:p w:rsidR="00242D23" w:rsidRDefault="00242D23" w:rsidP="00242D23">
      <w:pPr>
        <w:rPr>
          <w:lang w:val="az-Latn-AZ"/>
        </w:rPr>
      </w:pPr>
    </w:p>
    <w:p w:rsidR="00242D23" w:rsidRDefault="00242D23" w:rsidP="00242D23">
      <w:pPr>
        <w:rPr>
          <w:lang w:val="az-Latn-AZ"/>
        </w:rPr>
      </w:pPr>
    </w:p>
    <w:p w:rsidR="00242D23" w:rsidRDefault="00242D23" w:rsidP="00242D23">
      <w:pPr>
        <w:rPr>
          <w:lang w:val="az-Latn-AZ"/>
        </w:rPr>
      </w:pPr>
    </w:p>
    <w:p w:rsidR="00242D23" w:rsidRDefault="00242D23" w:rsidP="00242D23">
      <w:pPr>
        <w:rPr>
          <w:lang w:val="az-Latn-AZ"/>
        </w:rPr>
      </w:pPr>
    </w:p>
    <w:p w:rsidR="00242D23" w:rsidRDefault="00242D23" w:rsidP="00242D23">
      <w:pPr>
        <w:rPr>
          <w:lang w:val="az-Latn-AZ"/>
        </w:rPr>
      </w:pPr>
    </w:p>
    <w:p w:rsidR="00242D23" w:rsidRDefault="00242D23" w:rsidP="00242D23">
      <w:pPr>
        <w:rPr>
          <w:lang w:val="az-Latn-AZ"/>
        </w:rPr>
      </w:pPr>
    </w:p>
    <w:p w:rsidR="00242D23" w:rsidRDefault="00242D23" w:rsidP="00242D23">
      <w:pPr>
        <w:rPr>
          <w:lang w:val="az-Latn-AZ"/>
        </w:rPr>
      </w:pPr>
    </w:p>
    <w:p w:rsidR="00242D23" w:rsidRPr="00712393" w:rsidRDefault="00242D23" w:rsidP="00242D23">
      <w:pPr>
        <w:rPr>
          <w:lang w:val="az-Latn-AZ"/>
        </w:rPr>
      </w:pPr>
    </w:p>
    <w:p w:rsidR="00242D23" w:rsidRPr="00712393" w:rsidRDefault="00242D23" w:rsidP="00242D23">
      <w:pPr>
        <w:rPr>
          <w:lang w:val="az-Latn-AZ"/>
        </w:rPr>
      </w:pPr>
    </w:p>
    <w:p w:rsidR="00242D23" w:rsidRPr="00712393" w:rsidRDefault="00242D23" w:rsidP="00242D23">
      <w:pPr>
        <w:rPr>
          <w:lang w:val="az-Latn-AZ"/>
        </w:rPr>
      </w:pPr>
    </w:p>
    <w:p w:rsidR="00242D23" w:rsidRDefault="00242D23" w:rsidP="00242D23">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42D23" w:rsidRDefault="00242D23" w:rsidP="00242D23">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42D23" w:rsidRDefault="00242D23" w:rsidP="00242D23">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42D23" w:rsidRDefault="00242D23" w:rsidP="00242D23">
      <w:pPr>
        <w:spacing w:after="0" w:line="360" w:lineRule="auto"/>
        <w:rPr>
          <w:rFonts w:ascii="Arial" w:hAnsi="Arial" w:cs="Arial"/>
          <w:b/>
          <w:sz w:val="24"/>
          <w:szCs w:val="24"/>
          <w:lang w:val="az-Latn-AZ"/>
        </w:rPr>
      </w:pPr>
    </w:p>
    <w:p w:rsidR="00242D23" w:rsidRDefault="00242D23" w:rsidP="00242D23">
      <w:pPr>
        <w:rPr>
          <w:rFonts w:ascii="Arial" w:hAnsi="Arial" w:cs="Arial"/>
          <w:sz w:val="24"/>
          <w:szCs w:val="24"/>
          <w:lang w:val="az-Latn-AZ" w:eastAsia="ru-RU"/>
        </w:rPr>
      </w:pPr>
      <w:r>
        <w:rPr>
          <w:rFonts w:ascii="Arial" w:hAnsi="Arial" w:cs="Arial"/>
          <w:sz w:val="24"/>
          <w:szCs w:val="24"/>
          <w:lang w:val="az-Latn-AZ" w:eastAsia="ru-RU"/>
        </w:rPr>
        <w:t>___________ şəhəri                                                                         “__”_______20_-cu il</w:t>
      </w:r>
    </w:p>
    <w:p w:rsidR="00242D23" w:rsidRDefault="00242D23" w:rsidP="00242D23">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42D23" w:rsidRDefault="00242D23" w:rsidP="00242D23">
      <w:pPr>
        <w:spacing w:after="0" w:line="240" w:lineRule="auto"/>
        <w:rPr>
          <w:rFonts w:ascii="Arial" w:hAnsi="Arial" w:cs="Arial"/>
          <w:bCs/>
          <w:i/>
          <w:sz w:val="24"/>
          <w:szCs w:val="24"/>
          <w:lang w:val="az-Latn-AZ" w:eastAsia="ru-RU"/>
        </w:rPr>
      </w:pPr>
    </w:p>
    <w:p w:rsidR="00242D23" w:rsidRDefault="00242D23" w:rsidP="00242D23">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42D23" w:rsidRDefault="00242D23" w:rsidP="00242D23">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42D23" w:rsidRDefault="00242D23" w:rsidP="00242D23">
      <w:pPr>
        <w:spacing w:after="0" w:line="240" w:lineRule="auto"/>
        <w:jc w:val="both"/>
        <w:rPr>
          <w:rFonts w:ascii="Arial" w:hAnsi="Arial" w:cs="Arial"/>
          <w:bCs/>
          <w:sz w:val="24"/>
          <w:szCs w:val="24"/>
          <w:lang w:val="az-Latn-AZ" w:eastAsia="ru-RU"/>
        </w:rPr>
      </w:pPr>
    </w:p>
    <w:p w:rsidR="00242D23" w:rsidRDefault="00242D23" w:rsidP="00242D23">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42D23" w:rsidRDefault="00242D23" w:rsidP="00242D23">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42D23" w:rsidRDefault="00242D23" w:rsidP="00242D23">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42D23" w:rsidRDefault="00242D23" w:rsidP="00242D23">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42D23" w:rsidRDefault="00242D23" w:rsidP="00242D23">
      <w:pPr>
        <w:spacing w:after="0"/>
        <w:jc w:val="both"/>
        <w:rPr>
          <w:rFonts w:ascii="Arial" w:hAnsi="Arial" w:cs="Arial"/>
          <w:sz w:val="24"/>
          <w:szCs w:val="24"/>
          <w:lang w:val="az-Latn-AZ"/>
        </w:rPr>
      </w:pPr>
    </w:p>
    <w:p w:rsidR="00242D23" w:rsidRDefault="00242D23" w:rsidP="00242D2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42D23" w:rsidRDefault="00242D23" w:rsidP="00242D23">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42D23" w:rsidRPr="00923D30" w:rsidRDefault="00242D23" w:rsidP="00242D23">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42D23" w:rsidRDefault="00242D23" w:rsidP="00242D23">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42D23" w:rsidRDefault="00242D23" w:rsidP="00242D23">
      <w:pPr>
        <w:spacing w:after="0" w:line="360" w:lineRule="auto"/>
        <w:rPr>
          <w:rFonts w:ascii="Arial" w:hAnsi="Arial" w:cs="Arial"/>
          <w:b/>
          <w:sz w:val="24"/>
          <w:szCs w:val="24"/>
          <w:lang w:val="az-Latn-AZ"/>
        </w:rPr>
      </w:pPr>
    </w:p>
    <w:p w:rsidR="00242D23" w:rsidRDefault="00242D23" w:rsidP="00242D23">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42D23" w:rsidRDefault="00242D23" w:rsidP="00242D23">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42D23" w:rsidRDefault="00242D23" w:rsidP="00242D23">
      <w:pPr>
        <w:spacing w:after="0" w:line="240" w:lineRule="auto"/>
        <w:contextualSpacing/>
        <w:rPr>
          <w:rFonts w:ascii="Arial" w:hAnsi="Arial" w:cs="Arial"/>
          <w:i/>
          <w:sz w:val="24"/>
          <w:szCs w:val="24"/>
          <w:lang w:val="az-Latn-AZ"/>
        </w:rPr>
      </w:pPr>
    </w:p>
    <w:p w:rsidR="00242D23" w:rsidRDefault="00242D23" w:rsidP="00242D23">
      <w:pPr>
        <w:spacing w:after="0" w:line="240" w:lineRule="auto"/>
        <w:contextualSpacing/>
        <w:rPr>
          <w:rFonts w:ascii="Arial" w:hAnsi="Arial" w:cs="Arial"/>
          <w:i/>
          <w:sz w:val="24"/>
          <w:szCs w:val="24"/>
          <w:lang w:val="az-Latn-AZ"/>
        </w:rPr>
      </w:pPr>
    </w:p>
    <w:p w:rsidR="00242D23" w:rsidRDefault="00242D23" w:rsidP="00242D23">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42D23" w:rsidRDefault="00242D23" w:rsidP="00242D2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42D23" w:rsidRDefault="00242D23" w:rsidP="00242D23">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42D23" w:rsidRDefault="00242D23" w:rsidP="00242D2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42D23" w:rsidRDefault="00242D23" w:rsidP="00242D23">
      <w:pPr>
        <w:rPr>
          <w:rFonts w:ascii="Arial" w:hAnsi="Arial" w:cs="Arial"/>
          <w:sz w:val="24"/>
          <w:szCs w:val="24"/>
          <w:lang w:val="az-Latn-AZ" w:eastAsia="ru-RU"/>
        </w:rPr>
      </w:pPr>
      <w:r>
        <w:rPr>
          <w:rFonts w:ascii="Arial" w:hAnsi="Arial" w:cs="Arial"/>
          <w:sz w:val="24"/>
          <w:szCs w:val="24"/>
          <w:lang w:val="az-Latn-AZ" w:eastAsia="ru-RU"/>
        </w:rPr>
        <w:t xml:space="preserve">                                                                          </w:t>
      </w:r>
    </w:p>
    <w:p w:rsidR="00242D23" w:rsidRPr="00923D30" w:rsidRDefault="00242D23" w:rsidP="00242D23">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42D23" w:rsidRDefault="00242D23" w:rsidP="00242D23">
      <w:pPr>
        <w:rPr>
          <w:rFonts w:ascii="Arial" w:hAnsi="Arial" w:cs="Arial"/>
          <w:b/>
          <w:sz w:val="12"/>
          <w:szCs w:val="24"/>
          <w:lang w:val="az-Latn-AZ" w:eastAsia="ru-RU"/>
        </w:rPr>
      </w:pPr>
    </w:p>
    <w:p w:rsidR="00242D23" w:rsidRDefault="00242D23" w:rsidP="00242D23">
      <w:pPr>
        <w:rPr>
          <w:rFonts w:ascii="Arial" w:hAnsi="Arial" w:cs="Arial"/>
          <w:b/>
          <w:sz w:val="10"/>
          <w:lang w:val="az-Latn-AZ"/>
        </w:rPr>
      </w:pPr>
    </w:p>
    <w:p w:rsidR="00242D23" w:rsidRDefault="00242D23" w:rsidP="00242D23">
      <w:pPr>
        <w:rPr>
          <w:rFonts w:ascii="Arial" w:hAnsi="Arial" w:cs="Arial"/>
          <w:b/>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0774" w:type="dxa"/>
        <w:tblInd w:w="-714" w:type="dxa"/>
        <w:tblLayout w:type="fixed"/>
        <w:tblLook w:val="04A0" w:firstRow="1" w:lastRow="0" w:firstColumn="1" w:lastColumn="0" w:noHBand="0" w:noVBand="1"/>
      </w:tblPr>
      <w:tblGrid>
        <w:gridCol w:w="709"/>
        <w:gridCol w:w="7230"/>
        <w:gridCol w:w="1216"/>
        <w:gridCol w:w="1619"/>
      </w:tblGrid>
      <w:tr w:rsidR="00242D23" w:rsidRPr="003C0C06" w:rsidTr="00A75762">
        <w:trPr>
          <w:trHeight w:val="32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2D23" w:rsidRPr="003C0C06" w:rsidRDefault="00242D23" w:rsidP="00A75762">
            <w:pPr>
              <w:jc w:val="center"/>
              <w:rPr>
                <w:rFonts w:ascii="Palatino Linotype" w:hAnsi="Palatino Linotype" w:cs="Arial"/>
                <w:b/>
                <w:color w:val="000000"/>
                <w:lang w:val="az-Latn-AZ"/>
              </w:rPr>
            </w:pPr>
            <w:r w:rsidRPr="003C0C06">
              <w:rPr>
                <w:rFonts w:ascii="Palatino Linotype" w:hAnsi="Palatino Linotype" w:cs="Arial"/>
                <w:b/>
                <w:color w:val="000000"/>
                <w:lang w:val="az-Latn-AZ"/>
              </w:rPr>
              <w:t>s/s</w:t>
            </w:r>
          </w:p>
        </w:tc>
        <w:tc>
          <w:tcPr>
            <w:tcW w:w="7230" w:type="dxa"/>
            <w:tcBorders>
              <w:top w:val="single" w:sz="4" w:space="0" w:color="auto"/>
              <w:left w:val="nil"/>
              <w:bottom w:val="single" w:sz="4" w:space="0" w:color="auto"/>
              <w:right w:val="single" w:sz="4" w:space="0" w:color="auto"/>
            </w:tcBorders>
            <w:shd w:val="clear" w:color="auto" w:fill="auto"/>
            <w:noWrap/>
            <w:vAlign w:val="bottom"/>
          </w:tcPr>
          <w:p w:rsidR="00242D23" w:rsidRPr="003C0C06" w:rsidRDefault="00242D23" w:rsidP="00A75762">
            <w:pPr>
              <w:jc w:val="center"/>
              <w:rPr>
                <w:rFonts w:ascii="Palatino Linotype" w:hAnsi="Palatino Linotype" w:cs="Arial"/>
                <w:b/>
                <w:bCs/>
                <w:color w:val="000000"/>
                <w:lang w:val="az-Latn-AZ"/>
              </w:rPr>
            </w:pPr>
            <w:r w:rsidRPr="003C0C06">
              <w:rPr>
                <w:rFonts w:ascii="Palatino Linotype" w:hAnsi="Palatino Linotype" w:cs="Arial"/>
                <w:b/>
                <w:bCs/>
                <w:color w:val="000000"/>
                <w:lang w:val="az-Latn-AZ"/>
              </w:rPr>
              <w:t>Malların təsviri</w:t>
            </w:r>
          </w:p>
        </w:tc>
        <w:tc>
          <w:tcPr>
            <w:tcW w:w="1216" w:type="dxa"/>
            <w:tcBorders>
              <w:top w:val="single" w:sz="4" w:space="0" w:color="auto"/>
              <w:left w:val="nil"/>
              <w:bottom w:val="single" w:sz="4" w:space="0" w:color="auto"/>
              <w:right w:val="single" w:sz="4" w:space="0" w:color="auto"/>
            </w:tcBorders>
            <w:shd w:val="clear" w:color="auto" w:fill="auto"/>
          </w:tcPr>
          <w:p w:rsidR="00242D23" w:rsidRPr="003C0C06" w:rsidRDefault="00242D23" w:rsidP="00A75762">
            <w:pPr>
              <w:jc w:val="center"/>
              <w:rPr>
                <w:rFonts w:ascii="Palatino Linotype" w:hAnsi="Palatino Linotype" w:cs="Arial"/>
                <w:b/>
                <w:bCs/>
                <w:color w:val="000000"/>
                <w:lang w:val="az-Latn-AZ"/>
              </w:rPr>
            </w:pPr>
            <w:r w:rsidRPr="003C0C06">
              <w:rPr>
                <w:rFonts w:ascii="Palatino Linotype" w:hAnsi="Palatino Linotype" w:cs="Arial"/>
                <w:b/>
                <w:bCs/>
                <w:color w:val="000000"/>
                <w:lang w:val="az-Latn-AZ"/>
              </w:rPr>
              <w:t>Ölçü vahidi</w:t>
            </w:r>
          </w:p>
        </w:tc>
        <w:tc>
          <w:tcPr>
            <w:tcW w:w="1619" w:type="dxa"/>
            <w:tcBorders>
              <w:top w:val="single" w:sz="4" w:space="0" w:color="auto"/>
              <w:left w:val="single" w:sz="4" w:space="0" w:color="auto"/>
              <w:bottom w:val="single" w:sz="4" w:space="0" w:color="auto"/>
              <w:right w:val="single" w:sz="4" w:space="0" w:color="auto"/>
            </w:tcBorders>
            <w:shd w:val="clear" w:color="auto" w:fill="auto"/>
            <w:noWrap/>
          </w:tcPr>
          <w:p w:rsidR="00242D23" w:rsidRPr="003C0C06" w:rsidRDefault="00242D23" w:rsidP="00A75762">
            <w:pPr>
              <w:jc w:val="center"/>
              <w:rPr>
                <w:rFonts w:ascii="Palatino Linotype" w:hAnsi="Palatino Linotype" w:cs="Calibri"/>
                <w:b/>
                <w:color w:val="000000"/>
                <w:lang w:val="az-Latn-AZ"/>
              </w:rPr>
            </w:pPr>
            <w:r w:rsidRPr="003C0C06">
              <w:rPr>
                <w:rFonts w:ascii="Palatino Linotype" w:hAnsi="Palatino Linotype" w:cs="Calibri"/>
                <w:b/>
                <w:color w:val="000000"/>
                <w:lang w:val="az-Latn-AZ"/>
              </w:rPr>
              <w:t>Miqdarı</w:t>
            </w:r>
          </w:p>
        </w:tc>
      </w:tr>
      <w:tr w:rsidR="00365023" w:rsidRPr="00796122" w:rsidTr="00A75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365023" w:rsidRPr="00F53B46" w:rsidRDefault="00365023" w:rsidP="00365023">
            <w:pPr>
              <w:jc w:val="center"/>
              <w:rPr>
                <w:color w:val="000000"/>
                <w:sz w:val="24"/>
                <w:szCs w:val="24"/>
              </w:rPr>
            </w:pPr>
            <w:r w:rsidRPr="00F53B46">
              <w:rPr>
                <w:color w:val="000000"/>
                <w:sz w:val="24"/>
                <w:szCs w:val="24"/>
              </w:rPr>
              <w:t>1</w:t>
            </w:r>
          </w:p>
        </w:tc>
        <w:tc>
          <w:tcPr>
            <w:tcW w:w="7230" w:type="dxa"/>
            <w:shd w:val="clear" w:color="000000" w:fill="FFFFFF"/>
          </w:tcPr>
          <w:p w:rsidR="00365023" w:rsidRPr="00AB79D0" w:rsidRDefault="00365023" w:rsidP="00365023">
            <w:pPr>
              <w:rPr>
                <w:color w:val="000000"/>
              </w:rPr>
            </w:pPr>
            <w:proofErr w:type="spellStart"/>
            <w:r w:rsidRPr="00AB79D0">
              <w:rPr>
                <w:color w:val="000000"/>
              </w:rPr>
              <w:t>Dikt</w:t>
            </w:r>
            <w:proofErr w:type="spellEnd"/>
            <w:r w:rsidRPr="00AB79D0">
              <w:rPr>
                <w:color w:val="000000"/>
              </w:rPr>
              <w:t xml:space="preserve"> ,</w:t>
            </w:r>
            <w:proofErr w:type="spellStart"/>
            <w:r w:rsidRPr="00AB79D0">
              <w:rPr>
                <w:color w:val="000000"/>
              </w:rPr>
              <w:t>şam</w:t>
            </w:r>
            <w:proofErr w:type="spellEnd"/>
            <w:r w:rsidRPr="00AB79D0">
              <w:rPr>
                <w:color w:val="000000"/>
              </w:rPr>
              <w:t xml:space="preserve"> </w:t>
            </w:r>
            <w:proofErr w:type="spellStart"/>
            <w:r w:rsidRPr="00AB79D0">
              <w:rPr>
                <w:color w:val="000000"/>
              </w:rPr>
              <w:t>ağacı,ФСФ</w:t>
            </w:r>
            <w:proofErr w:type="spellEnd"/>
            <w:r w:rsidRPr="00AB79D0">
              <w:rPr>
                <w:color w:val="000000"/>
              </w:rPr>
              <w:t xml:space="preserve"> II/</w:t>
            </w:r>
            <w:proofErr w:type="spellStart"/>
            <w:r w:rsidRPr="00AB79D0">
              <w:rPr>
                <w:color w:val="000000"/>
              </w:rPr>
              <w:t>IIx</w:t>
            </w:r>
            <w:proofErr w:type="spellEnd"/>
            <w:r w:rsidRPr="00AB79D0">
              <w:rPr>
                <w:color w:val="000000"/>
              </w:rPr>
              <w:t>, Ш2 1550x1550x5  ГОСТ 3916,2-2018</w:t>
            </w:r>
          </w:p>
        </w:tc>
        <w:tc>
          <w:tcPr>
            <w:tcW w:w="1216" w:type="dxa"/>
            <w:shd w:val="clear" w:color="000000" w:fill="FFFFFF"/>
          </w:tcPr>
          <w:p w:rsidR="00365023" w:rsidRPr="00AB79D0" w:rsidRDefault="00365023" w:rsidP="00365023">
            <w:pPr>
              <w:jc w:val="center"/>
              <w:rPr>
                <w:color w:val="000000"/>
              </w:rPr>
            </w:pPr>
            <w:proofErr w:type="spellStart"/>
            <w:r w:rsidRPr="00AB79D0">
              <w:rPr>
                <w:color w:val="000000"/>
              </w:rPr>
              <w:t>ədəd</w:t>
            </w:r>
            <w:proofErr w:type="spellEnd"/>
          </w:p>
        </w:tc>
        <w:tc>
          <w:tcPr>
            <w:tcW w:w="1619" w:type="dxa"/>
            <w:shd w:val="clear" w:color="000000" w:fill="FFFFFF"/>
          </w:tcPr>
          <w:p w:rsidR="00365023" w:rsidRPr="00AB79D0" w:rsidRDefault="00365023" w:rsidP="00365023">
            <w:pPr>
              <w:jc w:val="center"/>
              <w:rPr>
                <w:color w:val="000000"/>
              </w:rPr>
            </w:pPr>
            <w:r w:rsidRPr="00AB79D0">
              <w:rPr>
                <w:color w:val="000000"/>
              </w:rPr>
              <w:t>350</w:t>
            </w:r>
          </w:p>
        </w:tc>
      </w:tr>
      <w:tr w:rsidR="00365023" w:rsidRPr="00796122" w:rsidTr="00A75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365023" w:rsidRPr="00F53B46" w:rsidRDefault="00365023" w:rsidP="00365023">
            <w:pPr>
              <w:jc w:val="center"/>
              <w:rPr>
                <w:color w:val="000000"/>
                <w:sz w:val="24"/>
                <w:szCs w:val="24"/>
              </w:rPr>
            </w:pPr>
            <w:r w:rsidRPr="00F53B46">
              <w:rPr>
                <w:color w:val="000000"/>
                <w:sz w:val="24"/>
                <w:szCs w:val="24"/>
              </w:rPr>
              <w:t>2</w:t>
            </w:r>
          </w:p>
        </w:tc>
        <w:tc>
          <w:tcPr>
            <w:tcW w:w="7230" w:type="dxa"/>
            <w:shd w:val="clear" w:color="000000" w:fill="FFFFFF"/>
          </w:tcPr>
          <w:p w:rsidR="00365023" w:rsidRPr="00AB79D0" w:rsidRDefault="00365023" w:rsidP="00365023">
            <w:pPr>
              <w:rPr>
                <w:color w:val="000000"/>
              </w:rPr>
            </w:pPr>
            <w:proofErr w:type="spellStart"/>
            <w:r w:rsidRPr="00AB79D0">
              <w:rPr>
                <w:color w:val="000000"/>
              </w:rPr>
              <w:t>Dikt</w:t>
            </w:r>
            <w:proofErr w:type="spellEnd"/>
            <w:r w:rsidRPr="00AB79D0">
              <w:rPr>
                <w:color w:val="000000"/>
              </w:rPr>
              <w:t xml:space="preserve"> ,</w:t>
            </w:r>
            <w:proofErr w:type="spellStart"/>
            <w:r w:rsidRPr="00AB79D0">
              <w:rPr>
                <w:color w:val="000000"/>
              </w:rPr>
              <w:t>şam</w:t>
            </w:r>
            <w:proofErr w:type="spellEnd"/>
            <w:r w:rsidRPr="00AB79D0">
              <w:rPr>
                <w:color w:val="000000"/>
              </w:rPr>
              <w:t xml:space="preserve"> </w:t>
            </w:r>
            <w:proofErr w:type="spellStart"/>
            <w:r w:rsidRPr="00AB79D0">
              <w:rPr>
                <w:color w:val="000000"/>
              </w:rPr>
              <w:t>ağacı,ФСФ</w:t>
            </w:r>
            <w:proofErr w:type="spellEnd"/>
            <w:r w:rsidRPr="00AB79D0">
              <w:rPr>
                <w:color w:val="000000"/>
              </w:rPr>
              <w:t xml:space="preserve"> II/</w:t>
            </w:r>
            <w:proofErr w:type="spellStart"/>
            <w:r w:rsidRPr="00AB79D0">
              <w:rPr>
                <w:color w:val="000000"/>
              </w:rPr>
              <w:t>IIx</w:t>
            </w:r>
            <w:proofErr w:type="spellEnd"/>
            <w:r w:rsidRPr="00AB79D0">
              <w:rPr>
                <w:color w:val="000000"/>
              </w:rPr>
              <w:t>, Ш2 1550x1550x6  ГОСТ 3916,2-2018</w:t>
            </w:r>
          </w:p>
        </w:tc>
        <w:tc>
          <w:tcPr>
            <w:tcW w:w="1216" w:type="dxa"/>
            <w:shd w:val="clear" w:color="000000" w:fill="FFFFFF"/>
          </w:tcPr>
          <w:p w:rsidR="00365023" w:rsidRPr="00AB79D0" w:rsidRDefault="00365023" w:rsidP="00365023">
            <w:pPr>
              <w:jc w:val="center"/>
              <w:rPr>
                <w:color w:val="000000"/>
              </w:rPr>
            </w:pPr>
            <w:proofErr w:type="spellStart"/>
            <w:r w:rsidRPr="00AB79D0">
              <w:rPr>
                <w:color w:val="000000"/>
              </w:rPr>
              <w:t>ədəd</w:t>
            </w:r>
            <w:proofErr w:type="spellEnd"/>
          </w:p>
        </w:tc>
        <w:tc>
          <w:tcPr>
            <w:tcW w:w="1619" w:type="dxa"/>
            <w:shd w:val="clear" w:color="000000" w:fill="FFFFFF"/>
          </w:tcPr>
          <w:p w:rsidR="00365023" w:rsidRPr="00AB79D0" w:rsidRDefault="00365023" w:rsidP="00365023">
            <w:pPr>
              <w:jc w:val="center"/>
              <w:rPr>
                <w:color w:val="000000"/>
              </w:rPr>
            </w:pPr>
            <w:r w:rsidRPr="00AB79D0">
              <w:rPr>
                <w:color w:val="000000"/>
              </w:rPr>
              <w:t>275</w:t>
            </w:r>
          </w:p>
        </w:tc>
      </w:tr>
      <w:tr w:rsidR="00365023" w:rsidRPr="00796122" w:rsidTr="00A75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365023" w:rsidRPr="00F53B46" w:rsidRDefault="00365023" w:rsidP="00365023">
            <w:pPr>
              <w:jc w:val="center"/>
              <w:rPr>
                <w:color w:val="000000"/>
                <w:sz w:val="24"/>
                <w:szCs w:val="24"/>
              </w:rPr>
            </w:pPr>
            <w:r w:rsidRPr="00F53B46">
              <w:rPr>
                <w:color w:val="000000"/>
                <w:sz w:val="24"/>
                <w:szCs w:val="24"/>
              </w:rPr>
              <w:t>3</w:t>
            </w:r>
          </w:p>
        </w:tc>
        <w:tc>
          <w:tcPr>
            <w:tcW w:w="7230" w:type="dxa"/>
            <w:shd w:val="clear" w:color="000000" w:fill="FFFFFF"/>
          </w:tcPr>
          <w:p w:rsidR="00365023" w:rsidRPr="00AB79D0" w:rsidRDefault="00365023" w:rsidP="00365023">
            <w:pPr>
              <w:rPr>
                <w:color w:val="000000"/>
              </w:rPr>
            </w:pPr>
            <w:proofErr w:type="spellStart"/>
            <w:r w:rsidRPr="00AB79D0">
              <w:rPr>
                <w:color w:val="000000"/>
              </w:rPr>
              <w:t>Dikt</w:t>
            </w:r>
            <w:proofErr w:type="spellEnd"/>
            <w:r w:rsidRPr="00AB79D0">
              <w:rPr>
                <w:color w:val="000000"/>
              </w:rPr>
              <w:t xml:space="preserve"> ,</w:t>
            </w:r>
            <w:proofErr w:type="spellStart"/>
            <w:r w:rsidRPr="00AB79D0">
              <w:rPr>
                <w:color w:val="000000"/>
              </w:rPr>
              <w:t>şam</w:t>
            </w:r>
            <w:proofErr w:type="spellEnd"/>
            <w:r w:rsidRPr="00AB79D0">
              <w:rPr>
                <w:color w:val="000000"/>
              </w:rPr>
              <w:t xml:space="preserve"> </w:t>
            </w:r>
            <w:proofErr w:type="spellStart"/>
            <w:r w:rsidRPr="00AB79D0">
              <w:rPr>
                <w:color w:val="000000"/>
              </w:rPr>
              <w:t>ağacı,ФСФ</w:t>
            </w:r>
            <w:proofErr w:type="spellEnd"/>
            <w:r w:rsidRPr="00AB79D0">
              <w:rPr>
                <w:color w:val="000000"/>
              </w:rPr>
              <w:t xml:space="preserve"> II/</w:t>
            </w:r>
            <w:proofErr w:type="spellStart"/>
            <w:r w:rsidRPr="00AB79D0">
              <w:rPr>
                <w:color w:val="000000"/>
              </w:rPr>
              <w:t>IIx</w:t>
            </w:r>
            <w:proofErr w:type="spellEnd"/>
            <w:r w:rsidRPr="00AB79D0">
              <w:rPr>
                <w:color w:val="000000"/>
              </w:rPr>
              <w:t>, Ш2 1550x1550x10  ГОСТ 3916,2-2018</w:t>
            </w:r>
          </w:p>
        </w:tc>
        <w:tc>
          <w:tcPr>
            <w:tcW w:w="1216" w:type="dxa"/>
            <w:shd w:val="clear" w:color="000000" w:fill="FFFFFF"/>
          </w:tcPr>
          <w:p w:rsidR="00365023" w:rsidRPr="00AB79D0" w:rsidRDefault="00365023" w:rsidP="00365023">
            <w:pPr>
              <w:jc w:val="center"/>
              <w:rPr>
                <w:color w:val="000000"/>
              </w:rPr>
            </w:pPr>
            <w:proofErr w:type="spellStart"/>
            <w:r w:rsidRPr="00AB79D0">
              <w:rPr>
                <w:color w:val="000000"/>
              </w:rPr>
              <w:t>ədəd</w:t>
            </w:r>
            <w:proofErr w:type="spellEnd"/>
          </w:p>
        </w:tc>
        <w:tc>
          <w:tcPr>
            <w:tcW w:w="1619" w:type="dxa"/>
            <w:shd w:val="clear" w:color="000000" w:fill="FFFFFF"/>
          </w:tcPr>
          <w:p w:rsidR="00365023" w:rsidRPr="00AB79D0" w:rsidRDefault="00365023" w:rsidP="00365023">
            <w:pPr>
              <w:jc w:val="center"/>
              <w:rPr>
                <w:color w:val="000000"/>
              </w:rPr>
            </w:pPr>
            <w:r w:rsidRPr="00AB79D0">
              <w:rPr>
                <w:color w:val="000000"/>
              </w:rPr>
              <w:t>370</w:t>
            </w:r>
          </w:p>
        </w:tc>
      </w:tr>
      <w:tr w:rsidR="00365023" w:rsidRPr="00796122" w:rsidTr="00A75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365023" w:rsidRPr="00F53B46" w:rsidRDefault="00365023" w:rsidP="00365023">
            <w:pPr>
              <w:jc w:val="center"/>
              <w:rPr>
                <w:color w:val="000000"/>
                <w:sz w:val="24"/>
                <w:szCs w:val="24"/>
              </w:rPr>
            </w:pPr>
            <w:r w:rsidRPr="00F53B46">
              <w:rPr>
                <w:color w:val="000000"/>
                <w:sz w:val="24"/>
                <w:szCs w:val="24"/>
              </w:rPr>
              <w:t>4</w:t>
            </w:r>
          </w:p>
        </w:tc>
        <w:tc>
          <w:tcPr>
            <w:tcW w:w="7230" w:type="dxa"/>
            <w:shd w:val="clear" w:color="000000" w:fill="FFFFFF"/>
          </w:tcPr>
          <w:p w:rsidR="00365023" w:rsidRPr="00AB79D0" w:rsidRDefault="00365023" w:rsidP="00365023">
            <w:pPr>
              <w:rPr>
                <w:color w:val="000000"/>
              </w:rPr>
            </w:pPr>
            <w:proofErr w:type="spellStart"/>
            <w:r w:rsidRPr="00AB79D0">
              <w:rPr>
                <w:color w:val="000000"/>
              </w:rPr>
              <w:t>Dikt</w:t>
            </w:r>
            <w:proofErr w:type="spellEnd"/>
            <w:r w:rsidRPr="00AB79D0">
              <w:rPr>
                <w:color w:val="000000"/>
              </w:rPr>
              <w:t xml:space="preserve"> ,</w:t>
            </w:r>
            <w:proofErr w:type="spellStart"/>
            <w:r w:rsidRPr="00AB79D0">
              <w:rPr>
                <w:color w:val="000000"/>
              </w:rPr>
              <w:t>şam</w:t>
            </w:r>
            <w:proofErr w:type="spellEnd"/>
            <w:r w:rsidRPr="00AB79D0">
              <w:rPr>
                <w:color w:val="000000"/>
              </w:rPr>
              <w:t xml:space="preserve"> </w:t>
            </w:r>
            <w:proofErr w:type="spellStart"/>
            <w:r w:rsidRPr="00AB79D0">
              <w:rPr>
                <w:color w:val="000000"/>
              </w:rPr>
              <w:t>ağacı,ФСФ</w:t>
            </w:r>
            <w:proofErr w:type="spellEnd"/>
            <w:r w:rsidRPr="00AB79D0">
              <w:rPr>
                <w:color w:val="000000"/>
              </w:rPr>
              <w:t xml:space="preserve"> II/</w:t>
            </w:r>
            <w:proofErr w:type="spellStart"/>
            <w:r w:rsidRPr="00AB79D0">
              <w:rPr>
                <w:color w:val="000000"/>
              </w:rPr>
              <w:t>IIx</w:t>
            </w:r>
            <w:proofErr w:type="spellEnd"/>
            <w:r w:rsidRPr="00AB79D0">
              <w:rPr>
                <w:color w:val="000000"/>
              </w:rPr>
              <w:t>, Ш2 1550x1550x12  ГОСТ 3916,2-2018</w:t>
            </w:r>
          </w:p>
        </w:tc>
        <w:tc>
          <w:tcPr>
            <w:tcW w:w="1216" w:type="dxa"/>
            <w:shd w:val="clear" w:color="000000" w:fill="FFFFFF"/>
          </w:tcPr>
          <w:p w:rsidR="00365023" w:rsidRPr="00AB79D0" w:rsidRDefault="00365023" w:rsidP="00365023">
            <w:pPr>
              <w:jc w:val="center"/>
              <w:rPr>
                <w:color w:val="000000"/>
              </w:rPr>
            </w:pPr>
            <w:proofErr w:type="spellStart"/>
            <w:r w:rsidRPr="00AB79D0">
              <w:rPr>
                <w:color w:val="000000"/>
              </w:rPr>
              <w:t>ədəd</w:t>
            </w:r>
            <w:proofErr w:type="spellEnd"/>
          </w:p>
        </w:tc>
        <w:tc>
          <w:tcPr>
            <w:tcW w:w="1619" w:type="dxa"/>
            <w:shd w:val="clear" w:color="000000" w:fill="FFFFFF"/>
          </w:tcPr>
          <w:p w:rsidR="00365023" w:rsidRPr="00AB79D0" w:rsidRDefault="00365023" w:rsidP="00365023">
            <w:pPr>
              <w:jc w:val="center"/>
              <w:rPr>
                <w:color w:val="000000"/>
              </w:rPr>
            </w:pPr>
            <w:r w:rsidRPr="00AB79D0">
              <w:rPr>
                <w:color w:val="000000"/>
              </w:rPr>
              <w:t>222</w:t>
            </w:r>
          </w:p>
        </w:tc>
      </w:tr>
      <w:tr w:rsidR="00365023" w:rsidRPr="00796122" w:rsidTr="00A75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365023" w:rsidRPr="00F53B46" w:rsidRDefault="00365023" w:rsidP="00365023">
            <w:pPr>
              <w:jc w:val="center"/>
              <w:rPr>
                <w:color w:val="000000"/>
                <w:sz w:val="24"/>
                <w:szCs w:val="24"/>
              </w:rPr>
            </w:pPr>
            <w:r w:rsidRPr="00F53B46">
              <w:rPr>
                <w:color w:val="000000"/>
                <w:sz w:val="24"/>
                <w:szCs w:val="24"/>
              </w:rPr>
              <w:t>5</w:t>
            </w:r>
          </w:p>
        </w:tc>
        <w:tc>
          <w:tcPr>
            <w:tcW w:w="7230" w:type="dxa"/>
            <w:shd w:val="clear" w:color="000000" w:fill="FFFFFF"/>
          </w:tcPr>
          <w:p w:rsidR="00365023" w:rsidRPr="00AB79D0" w:rsidRDefault="00365023" w:rsidP="00365023">
            <w:pPr>
              <w:rPr>
                <w:color w:val="000000"/>
              </w:rPr>
            </w:pPr>
            <w:proofErr w:type="spellStart"/>
            <w:r w:rsidRPr="00AB79D0">
              <w:rPr>
                <w:color w:val="000000"/>
              </w:rPr>
              <w:t>Dikt</w:t>
            </w:r>
            <w:proofErr w:type="spellEnd"/>
            <w:r w:rsidRPr="00AB79D0">
              <w:rPr>
                <w:color w:val="000000"/>
              </w:rPr>
              <w:t xml:space="preserve"> ,</w:t>
            </w:r>
            <w:proofErr w:type="spellStart"/>
            <w:r w:rsidRPr="00AB79D0">
              <w:rPr>
                <w:color w:val="000000"/>
              </w:rPr>
              <w:t>şam</w:t>
            </w:r>
            <w:proofErr w:type="spellEnd"/>
            <w:r w:rsidRPr="00AB79D0">
              <w:rPr>
                <w:color w:val="000000"/>
              </w:rPr>
              <w:t xml:space="preserve"> </w:t>
            </w:r>
            <w:proofErr w:type="spellStart"/>
            <w:r w:rsidRPr="00AB79D0">
              <w:rPr>
                <w:color w:val="000000"/>
              </w:rPr>
              <w:t>ağacı,ФСФ</w:t>
            </w:r>
            <w:proofErr w:type="spellEnd"/>
            <w:r w:rsidRPr="00AB79D0">
              <w:rPr>
                <w:color w:val="000000"/>
              </w:rPr>
              <w:t xml:space="preserve"> II/</w:t>
            </w:r>
            <w:proofErr w:type="spellStart"/>
            <w:r w:rsidRPr="00AB79D0">
              <w:rPr>
                <w:color w:val="000000"/>
              </w:rPr>
              <w:t>IIx</w:t>
            </w:r>
            <w:proofErr w:type="spellEnd"/>
            <w:r w:rsidRPr="00AB79D0">
              <w:rPr>
                <w:color w:val="000000"/>
              </w:rPr>
              <w:t>, Ш2 1550x1550x15  ГОСТ 3916,2-2018</w:t>
            </w:r>
          </w:p>
        </w:tc>
        <w:tc>
          <w:tcPr>
            <w:tcW w:w="1216" w:type="dxa"/>
            <w:shd w:val="clear" w:color="000000" w:fill="FFFFFF"/>
          </w:tcPr>
          <w:p w:rsidR="00365023" w:rsidRPr="00AB79D0" w:rsidRDefault="00365023" w:rsidP="00365023">
            <w:pPr>
              <w:jc w:val="center"/>
              <w:rPr>
                <w:color w:val="000000"/>
              </w:rPr>
            </w:pPr>
            <w:proofErr w:type="spellStart"/>
            <w:r w:rsidRPr="00AB79D0">
              <w:rPr>
                <w:color w:val="000000"/>
              </w:rPr>
              <w:t>ədəd</w:t>
            </w:r>
            <w:proofErr w:type="spellEnd"/>
          </w:p>
        </w:tc>
        <w:tc>
          <w:tcPr>
            <w:tcW w:w="1619" w:type="dxa"/>
            <w:shd w:val="clear" w:color="000000" w:fill="FFFFFF"/>
          </w:tcPr>
          <w:p w:rsidR="00365023" w:rsidRPr="00AB79D0" w:rsidRDefault="00365023" w:rsidP="00365023">
            <w:pPr>
              <w:jc w:val="center"/>
              <w:rPr>
                <w:color w:val="000000"/>
              </w:rPr>
            </w:pPr>
            <w:r w:rsidRPr="00AB79D0">
              <w:rPr>
                <w:color w:val="000000"/>
              </w:rPr>
              <w:t>60</w:t>
            </w:r>
          </w:p>
        </w:tc>
      </w:tr>
      <w:tr w:rsidR="00365023" w:rsidRPr="00796122" w:rsidTr="00A75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365023" w:rsidRPr="00F53B46" w:rsidRDefault="00365023" w:rsidP="00365023">
            <w:pPr>
              <w:jc w:val="center"/>
              <w:rPr>
                <w:color w:val="000000"/>
                <w:sz w:val="24"/>
                <w:szCs w:val="24"/>
              </w:rPr>
            </w:pPr>
            <w:r w:rsidRPr="00F53B46">
              <w:rPr>
                <w:color w:val="000000"/>
                <w:sz w:val="24"/>
                <w:szCs w:val="24"/>
              </w:rPr>
              <w:t>6</w:t>
            </w:r>
          </w:p>
        </w:tc>
        <w:tc>
          <w:tcPr>
            <w:tcW w:w="7230" w:type="dxa"/>
            <w:shd w:val="clear" w:color="000000" w:fill="FFFFFF"/>
          </w:tcPr>
          <w:p w:rsidR="00365023" w:rsidRPr="00AB79D0" w:rsidRDefault="00365023" w:rsidP="00365023">
            <w:pPr>
              <w:rPr>
                <w:color w:val="000000"/>
              </w:rPr>
            </w:pPr>
            <w:proofErr w:type="spellStart"/>
            <w:r w:rsidRPr="00AB79D0">
              <w:rPr>
                <w:color w:val="000000"/>
              </w:rPr>
              <w:t>Dikt,şam</w:t>
            </w:r>
            <w:proofErr w:type="spellEnd"/>
            <w:r w:rsidRPr="00AB79D0">
              <w:rPr>
                <w:color w:val="000000"/>
              </w:rPr>
              <w:t xml:space="preserve"> </w:t>
            </w:r>
            <w:proofErr w:type="spellStart"/>
            <w:r w:rsidRPr="00AB79D0">
              <w:rPr>
                <w:color w:val="000000"/>
              </w:rPr>
              <w:t>ağacı,ФСФ</w:t>
            </w:r>
            <w:proofErr w:type="spellEnd"/>
            <w:r w:rsidRPr="00AB79D0">
              <w:rPr>
                <w:color w:val="000000"/>
              </w:rPr>
              <w:t xml:space="preserve"> II/</w:t>
            </w:r>
            <w:proofErr w:type="spellStart"/>
            <w:r w:rsidRPr="00AB79D0">
              <w:rPr>
                <w:color w:val="000000"/>
              </w:rPr>
              <w:t>IIx</w:t>
            </w:r>
            <w:proofErr w:type="spellEnd"/>
            <w:r w:rsidRPr="00AB79D0">
              <w:rPr>
                <w:color w:val="000000"/>
              </w:rPr>
              <w:t>, Ш2 1550x1550x18  ГОСТ 3916,2-2018</w:t>
            </w:r>
          </w:p>
        </w:tc>
        <w:tc>
          <w:tcPr>
            <w:tcW w:w="1216" w:type="dxa"/>
            <w:shd w:val="clear" w:color="000000" w:fill="FFFFFF"/>
          </w:tcPr>
          <w:p w:rsidR="00365023" w:rsidRPr="00AB79D0" w:rsidRDefault="00365023" w:rsidP="00365023">
            <w:pPr>
              <w:jc w:val="center"/>
              <w:rPr>
                <w:color w:val="000000"/>
              </w:rPr>
            </w:pPr>
            <w:proofErr w:type="spellStart"/>
            <w:r w:rsidRPr="00AB79D0">
              <w:rPr>
                <w:color w:val="000000"/>
              </w:rPr>
              <w:t>ədəd</w:t>
            </w:r>
            <w:proofErr w:type="spellEnd"/>
          </w:p>
        </w:tc>
        <w:tc>
          <w:tcPr>
            <w:tcW w:w="1619" w:type="dxa"/>
            <w:shd w:val="clear" w:color="000000" w:fill="FFFFFF"/>
          </w:tcPr>
          <w:p w:rsidR="00365023" w:rsidRPr="00AB79D0" w:rsidRDefault="00365023" w:rsidP="00365023">
            <w:pPr>
              <w:jc w:val="center"/>
              <w:rPr>
                <w:color w:val="000000"/>
              </w:rPr>
            </w:pPr>
            <w:r w:rsidRPr="00AB79D0">
              <w:rPr>
                <w:color w:val="000000"/>
              </w:rPr>
              <w:t>2608</w:t>
            </w:r>
          </w:p>
        </w:tc>
      </w:tr>
      <w:tr w:rsidR="00365023" w:rsidRPr="00796122" w:rsidTr="00A75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365023" w:rsidRPr="00F53B46" w:rsidRDefault="00365023" w:rsidP="00365023">
            <w:pPr>
              <w:jc w:val="center"/>
              <w:rPr>
                <w:color w:val="000000"/>
                <w:sz w:val="24"/>
                <w:szCs w:val="24"/>
              </w:rPr>
            </w:pPr>
            <w:r w:rsidRPr="00F53B46">
              <w:rPr>
                <w:color w:val="000000"/>
                <w:sz w:val="24"/>
                <w:szCs w:val="24"/>
              </w:rPr>
              <w:t>7</w:t>
            </w:r>
          </w:p>
        </w:tc>
        <w:tc>
          <w:tcPr>
            <w:tcW w:w="7230" w:type="dxa"/>
            <w:shd w:val="clear" w:color="000000" w:fill="FFFFFF"/>
          </w:tcPr>
          <w:p w:rsidR="00365023" w:rsidRPr="00AB79D0" w:rsidRDefault="00365023" w:rsidP="00365023">
            <w:pPr>
              <w:rPr>
                <w:color w:val="000000"/>
              </w:rPr>
            </w:pPr>
            <w:proofErr w:type="spellStart"/>
            <w:r w:rsidRPr="00AB79D0">
              <w:rPr>
                <w:color w:val="000000"/>
              </w:rPr>
              <w:t>Dikt,şam</w:t>
            </w:r>
            <w:proofErr w:type="spellEnd"/>
            <w:r w:rsidRPr="00AB79D0">
              <w:rPr>
                <w:color w:val="000000"/>
              </w:rPr>
              <w:t xml:space="preserve"> </w:t>
            </w:r>
            <w:proofErr w:type="spellStart"/>
            <w:r w:rsidRPr="00AB79D0">
              <w:rPr>
                <w:color w:val="000000"/>
              </w:rPr>
              <w:t>ağacı,ФСФ</w:t>
            </w:r>
            <w:proofErr w:type="spellEnd"/>
            <w:r w:rsidRPr="00AB79D0">
              <w:rPr>
                <w:color w:val="000000"/>
              </w:rPr>
              <w:t xml:space="preserve"> II/</w:t>
            </w:r>
            <w:proofErr w:type="spellStart"/>
            <w:r w:rsidRPr="00AB79D0">
              <w:rPr>
                <w:color w:val="000000"/>
              </w:rPr>
              <w:t>IIx</w:t>
            </w:r>
            <w:proofErr w:type="spellEnd"/>
            <w:r w:rsidRPr="00AB79D0">
              <w:rPr>
                <w:color w:val="000000"/>
              </w:rPr>
              <w:t>, Ш2 1550x1550x22  ГОСТ 3916,2-2018</w:t>
            </w:r>
          </w:p>
        </w:tc>
        <w:tc>
          <w:tcPr>
            <w:tcW w:w="1216" w:type="dxa"/>
            <w:shd w:val="clear" w:color="000000" w:fill="FFFFFF"/>
          </w:tcPr>
          <w:p w:rsidR="00365023" w:rsidRPr="00AB79D0" w:rsidRDefault="00365023" w:rsidP="00365023">
            <w:pPr>
              <w:jc w:val="center"/>
              <w:rPr>
                <w:color w:val="000000"/>
              </w:rPr>
            </w:pPr>
            <w:proofErr w:type="spellStart"/>
            <w:r w:rsidRPr="00AB79D0">
              <w:rPr>
                <w:color w:val="000000"/>
              </w:rPr>
              <w:t>ədəd</w:t>
            </w:r>
            <w:proofErr w:type="spellEnd"/>
          </w:p>
        </w:tc>
        <w:tc>
          <w:tcPr>
            <w:tcW w:w="1619" w:type="dxa"/>
            <w:shd w:val="clear" w:color="000000" w:fill="FFFFFF"/>
          </w:tcPr>
          <w:p w:rsidR="00365023" w:rsidRPr="00AB79D0" w:rsidRDefault="00365023" w:rsidP="00365023">
            <w:pPr>
              <w:jc w:val="center"/>
              <w:rPr>
                <w:color w:val="000000"/>
              </w:rPr>
            </w:pPr>
            <w:r w:rsidRPr="00AB79D0">
              <w:rPr>
                <w:color w:val="000000"/>
              </w:rPr>
              <w:t>360</w:t>
            </w:r>
          </w:p>
        </w:tc>
      </w:tr>
      <w:tr w:rsidR="00365023" w:rsidRPr="00796122" w:rsidTr="00A75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365023" w:rsidRPr="00F53B46" w:rsidRDefault="00365023" w:rsidP="00365023">
            <w:pPr>
              <w:jc w:val="center"/>
              <w:rPr>
                <w:color w:val="000000"/>
                <w:sz w:val="24"/>
                <w:szCs w:val="24"/>
              </w:rPr>
            </w:pPr>
            <w:r w:rsidRPr="00F53B46">
              <w:rPr>
                <w:color w:val="000000"/>
                <w:sz w:val="24"/>
                <w:szCs w:val="24"/>
              </w:rPr>
              <w:t>8</w:t>
            </w:r>
          </w:p>
        </w:tc>
        <w:tc>
          <w:tcPr>
            <w:tcW w:w="7230" w:type="dxa"/>
            <w:shd w:val="clear" w:color="000000" w:fill="FFFFFF"/>
          </w:tcPr>
          <w:p w:rsidR="00365023" w:rsidRPr="00AB79D0" w:rsidRDefault="00365023" w:rsidP="00365023">
            <w:pPr>
              <w:rPr>
                <w:color w:val="000000"/>
              </w:rPr>
            </w:pPr>
            <w:proofErr w:type="spellStart"/>
            <w:r w:rsidRPr="00AB79D0">
              <w:rPr>
                <w:color w:val="000000"/>
              </w:rPr>
              <w:t>Taxta</w:t>
            </w:r>
            <w:proofErr w:type="spellEnd"/>
            <w:r w:rsidRPr="00AB79D0">
              <w:rPr>
                <w:color w:val="000000"/>
              </w:rPr>
              <w:t xml:space="preserve"> -2-şam ağacı-30x150x6000 ГОСТ8486-86</w:t>
            </w:r>
          </w:p>
        </w:tc>
        <w:tc>
          <w:tcPr>
            <w:tcW w:w="1216" w:type="dxa"/>
            <w:shd w:val="clear" w:color="000000" w:fill="FFFFFF"/>
          </w:tcPr>
          <w:p w:rsidR="00365023" w:rsidRPr="00AB79D0" w:rsidRDefault="00365023" w:rsidP="00365023">
            <w:pPr>
              <w:jc w:val="center"/>
              <w:rPr>
                <w:color w:val="000000"/>
              </w:rPr>
            </w:pPr>
            <w:r w:rsidRPr="00AB79D0">
              <w:rPr>
                <w:color w:val="000000"/>
              </w:rPr>
              <w:t>m³</w:t>
            </w:r>
          </w:p>
        </w:tc>
        <w:tc>
          <w:tcPr>
            <w:tcW w:w="1619" w:type="dxa"/>
            <w:shd w:val="clear" w:color="000000" w:fill="FFFFFF"/>
          </w:tcPr>
          <w:p w:rsidR="00365023" w:rsidRPr="00AB79D0" w:rsidRDefault="00365023" w:rsidP="00365023">
            <w:pPr>
              <w:jc w:val="center"/>
              <w:rPr>
                <w:color w:val="000000"/>
              </w:rPr>
            </w:pPr>
            <w:r w:rsidRPr="00AB79D0">
              <w:rPr>
                <w:color w:val="000000"/>
              </w:rPr>
              <w:t>15</w:t>
            </w:r>
          </w:p>
        </w:tc>
      </w:tr>
      <w:tr w:rsidR="00365023" w:rsidRPr="00796122" w:rsidTr="00A75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365023" w:rsidRPr="00F53B46" w:rsidRDefault="00365023" w:rsidP="00365023">
            <w:pPr>
              <w:jc w:val="center"/>
              <w:rPr>
                <w:color w:val="000000"/>
                <w:sz w:val="24"/>
                <w:szCs w:val="24"/>
              </w:rPr>
            </w:pPr>
            <w:r w:rsidRPr="00F53B46">
              <w:rPr>
                <w:color w:val="000000"/>
                <w:sz w:val="24"/>
                <w:szCs w:val="24"/>
              </w:rPr>
              <w:t>9</w:t>
            </w:r>
          </w:p>
        </w:tc>
        <w:tc>
          <w:tcPr>
            <w:tcW w:w="7230" w:type="dxa"/>
            <w:shd w:val="clear" w:color="000000" w:fill="FFFFFF"/>
          </w:tcPr>
          <w:p w:rsidR="00365023" w:rsidRPr="00AB79D0" w:rsidRDefault="00365023" w:rsidP="00365023">
            <w:pPr>
              <w:rPr>
                <w:color w:val="000000"/>
              </w:rPr>
            </w:pPr>
            <w:proofErr w:type="spellStart"/>
            <w:r w:rsidRPr="00AB79D0">
              <w:rPr>
                <w:color w:val="000000"/>
              </w:rPr>
              <w:t>Taxta</w:t>
            </w:r>
            <w:proofErr w:type="spellEnd"/>
            <w:r w:rsidRPr="00AB79D0">
              <w:rPr>
                <w:color w:val="000000"/>
              </w:rPr>
              <w:t xml:space="preserve"> -1-şam ağacı-50x100x6000 ГОСТ8486-86</w:t>
            </w:r>
          </w:p>
        </w:tc>
        <w:tc>
          <w:tcPr>
            <w:tcW w:w="1216" w:type="dxa"/>
            <w:shd w:val="clear" w:color="000000" w:fill="FFFFFF"/>
          </w:tcPr>
          <w:p w:rsidR="00365023" w:rsidRPr="00AB79D0" w:rsidRDefault="00365023" w:rsidP="00365023">
            <w:pPr>
              <w:jc w:val="center"/>
              <w:rPr>
                <w:color w:val="000000"/>
              </w:rPr>
            </w:pPr>
            <w:r w:rsidRPr="00AB79D0">
              <w:rPr>
                <w:color w:val="000000"/>
              </w:rPr>
              <w:t>m³</w:t>
            </w:r>
          </w:p>
        </w:tc>
        <w:tc>
          <w:tcPr>
            <w:tcW w:w="1619" w:type="dxa"/>
            <w:shd w:val="clear" w:color="000000" w:fill="FFFFFF"/>
          </w:tcPr>
          <w:p w:rsidR="00365023" w:rsidRPr="00AB79D0" w:rsidRDefault="00365023" w:rsidP="00365023">
            <w:pPr>
              <w:jc w:val="center"/>
              <w:rPr>
                <w:color w:val="000000"/>
              </w:rPr>
            </w:pPr>
            <w:r w:rsidRPr="00AB79D0">
              <w:rPr>
                <w:color w:val="000000"/>
              </w:rPr>
              <w:t>2</w:t>
            </w:r>
          </w:p>
        </w:tc>
      </w:tr>
      <w:tr w:rsidR="00365023" w:rsidRPr="00796122" w:rsidTr="00A75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365023" w:rsidRPr="00F53B46" w:rsidRDefault="00365023" w:rsidP="00365023">
            <w:pPr>
              <w:jc w:val="center"/>
              <w:rPr>
                <w:color w:val="000000"/>
                <w:sz w:val="24"/>
                <w:szCs w:val="24"/>
              </w:rPr>
            </w:pPr>
            <w:r w:rsidRPr="00F53B46">
              <w:rPr>
                <w:color w:val="000000"/>
                <w:sz w:val="24"/>
                <w:szCs w:val="24"/>
              </w:rPr>
              <w:t>10</w:t>
            </w:r>
          </w:p>
        </w:tc>
        <w:tc>
          <w:tcPr>
            <w:tcW w:w="7230" w:type="dxa"/>
            <w:shd w:val="clear" w:color="000000" w:fill="FFFFFF"/>
          </w:tcPr>
          <w:p w:rsidR="00365023" w:rsidRPr="00AB79D0" w:rsidRDefault="00365023" w:rsidP="00365023">
            <w:pPr>
              <w:rPr>
                <w:color w:val="000000"/>
              </w:rPr>
            </w:pPr>
            <w:proofErr w:type="spellStart"/>
            <w:r w:rsidRPr="00AB79D0">
              <w:rPr>
                <w:color w:val="000000"/>
              </w:rPr>
              <w:t>Taxta</w:t>
            </w:r>
            <w:proofErr w:type="spellEnd"/>
            <w:r w:rsidRPr="00AB79D0">
              <w:rPr>
                <w:color w:val="000000"/>
              </w:rPr>
              <w:t xml:space="preserve"> -2-şam ağacı-50x100x6000 ГОСТ8486-86</w:t>
            </w:r>
          </w:p>
        </w:tc>
        <w:tc>
          <w:tcPr>
            <w:tcW w:w="1216" w:type="dxa"/>
            <w:shd w:val="clear" w:color="000000" w:fill="FFFFFF"/>
          </w:tcPr>
          <w:p w:rsidR="00365023" w:rsidRPr="00AB79D0" w:rsidRDefault="00365023" w:rsidP="00365023">
            <w:pPr>
              <w:jc w:val="center"/>
              <w:rPr>
                <w:color w:val="000000"/>
              </w:rPr>
            </w:pPr>
            <w:r w:rsidRPr="00AB79D0">
              <w:rPr>
                <w:color w:val="000000"/>
              </w:rPr>
              <w:t>m³</w:t>
            </w:r>
          </w:p>
        </w:tc>
        <w:tc>
          <w:tcPr>
            <w:tcW w:w="1619" w:type="dxa"/>
            <w:shd w:val="clear" w:color="000000" w:fill="FFFFFF"/>
          </w:tcPr>
          <w:p w:rsidR="00365023" w:rsidRPr="00AB79D0" w:rsidRDefault="00365023" w:rsidP="00365023">
            <w:pPr>
              <w:jc w:val="center"/>
              <w:rPr>
                <w:color w:val="000000"/>
              </w:rPr>
            </w:pPr>
            <w:r w:rsidRPr="00AB79D0">
              <w:rPr>
                <w:color w:val="000000"/>
              </w:rPr>
              <w:t>700</w:t>
            </w:r>
          </w:p>
        </w:tc>
      </w:tr>
      <w:tr w:rsidR="00365023" w:rsidRPr="00796122" w:rsidTr="00A75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365023" w:rsidRPr="00F53B46" w:rsidRDefault="00365023" w:rsidP="00365023">
            <w:pPr>
              <w:jc w:val="center"/>
              <w:rPr>
                <w:color w:val="000000"/>
                <w:sz w:val="24"/>
                <w:szCs w:val="24"/>
              </w:rPr>
            </w:pPr>
            <w:r w:rsidRPr="00F53B46">
              <w:rPr>
                <w:color w:val="000000"/>
                <w:sz w:val="24"/>
                <w:szCs w:val="24"/>
              </w:rPr>
              <w:t>11</w:t>
            </w:r>
          </w:p>
        </w:tc>
        <w:tc>
          <w:tcPr>
            <w:tcW w:w="7230" w:type="dxa"/>
            <w:shd w:val="clear" w:color="000000" w:fill="FFFFFF"/>
          </w:tcPr>
          <w:p w:rsidR="00365023" w:rsidRPr="00AB79D0" w:rsidRDefault="00365023" w:rsidP="00365023">
            <w:pPr>
              <w:rPr>
                <w:color w:val="000000"/>
              </w:rPr>
            </w:pPr>
            <w:proofErr w:type="spellStart"/>
            <w:r w:rsidRPr="00AB79D0">
              <w:rPr>
                <w:color w:val="000000"/>
              </w:rPr>
              <w:t>Taxta</w:t>
            </w:r>
            <w:proofErr w:type="spellEnd"/>
            <w:r w:rsidRPr="00AB79D0">
              <w:rPr>
                <w:color w:val="000000"/>
              </w:rPr>
              <w:t xml:space="preserve"> -1-şam ağacı-50x150x6000 ГОСТ8486-86</w:t>
            </w:r>
          </w:p>
        </w:tc>
        <w:tc>
          <w:tcPr>
            <w:tcW w:w="1216" w:type="dxa"/>
            <w:shd w:val="clear" w:color="000000" w:fill="FFFFFF"/>
          </w:tcPr>
          <w:p w:rsidR="00365023" w:rsidRPr="00AB79D0" w:rsidRDefault="00365023" w:rsidP="00365023">
            <w:pPr>
              <w:jc w:val="center"/>
              <w:rPr>
                <w:color w:val="000000"/>
              </w:rPr>
            </w:pPr>
            <w:r w:rsidRPr="00AB79D0">
              <w:rPr>
                <w:color w:val="000000"/>
              </w:rPr>
              <w:t>m³</w:t>
            </w:r>
          </w:p>
        </w:tc>
        <w:tc>
          <w:tcPr>
            <w:tcW w:w="1619" w:type="dxa"/>
            <w:shd w:val="clear" w:color="000000" w:fill="FFFFFF"/>
          </w:tcPr>
          <w:p w:rsidR="00365023" w:rsidRPr="00AB79D0" w:rsidRDefault="00365023" w:rsidP="00365023">
            <w:pPr>
              <w:jc w:val="center"/>
              <w:rPr>
                <w:color w:val="000000"/>
              </w:rPr>
            </w:pPr>
            <w:r w:rsidRPr="00AB79D0">
              <w:rPr>
                <w:color w:val="000000"/>
              </w:rPr>
              <w:t>77.5</w:t>
            </w:r>
          </w:p>
        </w:tc>
      </w:tr>
      <w:tr w:rsidR="00365023" w:rsidRPr="00796122" w:rsidTr="00D45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365023" w:rsidRPr="00F53B46" w:rsidRDefault="00365023" w:rsidP="00365023">
            <w:pPr>
              <w:jc w:val="center"/>
              <w:rPr>
                <w:color w:val="000000"/>
                <w:sz w:val="24"/>
                <w:szCs w:val="24"/>
              </w:rPr>
            </w:pPr>
            <w:r w:rsidRPr="00F53B46">
              <w:rPr>
                <w:color w:val="000000"/>
                <w:sz w:val="24"/>
                <w:szCs w:val="24"/>
              </w:rPr>
              <w:t>12</w:t>
            </w:r>
          </w:p>
        </w:tc>
        <w:tc>
          <w:tcPr>
            <w:tcW w:w="7230" w:type="dxa"/>
            <w:shd w:val="clear" w:color="000000" w:fill="FFFFFF"/>
          </w:tcPr>
          <w:p w:rsidR="00365023" w:rsidRPr="00AB79D0" w:rsidRDefault="00365023" w:rsidP="00365023">
            <w:pPr>
              <w:rPr>
                <w:color w:val="000000"/>
              </w:rPr>
            </w:pPr>
            <w:proofErr w:type="spellStart"/>
            <w:r w:rsidRPr="00AB79D0">
              <w:rPr>
                <w:color w:val="000000"/>
              </w:rPr>
              <w:t>Taxta</w:t>
            </w:r>
            <w:proofErr w:type="spellEnd"/>
            <w:r w:rsidRPr="00AB79D0">
              <w:rPr>
                <w:color w:val="000000"/>
              </w:rPr>
              <w:t xml:space="preserve"> -2-şam ağacı-50x150x6000 ГОСТ8486-86</w:t>
            </w:r>
          </w:p>
        </w:tc>
        <w:tc>
          <w:tcPr>
            <w:tcW w:w="1216" w:type="dxa"/>
            <w:shd w:val="clear" w:color="000000" w:fill="FFFFFF"/>
          </w:tcPr>
          <w:p w:rsidR="00365023" w:rsidRPr="00AB79D0" w:rsidRDefault="00365023" w:rsidP="00365023">
            <w:pPr>
              <w:jc w:val="center"/>
              <w:rPr>
                <w:color w:val="000000"/>
              </w:rPr>
            </w:pPr>
            <w:r w:rsidRPr="00AB79D0">
              <w:rPr>
                <w:color w:val="000000"/>
              </w:rPr>
              <w:t>m³</w:t>
            </w:r>
          </w:p>
        </w:tc>
        <w:tc>
          <w:tcPr>
            <w:tcW w:w="1619" w:type="dxa"/>
            <w:shd w:val="clear" w:color="000000" w:fill="FFFFFF"/>
          </w:tcPr>
          <w:p w:rsidR="00365023" w:rsidRPr="00AB79D0" w:rsidRDefault="00365023" w:rsidP="00365023">
            <w:pPr>
              <w:jc w:val="center"/>
              <w:rPr>
                <w:color w:val="000000"/>
              </w:rPr>
            </w:pPr>
            <w:r w:rsidRPr="00AB79D0">
              <w:rPr>
                <w:color w:val="000000"/>
              </w:rPr>
              <w:t>223.5</w:t>
            </w:r>
          </w:p>
        </w:tc>
      </w:tr>
      <w:tr w:rsidR="00365023" w:rsidRPr="00796122" w:rsidTr="00D45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365023" w:rsidRPr="00242D23" w:rsidRDefault="00365023" w:rsidP="00365023">
            <w:pPr>
              <w:jc w:val="center"/>
              <w:rPr>
                <w:color w:val="000000"/>
                <w:sz w:val="24"/>
                <w:szCs w:val="24"/>
                <w:lang w:val="az-Latn-AZ"/>
              </w:rPr>
            </w:pPr>
            <w:r>
              <w:rPr>
                <w:color w:val="000000"/>
                <w:sz w:val="24"/>
                <w:szCs w:val="24"/>
                <w:lang w:val="az-Latn-AZ"/>
              </w:rPr>
              <w:t>13</w:t>
            </w:r>
          </w:p>
        </w:tc>
        <w:tc>
          <w:tcPr>
            <w:tcW w:w="7230" w:type="dxa"/>
            <w:shd w:val="clear" w:color="000000" w:fill="FFFFFF"/>
          </w:tcPr>
          <w:p w:rsidR="00365023" w:rsidRPr="00365023" w:rsidRDefault="00365023" w:rsidP="00365023">
            <w:pPr>
              <w:rPr>
                <w:color w:val="000000"/>
                <w:lang w:val="az-Latn-AZ"/>
              </w:rPr>
            </w:pPr>
            <w:r w:rsidRPr="00365023">
              <w:rPr>
                <w:color w:val="000000"/>
                <w:lang w:val="az-Latn-AZ"/>
              </w:rPr>
              <w:t>Taxta -1-şam ağacı-150x150x6000 ГОСТ8486-86</w:t>
            </w:r>
          </w:p>
        </w:tc>
        <w:tc>
          <w:tcPr>
            <w:tcW w:w="1216" w:type="dxa"/>
            <w:shd w:val="clear" w:color="000000" w:fill="FFFFFF"/>
          </w:tcPr>
          <w:p w:rsidR="00365023" w:rsidRPr="00AB79D0" w:rsidRDefault="00365023" w:rsidP="00365023">
            <w:pPr>
              <w:jc w:val="center"/>
              <w:rPr>
                <w:color w:val="000000"/>
              </w:rPr>
            </w:pPr>
            <w:r w:rsidRPr="00AB79D0">
              <w:rPr>
                <w:color w:val="000000"/>
              </w:rPr>
              <w:t>m³</w:t>
            </w:r>
          </w:p>
        </w:tc>
        <w:tc>
          <w:tcPr>
            <w:tcW w:w="1619" w:type="dxa"/>
            <w:shd w:val="clear" w:color="000000" w:fill="FFFFFF"/>
          </w:tcPr>
          <w:p w:rsidR="00365023" w:rsidRPr="00AB79D0" w:rsidRDefault="00365023" w:rsidP="00365023">
            <w:pPr>
              <w:jc w:val="center"/>
              <w:rPr>
                <w:color w:val="000000"/>
              </w:rPr>
            </w:pPr>
            <w:r w:rsidRPr="00AB79D0">
              <w:rPr>
                <w:color w:val="000000"/>
              </w:rPr>
              <w:t>1</w:t>
            </w:r>
          </w:p>
        </w:tc>
      </w:tr>
      <w:tr w:rsidR="00365023" w:rsidRPr="00796122" w:rsidTr="00D45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365023" w:rsidRPr="00192DD9" w:rsidRDefault="00365023" w:rsidP="00365023">
            <w:pPr>
              <w:jc w:val="center"/>
              <w:rPr>
                <w:color w:val="000000"/>
                <w:sz w:val="24"/>
                <w:szCs w:val="24"/>
                <w:lang w:val="az-Latn-AZ"/>
              </w:rPr>
            </w:pPr>
            <w:r>
              <w:rPr>
                <w:color w:val="000000"/>
                <w:sz w:val="24"/>
                <w:szCs w:val="24"/>
                <w:lang w:val="az-Latn-AZ"/>
              </w:rPr>
              <w:t>14</w:t>
            </w:r>
          </w:p>
        </w:tc>
        <w:tc>
          <w:tcPr>
            <w:tcW w:w="7230" w:type="dxa"/>
            <w:shd w:val="clear" w:color="000000" w:fill="FFFFFF"/>
          </w:tcPr>
          <w:p w:rsidR="00365023" w:rsidRPr="00365023" w:rsidRDefault="00365023" w:rsidP="00365023">
            <w:pPr>
              <w:rPr>
                <w:color w:val="000000"/>
                <w:lang w:val="az-Latn-AZ"/>
              </w:rPr>
            </w:pPr>
            <w:r w:rsidRPr="00365023">
              <w:rPr>
                <w:color w:val="000000"/>
                <w:lang w:val="az-Latn-AZ"/>
              </w:rPr>
              <w:t>Taxta -2-şam ağacı-150x150x6000 ГОСТ8486-86</w:t>
            </w:r>
          </w:p>
        </w:tc>
        <w:tc>
          <w:tcPr>
            <w:tcW w:w="1216" w:type="dxa"/>
            <w:shd w:val="clear" w:color="000000" w:fill="FFFFFF"/>
          </w:tcPr>
          <w:p w:rsidR="00365023" w:rsidRPr="00AB79D0" w:rsidRDefault="00365023" w:rsidP="00365023">
            <w:pPr>
              <w:jc w:val="center"/>
              <w:rPr>
                <w:color w:val="000000"/>
              </w:rPr>
            </w:pPr>
            <w:r w:rsidRPr="00AB79D0">
              <w:rPr>
                <w:color w:val="000000"/>
              </w:rPr>
              <w:t>m³</w:t>
            </w:r>
          </w:p>
        </w:tc>
        <w:tc>
          <w:tcPr>
            <w:tcW w:w="1619" w:type="dxa"/>
            <w:shd w:val="clear" w:color="000000" w:fill="FFFFFF"/>
          </w:tcPr>
          <w:p w:rsidR="00365023" w:rsidRPr="00AB79D0" w:rsidRDefault="00365023" w:rsidP="00365023">
            <w:pPr>
              <w:jc w:val="center"/>
              <w:rPr>
                <w:color w:val="000000"/>
              </w:rPr>
            </w:pPr>
            <w:r w:rsidRPr="00AB79D0">
              <w:rPr>
                <w:color w:val="000000"/>
              </w:rPr>
              <w:t>90</w:t>
            </w:r>
          </w:p>
        </w:tc>
      </w:tr>
      <w:tr w:rsidR="00365023" w:rsidRPr="00796122" w:rsidTr="00D45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365023" w:rsidRPr="00192DD9" w:rsidRDefault="00365023" w:rsidP="00365023">
            <w:pPr>
              <w:jc w:val="center"/>
              <w:rPr>
                <w:color w:val="000000"/>
                <w:sz w:val="24"/>
                <w:szCs w:val="24"/>
                <w:lang w:val="az-Latn-AZ"/>
              </w:rPr>
            </w:pPr>
            <w:r>
              <w:rPr>
                <w:color w:val="000000"/>
                <w:sz w:val="24"/>
                <w:szCs w:val="24"/>
                <w:lang w:val="az-Latn-AZ"/>
              </w:rPr>
              <w:t>15</w:t>
            </w:r>
          </w:p>
        </w:tc>
        <w:tc>
          <w:tcPr>
            <w:tcW w:w="7230" w:type="dxa"/>
            <w:shd w:val="clear" w:color="000000" w:fill="FFFFFF"/>
          </w:tcPr>
          <w:p w:rsidR="00365023" w:rsidRPr="00365023" w:rsidRDefault="00365023" w:rsidP="00365023">
            <w:pPr>
              <w:rPr>
                <w:color w:val="000000"/>
                <w:lang w:val="az-Latn-AZ"/>
              </w:rPr>
            </w:pPr>
            <w:r w:rsidRPr="00365023">
              <w:rPr>
                <w:color w:val="000000"/>
                <w:lang w:val="az-Latn-AZ"/>
              </w:rPr>
              <w:t>Taxta -2-şam ağacı-200x200x6000 ГОСТ8486-86</w:t>
            </w:r>
          </w:p>
        </w:tc>
        <w:tc>
          <w:tcPr>
            <w:tcW w:w="1216" w:type="dxa"/>
            <w:shd w:val="clear" w:color="000000" w:fill="FFFFFF"/>
          </w:tcPr>
          <w:p w:rsidR="00365023" w:rsidRPr="00AB79D0" w:rsidRDefault="00365023" w:rsidP="00365023">
            <w:pPr>
              <w:jc w:val="center"/>
              <w:rPr>
                <w:color w:val="000000"/>
              </w:rPr>
            </w:pPr>
            <w:r w:rsidRPr="00AB79D0">
              <w:rPr>
                <w:color w:val="000000"/>
              </w:rPr>
              <w:t>m³</w:t>
            </w:r>
          </w:p>
        </w:tc>
        <w:tc>
          <w:tcPr>
            <w:tcW w:w="1619" w:type="dxa"/>
            <w:shd w:val="clear" w:color="000000" w:fill="FFFFFF"/>
          </w:tcPr>
          <w:p w:rsidR="00365023" w:rsidRPr="00AB79D0" w:rsidRDefault="00365023" w:rsidP="00365023">
            <w:pPr>
              <w:jc w:val="center"/>
              <w:rPr>
                <w:color w:val="000000"/>
              </w:rPr>
            </w:pPr>
            <w:r w:rsidRPr="00AB79D0">
              <w:rPr>
                <w:color w:val="000000"/>
              </w:rPr>
              <w:t>55</w:t>
            </w:r>
          </w:p>
        </w:tc>
      </w:tr>
      <w:tr w:rsidR="00365023" w:rsidRPr="00796122" w:rsidTr="00D45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365023" w:rsidRPr="00F53B46" w:rsidRDefault="00365023" w:rsidP="00365023">
            <w:pPr>
              <w:jc w:val="center"/>
              <w:rPr>
                <w:color w:val="000000"/>
                <w:sz w:val="24"/>
                <w:szCs w:val="24"/>
              </w:rPr>
            </w:pPr>
            <w:r w:rsidRPr="00F53B46">
              <w:rPr>
                <w:color w:val="000000"/>
                <w:sz w:val="24"/>
                <w:szCs w:val="24"/>
              </w:rPr>
              <w:t>16</w:t>
            </w:r>
          </w:p>
        </w:tc>
        <w:tc>
          <w:tcPr>
            <w:tcW w:w="7230" w:type="dxa"/>
            <w:shd w:val="clear" w:color="000000" w:fill="FFFFFF"/>
            <w:vAlign w:val="center"/>
          </w:tcPr>
          <w:p w:rsidR="00365023" w:rsidRPr="00AB79D0" w:rsidRDefault="00365023" w:rsidP="00365023">
            <w:pPr>
              <w:rPr>
                <w:color w:val="000000"/>
              </w:rPr>
            </w:pPr>
            <w:proofErr w:type="spellStart"/>
            <w:r w:rsidRPr="00AB79D0">
              <w:rPr>
                <w:color w:val="000000"/>
              </w:rPr>
              <w:t>Taxta</w:t>
            </w:r>
            <w:proofErr w:type="spellEnd"/>
            <w:r w:rsidRPr="00AB79D0">
              <w:rPr>
                <w:color w:val="000000"/>
              </w:rPr>
              <w:t xml:space="preserve"> -2-şam ağacı-30x100x6000 ГОСТ8486-86</w:t>
            </w:r>
          </w:p>
        </w:tc>
        <w:tc>
          <w:tcPr>
            <w:tcW w:w="1216" w:type="dxa"/>
            <w:shd w:val="clear" w:color="000000" w:fill="FFFFFF"/>
          </w:tcPr>
          <w:p w:rsidR="00365023" w:rsidRPr="00AB79D0" w:rsidRDefault="00365023" w:rsidP="00365023">
            <w:pPr>
              <w:jc w:val="center"/>
              <w:rPr>
                <w:color w:val="000000"/>
              </w:rPr>
            </w:pPr>
            <w:r w:rsidRPr="00AB79D0">
              <w:rPr>
                <w:color w:val="000000"/>
              </w:rPr>
              <w:t>m³</w:t>
            </w:r>
          </w:p>
        </w:tc>
        <w:tc>
          <w:tcPr>
            <w:tcW w:w="1619" w:type="dxa"/>
            <w:shd w:val="clear" w:color="000000" w:fill="FFFFFF"/>
          </w:tcPr>
          <w:p w:rsidR="00365023" w:rsidRPr="00AB79D0" w:rsidRDefault="00365023" w:rsidP="00365023">
            <w:pPr>
              <w:jc w:val="center"/>
              <w:rPr>
                <w:color w:val="000000"/>
              </w:rPr>
            </w:pPr>
            <w:r w:rsidRPr="00AB79D0">
              <w:rPr>
                <w:color w:val="000000"/>
              </w:rPr>
              <w:t>158</w:t>
            </w:r>
          </w:p>
        </w:tc>
      </w:tr>
      <w:tr w:rsidR="00365023" w:rsidRPr="00796122" w:rsidTr="003650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4"/>
        </w:trPr>
        <w:tc>
          <w:tcPr>
            <w:tcW w:w="709" w:type="dxa"/>
            <w:shd w:val="clear" w:color="000000" w:fill="FFFFFF"/>
            <w:noWrap/>
          </w:tcPr>
          <w:p w:rsidR="00365023" w:rsidRPr="00242D23" w:rsidRDefault="00365023" w:rsidP="00365023">
            <w:pPr>
              <w:jc w:val="center"/>
              <w:rPr>
                <w:color w:val="000000"/>
                <w:sz w:val="24"/>
                <w:szCs w:val="24"/>
                <w:lang w:val="az-Latn-AZ"/>
              </w:rPr>
            </w:pPr>
            <w:r>
              <w:rPr>
                <w:color w:val="000000"/>
                <w:sz w:val="24"/>
                <w:szCs w:val="24"/>
                <w:lang w:val="az-Latn-AZ"/>
              </w:rPr>
              <w:t>17</w:t>
            </w:r>
          </w:p>
        </w:tc>
        <w:tc>
          <w:tcPr>
            <w:tcW w:w="7230" w:type="dxa"/>
            <w:shd w:val="clear" w:color="000000" w:fill="FFFFFF"/>
            <w:vAlign w:val="bottom"/>
          </w:tcPr>
          <w:p w:rsidR="00365023" w:rsidRPr="00365023" w:rsidRDefault="00365023" w:rsidP="00365023">
            <w:pPr>
              <w:rPr>
                <w:rFonts w:ascii="Calibri" w:hAnsi="Calibri" w:cs="Calibri"/>
                <w:color w:val="000000"/>
                <w:lang w:val="az-Latn-AZ"/>
              </w:rPr>
            </w:pPr>
            <w:r>
              <w:rPr>
                <w:color w:val="000000"/>
                <w:lang w:val="az-Latn-AZ"/>
              </w:rPr>
              <w:t>T</w:t>
            </w:r>
            <w:r w:rsidRPr="00365023">
              <w:rPr>
                <w:color w:val="000000"/>
                <w:lang w:val="az-Latn-AZ"/>
              </w:rPr>
              <w:t>axta -1-şam ağacı-50x70x6000 ГОСТ8486-86</w:t>
            </w:r>
          </w:p>
        </w:tc>
        <w:tc>
          <w:tcPr>
            <w:tcW w:w="1216" w:type="dxa"/>
            <w:shd w:val="clear" w:color="000000" w:fill="FFFFFF"/>
          </w:tcPr>
          <w:p w:rsidR="00365023" w:rsidRPr="00AB79D0" w:rsidRDefault="00365023" w:rsidP="00365023">
            <w:pPr>
              <w:jc w:val="center"/>
              <w:rPr>
                <w:color w:val="000000"/>
              </w:rPr>
            </w:pPr>
            <w:r w:rsidRPr="00AB79D0">
              <w:rPr>
                <w:color w:val="000000"/>
              </w:rPr>
              <w:t>m³</w:t>
            </w:r>
          </w:p>
        </w:tc>
        <w:tc>
          <w:tcPr>
            <w:tcW w:w="1619" w:type="dxa"/>
            <w:shd w:val="clear" w:color="000000" w:fill="FFFFFF"/>
          </w:tcPr>
          <w:p w:rsidR="00365023" w:rsidRPr="00AB79D0" w:rsidRDefault="00365023" w:rsidP="00365023">
            <w:pPr>
              <w:jc w:val="center"/>
              <w:rPr>
                <w:color w:val="000000"/>
              </w:rPr>
            </w:pPr>
            <w:r w:rsidRPr="00AB79D0">
              <w:rPr>
                <w:color w:val="000000"/>
              </w:rPr>
              <w:t>5</w:t>
            </w:r>
          </w:p>
        </w:tc>
      </w:tr>
      <w:tr w:rsidR="00365023" w:rsidRPr="00796122" w:rsidTr="00D45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365023" w:rsidRPr="00242D23" w:rsidRDefault="00365023" w:rsidP="00365023">
            <w:pPr>
              <w:jc w:val="center"/>
              <w:rPr>
                <w:color w:val="000000"/>
                <w:sz w:val="24"/>
                <w:szCs w:val="24"/>
                <w:lang w:val="az-Latn-AZ"/>
              </w:rPr>
            </w:pPr>
            <w:r>
              <w:rPr>
                <w:color w:val="000000"/>
                <w:sz w:val="24"/>
                <w:szCs w:val="24"/>
                <w:lang w:val="az-Latn-AZ"/>
              </w:rPr>
              <w:t>18</w:t>
            </w:r>
          </w:p>
        </w:tc>
        <w:tc>
          <w:tcPr>
            <w:tcW w:w="7230" w:type="dxa"/>
            <w:shd w:val="clear" w:color="000000" w:fill="FFFFFF"/>
            <w:vAlign w:val="center"/>
          </w:tcPr>
          <w:p w:rsidR="00365023" w:rsidRPr="00365023" w:rsidRDefault="00365023" w:rsidP="00365023">
            <w:pPr>
              <w:rPr>
                <w:color w:val="000000"/>
                <w:lang w:val="az-Latn-AZ"/>
              </w:rPr>
            </w:pPr>
            <w:r w:rsidRPr="00365023">
              <w:rPr>
                <w:color w:val="000000"/>
                <w:lang w:val="az-Latn-AZ"/>
              </w:rPr>
              <w:t>Taxta -1-şam ağacı-20x40x6000 ГОСТ8486-86</w:t>
            </w:r>
          </w:p>
        </w:tc>
        <w:tc>
          <w:tcPr>
            <w:tcW w:w="1216" w:type="dxa"/>
            <w:shd w:val="clear" w:color="000000" w:fill="FFFFFF"/>
          </w:tcPr>
          <w:p w:rsidR="00365023" w:rsidRPr="00AB79D0" w:rsidRDefault="00365023" w:rsidP="00365023">
            <w:pPr>
              <w:jc w:val="center"/>
              <w:rPr>
                <w:color w:val="000000"/>
              </w:rPr>
            </w:pPr>
            <w:r w:rsidRPr="00AB79D0">
              <w:rPr>
                <w:color w:val="000000"/>
              </w:rPr>
              <w:t>m³</w:t>
            </w:r>
          </w:p>
        </w:tc>
        <w:tc>
          <w:tcPr>
            <w:tcW w:w="1619" w:type="dxa"/>
            <w:shd w:val="clear" w:color="000000" w:fill="FFFFFF"/>
          </w:tcPr>
          <w:p w:rsidR="00365023" w:rsidRPr="00AB79D0" w:rsidRDefault="00365023" w:rsidP="00365023">
            <w:pPr>
              <w:jc w:val="center"/>
              <w:rPr>
                <w:color w:val="000000"/>
              </w:rPr>
            </w:pPr>
            <w:r w:rsidRPr="00AB79D0">
              <w:rPr>
                <w:color w:val="000000"/>
              </w:rPr>
              <w:t>5</w:t>
            </w:r>
          </w:p>
        </w:tc>
      </w:tr>
      <w:tr w:rsidR="00365023" w:rsidRPr="00796122" w:rsidTr="00F451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365023" w:rsidRPr="00242D23" w:rsidRDefault="00365023" w:rsidP="00365023">
            <w:pPr>
              <w:jc w:val="center"/>
              <w:rPr>
                <w:color w:val="000000"/>
                <w:sz w:val="24"/>
                <w:szCs w:val="24"/>
                <w:lang w:val="az-Latn-AZ"/>
              </w:rPr>
            </w:pPr>
            <w:r>
              <w:rPr>
                <w:color w:val="000000"/>
                <w:sz w:val="24"/>
                <w:szCs w:val="24"/>
                <w:lang w:val="az-Latn-AZ"/>
              </w:rPr>
              <w:t>19</w:t>
            </w:r>
          </w:p>
        </w:tc>
        <w:tc>
          <w:tcPr>
            <w:tcW w:w="7230" w:type="dxa"/>
            <w:shd w:val="clear" w:color="000000" w:fill="FFFFFF"/>
            <w:vAlign w:val="center"/>
          </w:tcPr>
          <w:p w:rsidR="00365023" w:rsidRPr="00365023" w:rsidRDefault="00365023" w:rsidP="00365023">
            <w:pPr>
              <w:rPr>
                <w:color w:val="000000"/>
                <w:lang w:val="az-Latn-AZ"/>
              </w:rPr>
            </w:pPr>
            <w:r w:rsidRPr="00365023">
              <w:rPr>
                <w:color w:val="000000"/>
                <w:lang w:val="az-Latn-AZ"/>
              </w:rPr>
              <w:t>Taxta-1-palıd ağacı-100x200x6000 ГОСТ 2695-83</w:t>
            </w:r>
          </w:p>
        </w:tc>
        <w:tc>
          <w:tcPr>
            <w:tcW w:w="1216" w:type="dxa"/>
            <w:shd w:val="clear" w:color="000000" w:fill="FFFFFF"/>
          </w:tcPr>
          <w:p w:rsidR="00365023" w:rsidRPr="00AB79D0" w:rsidRDefault="00365023" w:rsidP="00365023">
            <w:pPr>
              <w:jc w:val="center"/>
              <w:rPr>
                <w:color w:val="000000"/>
              </w:rPr>
            </w:pPr>
            <w:r w:rsidRPr="00AB79D0">
              <w:rPr>
                <w:color w:val="000000"/>
              </w:rPr>
              <w:t>m³</w:t>
            </w:r>
          </w:p>
        </w:tc>
        <w:tc>
          <w:tcPr>
            <w:tcW w:w="1619" w:type="dxa"/>
            <w:shd w:val="clear" w:color="000000" w:fill="FFFFFF"/>
          </w:tcPr>
          <w:p w:rsidR="00365023" w:rsidRPr="00AB79D0" w:rsidRDefault="00365023" w:rsidP="00365023">
            <w:pPr>
              <w:jc w:val="center"/>
              <w:rPr>
                <w:color w:val="000000"/>
              </w:rPr>
            </w:pPr>
            <w:r w:rsidRPr="00AB79D0">
              <w:rPr>
                <w:color w:val="000000"/>
              </w:rPr>
              <w:t>5</w:t>
            </w:r>
          </w:p>
        </w:tc>
      </w:tr>
      <w:tr w:rsidR="00365023" w:rsidRPr="00796122" w:rsidTr="00F451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365023" w:rsidRPr="00242D23" w:rsidRDefault="00365023" w:rsidP="00365023">
            <w:pPr>
              <w:jc w:val="center"/>
              <w:rPr>
                <w:color w:val="000000"/>
                <w:sz w:val="24"/>
                <w:szCs w:val="24"/>
                <w:lang w:val="az-Latn-AZ"/>
              </w:rPr>
            </w:pPr>
            <w:r>
              <w:rPr>
                <w:color w:val="000000"/>
                <w:sz w:val="24"/>
                <w:szCs w:val="24"/>
                <w:lang w:val="az-Latn-AZ"/>
              </w:rPr>
              <w:t>20</w:t>
            </w:r>
          </w:p>
        </w:tc>
        <w:tc>
          <w:tcPr>
            <w:tcW w:w="7230" w:type="dxa"/>
            <w:shd w:val="clear" w:color="000000" w:fill="FFFFFF"/>
            <w:vAlign w:val="center"/>
          </w:tcPr>
          <w:p w:rsidR="00365023" w:rsidRPr="00365023" w:rsidRDefault="00365023" w:rsidP="00365023">
            <w:pPr>
              <w:rPr>
                <w:color w:val="000000"/>
                <w:lang w:val="az-Latn-AZ"/>
              </w:rPr>
            </w:pPr>
            <w:r w:rsidRPr="00365023">
              <w:rPr>
                <w:color w:val="000000"/>
                <w:lang w:val="az-Latn-AZ"/>
              </w:rPr>
              <w:t>Taxta-1-palıd ağacı-250x250x6000 ГОСТ 2695-83</w:t>
            </w:r>
          </w:p>
        </w:tc>
        <w:tc>
          <w:tcPr>
            <w:tcW w:w="1216" w:type="dxa"/>
            <w:shd w:val="clear" w:color="000000" w:fill="FFFFFF"/>
          </w:tcPr>
          <w:p w:rsidR="00365023" w:rsidRPr="00AB79D0" w:rsidRDefault="00365023" w:rsidP="00365023">
            <w:pPr>
              <w:jc w:val="center"/>
              <w:rPr>
                <w:color w:val="000000"/>
              </w:rPr>
            </w:pPr>
            <w:r w:rsidRPr="00AB79D0">
              <w:rPr>
                <w:color w:val="000000"/>
              </w:rPr>
              <w:t>m³</w:t>
            </w:r>
          </w:p>
        </w:tc>
        <w:tc>
          <w:tcPr>
            <w:tcW w:w="1619" w:type="dxa"/>
            <w:shd w:val="clear" w:color="000000" w:fill="FFFFFF"/>
          </w:tcPr>
          <w:p w:rsidR="00365023" w:rsidRPr="00AB79D0" w:rsidRDefault="00365023" w:rsidP="00365023">
            <w:pPr>
              <w:jc w:val="center"/>
              <w:rPr>
                <w:color w:val="000000"/>
              </w:rPr>
            </w:pPr>
            <w:r w:rsidRPr="00AB79D0">
              <w:rPr>
                <w:color w:val="000000"/>
              </w:rPr>
              <w:t>10</w:t>
            </w:r>
          </w:p>
        </w:tc>
      </w:tr>
      <w:tr w:rsidR="00365023" w:rsidRPr="00192DD9" w:rsidTr="00F451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365023" w:rsidRDefault="00365023" w:rsidP="00365023">
            <w:pPr>
              <w:jc w:val="center"/>
              <w:rPr>
                <w:color w:val="000000"/>
                <w:sz w:val="24"/>
                <w:szCs w:val="24"/>
                <w:lang w:val="az-Latn-AZ"/>
              </w:rPr>
            </w:pPr>
            <w:r>
              <w:rPr>
                <w:color w:val="000000"/>
                <w:sz w:val="24"/>
                <w:szCs w:val="24"/>
                <w:lang w:val="az-Latn-AZ"/>
              </w:rPr>
              <w:t>21</w:t>
            </w:r>
          </w:p>
        </w:tc>
        <w:tc>
          <w:tcPr>
            <w:tcW w:w="7230" w:type="dxa"/>
            <w:shd w:val="clear" w:color="000000" w:fill="FFFFFF"/>
            <w:vAlign w:val="center"/>
          </w:tcPr>
          <w:p w:rsidR="00365023" w:rsidRPr="00AB79D0" w:rsidRDefault="00365023" w:rsidP="00365023">
            <w:pPr>
              <w:rPr>
                <w:color w:val="000000"/>
              </w:rPr>
            </w:pPr>
            <w:proofErr w:type="spellStart"/>
            <w:r w:rsidRPr="00AB79D0">
              <w:rPr>
                <w:color w:val="000000"/>
              </w:rPr>
              <w:t>Taxta</w:t>
            </w:r>
            <w:proofErr w:type="spellEnd"/>
            <w:r w:rsidRPr="00AB79D0">
              <w:rPr>
                <w:color w:val="000000"/>
              </w:rPr>
              <w:t xml:space="preserve">  ДП-27-х120х6000 ГОСТ 8242-88</w:t>
            </w:r>
          </w:p>
        </w:tc>
        <w:tc>
          <w:tcPr>
            <w:tcW w:w="1216" w:type="dxa"/>
            <w:shd w:val="clear" w:color="000000" w:fill="FFFFFF"/>
          </w:tcPr>
          <w:p w:rsidR="00365023" w:rsidRPr="00AB79D0" w:rsidRDefault="00365023" w:rsidP="00365023">
            <w:pPr>
              <w:jc w:val="center"/>
              <w:rPr>
                <w:color w:val="000000"/>
              </w:rPr>
            </w:pPr>
            <w:r w:rsidRPr="00AB79D0">
              <w:rPr>
                <w:color w:val="000000"/>
              </w:rPr>
              <w:t>m³</w:t>
            </w:r>
          </w:p>
        </w:tc>
        <w:tc>
          <w:tcPr>
            <w:tcW w:w="1619" w:type="dxa"/>
            <w:shd w:val="clear" w:color="000000" w:fill="FFFFFF"/>
          </w:tcPr>
          <w:p w:rsidR="00365023" w:rsidRPr="00AB79D0" w:rsidRDefault="00365023" w:rsidP="00365023">
            <w:pPr>
              <w:jc w:val="center"/>
              <w:rPr>
                <w:color w:val="000000"/>
              </w:rPr>
            </w:pPr>
            <w:r w:rsidRPr="00AB79D0">
              <w:rPr>
                <w:color w:val="000000"/>
              </w:rPr>
              <w:t>500</w:t>
            </w:r>
          </w:p>
        </w:tc>
      </w:tr>
      <w:tr w:rsidR="00365023" w:rsidRPr="00192DD9" w:rsidTr="00F451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365023" w:rsidRDefault="00365023" w:rsidP="00365023">
            <w:pPr>
              <w:jc w:val="center"/>
              <w:rPr>
                <w:color w:val="000000"/>
                <w:sz w:val="24"/>
                <w:szCs w:val="24"/>
                <w:lang w:val="az-Latn-AZ"/>
              </w:rPr>
            </w:pPr>
            <w:r>
              <w:rPr>
                <w:color w:val="000000"/>
                <w:sz w:val="24"/>
                <w:szCs w:val="24"/>
                <w:lang w:val="az-Latn-AZ"/>
              </w:rPr>
              <w:t>22</w:t>
            </w:r>
          </w:p>
        </w:tc>
        <w:tc>
          <w:tcPr>
            <w:tcW w:w="7230" w:type="dxa"/>
            <w:shd w:val="clear" w:color="000000" w:fill="FFFFFF"/>
            <w:vAlign w:val="center"/>
          </w:tcPr>
          <w:p w:rsidR="00365023" w:rsidRPr="00AB79D0" w:rsidRDefault="00365023" w:rsidP="00365023">
            <w:pPr>
              <w:rPr>
                <w:color w:val="000000"/>
              </w:rPr>
            </w:pPr>
            <w:proofErr w:type="spellStart"/>
            <w:r w:rsidRPr="00AB79D0">
              <w:rPr>
                <w:color w:val="000000"/>
              </w:rPr>
              <w:t>Taxta</w:t>
            </w:r>
            <w:proofErr w:type="spellEnd"/>
            <w:r w:rsidRPr="00AB79D0">
              <w:rPr>
                <w:color w:val="000000"/>
              </w:rPr>
              <w:t xml:space="preserve"> </w:t>
            </w:r>
            <w:proofErr w:type="spellStart"/>
            <w:r w:rsidRPr="00AB79D0">
              <w:rPr>
                <w:color w:val="000000"/>
              </w:rPr>
              <w:t>Plintus</w:t>
            </w:r>
            <w:proofErr w:type="spellEnd"/>
            <w:r w:rsidRPr="00AB79D0">
              <w:rPr>
                <w:color w:val="000000"/>
              </w:rPr>
              <w:t xml:space="preserve"> ПЛ-1-2100 ГОСТ 8242-88</w:t>
            </w:r>
          </w:p>
        </w:tc>
        <w:tc>
          <w:tcPr>
            <w:tcW w:w="1216" w:type="dxa"/>
            <w:shd w:val="clear" w:color="000000" w:fill="FFFFFF"/>
            <w:vAlign w:val="center"/>
          </w:tcPr>
          <w:p w:rsidR="00365023" w:rsidRPr="00AB79D0" w:rsidRDefault="00365023" w:rsidP="00365023">
            <w:pPr>
              <w:jc w:val="center"/>
              <w:rPr>
                <w:color w:val="000000"/>
              </w:rPr>
            </w:pPr>
            <w:proofErr w:type="spellStart"/>
            <w:r w:rsidRPr="00AB79D0">
              <w:rPr>
                <w:color w:val="000000"/>
              </w:rPr>
              <w:t>ədəd</w:t>
            </w:r>
            <w:proofErr w:type="spellEnd"/>
          </w:p>
        </w:tc>
        <w:tc>
          <w:tcPr>
            <w:tcW w:w="1619" w:type="dxa"/>
            <w:shd w:val="clear" w:color="000000" w:fill="FFFFFF"/>
          </w:tcPr>
          <w:p w:rsidR="00365023" w:rsidRPr="00AB79D0" w:rsidRDefault="00365023" w:rsidP="00365023">
            <w:pPr>
              <w:jc w:val="center"/>
              <w:rPr>
                <w:color w:val="000000"/>
              </w:rPr>
            </w:pPr>
            <w:r w:rsidRPr="00AB79D0">
              <w:rPr>
                <w:color w:val="000000"/>
              </w:rPr>
              <w:t>10477</w:t>
            </w:r>
          </w:p>
        </w:tc>
      </w:tr>
      <w:tr w:rsidR="00365023" w:rsidRPr="00192DD9" w:rsidTr="00D45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365023" w:rsidRDefault="00365023" w:rsidP="00365023">
            <w:pPr>
              <w:jc w:val="center"/>
              <w:rPr>
                <w:color w:val="000000"/>
                <w:sz w:val="24"/>
                <w:szCs w:val="24"/>
                <w:lang w:val="az-Latn-AZ"/>
              </w:rPr>
            </w:pPr>
            <w:r>
              <w:rPr>
                <w:color w:val="000000"/>
                <w:sz w:val="24"/>
                <w:szCs w:val="24"/>
                <w:lang w:val="az-Latn-AZ"/>
              </w:rPr>
              <w:t>23</w:t>
            </w:r>
          </w:p>
        </w:tc>
        <w:tc>
          <w:tcPr>
            <w:tcW w:w="7230" w:type="dxa"/>
            <w:shd w:val="clear" w:color="000000" w:fill="FFFFFF"/>
            <w:vAlign w:val="bottom"/>
          </w:tcPr>
          <w:p w:rsidR="00365023" w:rsidRPr="00365023" w:rsidRDefault="00365023" w:rsidP="00365023">
            <w:pPr>
              <w:rPr>
                <w:rFonts w:ascii="Calibri" w:hAnsi="Calibri" w:cs="Calibri"/>
                <w:color w:val="000000"/>
                <w:lang w:val="az-Latn-AZ"/>
              </w:rPr>
            </w:pPr>
            <w:r w:rsidRPr="00365023">
              <w:rPr>
                <w:rFonts w:ascii="Calibri" w:hAnsi="Calibri" w:cs="Calibri"/>
                <w:color w:val="000000"/>
                <w:lang w:val="az-Latn-AZ"/>
              </w:rPr>
              <w:t>L</w:t>
            </w:r>
            <w:r w:rsidRPr="00365023">
              <w:rPr>
                <w:lang w:val="az-Latn-AZ"/>
              </w:rPr>
              <w:t>aminat təbəqə I/II-М-Оц-Гл-А-Е1,ceviz rəng 2400x1800x18 мм ГОСТ 32289</w:t>
            </w:r>
          </w:p>
        </w:tc>
        <w:tc>
          <w:tcPr>
            <w:tcW w:w="1216" w:type="dxa"/>
            <w:shd w:val="clear" w:color="000000" w:fill="FFFFFF"/>
            <w:vAlign w:val="center"/>
          </w:tcPr>
          <w:p w:rsidR="00365023" w:rsidRPr="00AB79D0" w:rsidRDefault="00365023" w:rsidP="00365023">
            <w:pPr>
              <w:jc w:val="center"/>
              <w:rPr>
                <w:color w:val="000000"/>
              </w:rPr>
            </w:pPr>
            <w:proofErr w:type="spellStart"/>
            <w:r w:rsidRPr="00AB79D0">
              <w:rPr>
                <w:color w:val="000000"/>
              </w:rPr>
              <w:t>ədəd</w:t>
            </w:r>
            <w:proofErr w:type="spellEnd"/>
          </w:p>
        </w:tc>
        <w:tc>
          <w:tcPr>
            <w:tcW w:w="1619" w:type="dxa"/>
            <w:shd w:val="clear" w:color="000000" w:fill="FFFFFF"/>
          </w:tcPr>
          <w:p w:rsidR="00365023" w:rsidRPr="00AB79D0" w:rsidRDefault="00365023" w:rsidP="00365023">
            <w:pPr>
              <w:jc w:val="center"/>
              <w:rPr>
                <w:color w:val="000000"/>
              </w:rPr>
            </w:pPr>
            <w:r w:rsidRPr="00AB79D0">
              <w:rPr>
                <w:color w:val="000000"/>
              </w:rPr>
              <w:t>850</w:t>
            </w:r>
          </w:p>
        </w:tc>
      </w:tr>
      <w:tr w:rsidR="00365023" w:rsidRPr="00192DD9" w:rsidTr="00D45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365023" w:rsidRDefault="00365023" w:rsidP="00365023">
            <w:pPr>
              <w:jc w:val="center"/>
              <w:rPr>
                <w:color w:val="000000"/>
                <w:sz w:val="24"/>
                <w:szCs w:val="24"/>
                <w:lang w:val="az-Latn-AZ"/>
              </w:rPr>
            </w:pPr>
            <w:r>
              <w:rPr>
                <w:color w:val="000000"/>
                <w:sz w:val="24"/>
                <w:szCs w:val="24"/>
                <w:lang w:val="az-Latn-AZ"/>
              </w:rPr>
              <w:t>24</w:t>
            </w:r>
          </w:p>
        </w:tc>
        <w:tc>
          <w:tcPr>
            <w:tcW w:w="7230" w:type="dxa"/>
            <w:shd w:val="clear" w:color="000000" w:fill="FFFFFF"/>
            <w:vAlign w:val="bottom"/>
          </w:tcPr>
          <w:p w:rsidR="00365023" w:rsidRPr="00365023" w:rsidRDefault="00365023" w:rsidP="00365023">
            <w:pPr>
              <w:rPr>
                <w:rFonts w:ascii="Calibri" w:hAnsi="Calibri" w:cs="Calibri"/>
                <w:color w:val="000000"/>
                <w:lang w:val="az-Latn-AZ"/>
              </w:rPr>
            </w:pPr>
            <w:r>
              <w:rPr>
                <w:lang w:val="az-Latn-AZ"/>
              </w:rPr>
              <w:t>L</w:t>
            </w:r>
            <w:r w:rsidRPr="00365023">
              <w:rPr>
                <w:lang w:val="az-Latn-AZ"/>
              </w:rPr>
              <w:t>aminat təbəqə I/II-М-Оц-Гл-А-Е1,venge rəng 2400x1800x18 мм ГОСТ 32289</w:t>
            </w:r>
          </w:p>
        </w:tc>
        <w:tc>
          <w:tcPr>
            <w:tcW w:w="1216" w:type="dxa"/>
            <w:shd w:val="clear" w:color="000000" w:fill="FFFFFF"/>
            <w:vAlign w:val="center"/>
          </w:tcPr>
          <w:p w:rsidR="00365023" w:rsidRPr="00AB79D0" w:rsidRDefault="00365023" w:rsidP="00365023">
            <w:pPr>
              <w:jc w:val="center"/>
              <w:rPr>
                <w:color w:val="000000"/>
              </w:rPr>
            </w:pPr>
            <w:proofErr w:type="spellStart"/>
            <w:r w:rsidRPr="00AB79D0">
              <w:rPr>
                <w:color w:val="000000"/>
              </w:rPr>
              <w:t>ədəd</w:t>
            </w:r>
            <w:proofErr w:type="spellEnd"/>
          </w:p>
        </w:tc>
        <w:tc>
          <w:tcPr>
            <w:tcW w:w="1619" w:type="dxa"/>
            <w:shd w:val="clear" w:color="000000" w:fill="FFFFFF"/>
          </w:tcPr>
          <w:p w:rsidR="00365023" w:rsidRPr="00AB79D0" w:rsidRDefault="00365023" w:rsidP="00365023">
            <w:pPr>
              <w:jc w:val="center"/>
              <w:rPr>
                <w:color w:val="000000"/>
              </w:rPr>
            </w:pPr>
            <w:r w:rsidRPr="00AB79D0">
              <w:rPr>
                <w:color w:val="000000"/>
              </w:rPr>
              <w:t>50</w:t>
            </w:r>
          </w:p>
        </w:tc>
      </w:tr>
    </w:tbl>
    <w:p w:rsidR="00242D23" w:rsidRPr="00E2513D" w:rsidRDefault="00242D23" w:rsidP="00242D23">
      <w:pPr>
        <w:rPr>
          <w:rFonts w:ascii="Arial" w:hAnsi="Arial" w:cs="Arial"/>
          <w:b/>
          <w:sz w:val="24"/>
          <w:szCs w:val="24"/>
          <w:lang w:val="az-Latn-AZ"/>
        </w:rPr>
      </w:pPr>
    </w:p>
    <w:p w:rsidR="00242D23" w:rsidRDefault="00242D23" w:rsidP="00242D23">
      <w:pPr>
        <w:jc w:val="center"/>
        <w:rPr>
          <w:rFonts w:ascii="Arial" w:hAnsi="Arial" w:cs="Arial"/>
          <w:b/>
          <w:color w:val="000000" w:themeColor="text1"/>
          <w:sz w:val="32"/>
          <w:szCs w:val="32"/>
          <w:lang w:val="az-Latn-AZ"/>
        </w:rPr>
      </w:pPr>
      <w:r>
        <w:rPr>
          <w:rFonts w:ascii="Arial" w:hAnsi="Arial" w:cs="Arial"/>
          <w:b/>
          <w:color w:val="000000" w:themeColor="text1"/>
          <w:sz w:val="32"/>
          <w:szCs w:val="32"/>
          <w:lang w:val="az-Latn-AZ"/>
        </w:rPr>
        <w:t xml:space="preserve"> </w:t>
      </w:r>
    </w:p>
    <w:p w:rsidR="00242D23" w:rsidRDefault="00242D23" w:rsidP="00242D23">
      <w:pPr>
        <w:jc w:val="center"/>
        <w:rPr>
          <w:rFonts w:ascii="Arial" w:hAnsi="Arial" w:cs="Arial"/>
          <w:b/>
          <w:color w:val="000000" w:themeColor="text1"/>
          <w:sz w:val="32"/>
          <w:szCs w:val="32"/>
          <w:lang w:val="az-Latn-AZ"/>
        </w:rPr>
      </w:pPr>
    </w:p>
    <w:p w:rsidR="00242D23" w:rsidRDefault="00242D23" w:rsidP="00242D23">
      <w:pPr>
        <w:jc w:val="center"/>
        <w:rPr>
          <w:rFonts w:ascii="Arial" w:hAnsi="Arial" w:cs="Arial"/>
          <w:b/>
          <w:color w:val="000000" w:themeColor="text1"/>
          <w:sz w:val="32"/>
          <w:szCs w:val="32"/>
          <w:lang w:val="az-Latn-AZ"/>
        </w:rPr>
      </w:pPr>
    </w:p>
    <w:p w:rsidR="00242D23" w:rsidRDefault="00242D23" w:rsidP="00242D23">
      <w:pPr>
        <w:jc w:val="center"/>
        <w:rPr>
          <w:rFonts w:ascii="Arial" w:hAnsi="Arial" w:cs="Arial"/>
          <w:b/>
          <w:color w:val="000000" w:themeColor="text1"/>
          <w:sz w:val="32"/>
          <w:szCs w:val="32"/>
          <w:lang w:val="az-Latn-AZ"/>
        </w:rPr>
      </w:pPr>
      <w:r>
        <w:rPr>
          <w:rFonts w:ascii="Arial" w:hAnsi="Arial" w:cs="Arial"/>
          <w:b/>
          <w:color w:val="000000" w:themeColor="text1"/>
          <w:sz w:val="32"/>
          <w:szCs w:val="32"/>
          <w:lang w:val="az-Latn-AZ"/>
        </w:rPr>
        <w:t xml:space="preserve">  </w:t>
      </w:r>
      <w:r w:rsidRPr="006B0764">
        <w:rPr>
          <w:rFonts w:ascii="Arial" w:hAnsi="Arial" w:cs="Arial"/>
          <w:b/>
          <w:color w:val="000000" w:themeColor="text1"/>
          <w:sz w:val="32"/>
          <w:szCs w:val="32"/>
          <w:lang w:val="az-Latn-AZ"/>
        </w:rPr>
        <w:t>Texniki suallarla bağlı</w:t>
      </w:r>
      <w:r>
        <w:rPr>
          <w:rFonts w:ascii="Arial" w:hAnsi="Arial" w:cs="Arial"/>
          <w:b/>
          <w:color w:val="000000" w:themeColor="text1"/>
          <w:sz w:val="32"/>
          <w:szCs w:val="32"/>
          <w:lang w:val="az-Latn-AZ"/>
        </w:rPr>
        <w:t>:</w:t>
      </w:r>
    </w:p>
    <w:p w:rsidR="00242D23" w:rsidRDefault="00242D23" w:rsidP="00242D23">
      <w:pPr>
        <w:jc w:val="center"/>
        <w:rPr>
          <w:rFonts w:ascii="Arial" w:hAnsi="Arial" w:cs="Arial"/>
          <w:b/>
          <w:color w:val="000000"/>
          <w:sz w:val="24"/>
          <w:szCs w:val="24"/>
          <w:lang w:val="az-Latn-AZ"/>
        </w:rPr>
      </w:pPr>
      <w:r>
        <w:rPr>
          <w:rFonts w:ascii="Arial" w:hAnsi="Arial" w:cs="Arial"/>
          <w:b/>
          <w:color w:val="000000"/>
          <w:sz w:val="24"/>
          <w:szCs w:val="24"/>
          <w:lang w:val="az-Latn-AZ"/>
        </w:rPr>
        <w:t xml:space="preserve">   Salamov Zaur Satınalmalar Departamentinin mütəxəssisi</w:t>
      </w:r>
    </w:p>
    <w:p w:rsidR="00242D23" w:rsidRPr="00923D30" w:rsidRDefault="00242D23" w:rsidP="00242D23">
      <w:pPr>
        <w:jc w:val="center"/>
        <w:rPr>
          <w:rFonts w:ascii="Arial" w:hAnsi="Arial" w:cs="Arial"/>
          <w:b/>
          <w:color w:val="000000"/>
          <w:sz w:val="24"/>
          <w:szCs w:val="24"/>
          <w:lang w:val="az-Latn-AZ"/>
        </w:rPr>
      </w:pPr>
      <w:r>
        <w:rPr>
          <w:rFonts w:ascii="Arial" w:hAnsi="Arial" w:cs="Arial"/>
          <w:b/>
          <w:color w:val="000000"/>
          <w:sz w:val="24"/>
          <w:szCs w:val="24"/>
          <w:lang w:val="az-Latn-AZ"/>
        </w:rPr>
        <w:t>Tel: +99455 817 08 12</w:t>
      </w:r>
      <w:r w:rsidRPr="00923D30">
        <w:rPr>
          <w:rFonts w:ascii="Arial" w:hAnsi="Arial" w:cs="Arial"/>
          <w:b/>
          <w:color w:val="000000"/>
          <w:sz w:val="24"/>
          <w:szCs w:val="24"/>
          <w:lang w:val="az-Latn-AZ"/>
        </w:rPr>
        <w:t xml:space="preserve"> </w:t>
      </w:r>
    </w:p>
    <w:p w:rsidR="00242D23" w:rsidRPr="00923D30" w:rsidRDefault="00242D23" w:rsidP="00242D23">
      <w:pPr>
        <w:spacing w:line="240" w:lineRule="auto"/>
        <w:rPr>
          <w:rFonts w:ascii="Lucida Sans Unicode" w:hAnsi="Lucida Sans Unicode" w:cs="Lucida Sans Unicode"/>
          <w:sz w:val="24"/>
          <w:szCs w:val="24"/>
          <w:shd w:val="clear" w:color="auto" w:fill="F7F9FA"/>
          <w:lang w:val="az-Latn-AZ"/>
        </w:rPr>
      </w:pPr>
      <w:r>
        <w:rPr>
          <w:rFonts w:ascii="Arial" w:hAnsi="Arial" w:cs="Arial"/>
          <w:b/>
          <w:sz w:val="24"/>
          <w:szCs w:val="24"/>
          <w:shd w:val="clear" w:color="auto" w:fill="FAFAFA"/>
          <w:lang w:val="az-Latn-AZ"/>
        </w:rPr>
        <w:t xml:space="preserve">                                         </w:t>
      </w:r>
      <w:r w:rsidRPr="00923D30">
        <w:rPr>
          <w:rFonts w:ascii="Arial" w:hAnsi="Arial" w:cs="Arial"/>
          <w:b/>
          <w:sz w:val="24"/>
          <w:szCs w:val="24"/>
          <w:shd w:val="clear" w:color="auto" w:fill="FAFAFA"/>
          <w:lang w:val="az-Latn-AZ"/>
        </w:rPr>
        <w:t xml:space="preserve">E-mail: </w:t>
      </w:r>
      <w:r w:rsidR="00CE0821">
        <w:fldChar w:fldCharType="begin"/>
      </w:r>
      <w:r w:rsidR="00CE0821" w:rsidRPr="00CE0821">
        <w:rPr>
          <w:lang w:val="en-US"/>
        </w:rPr>
        <w:instrText xml:space="preserve"> HYPERLINK "mailto:zaur.salamov@asco.az" </w:instrText>
      </w:r>
      <w:r w:rsidR="00CE0821">
        <w:fldChar w:fldCharType="separate"/>
      </w:r>
      <w:r w:rsidRPr="00AC005D">
        <w:rPr>
          <w:rStyle w:val="a3"/>
          <w:rFonts w:ascii="Arial" w:hAnsi="Arial" w:cs="Arial"/>
          <w:b/>
          <w:spacing w:val="3"/>
          <w:sz w:val="28"/>
          <w:szCs w:val="28"/>
          <w:shd w:val="clear" w:color="auto" w:fill="FFFFFF"/>
          <w:lang w:val="en-US"/>
        </w:rPr>
        <w:t>zaur.salamov@asco.az</w:t>
      </w:r>
      <w:r w:rsidR="00CE0821">
        <w:rPr>
          <w:rStyle w:val="a3"/>
          <w:rFonts w:ascii="Arial" w:hAnsi="Arial" w:cs="Arial"/>
          <w:b/>
          <w:spacing w:val="3"/>
          <w:sz w:val="28"/>
          <w:szCs w:val="28"/>
          <w:shd w:val="clear" w:color="auto" w:fill="FFFFFF"/>
          <w:lang w:val="en-US"/>
        </w:rPr>
        <w:fldChar w:fldCharType="end"/>
      </w:r>
      <w:r w:rsidRPr="001E08AF">
        <w:rPr>
          <w:rFonts w:ascii="Lucida Sans Unicode" w:hAnsi="Lucida Sans Unicode" w:cs="Lucida Sans Unicode"/>
          <w:sz w:val="24"/>
          <w:szCs w:val="24"/>
          <w:shd w:val="clear" w:color="auto" w:fill="F7F9FA"/>
          <w:lang w:val="en-US"/>
        </w:rPr>
        <w:t xml:space="preserve"> </w:t>
      </w:r>
      <w:r w:rsidRPr="00923D30">
        <w:rPr>
          <w:rFonts w:ascii="Lucida Sans Unicode" w:hAnsi="Lucida Sans Unicode" w:cs="Lucida Sans Unicode"/>
          <w:sz w:val="24"/>
          <w:szCs w:val="24"/>
          <w:shd w:val="clear" w:color="auto" w:fill="F7F9FA"/>
        </w:rPr>
        <w:fldChar w:fldCharType="begin"/>
      </w:r>
      <w:r w:rsidRPr="00923D30">
        <w:rPr>
          <w:rFonts w:ascii="Lucida Sans Unicode" w:hAnsi="Lucida Sans Unicode" w:cs="Lucida Sans Unicode"/>
          <w:sz w:val="24"/>
          <w:szCs w:val="24"/>
          <w:shd w:val="clear" w:color="auto" w:fill="F7F9FA"/>
          <w:lang w:val="az-Latn-AZ"/>
        </w:rPr>
        <w:instrText xml:space="preserve"> HYPERLINK "mailto:</w:instrText>
      </w:r>
    </w:p>
    <w:p w:rsidR="00242D23" w:rsidRPr="00923D30" w:rsidRDefault="00242D23" w:rsidP="00242D23">
      <w:pPr>
        <w:spacing w:line="240" w:lineRule="auto"/>
        <w:rPr>
          <w:rStyle w:val="a3"/>
          <w:rFonts w:ascii="Lucida Sans Unicode" w:hAnsi="Lucida Sans Unicode" w:cs="Lucida Sans Unicode"/>
          <w:sz w:val="24"/>
          <w:szCs w:val="24"/>
          <w:shd w:val="clear" w:color="auto" w:fill="F7F9FA"/>
          <w:lang w:val="az-Latn-AZ"/>
        </w:rPr>
      </w:pPr>
      <w:r w:rsidRPr="00923D30">
        <w:rPr>
          <w:rFonts w:ascii="Lucida Sans Unicode" w:hAnsi="Lucida Sans Unicode" w:cs="Lucida Sans Unicode"/>
          <w:color w:val="0088CC"/>
          <w:sz w:val="24"/>
          <w:szCs w:val="24"/>
          <w:shd w:val="clear" w:color="auto" w:fill="F7F9FA"/>
          <w:lang w:val="az-Latn-AZ"/>
        </w:rPr>
        <w:instrText>els</w:instrText>
      </w:r>
      <w:r w:rsidRPr="00923D30">
        <w:rPr>
          <w:rFonts w:ascii="Lucida Sans Unicode" w:hAnsi="Lucida Sans Unicode" w:cs="Lucida Sans Unicode"/>
          <w:sz w:val="24"/>
          <w:szCs w:val="24"/>
          <w:shd w:val="clear" w:color="auto" w:fill="F7F9FA"/>
          <w:lang w:val="az-Latn-AZ"/>
        </w:rPr>
        <w:instrText xml:space="preserve">had.m.abdullayev@acsc.az" </w:instrText>
      </w:r>
      <w:r w:rsidRPr="00923D30">
        <w:rPr>
          <w:rFonts w:ascii="Lucida Sans Unicode" w:hAnsi="Lucida Sans Unicode" w:cs="Lucida Sans Unicode"/>
          <w:sz w:val="24"/>
          <w:szCs w:val="24"/>
          <w:shd w:val="clear" w:color="auto" w:fill="F7F9FA"/>
        </w:rPr>
        <w:fldChar w:fldCharType="separate"/>
      </w:r>
    </w:p>
    <w:p w:rsidR="00242D23" w:rsidRPr="00993E0B" w:rsidRDefault="00242D23" w:rsidP="00242D23">
      <w:pPr>
        <w:jc w:val="both"/>
        <w:rPr>
          <w:rFonts w:ascii="Arial" w:hAnsi="Arial" w:cs="Arial"/>
          <w:sz w:val="20"/>
          <w:szCs w:val="20"/>
          <w:lang w:val="az-Latn-AZ"/>
        </w:rPr>
      </w:pPr>
      <w:r w:rsidRPr="00923D30">
        <w:rPr>
          <w:rFonts w:ascii="Lucida Sans Unicode" w:hAnsi="Lucida Sans Unicode" w:cs="Lucida Sans Unicode"/>
          <w:sz w:val="24"/>
          <w:szCs w:val="24"/>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242D23" w:rsidRPr="00993E0B" w:rsidRDefault="00242D23" w:rsidP="00242D23">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linkə </w:t>
      </w:r>
      <w:hyperlink r:id="rId7" w:history="1">
        <w:r w:rsidRPr="00993E0B">
          <w:rPr>
            <w:rStyle w:val="a3"/>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rsidR="00242D23" w:rsidRPr="00993E0B" w:rsidRDefault="00242D23" w:rsidP="00242D23">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242D23" w:rsidRPr="00993E0B" w:rsidRDefault="00242D23" w:rsidP="00242D23">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242D23" w:rsidRPr="00993E0B" w:rsidRDefault="00242D23" w:rsidP="00242D23">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242D23" w:rsidRPr="00993E0B" w:rsidRDefault="00242D23" w:rsidP="00242D23">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242D23" w:rsidRPr="00993E0B" w:rsidRDefault="00242D23" w:rsidP="00242D23">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242D23" w:rsidRPr="00993E0B" w:rsidRDefault="00242D23" w:rsidP="00242D23">
      <w:pPr>
        <w:pStyle w:val="a4"/>
        <w:numPr>
          <w:ilvl w:val="0"/>
          <w:numId w:val="6"/>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242D23" w:rsidRPr="00993E0B" w:rsidRDefault="00242D23" w:rsidP="00242D23">
      <w:pPr>
        <w:pStyle w:val="a4"/>
        <w:numPr>
          <w:ilvl w:val="0"/>
          <w:numId w:val="6"/>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242D23" w:rsidRPr="00993E0B" w:rsidRDefault="00242D23" w:rsidP="00242D23">
      <w:pPr>
        <w:jc w:val="both"/>
        <w:rPr>
          <w:rFonts w:ascii="Arial" w:hAnsi="Arial" w:cs="Arial"/>
          <w:sz w:val="20"/>
          <w:szCs w:val="20"/>
          <w:lang w:val="en-US"/>
        </w:rPr>
      </w:pPr>
    </w:p>
    <w:p w:rsidR="00242D23" w:rsidRPr="00993E0B" w:rsidRDefault="00242D23" w:rsidP="00242D23">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CA33A3" w:rsidRPr="00242D23" w:rsidRDefault="00CA33A3">
      <w:pPr>
        <w:rPr>
          <w:lang w:val="en-US"/>
        </w:rPr>
      </w:pPr>
    </w:p>
    <w:sectPr w:rsidR="00CA33A3" w:rsidRPr="00242D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E9C"/>
    <w:rsid w:val="00020ED1"/>
    <w:rsid w:val="00192DD9"/>
    <w:rsid w:val="00242D23"/>
    <w:rsid w:val="00365023"/>
    <w:rsid w:val="008423BC"/>
    <w:rsid w:val="009C0E9C"/>
    <w:rsid w:val="00CA33A3"/>
    <w:rsid w:val="00CE0821"/>
    <w:rsid w:val="00E24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68349"/>
  <w15:chartTrackingRefBased/>
  <w15:docId w15:val="{70019274-AC99-4316-92EA-33E6337C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D23"/>
    <w:pPr>
      <w:spacing w:line="254" w:lineRule="auto"/>
    </w:pPr>
  </w:style>
  <w:style w:type="paragraph" w:styleId="2">
    <w:name w:val="heading 2"/>
    <w:basedOn w:val="a"/>
    <w:next w:val="a"/>
    <w:link w:val="20"/>
    <w:uiPriority w:val="9"/>
    <w:semiHidden/>
    <w:unhideWhenUsed/>
    <w:qFormat/>
    <w:rsid w:val="00242D23"/>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42D23"/>
    <w:rPr>
      <w:rFonts w:ascii="Cambria" w:eastAsia="Times New Roman" w:hAnsi="Cambria" w:cs="Times New Roman"/>
      <w:b/>
      <w:bCs/>
      <w:i/>
      <w:iCs/>
      <w:sz w:val="28"/>
      <w:szCs w:val="28"/>
    </w:rPr>
  </w:style>
  <w:style w:type="character" w:styleId="a3">
    <w:name w:val="Hyperlink"/>
    <w:basedOn w:val="a0"/>
    <w:uiPriority w:val="99"/>
    <w:unhideWhenUsed/>
    <w:rsid w:val="00242D23"/>
    <w:rPr>
      <w:color w:val="0563C1"/>
      <w:u w:val="single"/>
    </w:rPr>
  </w:style>
  <w:style w:type="paragraph" w:styleId="a4">
    <w:name w:val="List Paragraph"/>
    <w:basedOn w:val="a"/>
    <w:uiPriority w:val="34"/>
    <w:qFormat/>
    <w:rsid w:val="00242D23"/>
    <w:pPr>
      <w:spacing w:after="200" w:line="276" w:lineRule="auto"/>
      <w:ind w:left="720"/>
      <w:contextualSpacing/>
    </w:pPr>
    <w:rPr>
      <w:rFonts w:eastAsia="MS Mincho"/>
    </w:rPr>
  </w:style>
  <w:style w:type="character" w:customStyle="1" w:styleId="nwt1">
    <w:name w:val="nwt1"/>
    <w:basedOn w:val="a0"/>
    <w:rsid w:val="00242D23"/>
  </w:style>
  <w:style w:type="table" w:styleId="a5">
    <w:name w:val="Table Grid"/>
    <w:basedOn w:val="a1"/>
    <w:rsid w:val="00242D23"/>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1663</Words>
  <Characters>9481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Rahim Abbasov</dc:creator>
  <cp:keywords/>
  <dc:description/>
  <cp:lastModifiedBy>Rahim Abbasov</cp:lastModifiedBy>
  <cp:revision>7</cp:revision>
  <dcterms:created xsi:type="dcterms:W3CDTF">2019-12-26T07:02:00Z</dcterms:created>
  <dcterms:modified xsi:type="dcterms:W3CDTF">2020-01-14T14:04:00Z</dcterms:modified>
</cp:coreProperties>
</file>