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6E" w:rsidRDefault="00C2546E" w:rsidP="00C2546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C2546E" w:rsidP="00C2546E">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1594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C2546E" w:rsidRDefault="00C2546E" w:rsidP="00AE5082">
      <w:pPr>
        <w:spacing w:after="0" w:line="240" w:lineRule="auto"/>
        <w:jc w:val="center"/>
        <w:rPr>
          <w:rFonts w:ascii="Arial" w:eastAsia="Arial" w:hAnsi="Arial" w:cs="Arial"/>
          <w:b/>
          <w:sz w:val="24"/>
          <w:szCs w:val="24"/>
          <w:lang w:val="en-US" w:eastAsia="ru-RU"/>
        </w:rPr>
      </w:pPr>
      <w:r w:rsidRPr="00C2546E">
        <w:rPr>
          <w:rFonts w:ascii="Arial" w:eastAsia="Arial" w:hAnsi="Arial" w:cs="Arial"/>
          <w:b/>
          <w:sz w:val="24"/>
          <w:szCs w:val="24"/>
          <w:lang w:val="en-US" w:eastAsia="ru-RU"/>
        </w:rPr>
        <w:t>AZERBAIJAN CASPIAN SHIPPING CLOSED JOINT STOCK COMPANY IS ANNOUNCING OPEN BIDDING FOR THE PROCUREMENT OF SHIP AND GENERAL PURPOSE BULBS REQUIRED FOR STRUCTURAL DEPARTMENTS</w:t>
      </w:r>
    </w:p>
    <w:p w:rsidR="00C2546E" w:rsidRPr="00C2546E" w:rsidRDefault="00C2546E" w:rsidP="00AE5082">
      <w:pPr>
        <w:spacing w:after="0" w:line="240" w:lineRule="auto"/>
        <w:jc w:val="center"/>
        <w:rPr>
          <w:rFonts w:ascii="Arial" w:hAnsi="Arial" w:cs="Arial"/>
          <w:b/>
          <w:sz w:val="24"/>
          <w:szCs w:val="24"/>
          <w:lang w:val="az-Latn-AZ" w:eastAsia="ru-RU"/>
        </w:rPr>
      </w:pPr>
    </w:p>
    <w:p w:rsidR="00AE5082" w:rsidRPr="00C2546E" w:rsidRDefault="00C2546E" w:rsidP="00AE5082">
      <w:pPr>
        <w:spacing w:after="0" w:line="240" w:lineRule="auto"/>
        <w:jc w:val="center"/>
        <w:rPr>
          <w:rFonts w:ascii="Arial" w:hAnsi="Arial" w:cs="Arial"/>
          <w:b/>
          <w:sz w:val="24"/>
          <w:szCs w:val="24"/>
          <w:lang w:val="az-Latn-AZ" w:eastAsia="ru-RU"/>
        </w:rPr>
      </w:pPr>
      <w:r w:rsidRPr="00C2546E">
        <w:rPr>
          <w:rFonts w:ascii="Arial" w:eastAsia="Arial" w:hAnsi="Arial" w:cs="Arial"/>
          <w:b/>
          <w:sz w:val="24"/>
          <w:szCs w:val="24"/>
          <w:lang w:val="en-US" w:eastAsia="ru-RU"/>
        </w:rPr>
        <w:t xml:space="preserve"> B I D D I N G No. AM093/2020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3431F" w:rsidRPr="00B54DD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546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C254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C254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C254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C254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C254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546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C2546E">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A</w:t>
            </w:r>
            <w:r w:rsidR="00B54DDD">
              <w:rPr>
                <w:rFonts w:ascii="Arial" w:eastAsia="Arial" w:hAnsi="Arial" w:cs="Arial"/>
                <w:sz w:val="20"/>
                <w:szCs w:val="20"/>
                <w:highlight w:val="yellow"/>
                <w:lang w:val="en-US" w:eastAsia="ru-RU"/>
              </w:rPr>
              <w:t xml:space="preserve">ugust </w:t>
            </w:r>
            <w:r w:rsidR="00B54DDD" w:rsidRPr="00B54DDD">
              <w:rPr>
                <w:rFonts w:ascii="Arial" w:eastAsia="Arial" w:hAnsi="Arial" w:cs="Arial"/>
                <w:sz w:val="20"/>
                <w:szCs w:val="20"/>
                <w:highlight w:val="yellow"/>
                <w:lang w:val="en-US" w:eastAsia="ru-RU"/>
              </w:rPr>
              <w:t>31</w:t>
            </w:r>
            <w:r w:rsidRPr="00C2546E">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C2546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546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3431F" w:rsidRPr="00B54DD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2546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C2546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C2546E" w:rsidRPr="00C2546E" w:rsidRDefault="00C2546E"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sz w:val="20"/>
                <w:szCs w:val="20"/>
                <w:lang w:val="en-US" w:eastAsia="ru-RU"/>
              </w:rPr>
              <w:t xml:space="preserve">Participation fee amount (VAT exclusive): </w:t>
            </w:r>
          </w:p>
          <w:p w:rsidR="00554395" w:rsidRPr="00C2546E" w:rsidRDefault="00C2546E" w:rsidP="00C2546E">
            <w:pPr>
              <w:tabs>
                <w:tab w:val="left" w:pos="252"/>
                <w:tab w:val="left" w:pos="310"/>
                <w:tab w:val="left" w:pos="402"/>
              </w:tabs>
              <w:spacing w:after="0" w:line="240" w:lineRule="auto"/>
              <w:jc w:val="both"/>
              <w:rPr>
                <w:rFonts w:ascii="Arial" w:hAnsi="Arial" w:cs="Arial"/>
                <w:b/>
                <w:sz w:val="20"/>
                <w:szCs w:val="20"/>
                <w:lang w:val="az-Latn-AZ" w:eastAsia="ru-RU"/>
              </w:rPr>
            </w:pPr>
            <w:r>
              <w:rPr>
                <w:rFonts w:ascii="Arial" w:eastAsia="Arial" w:hAnsi="Arial" w:cs="Arial"/>
                <w:sz w:val="20"/>
                <w:szCs w:val="20"/>
                <w:lang w:val="en-US" w:eastAsia="ru-RU"/>
              </w:rPr>
              <w:t xml:space="preserve">      </w:t>
            </w:r>
            <w:r w:rsidRPr="00C2546E">
              <w:rPr>
                <w:rFonts w:ascii="Arial" w:eastAsia="Arial" w:hAnsi="Arial" w:cs="Arial"/>
                <w:b/>
                <w:sz w:val="20"/>
                <w:szCs w:val="20"/>
                <w:lang w:val="en-US" w:eastAsia="ru-RU"/>
              </w:rPr>
              <w:t>Lot 1 - No participation fee is required for this bidding.</w:t>
            </w:r>
          </w:p>
          <w:p w:rsidR="00AE5082" w:rsidRPr="00554395" w:rsidRDefault="00C2546E" w:rsidP="00554395">
            <w:pPr>
              <w:tabs>
                <w:tab w:val="left" w:pos="252"/>
                <w:tab w:val="left" w:pos="310"/>
                <w:tab w:val="left" w:pos="402"/>
              </w:tabs>
              <w:spacing w:after="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      Lot 2 - AZN 100 (one hundred)</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C2546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C2546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03431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2546E"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2546E"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2546E"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03431F" w:rsidRPr="00B54DD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C2546E" w:rsidRDefault="00C2546E"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C2546E" w:rsidRDefault="00C2546E"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2546E"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C2546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C2546E"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C2546E" w:rsidRDefault="00C2546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2546E" w:rsidRDefault="00C2546E"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2546E"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C2546E"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C2546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C2546E"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C2546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C2546E"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C2546E"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C2546E" w:rsidRDefault="00C2546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2546E" w:rsidRDefault="00C2546E"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C2546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3431F" w:rsidRPr="00B54DD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C2546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C254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C254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C254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C254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C2546E"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C2546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C2546E"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C2546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03431F" w:rsidRPr="00B54DD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C2546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C2546E"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C2546E">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00B54DDD">
              <w:rPr>
                <w:rFonts w:ascii="Arial" w:eastAsia="Arial" w:hAnsi="Arial" w:cs="Arial"/>
                <w:sz w:val="20"/>
                <w:szCs w:val="20"/>
                <w:highlight w:val="yellow"/>
                <w:lang w:val="en-US" w:eastAsia="ru-RU"/>
              </w:rPr>
              <w:t>September 15</w:t>
            </w:r>
            <w:r w:rsidRPr="00C2546E">
              <w:rPr>
                <w:rFonts w:ascii="Arial" w:eastAsia="Arial" w:hAnsi="Arial" w:cs="Arial"/>
                <w:sz w:val="20"/>
                <w:szCs w:val="20"/>
                <w:highlight w:val="yellow"/>
                <w:lang w:val="en-US" w:eastAsia="ru-RU"/>
              </w:rPr>
              <w:t>, 2020</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C2546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03431F" w:rsidRPr="00B54DD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C2546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C2546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C2546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C2546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C2546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C2546E"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C2546E"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C2546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C2546E"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C2546E"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C2546E"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C2546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C2546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C2546E"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03431F" w:rsidRPr="00B54DD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2546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C2546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B54DDD">
              <w:rPr>
                <w:rFonts w:ascii="Arial" w:eastAsia="Arial" w:hAnsi="Arial" w:cs="Arial"/>
                <w:sz w:val="20"/>
                <w:szCs w:val="20"/>
                <w:highlight w:val="yellow"/>
                <w:lang w:val="en-US" w:eastAsia="ru-RU"/>
              </w:rPr>
              <w:t>September 16</w:t>
            </w:r>
            <w:bookmarkStart w:id="0" w:name="_GoBack"/>
            <w:bookmarkEnd w:id="0"/>
            <w:r w:rsidRPr="00C2546E">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at </w:t>
            </w:r>
            <w:r w:rsidRPr="00C2546E">
              <w:rPr>
                <w:rFonts w:ascii="Arial" w:eastAsia="Arial" w:hAnsi="Arial" w:cs="Arial"/>
                <w:sz w:val="20"/>
                <w:szCs w:val="20"/>
                <w:highlight w:val="yellow"/>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Pr="00E30035" w:rsidRDefault="00C2546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03431F" w:rsidRPr="00B54DD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2546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C2546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C2546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C2546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C2546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APPLICATION FOR PARTICIPATION IN </w:t>
      </w:r>
    </w:p>
    <w:p w:rsidR="00993E0B" w:rsidRDefault="00C2546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C2546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C2546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C2546E"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C2546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C2546E"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C2546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C2546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C2546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C2546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C2546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C2546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C2546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C2546E"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C2546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C2546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C2546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C2546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C2546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C2546E"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C2546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C2546E" w:rsidRDefault="00C2546E" w:rsidP="00993E0B">
      <w:pPr>
        <w:rPr>
          <w:rFonts w:ascii="Arial" w:hAnsi="Arial" w:cs="Arial"/>
          <w:b/>
          <w:sz w:val="10"/>
          <w:lang w:val="az-Latn-AZ"/>
        </w:rPr>
      </w:pPr>
    </w:p>
    <w:p w:rsidR="00C2546E" w:rsidRDefault="00C2546E" w:rsidP="00993E0B">
      <w:pPr>
        <w:rPr>
          <w:rFonts w:ascii="Arial" w:hAnsi="Arial" w:cs="Arial"/>
          <w:b/>
          <w:sz w:val="10"/>
          <w:lang w:val="az-Latn-AZ"/>
        </w:rPr>
      </w:pPr>
    </w:p>
    <w:p w:rsidR="001E08AF" w:rsidRDefault="00C2546E"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p w:rsidR="00554395" w:rsidRPr="00C2546E" w:rsidRDefault="00C2546E" w:rsidP="00993E0B">
      <w:pPr>
        <w:rPr>
          <w:rFonts w:ascii="Arial" w:hAnsi="Arial" w:cs="Arial"/>
          <w:b/>
          <w:i/>
          <w:sz w:val="24"/>
          <w:szCs w:val="24"/>
          <w:lang w:val="az-Latn-AZ"/>
        </w:rPr>
      </w:pPr>
      <w:r>
        <w:rPr>
          <w:rFonts w:ascii="Arial" w:eastAsia="Arial" w:hAnsi="Arial" w:cs="Arial"/>
          <w:sz w:val="24"/>
          <w:szCs w:val="24"/>
          <w:lang w:val="en-US"/>
        </w:rPr>
        <w:t xml:space="preserve"> </w:t>
      </w:r>
      <w:r w:rsidRPr="00C2546E">
        <w:rPr>
          <w:rFonts w:ascii="Arial" w:eastAsia="Arial" w:hAnsi="Arial" w:cs="Arial"/>
          <w:b/>
          <w:i/>
          <w:sz w:val="24"/>
          <w:szCs w:val="24"/>
          <w:lang w:val="en-US"/>
        </w:rPr>
        <w:t xml:space="preserve">Lot 1 </w:t>
      </w:r>
    </w:p>
    <w:tbl>
      <w:tblPr>
        <w:tblW w:w="99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0"/>
        <w:gridCol w:w="1122"/>
        <w:gridCol w:w="810"/>
        <w:gridCol w:w="3455"/>
      </w:tblGrid>
      <w:tr w:rsidR="0003431F" w:rsidTr="00C2546E">
        <w:trPr>
          <w:trHeight w:val="20"/>
        </w:trPr>
        <w:tc>
          <w:tcPr>
            <w:tcW w:w="567" w:type="dxa"/>
            <w:shd w:val="clear" w:color="000000" w:fill="FFFFFF"/>
            <w:noWrap/>
            <w:vAlign w:val="bottom"/>
          </w:tcPr>
          <w:p w:rsidR="00554395" w:rsidRPr="00664AB7" w:rsidRDefault="00C2546E" w:rsidP="00291C2A">
            <w:pPr>
              <w:jc w:val="center"/>
              <w:rPr>
                <w:rFonts w:ascii="Arial" w:hAnsi="Arial" w:cs="Arial"/>
                <w:b/>
                <w:color w:val="000000"/>
                <w:lang w:val="az-Latn-AZ"/>
              </w:rPr>
            </w:pPr>
            <w:r>
              <w:rPr>
                <w:rFonts w:ascii="Arial" w:eastAsia="Arial" w:hAnsi="Arial" w:cs="Arial"/>
                <w:b/>
                <w:bCs/>
                <w:color w:val="000000"/>
                <w:lang w:val="en-US"/>
              </w:rPr>
              <w:t>Item no</w:t>
            </w:r>
          </w:p>
        </w:tc>
        <w:tc>
          <w:tcPr>
            <w:tcW w:w="3970" w:type="dxa"/>
            <w:shd w:val="clear" w:color="000000" w:fill="FFFFFF"/>
            <w:vAlign w:val="bottom"/>
          </w:tcPr>
          <w:p w:rsidR="00554395" w:rsidRPr="00664AB7" w:rsidRDefault="00C2546E" w:rsidP="00291C2A">
            <w:pPr>
              <w:jc w:val="center"/>
              <w:rPr>
                <w:rFonts w:ascii="Arial" w:hAnsi="Arial" w:cs="Arial"/>
                <w:b/>
                <w:bCs/>
                <w:color w:val="000000"/>
                <w:lang w:val="az-Latn-AZ"/>
              </w:rPr>
            </w:pPr>
            <w:r>
              <w:rPr>
                <w:rFonts w:ascii="Arial" w:eastAsia="Arial" w:hAnsi="Arial" w:cs="Arial"/>
                <w:b/>
                <w:bCs/>
                <w:color w:val="000000"/>
                <w:lang w:val="en-US"/>
              </w:rPr>
              <w:t>Description of the Goods</w:t>
            </w:r>
          </w:p>
        </w:tc>
        <w:tc>
          <w:tcPr>
            <w:tcW w:w="1122" w:type="dxa"/>
            <w:shd w:val="clear" w:color="000000" w:fill="FFFFFF"/>
          </w:tcPr>
          <w:p w:rsidR="00554395" w:rsidRPr="00664AB7" w:rsidRDefault="00C2546E" w:rsidP="00291C2A">
            <w:pPr>
              <w:jc w:val="center"/>
              <w:rPr>
                <w:rFonts w:ascii="Arial" w:hAnsi="Arial" w:cs="Arial"/>
                <w:b/>
                <w:bCs/>
                <w:color w:val="000000"/>
                <w:lang w:val="az-Latn-AZ"/>
              </w:rPr>
            </w:pPr>
            <w:r>
              <w:rPr>
                <w:rFonts w:ascii="Arial" w:eastAsia="Arial" w:hAnsi="Arial" w:cs="Arial"/>
                <w:b/>
                <w:bCs/>
                <w:color w:val="000000"/>
                <w:lang w:val="en-US"/>
              </w:rPr>
              <w:t>Measurement unit</w:t>
            </w:r>
          </w:p>
        </w:tc>
        <w:tc>
          <w:tcPr>
            <w:tcW w:w="810" w:type="dxa"/>
            <w:shd w:val="clear" w:color="000000" w:fill="FFFFFF"/>
          </w:tcPr>
          <w:p w:rsidR="00554395" w:rsidRPr="00664AB7" w:rsidRDefault="00C2546E" w:rsidP="00291C2A">
            <w:pPr>
              <w:jc w:val="center"/>
              <w:rPr>
                <w:rFonts w:ascii="Arial" w:hAnsi="Arial" w:cs="Arial"/>
                <w:b/>
                <w:color w:val="000000"/>
                <w:lang w:val="az-Latn-AZ"/>
              </w:rPr>
            </w:pPr>
            <w:r>
              <w:rPr>
                <w:rFonts w:ascii="Arial" w:eastAsia="Arial" w:hAnsi="Arial" w:cs="Arial"/>
                <w:b/>
                <w:bCs/>
                <w:color w:val="000000"/>
                <w:lang w:val="en-US"/>
              </w:rPr>
              <w:t>Quantity</w:t>
            </w:r>
          </w:p>
        </w:tc>
        <w:tc>
          <w:tcPr>
            <w:tcW w:w="3455" w:type="dxa"/>
            <w:shd w:val="clear" w:color="000000" w:fill="FFFFFF"/>
          </w:tcPr>
          <w:p w:rsidR="00554395" w:rsidRPr="00664AB7" w:rsidRDefault="00C2546E" w:rsidP="00291C2A">
            <w:pPr>
              <w:jc w:val="center"/>
              <w:rPr>
                <w:rFonts w:ascii="Arial" w:hAnsi="Arial" w:cs="Arial"/>
                <w:b/>
                <w:color w:val="000000"/>
                <w:lang w:val="az-Latn-AZ"/>
              </w:rPr>
            </w:pPr>
            <w:r>
              <w:rPr>
                <w:rFonts w:ascii="Arial" w:eastAsia="Arial" w:hAnsi="Arial" w:cs="Arial"/>
                <w:b/>
                <w:bCs/>
                <w:color w:val="000000"/>
                <w:lang w:val="en-US"/>
              </w:rPr>
              <w:t>Requirement for Certificate</w:t>
            </w:r>
          </w:p>
        </w:tc>
      </w:tr>
      <w:tr w:rsidR="0003431F" w:rsidTr="00291C2A">
        <w:trPr>
          <w:trHeight w:val="20"/>
        </w:trPr>
        <w:tc>
          <w:tcPr>
            <w:tcW w:w="9924" w:type="dxa"/>
            <w:gridSpan w:val="5"/>
            <w:shd w:val="clear" w:color="000000" w:fill="FFFFFF"/>
            <w:noWrap/>
            <w:vAlign w:val="bottom"/>
          </w:tcPr>
          <w:p w:rsidR="00554395" w:rsidRPr="00664AB7" w:rsidRDefault="00C2546E" w:rsidP="00291C2A">
            <w:pPr>
              <w:jc w:val="center"/>
              <w:rPr>
                <w:rFonts w:ascii="Arial" w:hAnsi="Arial" w:cs="Arial"/>
                <w:b/>
                <w:color w:val="000000"/>
                <w:lang w:val="az-Latn-AZ"/>
              </w:rPr>
            </w:pPr>
            <w:r>
              <w:rPr>
                <w:rFonts w:ascii="Arial" w:eastAsia="Arial" w:hAnsi="Arial" w:cs="Arial"/>
                <w:b/>
                <w:bCs/>
                <w:color w:val="000000"/>
                <w:lang w:val="en-US"/>
              </w:rPr>
              <w:t>Ship Bulbs</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w:t>
            </w:r>
          </w:p>
        </w:tc>
        <w:tc>
          <w:tcPr>
            <w:tcW w:w="3970" w:type="dxa"/>
            <w:shd w:val="clear" w:color="000000" w:fill="FFFFFF"/>
            <w:vAlign w:val="bottom"/>
          </w:tcPr>
          <w:p w:rsidR="00554395" w:rsidRPr="00664AB7" w:rsidRDefault="00C2546E" w:rsidP="00291C2A">
            <w:pPr>
              <w:rPr>
                <w:rFonts w:ascii="Arial" w:hAnsi="Arial" w:cs="Arial"/>
                <w:color w:val="000000"/>
                <w:lang w:val="en-US"/>
              </w:rPr>
            </w:pPr>
            <w:r>
              <w:rPr>
                <w:rFonts w:ascii="Arial" w:eastAsia="Arial" w:hAnsi="Arial" w:cs="Arial"/>
                <w:color w:val="000000"/>
                <w:lang w:val="en-US"/>
              </w:rPr>
              <w:t>Signal bulb - Pilot miniature lamp S5,5 S18 28 V 0,04 A</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400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w:t>
            </w:r>
          </w:p>
        </w:tc>
        <w:tc>
          <w:tcPr>
            <w:tcW w:w="3970"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Navigation bulb 220 V - 65 W (60cd), P28s (T 38 x 108 mm)</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300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3</w:t>
            </w:r>
          </w:p>
        </w:tc>
        <w:tc>
          <w:tcPr>
            <w:tcW w:w="3970" w:type="dxa"/>
            <w:shd w:val="clear" w:color="000000" w:fill="FFFFFF"/>
            <w:vAlign w:val="bottom"/>
          </w:tcPr>
          <w:p w:rsidR="00554395" w:rsidRPr="00664AB7" w:rsidRDefault="00C2546E" w:rsidP="00291C2A">
            <w:pPr>
              <w:rPr>
                <w:rFonts w:ascii="Arial" w:hAnsi="Arial" w:cs="Arial"/>
                <w:color w:val="000000"/>
                <w:lang w:val="en-US"/>
              </w:rPr>
            </w:pPr>
            <w:r>
              <w:rPr>
                <w:rFonts w:ascii="Arial" w:eastAsia="Arial" w:hAnsi="Arial" w:cs="Arial"/>
                <w:color w:val="000000"/>
                <w:lang w:val="en-US"/>
              </w:rPr>
              <w:t>Navigation bulb B22 - 24 V - 40 W</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4</w:t>
            </w:r>
          </w:p>
        </w:tc>
        <w:tc>
          <w:tcPr>
            <w:tcW w:w="3970" w:type="dxa"/>
            <w:shd w:val="clear" w:color="000000" w:fill="FFFFFF"/>
            <w:vAlign w:val="bottom"/>
          </w:tcPr>
          <w:p w:rsidR="00554395" w:rsidRPr="00664AB7" w:rsidRDefault="00C2546E" w:rsidP="00291C2A">
            <w:pPr>
              <w:rPr>
                <w:rFonts w:ascii="Arial" w:hAnsi="Arial" w:cs="Arial"/>
                <w:color w:val="000000"/>
                <w:lang w:val="en-US"/>
              </w:rPr>
            </w:pPr>
            <w:r>
              <w:rPr>
                <w:rFonts w:ascii="Arial" w:eastAsia="Arial" w:hAnsi="Arial" w:cs="Arial"/>
                <w:color w:val="000000"/>
                <w:lang w:val="en-US"/>
              </w:rPr>
              <w:t>Navigation bulb B22 - 220 V - 65 W</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5</w:t>
            </w:r>
          </w:p>
        </w:tc>
        <w:tc>
          <w:tcPr>
            <w:tcW w:w="3970"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T-1 3/4 BPR Lamp 6235 32 V 0.033 A C-2F</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6</w:t>
            </w:r>
          </w:p>
        </w:tc>
        <w:tc>
          <w:tcPr>
            <w:tcW w:w="3970"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C 12-40-H ГОСТ 1608-88</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500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auto" w:fill="auto"/>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7</w:t>
            </w:r>
          </w:p>
        </w:tc>
        <w:tc>
          <w:tcPr>
            <w:tcW w:w="3970"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C 13-25 ГОСТ 1608-88</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1200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8</w:t>
            </w:r>
          </w:p>
        </w:tc>
        <w:tc>
          <w:tcPr>
            <w:tcW w:w="3970"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C 24-25-1-H ГОСТ 1608-88</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9</w:t>
            </w:r>
          </w:p>
        </w:tc>
        <w:tc>
          <w:tcPr>
            <w:tcW w:w="3970"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C 24-40-1 ГОСТ 1608-88</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2800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10</w:t>
            </w:r>
          </w:p>
        </w:tc>
        <w:tc>
          <w:tcPr>
            <w:tcW w:w="3970"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C 24-60-1 ГОСТ 1608-88</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2300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11</w:t>
            </w:r>
          </w:p>
        </w:tc>
        <w:tc>
          <w:tcPr>
            <w:tcW w:w="3970"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C 24-100 ГОСТ 1608-88</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lastRenderedPageBreak/>
              <w:t>12</w:t>
            </w:r>
          </w:p>
        </w:tc>
        <w:tc>
          <w:tcPr>
            <w:tcW w:w="3970"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C 127-25-H ГОСТ 1608-88</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13</w:t>
            </w:r>
          </w:p>
        </w:tc>
        <w:tc>
          <w:tcPr>
            <w:tcW w:w="3970"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C 127-60 ГОСТ 1608-88</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300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r w:rsidR="0003431F" w:rsidRPr="00B54DDD" w:rsidTr="00C2546E">
        <w:trPr>
          <w:trHeight w:val="20"/>
        </w:trPr>
        <w:tc>
          <w:tcPr>
            <w:tcW w:w="567"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14</w:t>
            </w:r>
          </w:p>
        </w:tc>
        <w:tc>
          <w:tcPr>
            <w:tcW w:w="3970"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C 127-100-H ГОСТ 1608-88</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400</w:t>
            </w:r>
          </w:p>
        </w:tc>
        <w:tc>
          <w:tcPr>
            <w:tcW w:w="3455" w:type="dxa"/>
            <w:shd w:val="clear" w:color="000000" w:fill="FFFFFF"/>
            <w:vAlign w:val="bottom"/>
          </w:tcPr>
          <w:p w:rsidR="00554395" w:rsidRPr="00C2546E" w:rsidRDefault="00C2546E" w:rsidP="00C2546E">
            <w:pPr>
              <w:jc w:val="center"/>
              <w:rPr>
                <w:rFonts w:ascii="Arial" w:hAnsi="Arial" w:cs="Arial"/>
                <w:color w:val="000000"/>
                <w:lang w:val="en-US"/>
              </w:rPr>
            </w:pPr>
            <w:r>
              <w:rPr>
                <w:rFonts w:ascii="Arial" w:eastAsia="Arial" w:hAnsi="Arial" w:cs="Arial"/>
                <w:color w:val="000000"/>
                <w:lang w:val="en-US"/>
              </w:rPr>
              <w:t>Quality Certificate and Certificate issued by the International Maritime Classification Society</w:t>
            </w:r>
          </w:p>
        </w:tc>
      </w:tr>
    </w:tbl>
    <w:p w:rsidR="00554395" w:rsidRDefault="00554395" w:rsidP="00554395">
      <w:pPr>
        <w:spacing w:before="240"/>
        <w:jc w:val="both"/>
        <w:rPr>
          <w:rFonts w:ascii="Arial" w:hAnsi="Arial" w:cs="Arial"/>
          <w:b/>
          <w:lang w:val="az-Latn-AZ"/>
        </w:rPr>
      </w:pPr>
    </w:p>
    <w:p w:rsidR="00554395" w:rsidRDefault="00554395" w:rsidP="00554395">
      <w:pPr>
        <w:spacing w:before="240"/>
        <w:jc w:val="both"/>
        <w:rPr>
          <w:rFonts w:ascii="Arial" w:hAnsi="Arial" w:cs="Arial"/>
          <w:b/>
          <w:lang w:val="az-Latn-AZ"/>
        </w:rPr>
      </w:pPr>
    </w:p>
    <w:p w:rsidR="00554395" w:rsidRPr="00C2546E" w:rsidRDefault="00C2546E" w:rsidP="00554395">
      <w:pPr>
        <w:spacing w:before="240"/>
        <w:jc w:val="both"/>
        <w:rPr>
          <w:rFonts w:ascii="Arial" w:hAnsi="Arial" w:cs="Arial"/>
          <w:b/>
          <w:i/>
          <w:lang w:val="az-Latn-AZ"/>
        </w:rPr>
      </w:pPr>
      <w:r w:rsidRPr="00C2546E">
        <w:rPr>
          <w:rFonts w:ascii="Arial" w:eastAsia="Arial" w:hAnsi="Arial" w:cs="Arial"/>
          <w:b/>
          <w:i/>
          <w:lang w:val="en-US"/>
        </w:rPr>
        <w:t xml:space="preserve"> Lot 2 </w:t>
      </w:r>
    </w:p>
    <w:tbl>
      <w:tblPr>
        <w:tblW w:w="99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1122"/>
        <w:gridCol w:w="810"/>
        <w:gridCol w:w="3455"/>
      </w:tblGrid>
      <w:tr w:rsidR="0003431F" w:rsidTr="00C2546E">
        <w:trPr>
          <w:trHeight w:val="20"/>
        </w:trPr>
        <w:tc>
          <w:tcPr>
            <w:tcW w:w="709" w:type="dxa"/>
            <w:shd w:val="clear" w:color="000000" w:fill="FFFFFF"/>
            <w:noWrap/>
            <w:vAlign w:val="bottom"/>
          </w:tcPr>
          <w:p w:rsidR="00554395" w:rsidRPr="00664AB7" w:rsidRDefault="00C2546E" w:rsidP="00291C2A">
            <w:pPr>
              <w:jc w:val="center"/>
              <w:rPr>
                <w:rFonts w:ascii="Arial" w:hAnsi="Arial" w:cs="Arial"/>
                <w:b/>
                <w:color w:val="000000"/>
                <w:lang w:val="az-Latn-AZ"/>
              </w:rPr>
            </w:pPr>
            <w:r>
              <w:rPr>
                <w:rFonts w:ascii="Arial" w:eastAsia="Arial" w:hAnsi="Arial" w:cs="Arial"/>
                <w:b/>
                <w:bCs/>
                <w:color w:val="000000"/>
                <w:lang w:val="en-US"/>
              </w:rPr>
              <w:t>Item no</w:t>
            </w:r>
          </w:p>
        </w:tc>
        <w:tc>
          <w:tcPr>
            <w:tcW w:w="3828" w:type="dxa"/>
            <w:shd w:val="clear" w:color="000000" w:fill="FFFFFF"/>
            <w:vAlign w:val="bottom"/>
          </w:tcPr>
          <w:p w:rsidR="00554395" w:rsidRPr="00664AB7" w:rsidRDefault="00C2546E" w:rsidP="00291C2A">
            <w:pPr>
              <w:jc w:val="center"/>
              <w:rPr>
                <w:rFonts w:ascii="Arial" w:hAnsi="Arial" w:cs="Arial"/>
                <w:b/>
                <w:bCs/>
                <w:color w:val="000000"/>
                <w:lang w:val="az-Latn-AZ"/>
              </w:rPr>
            </w:pPr>
            <w:r>
              <w:rPr>
                <w:rFonts w:ascii="Arial" w:eastAsia="Arial" w:hAnsi="Arial" w:cs="Arial"/>
                <w:b/>
                <w:bCs/>
                <w:color w:val="000000"/>
                <w:lang w:val="en-US"/>
              </w:rPr>
              <w:t>Description of the Goods</w:t>
            </w:r>
          </w:p>
        </w:tc>
        <w:tc>
          <w:tcPr>
            <w:tcW w:w="1122" w:type="dxa"/>
            <w:shd w:val="clear" w:color="000000" w:fill="FFFFFF"/>
          </w:tcPr>
          <w:p w:rsidR="00554395" w:rsidRPr="00664AB7" w:rsidRDefault="00C2546E" w:rsidP="00291C2A">
            <w:pPr>
              <w:jc w:val="center"/>
              <w:rPr>
                <w:rFonts w:ascii="Arial" w:hAnsi="Arial" w:cs="Arial"/>
                <w:b/>
                <w:bCs/>
                <w:color w:val="000000"/>
                <w:lang w:val="az-Latn-AZ"/>
              </w:rPr>
            </w:pPr>
            <w:r>
              <w:rPr>
                <w:rFonts w:ascii="Arial" w:eastAsia="Arial" w:hAnsi="Arial" w:cs="Arial"/>
                <w:b/>
                <w:bCs/>
                <w:color w:val="000000"/>
                <w:lang w:val="en-US"/>
              </w:rPr>
              <w:t>Measurement unit</w:t>
            </w:r>
          </w:p>
        </w:tc>
        <w:tc>
          <w:tcPr>
            <w:tcW w:w="810" w:type="dxa"/>
            <w:shd w:val="clear" w:color="000000" w:fill="FFFFFF"/>
          </w:tcPr>
          <w:p w:rsidR="00554395" w:rsidRPr="00664AB7" w:rsidRDefault="00C2546E" w:rsidP="00291C2A">
            <w:pPr>
              <w:jc w:val="center"/>
              <w:rPr>
                <w:rFonts w:ascii="Arial" w:hAnsi="Arial" w:cs="Arial"/>
                <w:b/>
                <w:color w:val="000000"/>
                <w:lang w:val="az-Latn-AZ"/>
              </w:rPr>
            </w:pPr>
            <w:r>
              <w:rPr>
                <w:rFonts w:ascii="Arial" w:eastAsia="Arial" w:hAnsi="Arial" w:cs="Arial"/>
                <w:b/>
                <w:bCs/>
                <w:color w:val="000000"/>
                <w:lang w:val="en-US"/>
              </w:rPr>
              <w:t>Quantity</w:t>
            </w:r>
          </w:p>
        </w:tc>
        <w:tc>
          <w:tcPr>
            <w:tcW w:w="3455" w:type="dxa"/>
            <w:shd w:val="clear" w:color="000000" w:fill="FFFFFF"/>
          </w:tcPr>
          <w:p w:rsidR="00554395" w:rsidRPr="00664AB7" w:rsidRDefault="00C2546E" w:rsidP="00291C2A">
            <w:pPr>
              <w:jc w:val="center"/>
              <w:rPr>
                <w:rFonts w:ascii="Arial" w:hAnsi="Arial" w:cs="Arial"/>
                <w:b/>
                <w:color w:val="000000"/>
                <w:lang w:val="az-Latn-AZ"/>
              </w:rPr>
            </w:pPr>
            <w:r>
              <w:rPr>
                <w:rFonts w:ascii="Arial" w:eastAsia="Arial" w:hAnsi="Arial" w:cs="Arial"/>
                <w:b/>
                <w:bCs/>
                <w:color w:val="000000"/>
                <w:lang w:val="en-US"/>
              </w:rPr>
              <w:t>Requirement for Certificate</w:t>
            </w:r>
          </w:p>
        </w:tc>
      </w:tr>
      <w:tr w:rsidR="0003431F" w:rsidTr="00291C2A">
        <w:trPr>
          <w:trHeight w:val="20"/>
        </w:trPr>
        <w:tc>
          <w:tcPr>
            <w:tcW w:w="9924" w:type="dxa"/>
            <w:gridSpan w:val="5"/>
            <w:shd w:val="clear" w:color="000000" w:fill="FFFFFF"/>
            <w:noWrap/>
          </w:tcPr>
          <w:p w:rsidR="00554395" w:rsidRPr="00664AB7" w:rsidRDefault="00C2546E" w:rsidP="00291C2A">
            <w:pPr>
              <w:jc w:val="center"/>
              <w:rPr>
                <w:rFonts w:ascii="Arial" w:hAnsi="Arial" w:cs="Arial"/>
                <w:b/>
                <w:color w:val="000000"/>
                <w:lang w:val="az-Latn-AZ"/>
              </w:rPr>
            </w:pPr>
            <w:r>
              <w:rPr>
                <w:rFonts w:ascii="Arial" w:eastAsia="Arial" w:hAnsi="Arial" w:cs="Arial"/>
                <w:b/>
                <w:bCs/>
                <w:color w:val="000000"/>
                <w:lang w:val="en-US"/>
              </w:rPr>
              <w:t>General purpose bulbs</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B215-225-15-1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250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B220-230-15-1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3</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B220-230-25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2800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4</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Б235-245-25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5</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Б125-135-40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6</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БК215-225-40-1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4950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7</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Б220-230-60-1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39570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8</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Б220-230-75-1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13920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9</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БК125-135-100-1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10</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БК215-225-100-1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24680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11</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Г220-230-150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3850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12</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Г220-230-200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5650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13</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Г215-225-300-2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1560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14</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Г230-240-500-1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4300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lastRenderedPageBreak/>
              <w:t>15</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Б220-500 E40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2500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16</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Г215-225-1000-2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90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17</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БК220-230-36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220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18</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В225-235-15 ГОСТ 2239-79</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19</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81-МЭК-1105  ГОСТ 6825-91</w:t>
            </w:r>
          </w:p>
        </w:tc>
        <w:tc>
          <w:tcPr>
            <w:tcW w:w="1122" w:type="dxa"/>
            <w:shd w:val="clear" w:color="000000" w:fill="FFFFFF"/>
            <w:vAlign w:val="center"/>
          </w:tcPr>
          <w:p w:rsidR="00554395" w:rsidRPr="00C2546E" w:rsidRDefault="00C2546E" w:rsidP="00291C2A">
            <w:pPr>
              <w:jc w:val="center"/>
              <w:rPr>
                <w:rFonts w:ascii="Arial" w:hAnsi="Arial" w:cs="Arial"/>
                <w:sz w:val="16"/>
                <w:szCs w:val="16"/>
              </w:rPr>
            </w:pPr>
            <w:r w:rsidRPr="00C2546E">
              <w:rPr>
                <w:rFonts w:ascii="Arial" w:eastAsia="Arial" w:hAnsi="Arial" w:cs="Arial"/>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12380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20</w:t>
            </w:r>
          </w:p>
        </w:tc>
        <w:tc>
          <w:tcPr>
            <w:tcW w:w="3828"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Bulb KRC400 / T / VBU / 960 / E40</w:t>
            </w:r>
          </w:p>
        </w:tc>
        <w:tc>
          <w:tcPr>
            <w:tcW w:w="1122" w:type="dxa"/>
            <w:shd w:val="clear" w:color="000000" w:fill="FFFFFF"/>
            <w:vAlign w:val="center"/>
          </w:tcPr>
          <w:p w:rsidR="00554395" w:rsidRPr="00C2546E" w:rsidRDefault="00C2546E" w:rsidP="00291C2A">
            <w:pPr>
              <w:jc w:val="center"/>
              <w:rPr>
                <w:rFonts w:ascii="Arial" w:hAnsi="Arial" w:cs="Arial"/>
                <w:sz w:val="16"/>
                <w:szCs w:val="16"/>
              </w:rPr>
            </w:pPr>
            <w:r w:rsidRPr="00C2546E">
              <w:rPr>
                <w:rFonts w:ascii="Arial" w:eastAsia="Arial" w:hAnsi="Arial" w:cs="Arial"/>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15</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21</w:t>
            </w:r>
          </w:p>
        </w:tc>
        <w:tc>
          <w:tcPr>
            <w:tcW w:w="3828" w:type="dxa"/>
            <w:shd w:val="clear" w:color="000000" w:fill="FFFFFF"/>
            <w:vAlign w:val="bottom"/>
          </w:tcPr>
          <w:p w:rsidR="00554395" w:rsidRPr="00664AB7" w:rsidRDefault="00C2546E" w:rsidP="00291C2A">
            <w:pPr>
              <w:rPr>
                <w:rFonts w:ascii="Arial" w:hAnsi="Arial" w:cs="Arial"/>
                <w:lang w:val="en-US"/>
              </w:rPr>
            </w:pPr>
            <w:r>
              <w:rPr>
                <w:rFonts w:ascii="Arial" w:eastAsia="Arial" w:hAnsi="Arial" w:cs="Arial"/>
                <w:lang w:val="en-US"/>
              </w:rPr>
              <w:t>Bulb  SPL1000 / E / U / 745 / E40)</w:t>
            </w:r>
          </w:p>
        </w:tc>
        <w:tc>
          <w:tcPr>
            <w:tcW w:w="1122" w:type="dxa"/>
            <w:shd w:val="clear" w:color="000000" w:fill="FFFFFF"/>
            <w:vAlign w:val="center"/>
          </w:tcPr>
          <w:p w:rsidR="00554395" w:rsidRPr="00C2546E" w:rsidRDefault="00C2546E" w:rsidP="00291C2A">
            <w:pPr>
              <w:jc w:val="center"/>
              <w:rPr>
                <w:rFonts w:ascii="Arial" w:hAnsi="Arial" w:cs="Arial"/>
                <w:sz w:val="16"/>
                <w:szCs w:val="16"/>
              </w:rPr>
            </w:pPr>
            <w:r w:rsidRPr="00C2546E">
              <w:rPr>
                <w:rFonts w:ascii="Arial" w:eastAsia="Arial" w:hAnsi="Arial" w:cs="Arial"/>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50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22</w:t>
            </w:r>
          </w:p>
        </w:tc>
        <w:tc>
          <w:tcPr>
            <w:tcW w:w="3828" w:type="dxa"/>
            <w:shd w:val="clear" w:color="000000" w:fill="FFFFFF"/>
            <w:vAlign w:val="bottom"/>
          </w:tcPr>
          <w:p w:rsidR="00554395" w:rsidRPr="00664AB7" w:rsidRDefault="00C2546E" w:rsidP="00291C2A">
            <w:pPr>
              <w:rPr>
                <w:rFonts w:ascii="Arial" w:hAnsi="Arial" w:cs="Arial"/>
                <w:lang w:val="en-US"/>
              </w:rPr>
            </w:pPr>
            <w:r>
              <w:rPr>
                <w:rFonts w:ascii="Arial" w:eastAsia="Arial" w:hAnsi="Arial" w:cs="Arial"/>
                <w:lang w:val="en-US"/>
              </w:rPr>
              <w:t>Bulb LED A 60 Standard 24 W  4000 K E27</w:t>
            </w:r>
          </w:p>
        </w:tc>
        <w:tc>
          <w:tcPr>
            <w:tcW w:w="1122" w:type="dxa"/>
            <w:shd w:val="clear" w:color="000000" w:fill="FFFFFF"/>
            <w:vAlign w:val="center"/>
          </w:tcPr>
          <w:p w:rsidR="00554395" w:rsidRPr="00C2546E" w:rsidRDefault="00C2546E" w:rsidP="00291C2A">
            <w:pPr>
              <w:jc w:val="center"/>
              <w:rPr>
                <w:rFonts w:ascii="Arial" w:hAnsi="Arial" w:cs="Arial"/>
                <w:sz w:val="16"/>
                <w:szCs w:val="16"/>
              </w:rPr>
            </w:pPr>
            <w:r w:rsidRPr="00C2546E">
              <w:rPr>
                <w:rFonts w:ascii="Arial" w:eastAsia="Arial" w:hAnsi="Arial" w:cs="Arial"/>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23</w:t>
            </w:r>
          </w:p>
        </w:tc>
        <w:tc>
          <w:tcPr>
            <w:tcW w:w="3828" w:type="dxa"/>
            <w:shd w:val="clear" w:color="000000" w:fill="FFFFFF"/>
            <w:vAlign w:val="bottom"/>
          </w:tcPr>
          <w:p w:rsidR="00554395" w:rsidRPr="00664AB7" w:rsidRDefault="00C2546E" w:rsidP="00291C2A">
            <w:pPr>
              <w:rPr>
                <w:rFonts w:ascii="Arial" w:hAnsi="Arial" w:cs="Arial"/>
                <w:lang w:val="en-US"/>
              </w:rPr>
            </w:pPr>
            <w:r>
              <w:rPr>
                <w:rFonts w:ascii="Arial" w:eastAsia="Arial" w:hAnsi="Arial" w:cs="Arial"/>
                <w:lang w:val="en-US"/>
              </w:rPr>
              <w:t>Bulb ESL QL17 105 W 6400K E27 spiral d 105 X 290</w:t>
            </w:r>
          </w:p>
        </w:tc>
        <w:tc>
          <w:tcPr>
            <w:tcW w:w="1122" w:type="dxa"/>
            <w:shd w:val="clear" w:color="000000" w:fill="FFFFFF"/>
            <w:vAlign w:val="center"/>
          </w:tcPr>
          <w:p w:rsidR="00554395" w:rsidRPr="00C2546E" w:rsidRDefault="00C2546E" w:rsidP="00291C2A">
            <w:pPr>
              <w:jc w:val="center"/>
              <w:rPr>
                <w:rFonts w:ascii="Arial" w:hAnsi="Arial" w:cs="Arial"/>
                <w:sz w:val="16"/>
                <w:szCs w:val="16"/>
              </w:rPr>
            </w:pPr>
            <w:r w:rsidRPr="00C2546E">
              <w:rPr>
                <w:rFonts w:ascii="Arial" w:eastAsia="Arial" w:hAnsi="Arial" w:cs="Arial"/>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24</w:t>
            </w:r>
          </w:p>
        </w:tc>
        <w:tc>
          <w:tcPr>
            <w:tcW w:w="3828" w:type="dxa"/>
            <w:shd w:val="clear" w:color="000000" w:fill="FFFFFF"/>
            <w:vAlign w:val="bottom"/>
          </w:tcPr>
          <w:p w:rsidR="00554395" w:rsidRPr="00664AB7" w:rsidRDefault="00C2546E" w:rsidP="00291C2A">
            <w:pPr>
              <w:rPr>
                <w:rFonts w:ascii="Arial" w:hAnsi="Arial" w:cs="Arial"/>
                <w:color w:val="000000"/>
              </w:rPr>
            </w:pPr>
            <w:r>
              <w:rPr>
                <w:rFonts w:ascii="Arial" w:eastAsia="Arial" w:hAnsi="Arial" w:cs="Arial"/>
                <w:color w:val="000000"/>
                <w:lang w:val="en-US"/>
              </w:rPr>
              <w:t>Starting switch 22C-220   ГОСТ 8799-90</w:t>
            </w:r>
          </w:p>
        </w:tc>
        <w:tc>
          <w:tcPr>
            <w:tcW w:w="1122" w:type="dxa"/>
            <w:shd w:val="clear" w:color="000000" w:fill="FFFFFF"/>
            <w:vAlign w:val="bottom"/>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16000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25</w:t>
            </w:r>
          </w:p>
        </w:tc>
        <w:tc>
          <w:tcPr>
            <w:tcW w:w="3828" w:type="dxa"/>
            <w:shd w:val="clear" w:color="000000" w:fill="FFFFFF"/>
          </w:tcPr>
          <w:p w:rsidR="00554395" w:rsidRPr="00664AB7" w:rsidRDefault="00C2546E" w:rsidP="00291C2A">
            <w:pPr>
              <w:rPr>
                <w:rFonts w:ascii="Arial" w:hAnsi="Arial" w:cs="Arial"/>
              </w:rPr>
            </w:pPr>
            <w:r>
              <w:rPr>
                <w:rFonts w:ascii="Arial" w:eastAsia="Arial" w:hAnsi="Arial" w:cs="Arial"/>
                <w:lang w:val="en-US"/>
              </w:rPr>
              <w:t>Starting switch 65C-220   ГОСТ 8799-90</w:t>
            </w:r>
          </w:p>
        </w:tc>
        <w:tc>
          <w:tcPr>
            <w:tcW w:w="1122" w:type="dxa"/>
            <w:shd w:val="clear" w:color="000000" w:fill="FFFFFF"/>
            <w:vAlign w:val="center"/>
          </w:tcPr>
          <w:p w:rsidR="00554395" w:rsidRPr="00C2546E" w:rsidRDefault="00C2546E" w:rsidP="00291C2A">
            <w:pPr>
              <w:jc w:val="center"/>
              <w:rPr>
                <w:rFonts w:ascii="Arial" w:hAnsi="Arial" w:cs="Arial"/>
                <w:sz w:val="16"/>
                <w:szCs w:val="16"/>
              </w:rPr>
            </w:pPr>
            <w:r w:rsidRPr="00C2546E">
              <w:rPr>
                <w:rFonts w:ascii="Arial" w:eastAsia="Arial" w:hAnsi="Arial" w:cs="Arial"/>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1150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26</w:t>
            </w:r>
          </w:p>
        </w:tc>
        <w:tc>
          <w:tcPr>
            <w:tcW w:w="3828" w:type="dxa"/>
            <w:shd w:val="clear" w:color="000000" w:fill="FFFFFF"/>
            <w:vAlign w:val="center"/>
          </w:tcPr>
          <w:p w:rsidR="00554395" w:rsidRPr="00664AB7" w:rsidRDefault="00C2546E" w:rsidP="00291C2A">
            <w:pPr>
              <w:rPr>
                <w:rFonts w:ascii="Arial" w:hAnsi="Arial" w:cs="Arial"/>
                <w:color w:val="000000"/>
              </w:rPr>
            </w:pPr>
            <w:r>
              <w:rPr>
                <w:rFonts w:ascii="Arial" w:eastAsia="Arial" w:hAnsi="Arial" w:cs="Arial"/>
                <w:color w:val="000000"/>
                <w:lang w:val="en-US"/>
              </w:rPr>
              <w:t>Bulb 81-МЭК-1305 ГОСТ 6825-91</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27</w:t>
            </w:r>
          </w:p>
        </w:tc>
        <w:tc>
          <w:tcPr>
            <w:tcW w:w="3828" w:type="dxa"/>
            <w:shd w:val="clear" w:color="000000" w:fill="FFFFFF"/>
            <w:vAlign w:val="center"/>
          </w:tcPr>
          <w:p w:rsidR="00554395" w:rsidRPr="00664AB7" w:rsidRDefault="00C2546E" w:rsidP="00291C2A">
            <w:pPr>
              <w:rPr>
                <w:rFonts w:ascii="Arial" w:hAnsi="Arial" w:cs="Arial"/>
                <w:lang w:val="en-US"/>
              </w:rPr>
            </w:pPr>
            <w:r>
              <w:rPr>
                <w:rFonts w:ascii="Arial" w:eastAsia="Arial" w:hAnsi="Arial" w:cs="Arial"/>
                <w:lang w:val="en-US"/>
              </w:rPr>
              <w:t>Bulb ДШ 220-230 V, 40 W, E14</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28</w:t>
            </w:r>
          </w:p>
        </w:tc>
        <w:tc>
          <w:tcPr>
            <w:tcW w:w="3828"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Transformer generator L18TL2   (for LB-18 type bulb)</w:t>
            </w:r>
          </w:p>
        </w:tc>
        <w:tc>
          <w:tcPr>
            <w:tcW w:w="1122" w:type="dxa"/>
            <w:shd w:val="clear" w:color="000000" w:fill="FFFFFF"/>
            <w:vAlign w:val="center"/>
          </w:tcPr>
          <w:p w:rsidR="00554395" w:rsidRPr="00C2546E" w:rsidRDefault="00C2546E" w:rsidP="00291C2A">
            <w:pPr>
              <w:jc w:val="center"/>
              <w:rPr>
                <w:rFonts w:ascii="Arial" w:hAnsi="Arial" w:cs="Arial"/>
                <w:sz w:val="16"/>
                <w:szCs w:val="16"/>
              </w:rPr>
            </w:pPr>
            <w:r w:rsidRPr="00C2546E">
              <w:rPr>
                <w:rFonts w:ascii="Arial" w:eastAsia="Arial" w:hAnsi="Arial" w:cs="Arial"/>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125</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29</w:t>
            </w:r>
          </w:p>
        </w:tc>
        <w:tc>
          <w:tcPr>
            <w:tcW w:w="3828"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Transformer generator L36TL2 (for LB-36 type bulb)</w:t>
            </w:r>
          </w:p>
        </w:tc>
        <w:tc>
          <w:tcPr>
            <w:tcW w:w="1122" w:type="dxa"/>
            <w:shd w:val="clear" w:color="000000" w:fill="FFFFFF"/>
            <w:vAlign w:val="center"/>
          </w:tcPr>
          <w:p w:rsidR="00554395" w:rsidRPr="00C2546E" w:rsidRDefault="00C2546E" w:rsidP="00291C2A">
            <w:pPr>
              <w:jc w:val="center"/>
              <w:rPr>
                <w:rFonts w:ascii="Arial" w:hAnsi="Arial" w:cs="Arial"/>
                <w:sz w:val="16"/>
                <w:szCs w:val="16"/>
              </w:rPr>
            </w:pPr>
            <w:r w:rsidRPr="00C2546E">
              <w:rPr>
                <w:rFonts w:ascii="Arial" w:eastAsia="Arial" w:hAnsi="Arial" w:cs="Arial"/>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125</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30</w:t>
            </w:r>
          </w:p>
        </w:tc>
        <w:tc>
          <w:tcPr>
            <w:tcW w:w="3828"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Bulb (pear shaped) B220-500 ГОСТ 2239-79(E-40)</w:t>
            </w:r>
          </w:p>
        </w:tc>
        <w:tc>
          <w:tcPr>
            <w:tcW w:w="1122" w:type="dxa"/>
            <w:shd w:val="clear" w:color="000000" w:fill="FFFFFF"/>
            <w:vAlign w:val="bottom"/>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3000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31</w:t>
            </w:r>
          </w:p>
        </w:tc>
        <w:tc>
          <w:tcPr>
            <w:tcW w:w="3828"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Bulb (oblongated) B220-500 ГОСТ 2239-79(E-40)</w:t>
            </w:r>
          </w:p>
        </w:tc>
        <w:tc>
          <w:tcPr>
            <w:tcW w:w="1122" w:type="dxa"/>
            <w:shd w:val="clear" w:color="000000" w:fill="FFFFFF"/>
            <w:vAlign w:val="bottom"/>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32</w:t>
            </w:r>
          </w:p>
        </w:tc>
        <w:tc>
          <w:tcPr>
            <w:tcW w:w="3828"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Halogen bulb (stick shaped)  R7S; 1000 W</w:t>
            </w:r>
          </w:p>
        </w:tc>
        <w:tc>
          <w:tcPr>
            <w:tcW w:w="1122" w:type="dxa"/>
            <w:shd w:val="clear" w:color="000000" w:fill="FFFFFF"/>
            <w:vAlign w:val="bottom"/>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500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33</w:t>
            </w:r>
          </w:p>
        </w:tc>
        <w:tc>
          <w:tcPr>
            <w:tcW w:w="3828"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Metal halide bulb  E-40; 220 V ; 400 W T-end</w:t>
            </w:r>
          </w:p>
        </w:tc>
        <w:tc>
          <w:tcPr>
            <w:tcW w:w="1122" w:type="dxa"/>
            <w:shd w:val="clear" w:color="000000" w:fill="FFFFFF"/>
            <w:vAlign w:val="bottom"/>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1000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34</w:t>
            </w:r>
          </w:p>
        </w:tc>
        <w:tc>
          <w:tcPr>
            <w:tcW w:w="3828"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Metal halide bulb  E-40; 220 V ; 1000 W T-end</w:t>
            </w:r>
          </w:p>
        </w:tc>
        <w:tc>
          <w:tcPr>
            <w:tcW w:w="1122" w:type="dxa"/>
            <w:shd w:val="clear" w:color="000000" w:fill="FFFFFF"/>
            <w:vAlign w:val="bottom"/>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500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35</w:t>
            </w:r>
          </w:p>
        </w:tc>
        <w:tc>
          <w:tcPr>
            <w:tcW w:w="3828"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Metal halide bulb  E-40; 220 V ; 250 W T-end</w:t>
            </w:r>
          </w:p>
        </w:tc>
        <w:tc>
          <w:tcPr>
            <w:tcW w:w="1122" w:type="dxa"/>
            <w:shd w:val="clear" w:color="000000" w:fill="FFFFFF"/>
            <w:vAlign w:val="bottom"/>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200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t>36</w:t>
            </w:r>
          </w:p>
        </w:tc>
        <w:tc>
          <w:tcPr>
            <w:tcW w:w="3828" w:type="dxa"/>
            <w:shd w:val="clear" w:color="000000" w:fill="FFFFFF"/>
            <w:vAlign w:val="center"/>
          </w:tcPr>
          <w:p w:rsidR="00554395" w:rsidRPr="00664AB7" w:rsidRDefault="00C2546E" w:rsidP="00291C2A">
            <w:pPr>
              <w:rPr>
                <w:rFonts w:ascii="Arial" w:hAnsi="Arial" w:cs="Arial"/>
                <w:color w:val="000000"/>
                <w:lang w:val="en-US"/>
              </w:rPr>
            </w:pPr>
            <w:r>
              <w:rPr>
                <w:rFonts w:ascii="Arial" w:eastAsia="Arial" w:hAnsi="Arial" w:cs="Arial"/>
                <w:color w:val="000000"/>
                <w:lang w:val="en-US"/>
              </w:rPr>
              <w:t>Fluorescent bulb  T-5;  220 V - 14 W</w:t>
            </w:r>
          </w:p>
        </w:tc>
        <w:tc>
          <w:tcPr>
            <w:tcW w:w="1122" w:type="dxa"/>
            <w:shd w:val="clear" w:color="000000" w:fill="FFFFFF"/>
            <w:vAlign w:val="bottom"/>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500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r w:rsidR="0003431F" w:rsidTr="00C2546E">
        <w:trPr>
          <w:trHeight w:val="20"/>
        </w:trPr>
        <w:tc>
          <w:tcPr>
            <w:tcW w:w="709" w:type="dxa"/>
            <w:shd w:val="clear" w:color="000000" w:fill="FFFFFF"/>
            <w:noWrap/>
            <w:vAlign w:val="center"/>
          </w:tcPr>
          <w:p w:rsidR="00554395" w:rsidRPr="00664AB7" w:rsidRDefault="00C2546E" w:rsidP="00291C2A">
            <w:pPr>
              <w:jc w:val="center"/>
              <w:rPr>
                <w:rFonts w:ascii="Arial" w:hAnsi="Arial" w:cs="Arial"/>
                <w:color w:val="000000"/>
              </w:rPr>
            </w:pPr>
            <w:r>
              <w:rPr>
                <w:rFonts w:ascii="Arial" w:eastAsia="Arial" w:hAnsi="Arial" w:cs="Arial"/>
                <w:color w:val="000000"/>
                <w:lang w:val="en-US"/>
              </w:rPr>
              <w:lastRenderedPageBreak/>
              <w:t>37</w:t>
            </w:r>
          </w:p>
        </w:tc>
        <w:tc>
          <w:tcPr>
            <w:tcW w:w="3828" w:type="dxa"/>
            <w:shd w:val="clear" w:color="000000" w:fill="FFFFFF"/>
            <w:vAlign w:val="center"/>
          </w:tcPr>
          <w:p w:rsidR="00554395" w:rsidRPr="00664AB7" w:rsidRDefault="00C2546E" w:rsidP="00291C2A">
            <w:pPr>
              <w:rPr>
                <w:rFonts w:ascii="Arial" w:hAnsi="Arial" w:cs="Arial"/>
                <w:lang w:val="en-US"/>
              </w:rPr>
            </w:pPr>
            <w:r>
              <w:rPr>
                <w:rFonts w:ascii="Arial" w:eastAsia="Arial" w:hAnsi="Arial" w:cs="Arial"/>
                <w:lang w:val="en-US"/>
              </w:rPr>
              <w:t>Halogen bulb  JTT - 500 W, 220 V, E40</w:t>
            </w:r>
          </w:p>
        </w:tc>
        <w:tc>
          <w:tcPr>
            <w:tcW w:w="1122" w:type="dxa"/>
            <w:shd w:val="clear" w:color="000000" w:fill="FFFFFF"/>
            <w:vAlign w:val="center"/>
          </w:tcPr>
          <w:p w:rsidR="00554395" w:rsidRPr="00C2546E" w:rsidRDefault="00C2546E" w:rsidP="00291C2A">
            <w:pPr>
              <w:jc w:val="center"/>
              <w:rPr>
                <w:rFonts w:ascii="Arial" w:hAnsi="Arial" w:cs="Arial"/>
                <w:color w:val="000000"/>
                <w:sz w:val="16"/>
                <w:szCs w:val="16"/>
              </w:rPr>
            </w:pPr>
            <w:r w:rsidRPr="00C2546E">
              <w:rPr>
                <w:rFonts w:ascii="Arial" w:eastAsia="Arial" w:hAnsi="Arial" w:cs="Arial"/>
                <w:color w:val="000000"/>
                <w:sz w:val="16"/>
                <w:szCs w:val="16"/>
                <w:lang w:val="en-US"/>
              </w:rPr>
              <w:t xml:space="preserve">p i e c e ( s )  </w:t>
            </w:r>
          </w:p>
        </w:tc>
        <w:tc>
          <w:tcPr>
            <w:tcW w:w="810"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400</w:t>
            </w:r>
          </w:p>
        </w:tc>
        <w:tc>
          <w:tcPr>
            <w:tcW w:w="3455" w:type="dxa"/>
            <w:shd w:val="clear" w:color="000000" w:fill="FFFFFF"/>
            <w:vAlign w:val="bottom"/>
          </w:tcPr>
          <w:p w:rsidR="00554395" w:rsidRPr="00664AB7" w:rsidRDefault="00C2546E" w:rsidP="00C2546E">
            <w:pPr>
              <w:jc w:val="center"/>
              <w:rPr>
                <w:rFonts w:ascii="Arial" w:hAnsi="Arial" w:cs="Arial"/>
                <w:color w:val="000000"/>
              </w:rPr>
            </w:pPr>
            <w:r>
              <w:rPr>
                <w:rFonts w:ascii="Arial" w:eastAsia="Arial" w:hAnsi="Arial" w:cs="Arial"/>
                <w:color w:val="000000"/>
                <w:lang w:val="en-US"/>
              </w:rPr>
              <w:t>Conformity and origin certificate</w:t>
            </w:r>
          </w:p>
        </w:tc>
      </w:tr>
    </w:tbl>
    <w:p w:rsidR="00EB36FA" w:rsidRPr="00554395" w:rsidRDefault="00EB36FA" w:rsidP="00993E0B">
      <w:pPr>
        <w:jc w:val="center"/>
        <w:rPr>
          <w:rFonts w:ascii="Arial" w:hAnsi="Arial" w:cs="Arial"/>
          <w:b/>
          <w:sz w:val="32"/>
          <w:szCs w:val="32"/>
        </w:rPr>
      </w:pPr>
    </w:p>
    <w:p w:rsidR="00993E0B" w:rsidRPr="00C243D3" w:rsidRDefault="00C2546E"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C2546E"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C2546E"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C2546E"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C2546E"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C2546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C2546E"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C2546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C2546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C2546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C2546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C2546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C2546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C2546E"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C2546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C2546E">
      <w:pgSz w:w="12240" w:h="15840"/>
      <w:pgMar w:top="9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EA6595A">
      <w:start w:val="1"/>
      <w:numFmt w:val="decimal"/>
      <w:lvlText w:val="%1."/>
      <w:lvlJc w:val="left"/>
      <w:pPr>
        <w:ind w:left="360" w:hanging="360"/>
      </w:pPr>
    </w:lvl>
    <w:lvl w:ilvl="1" w:tplc="65B41416">
      <w:start w:val="1"/>
      <w:numFmt w:val="lowerLetter"/>
      <w:lvlText w:val="%2."/>
      <w:lvlJc w:val="left"/>
      <w:pPr>
        <w:ind w:left="1080" w:hanging="360"/>
      </w:pPr>
    </w:lvl>
    <w:lvl w:ilvl="2" w:tplc="CECCF9CC">
      <w:start w:val="1"/>
      <w:numFmt w:val="lowerRoman"/>
      <w:lvlText w:val="%3."/>
      <w:lvlJc w:val="right"/>
      <w:pPr>
        <w:ind w:left="1800" w:hanging="180"/>
      </w:pPr>
    </w:lvl>
    <w:lvl w:ilvl="3" w:tplc="BD3AD470">
      <w:start w:val="1"/>
      <w:numFmt w:val="decimal"/>
      <w:lvlText w:val="%4."/>
      <w:lvlJc w:val="left"/>
      <w:pPr>
        <w:ind w:left="2520" w:hanging="360"/>
      </w:pPr>
    </w:lvl>
    <w:lvl w:ilvl="4" w:tplc="7932DF20">
      <w:start w:val="1"/>
      <w:numFmt w:val="lowerLetter"/>
      <w:lvlText w:val="%5."/>
      <w:lvlJc w:val="left"/>
      <w:pPr>
        <w:ind w:left="3240" w:hanging="360"/>
      </w:pPr>
    </w:lvl>
    <w:lvl w:ilvl="5" w:tplc="6B9EEBA8">
      <w:start w:val="1"/>
      <w:numFmt w:val="lowerRoman"/>
      <w:lvlText w:val="%6."/>
      <w:lvlJc w:val="right"/>
      <w:pPr>
        <w:ind w:left="3960" w:hanging="180"/>
      </w:pPr>
    </w:lvl>
    <w:lvl w:ilvl="6" w:tplc="1E7863D2">
      <w:start w:val="1"/>
      <w:numFmt w:val="decimal"/>
      <w:lvlText w:val="%7."/>
      <w:lvlJc w:val="left"/>
      <w:pPr>
        <w:ind w:left="4680" w:hanging="360"/>
      </w:pPr>
    </w:lvl>
    <w:lvl w:ilvl="7" w:tplc="F120F346">
      <w:start w:val="1"/>
      <w:numFmt w:val="lowerLetter"/>
      <w:lvlText w:val="%8."/>
      <w:lvlJc w:val="left"/>
      <w:pPr>
        <w:ind w:left="5400" w:hanging="360"/>
      </w:pPr>
    </w:lvl>
    <w:lvl w:ilvl="8" w:tplc="7B341C12">
      <w:start w:val="1"/>
      <w:numFmt w:val="lowerRoman"/>
      <w:lvlText w:val="%9."/>
      <w:lvlJc w:val="right"/>
      <w:pPr>
        <w:ind w:left="6120" w:hanging="180"/>
      </w:pPr>
    </w:lvl>
  </w:abstractNum>
  <w:abstractNum w:abstractNumId="1" w15:restartNumberingAfterBreak="0">
    <w:nsid w:val="2B97027F"/>
    <w:multiLevelType w:val="hybridMultilevel"/>
    <w:tmpl w:val="D1683618"/>
    <w:lvl w:ilvl="0" w:tplc="4FA6F820">
      <w:start w:val="1"/>
      <w:numFmt w:val="bullet"/>
      <w:lvlText w:val=""/>
      <w:lvlJc w:val="left"/>
      <w:pPr>
        <w:ind w:left="720" w:hanging="360"/>
      </w:pPr>
      <w:rPr>
        <w:rFonts w:ascii="Symbol" w:hAnsi="Symbol" w:hint="default"/>
      </w:rPr>
    </w:lvl>
    <w:lvl w:ilvl="1" w:tplc="91E0D126">
      <w:start w:val="1"/>
      <w:numFmt w:val="bullet"/>
      <w:lvlText w:val="o"/>
      <w:lvlJc w:val="left"/>
      <w:pPr>
        <w:ind w:left="1440" w:hanging="360"/>
      </w:pPr>
      <w:rPr>
        <w:rFonts w:ascii="Courier New" w:hAnsi="Courier New" w:cs="Courier New" w:hint="default"/>
      </w:rPr>
    </w:lvl>
    <w:lvl w:ilvl="2" w:tplc="13E6DCB6">
      <w:start w:val="1"/>
      <w:numFmt w:val="bullet"/>
      <w:lvlText w:val=""/>
      <w:lvlJc w:val="left"/>
      <w:pPr>
        <w:ind w:left="2160" w:hanging="360"/>
      </w:pPr>
      <w:rPr>
        <w:rFonts w:ascii="Wingdings" w:hAnsi="Wingdings" w:hint="default"/>
      </w:rPr>
    </w:lvl>
    <w:lvl w:ilvl="3" w:tplc="D4E4DCDC">
      <w:start w:val="1"/>
      <w:numFmt w:val="bullet"/>
      <w:lvlText w:val=""/>
      <w:lvlJc w:val="left"/>
      <w:pPr>
        <w:ind w:left="2880" w:hanging="360"/>
      </w:pPr>
      <w:rPr>
        <w:rFonts w:ascii="Symbol" w:hAnsi="Symbol" w:hint="default"/>
      </w:rPr>
    </w:lvl>
    <w:lvl w:ilvl="4" w:tplc="75B4ED94">
      <w:start w:val="1"/>
      <w:numFmt w:val="bullet"/>
      <w:lvlText w:val="o"/>
      <w:lvlJc w:val="left"/>
      <w:pPr>
        <w:ind w:left="3600" w:hanging="360"/>
      </w:pPr>
      <w:rPr>
        <w:rFonts w:ascii="Courier New" w:hAnsi="Courier New" w:cs="Courier New" w:hint="default"/>
      </w:rPr>
    </w:lvl>
    <w:lvl w:ilvl="5" w:tplc="E14CBA26">
      <w:start w:val="1"/>
      <w:numFmt w:val="bullet"/>
      <w:lvlText w:val=""/>
      <w:lvlJc w:val="left"/>
      <w:pPr>
        <w:ind w:left="4320" w:hanging="360"/>
      </w:pPr>
      <w:rPr>
        <w:rFonts w:ascii="Wingdings" w:hAnsi="Wingdings" w:hint="default"/>
      </w:rPr>
    </w:lvl>
    <w:lvl w:ilvl="6" w:tplc="B9B4E7A2">
      <w:start w:val="1"/>
      <w:numFmt w:val="bullet"/>
      <w:lvlText w:val=""/>
      <w:lvlJc w:val="left"/>
      <w:pPr>
        <w:ind w:left="5040" w:hanging="360"/>
      </w:pPr>
      <w:rPr>
        <w:rFonts w:ascii="Symbol" w:hAnsi="Symbol" w:hint="default"/>
      </w:rPr>
    </w:lvl>
    <w:lvl w:ilvl="7" w:tplc="E936545A">
      <w:start w:val="1"/>
      <w:numFmt w:val="bullet"/>
      <w:lvlText w:val="o"/>
      <w:lvlJc w:val="left"/>
      <w:pPr>
        <w:ind w:left="5760" w:hanging="360"/>
      </w:pPr>
      <w:rPr>
        <w:rFonts w:ascii="Courier New" w:hAnsi="Courier New" w:cs="Courier New" w:hint="default"/>
      </w:rPr>
    </w:lvl>
    <w:lvl w:ilvl="8" w:tplc="89364BE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A03823D4">
      <w:start w:val="1"/>
      <w:numFmt w:val="bullet"/>
      <w:lvlText w:val=""/>
      <w:lvlJc w:val="left"/>
      <w:pPr>
        <w:ind w:left="720" w:hanging="360"/>
      </w:pPr>
      <w:rPr>
        <w:rFonts w:ascii="Wingdings" w:hAnsi="Wingdings" w:hint="default"/>
      </w:rPr>
    </w:lvl>
    <w:lvl w:ilvl="1" w:tplc="DE9C8C42">
      <w:start w:val="1"/>
      <w:numFmt w:val="bullet"/>
      <w:lvlText w:val="o"/>
      <w:lvlJc w:val="left"/>
      <w:pPr>
        <w:ind w:left="1440" w:hanging="360"/>
      </w:pPr>
      <w:rPr>
        <w:rFonts w:ascii="Courier New" w:hAnsi="Courier New" w:cs="Courier New" w:hint="default"/>
      </w:rPr>
    </w:lvl>
    <w:lvl w:ilvl="2" w:tplc="32069BB4">
      <w:start w:val="1"/>
      <w:numFmt w:val="bullet"/>
      <w:lvlText w:val=""/>
      <w:lvlJc w:val="left"/>
      <w:pPr>
        <w:ind w:left="2160" w:hanging="360"/>
      </w:pPr>
      <w:rPr>
        <w:rFonts w:ascii="Wingdings" w:hAnsi="Wingdings" w:hint="default"/>
      </w:rPr>
    </w:lvl>
    <w:lvl w:ilvl="3" w:tplc="D51C29AA">
      <w:start w:val="1"/>
      <w:numFmt w:val="bullet"/>
      <w:lvlText w:val=""/>
      <w:lvlJc w:val="left"/>
      <w:pPr>
        <w:ind w:left="2880" w:hanging="360"/>
      </w:pPr>
      <w:rPr>
        <w:rFonts w:ascii="Symbol" w:hAnsi="Symbol" w:hint="default"/>
      </w:rPr>
    </w:lvl>
    <w:lvl w:ilvl="4" w:tplc="E80A86C6">
      <w:start w:val="1"/>
      <w:numFmt w:val="bullet"/>
      <w:lvlText w:val="o"/>
      <w:lvlJc w:val="left"/>
      <w:pPr>
        <w:ind w:left="3600" w:hanging="360"/>
      </w:pPr>
      <w:rPr>
        <w:rFonts w:ascii="Courier New" w:hAnsi="Courier New" w:cs="Courier New" w:hint="default"/>
      </w:rPr>
    </w:lvl>
    <w:lvl w:ilvl="5" w:tplc="F8324F8C">
      <w:start w:val="1"/>
      <w:numFmt w:val="bullet"/>
      <w:lvlText w:val=""/>
      <w:lvlJc w:val="left"/>
      <w:pPr>
        <w:ind w:left="4320" w:hanging="360"/>
      </w:pPr>
      <w:rPr>
        <w:rFonts w:ascii="Wingdings" w:hAnsi="Wingdings" w:hint="default"/>
      </w:rPr>
    </w:lvl>
    <w:lvl w:ilvl="6" w:tplc="2DEAE8F2">
      <w:start w:val="1"/>
      <w:numFmt w:val="bullet"/>
      <w:lvlText w:val=""/>
      <w:lvlJc w:val="left"/>
      <w:pPr>
        <w:ind w:left="5040" w:hanging="360"/>
      </w:pPr>
      <w:rPr>
        <w:rFonts w:ascii="Symbol" w:hAnsi="Symbol" w:hint="default"/>
      </w:rPr>
    </w:lvl>
    <w:lvl w:ilvl="7" w:tplc="1E48F634">
      <w:start w:val="1"/>
      <w:numFmt w:val="bullet"/>
      <w:lvlText w:val="o"/>
      <w:lvlJc w:val="left"/>
      <w:pPr>
        <w:ind w:left="5760" w:hanging="360"/>
      </w:pPr>
      <w:rPr>
        <w:rFonts w:ascii="Courier New" w:hAnsi="Courier New" w:cs="Courier New" w:hint="default"/>
      </w:rPr>
    </w:lvl>
    <w:lvl w:ilvl="8" w:tplc="D20A4DDA">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278ED7BA">
      <w:numFmt w:val="bullet"/>
      <w:lvlText w:val="-"/>
      <w:lvlJc w:val="left"/>
      <w:pPr>
        <w:ind w:left="479" w:hanging="360"/>
      </w:pPr>
      <w:rPr>
        <w:rFonts w:ascii="Arial" w:eastAsiaTheme="minorHAnsi" w:hAnsi="Arial" w:cs="Arial" w:hint="default"/>
      </w:rPr>
    </w:lvl>
    <w:lvl w:ilvl="1" w:tplc="8D46512C" w:tentative="1">
      <w:start w:val="1"/>
      <w:numFmt w:val="bullet"/>
      <w:lvlText w:val="o"/>
      <w:lvlJc w:val="left"/>
      <w:pPr>
        <w:ind w:left="1199" w:hanging="360"/>
      </w:pPr>
      <w:rPr>
        <w:rFonts w:ascii="Courier New" w:hAnsi="Courier New" w:cs="Courier New" w:hint="default"/>
      </w:rPr>
    </w:lvl>
    <w:lvl w:ilvl="2" w:tplc="74C62FB8" w:tentative="1">
      <w:start w:val="1"/>
      <w:numFmt w:val="bullet"/>
      <w:lvlText w:val=""/>
      <w:lvlJc w:val="left"/>
      <w:pPr>
        <w:ind w:left="1919" w:hanging="360"/>
      </w:pPr>
      <w:rPr>
        <w:rFonts w:ascii="Wingdings" w:hAnsi="Wingdings" w:hint="default"/>
      </w:rPr>
    </w:lvl>
    <w:lvl w:ilvl="3" w:tplc="2C8A3798" w:tentative="1">
      <w:start w:val="1"/>
      <w:numFmt w:val="bullet"/>
      <w:lvlText w:val=""/>
      <w:lvlJc w:val="left"/>
      <w:pPr>
        <w:ind w:left="2639" w:hanging="360"/>
      </w:pPr>
      <w:rPr>
        <w:rFonts w:ascii="Symbol" w:hAnsi="Symbol" w:hint="default"/>
      </w:rPr>
    </w:lvl>
    <w:lvl w:ilvl="4" w:tplc="50ECCD42" w:tentative="1">
      <w:start w:val="1"/>
      <w:numFmt w:val="bullet"/>
      <w:lvlText w:val="o"/>
      <w:lvlJc w:val="left"/>
      <w:pPr>
        <w:ind w:left="3359" w:hanging="360"/>
      </w:pPr>
      <w:rPr>
        <w:rFonts w:ascii="Courier New" w:hAnsi="Courier New" w:cs="Courier New" w:hint="default"/>
      </w:rPr>
    </w:lvl>
    <w:lvl w:ilvl="5" w:tplc="1CA2F8D4" w:tentative="1">
      <w:start w:val="1"/>
      <w:numFmt w:val="bullet"/>
      <w:lvlText w:val=""/>
      <w:lvlJc w:val="left"/>
      <w:pPr>
        <w:ind w:left="4079" w:hanging="360"/>
      </w:pPr>
      <w:rPr>
        <w:rFonts w:ascii="Wingdings" w:hAnsi="Wingdings" w:hint="default"/>
      </w:rPr>
    </w:lvl>
    <w:lvl w:ilvl="6" w:tplc="8D34769E" w:tentative="1">
      <w:start w:val="1"/>
      <w:numFmt w:val="bullet"/>
      <w:lvlText w:val=""/>
      <w:lvlJc w:val="left"/>
      <w:pPr>
        <w:ind w:left="4799" w:hanging="360"/>
      </w:pPr>
      <w:rPr>
        <w:rFonts w:ascii="Symbol" w:hAnsi="Symbol" w:hint="default"/>
      </w:rPr>
    </w:lvl>
    <w:lvl w:ilvl="7" w:tplc="21121E5A" w:tentative="1">
      <w:start w:val="1"/>
      <w:numFmt w:val="bullet"/>
      <w:lvlText w:val="o"/>
      <w:lvlJc w:val="left"/>
      <w:pPr>
        <w:ind w:left="5519" w:hanging="360"/>
      </w:pPr>
      <w:rPr>
        <w:rFonts w:ascii="Courier New" w:hAnsi="Courier New" w:cs="Courier New" w:hint="default"/>
      </w:rPr>
    </w:lvl>
    <w:lvl w:ilvl="8" w:tplc="DAE03CB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9D7E9A46">
      <w:start w:val="1"/>
      <w:numFmt w:val="bullet"/>
      <w:lvlText w:val=""/>
      <w:lvlJc w:val="left"/>
      <w:pPr>
        <w:ind w:left="839" w:hanging="360"/>
      </w:pPr>
      <w:rPr>
        <w:rFonts w:ascii="Symbol" w:hAnsi="Symbol" w:hint="default"/>
      </w:rPr>
    </w:lvl>
    <w:lvl w:ilvl="1" w:tplc="1F20924E">
      <w:start w:val="1"/>
      <w:numFmt w:val="bullet"/>
      <w:lvlText w:val="o"/>
      <w:lvlJc w:val="left"/>
      <w:pPr>
        <w:ind w:left="1559" w:hanging="360"/>
      </w:pPr>
      <w:rPr>
        <w:rFonts w:ascii="Courier New" w:hAnsi="Courier New" w:cs="Courier New" w:hint="default"/>
      </w:rPr>
    </w:lvl>
    <w:lvl w:ilvl="2" w:tplc="3B5A684E">
      <w:start w:val="1"/>
      <w:numFmt w:val="bullet"/>
      <w:lvlText w:val=""/>
      <w:lvlJc w:val="left"/>
      <w:pPr>
        <w:ind w:left="2279" w:hanging="360"/>
      </w:pPr>
      <w:rPr>
        <w:rFonts w:ascii="Wingdings" w:hAnsi="Wingdings" w:hint="default"/>
      </w:rPr>
    </w:lvl>
    <w:lvl w:ilvl="3" w:tplc="E4B8F5DA">
      <w:start w:val="1"/>
      <w:numFmt w:val="bullet"/>
      <w:lvlText w:val=""/>
      <w:lvlJc w:val="left"/>
      <w:pPr>
        <w:ind w:left="2999" w:hanging="360"/>
      </w:pPr>
      <w:rPr>
        <w:rFonts w:ascii="Symbol" w:hAnsi="Symbol" w:hint="default"/>
      </w:rPr>
    </w:lvl>
    <w:lvl w:ilvl="4" w:tplc="4D7E5D9C">
      <w:start w:val="1"/>
      <w:numFmt w:val="bullet"/>
      <w:lvlText w:val="o"/>
      <w:lvlJc w:val="left"/>
      <w:pPr>
        <w:ind w:left="3719" w:hanging="360"/>
      </w:pPr>
      <w:rPr>
        <w:rFonts w:ascii="Courier New" w:hAnsi="Courier New" w:cs="Courier New" w:hint="default"/>
      </w:rPr>
    </w:lvl>
    <w:lvl w:ilvl="5" w:tplc="ACE2E896">
      <w:start w:val="1"/>
      <w:numFmt w:val="bullet"/>
      <w:lvlText w:val=""/>
      <w:lvlJc w:val="left"/>
      <w:pPr>
        <w:ind w:left="4439" w:hanging="360"/>
      </w:pPr>
      <w:rPr>
        <w:rFonts w:ascii="Wingdings" w:hAnsi="Wingdings" w:hint="default"/>
      </w:rPr>
    </w:lvl>
    <w:lvl w:ilvl="6" w:tplc="79263F8E">
      <w:start w:val="1"/>
      <w:numFmt w:val="bullet"/>
      <w:lvlText w:val=""/>
      <w:lvlJc w:val="left"/>
      <w:pPr>
        <w:ind w:left="5159" w:hanging="360"/>
      </w:pPr>
      <w:rPr>
        <w:rFonts w:ascii="Symbol" w:hAnsi="Symbol" w:hint="default"/>
      </w:rPr>
    </w:lvl>
    <w:lvl w:ilvl="7" w:tplc="88408832">
      <w:start w:val="1"/>
      <w:numFmt w:val="bullet"/>
      <w:lvlText w:val="o"/>
      <w:lvlJc w:val="left"/>
      <w:pPr>
        <w:ind w:left="5879" w:hanging="360"/>
      </w:pPr>
      <w:rPr>
        <w:rFonts w:ascii="Courier New" w:hAnsi="Courier New" w:cs="Courier New" w:hint="default"/>
      </w:rPr>
    </w:lvl>
    <w:lvl w:ilvl="8" w:tplc="8A44D0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5A6666F4">
      <w:start w:val="1"/>
      <w:numFmt w:val="upperRoman"/>
      <w:lvlText w:val="%1."/>
      <w:lvlJc w:val="right"/>
      <w:pPr>
        <w:ind w:left="720" w:hanging="360"/>
      </w:pPr>
    </w:lvl>
    <w:lvl w:ilvl="1" w:tplc="1488FFE0">
      <w:start w:val="1"/>
      <w:numFmt w:val="lowerLetter"/>
      <w:lvlText w:val="%2."/>
      <w:lvlJc w:val="left"/>
      <w:pPr>
        <w:ind w:left="1440" w:hanging="360"/>
      </w:pPr>
    </w:lvl>
    <w:lvl w:ilvl="2" w:tplc="C412835E">
      <w:start w:val="1"/>
      <w:numFmt w:val="lowerRoman"/>
      <w:lvlText w:val="%3."/>
      <w:lvlJc w:val="right"/>
      <w:pPr>
        <w:ind w:left="2160" w:hanging="180"/>
      </w:pPr>
    </w:lvl>
    <w:lvl w:ilvl="3" w:tplc="53740A24">
      <w:start w:val="1"/>
      <w:numFmt w:val="decimal"/>
      <w:lvlText w:val="%4."/>
      <w:lvlJc w:val="left"/>
      <w:pPr>
        <w:ind w:left="2880" w:hanging="360"/>
      </w:pPr>
    </w:lvl>
    <w:lvl w:ilvl="4" w:tplc="7B2E0B18">
      <w:start w:val="1"/>
      <w:numFmt w:val="lowerLetter"/>
      <w:lvlText w:val="%5."/>
      <w:lvlJc w:val="left"/>
      <w:pPr>
        <w:ind w:left="3600" w:hanging="360"/>
      </w:pPr>
    </w:lvl>
    <w:lvl w:ilvl="5" w:tplc="1C1A8F46">
      <w:start w:val="1"/>
      <w:numFmt w:val="lowerRoman"/>
      <w:lvlText w:val="%6."/>
      <w:lvlJc w:val="right"/>
      <w:pPr>
        <w:ind w:left="4320" w:hanging="180"/>
      </w:pPr>
    </w:lvl>
    <w:lvl w:ilvl="6" w:tplc="D87CACB6">
      <w:start w:val="1"/>
      <w:numFmt w:val="decimal"/>
      <w:lvlText w:val="%7."/>
      <w:lvlJc w:val="left"/>
      <w:pPr>
        <w:ind w:left="5040" w:hanging="360"/>
      </w:pPr>
    </w:lvl>
    <w:lvl w:ilvl="7" w:tplc="4C88856A">
      <w:start w:val="1"/>
      <w:numFmt w:val="lowerLetter"/>
      <w:lvlText w:val="%8."/>
      <w:lvlJc w:val="left"/>
      <w:pPr>
        <w:ind w:left="5760" w:hanging="360"/>
      </w:pPr>
    </w:lvl>
    <w:lvl w:ilvl="8" w:tplc="CF8CB918">
      <w:start w:val="1"/>
      <w:numFmt w:val="lowerRoman"/>
      <w:lvlText w:val="%9."/>
      <w:lvlJc w:val="right"/>
      <w:pPr>
        <w:ind w:left="6480" w:hanging="180"/>
      </w:pPr>
    </w:lvl>
  </w:abstractNum>
  <w:abstractNum w:abstractNumId="6" w15:restartNumberingAfterBreak="0">
    <w:nsid w:val="79226FC0"/>
    <w:multiLevelType w:val="hybridMultilevel"/>
    <w:tmpl w:val="E9EA68F0"/>
    <w:lvl w:ilvl="0" w:tplc="F91C332E">
      <w:start w:val="1"/>
      <w:numFmt w:val="bullet"/>
      <w:lvlText w:val=""/>
      <w:lvlJc w:val="left"/>
      <w:pPr>
        <w:ind w:left="720" w:hanging="360"/>
      </w:pPr>
      <w:rPr>
        <w:rFonts w:ascii="Wingdings" w:hAnsi="Wingdings" w:hint="default"/>
      </w:rPr>
    </w:lvl>
    <w:lvl w:ilvl="1" w:tplc="EE4C6D84">
      <w:start w:val="1"/>
      <w:numFmt w:val="bullet"/>
      <w:lvlText w:val="o"/>
      <w:lvlJc w:val="left"/>
      <w:pPr>
        <w:ind w:left="1440" w:hanging="360"/>
      </w:pPr>
      <w:rPr>
        <w:rFonts w:ascii="Courier New" w:hAnsi="Courier New" w:cs="Courier New" w:hint="default"/>
      </w:rPr>
    </w:lvl>
    <w:lvl w:ilvl="2" w:tplc="BE10E1FA">
      <w:start w:val="1"/>
      <w:numFmt w:val="bullet"/>
      <w:lvlText w:val=""/>
      <w:lvlJc w:val="left"/>
      <w:pPr>
        <w:ind w:left="2160" w:hanging="360"/>
      </w:pPr>
      <w:rPr>
        <w:rFonts w:ascii="Wingdings" w:hAnsi="Wingdings" w:hint="default"/>
      </w:rPr>
    </w:lvl>
    <w:lvl w:ilvl="3" w:tplc="CBE462DA">
      <w:start w:val="1"/>
      <w:numFmt w:val="bullet"/>
      <w:lvlText w:val=""/>
      <w:lvlJc w:val="left"/>
      <w:pPr>
        <w:ind w:left="2880" w:hanging="360"/>
      </w:pPr>
      <w:rPr>
        <w:rFonts w:ascii="Symbol" w:hAnsi="Symbol" w:hint="default"/>
      </w:rPr>
    </w:lvl>
    <w:lvl w:ilvl="4" w:tplc="BE86C1E6">
      <w:start w:val="1"/>
      <w:numFmt w:val="bullet"/>
      <w:lvlText w:val="o"/>
      <w:lvlJc w:val="left"/>
      <w:pPr>
        <w:ind w:left="3600" w:hanging="360"/>
      </w:pPr>
      <w:rPr>
        <w:rFonts w:ascii="Courier New" w:hAnsi="Courier New" w:cs="Courier New" w:hint="default"/>
      </w:rPr>
    </w:lvl>
    <w:lvl w:ilvl="5" w:tplc="512C802C">
      <w:start w:val="1"/>
      <w:numFmt w:val="bullet"/>
      <w:lvlText w:val=""/>
      <w:lvlJc w:val="left"/>
      <w:pPr>
        <w:ind w:left="4320" w:hanging="360"/>
      </w:pPr>
      <w:rPr>
        <w:rFonts w:ascii="Wingdings" w:hAnsi="Wingdings" w:hint="default"/>
      </w:rPr>
    </w:lvl>
    <w:lvl w:ilvl="6" w:tplc="C0E0C526">
      <w:start w:val="1"/>
      <w:numFmt w:val="bullet"/>
      <w:lvlText w:val=""/>
      <w:lvlJc w:val="left"/>
      <w:pPr>
        <w:ind w:left="5040" w:hanging="360"/>
      </w:pPr>
      <w:rPr>
        <w:rFonts w:ascii="Symbol" w:hAnsi="Symbol" w:hint="default"/>
      </w:rPr>
    </w:lvl>
    <w:lvl w:ilvl="7" w:tplc="EFE83AFE">
      <w:start w:val="1"/>
      <w:numFmt w:val="bullet"/>
      <w:lvlText w:val="o"/>
      <w:lvlJc w:val="left"/>
      <w:pPr>
        <w:ind w:left="5760" w:hanging="360"/>
      </w:pPr>
      <w:rPr>
        <w:rFonts w:ascii="Courier New" w:hAnsi="Courier New" w:cs="Courier New" w:hint="default"/>
      </w:rPr>
    </w:lvl>
    <w:lvl w:ilvl="8" w:tplc="9E4A2BE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E88024D4">
      <w:start w:val="1"/>
      <w:numFmt w:val="bullet"/>
      <w:lvlText w:val=""/>
      <w:lvlJc w:val="left"/>
      <w:pPr>
        <w:ind w:left="720" w:hanging="360"/>
      </w:pPr>
      <w:rPr>
        <w:rFonts w:ascii="Wingdings" w:hAnsi="Wingdings" w:hint="default"/>
      </w:rPr>
    </w:lvl>
    <w:lvl w:ilvl="1" w:tplc="2B7454AE">
      <w:start w:val="1"/>
      <w:numFmt w:val="bullet"/>
      <w:lvlText w:val="o"/>
      <w:lvlJc w:val="left"/>
      <w:pPr>
        <w:ind w:left="1440" w:hanging="360"/>
      </w:pPr>
      <w:rPr>
        <w:rFonts w:ascii="Courier New" w:hAnsi="Courier New" w:cs="Courier New" w:hint="default"/>
      </w:rPr>
    </w:lvl>
    <w:lvl w:ilvl="2" w:tplc="1B3AC458">
      <w:start w:val="1"/>
      <w:numFmt w:val="bullet"/>
      <w:lvlText w:val=""/>
      <w:lvlJc w:val="left"/>
      <w:pPr>
        <w:ind w:left="2160" w:hanging="360"/>
      </w:pPr>
      <w:rPr>
        <w:rFonts w:ascii="Wingdings" w:hAnsi="Wingdings" w:hint="default"/>
      </w:rPr>
    </w:lvl>
    <w:lvl w:ilvl="3" w:tplc="E2627EB6">
      <w:start w:val="1"/>
      <w:numFmt w:val="bullet"/>
      <w:lvlText w:val=""/>
      <w:lvlJc w:val="left"/>
      <w:pPr>
        <w:ind w:left="2880" w:hanging="360"/>
      </w:pPr>
      <w:rPr>
        <w:rFonts w:ascii="Symbol" w:hAnsi="Symbol" w:hint="default"/>
      </w:rPr>
    </w:lvl>
    <w:lvl w:ilvl="4" w:tplc="7762835A">
      <w:start w:val="1"/>
      <w:numFmt w:val="bullet"/>
      <w:lvlText w:val="o"/>
      <w:lvlJc w:val="left"/>
      <w:pPr>
        <w:ind w:left="3600" w:hanging="360"/>
      </w:pPr>
      <w:rPr>
        <w:rFonts w:ascii="Courier New" w:hAnsi="Courier New" w:cs="Courier New" w:hint="default"/>
      </w:rPr>
    </w:lvl>
    <w:lvl w:ilvl="5" w:tplc="BC86E492">
      <w:start w:val="1"/>
      <w:numFmt w:val="bullet"/>
      <w:lvlText w:val=""/>
      <w:lvlJc w:val="left"/>
      <w:pPr>
        <w:ind w:left="4320" w:hanging="360"/>
      </w:pPr>
      <w:rPr>
        <w:rFonts w:ascii="Wingdings" w:hAnsi="Wingdings" w:hint="default"/>
      </w:rPr>
    </w:lvl>
    <w:lvl w:ilvl="6" w:tplc="7ABA8FC0">
      <w:start w:val="1"/>
      <w:numFmt w:val="bullet"/>
      <w:lvlText w:val=""/>
      <w:lvlJc w:val="left"/>
      <w:pPr>
        <w:ind w:left="5040" w:hanging="360"/>
      </w:pPr>
      <w:rPr>
        <w:rFonts w:ascii="Symbol" w:hAnsi="Symbol" w:hint="default"/>
      </w:rPr>
    </w:lvl>
    <w:lvl w:ilvl="7" w:tplc="203AB8BC">
      <w:start w:val="1"/>
      <w:numFmt w:val="bullet"/>
      <w:lvlText w:val="o"/>
      <w:lvlJc w:val="left"/>
      <w:pPr>
        <w:ind w:left="5760" w:hanging="360"/>
      </w:pPr>
      <w:rPr>
        <w:rFonts w:ascii="Courier New" w:hAnsi="Courier New" w:cs="Courier New" w:hint="default"/>
      </w:rPr>
    </w:lvl>
    <w:lvl w:ilvl="8" w:tplc="A09E44A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D4541786">
      <w:start w:val="1"/>
      <w:numFmt w:val="decimal"/>
      <w:lvlText w:val="%1."/>
      <w:lvlJc w:val="left"/>
      <w:pPr>
        <w:ind w:left="720" w:hanging="360"/>
      </w:pPr>
    </w:lvl>
    <w:lvl w:ilvl="1" w:tplc="F74A5FE2">
      <w:start w:val="1"/>
      <w:numFmt w:val="lowerLetter"/>
      <w:lvlText w:val="%2."/>
      <w:lvlJc w:val="left"/>
      <w:pPr>
        <w:ind w:left="1440" w:hanging="360"/>
      </w:pPr>
    </w:lvl>
    <w:lvl w:ilvl="2" w:tplc="B9D475FE">
      <w:start w:val="1"/>
      <w:numFmt w:val="lowerRoman"/>
      <w:lvlText w:val="%3."/>
      <w:lvlJc w:val="right"/>
      <w:pPr>
        <w:ind w:left="2160" w:hanging="180"/>
      </w:pPr>
    </w:lvl>
    <w:lvl w:ilvl="3" w:tplc="21E0F654">
      <w:start w:val="1"/>
      <w:numFmt w:val="decimal"/>
      <w:lvlText w:val="%4."/>
      <w:lvlJc w:val="left"/>
      <w:pPr>
        <w:ind w:left="2880" w:hanging="360"/>
      </w:pPr>
    </w:lvl>
    <w:lvl w:ilvl="4" w:tplc="7C0EC132">
      <w:start w:val="1"/>
      <w:numFmt w:val="lowerLetter"/>
      <w:lvlText w:val="%5."/>
      <w:lvlJc w:val="left"/>
      <w:pPr>
        <w:ind w:left="3600" w:hanging="360"/>
      </w:pPr>
    </w:lvl>
    <w:lvl w:ilvl="5" w:tplc="0E1EFEA2">
      <w:start w:val="1"/>
      <w:numFmt w:val="lowerRoman"/>
      <w:lvlText w:val="%6."/>
      <w:lvlJc w:val="right"/>
      <w:pPr>
        <w:ind w:left="4320" w:hanging="180"/>
      </w:pPr>
    </w:lvl>
    <w:lvl w:ilvl="6" w:tplc="136A0EF0">
      <w:start w:val="1"/>
      <w:numFmt w:val="decimal"/>
      <w:lvlText w:val="%7."/>
      <w:lvlJc w:val="left"/>
      <w:pPr>
        <w:ind w:left="5040" w:hanging="360"/>
      </w:pPr>
    </w:lvl>
    <w:lvl w:ilvl="7" w:tplc="5F826074">
      <w:start w:val="1"/>
      <w:numFmt w:val="lowerLetter"/>
      <w:lvlText w:val="%8."/>
      <w:lvlJc w:val="left"/>
      <w:pPr>
        <w:ind w:left="5760" w:hanging="360"/>
      </w:pPr>
    </w:lvl>
    <w:lvl w:ilvl="8" w:tplc="C120829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431F"/>
    <w:rsid w:val="000352D3"/>
    <w:rsid w:val="00044117"/>
    <w:rsid w:val="0005107D"/>
    <w:rsid w:val="00067611"/>
    <w:rsid w:val="000844E8"/>
    <w:rsid w:val="000D291C"/>
    <w:rsid w:val="000F79B8"/>
    <w:rsid w:val="00105198"/>
    <w:rsid w:val="001A678A"/>
    <w:rsid w:val="001C59F8"/>
    <w:rsid w:val="001E08AF"/>
    <w:rsid w:val="00277F70"/>
    <w:rsid w:val="00291C2A"/>
    <w:rsid w:val="002B013F"/>
    <w:rsid w:val="002E5C01"/>
    <w:rsid w:val="003313D7"/>
    <w:rsid w:val="00364E05"/>
    <w:rsid w:val="003843FE"/>
    <w:rsid w:val="00394F5D"/>
    <w:rsid w:val="003C0C06"/>
    <w:rsid w:val="00400A1D"/>
    <w:rsid w:val="00430BCF"/>
    <w:rsid w:val="004366DB"/>
    <w:rsid w:val="00443961"/>
    <w:rsid w:val="004B485C"/>
    <w:rsid w:val="004F79C0"/>
    <w:rsid w:val="005410D9"/>
    <w:rsid w:val="00554395"/>
    <w:rsid w:val="005A2F17"/>
    <w:rsid w:val="005E2890"/>
    <w:rsid w:val="0060168D"/>
    <w:rsid w:val="0066264D"/>
    <w:rsid w:val="00664AB7"/>
    <w:rsid w:val="00695F55"/>
    <w:rsid w:val="006E5F12"/>
    <w:rsid w:val="00700872"/>
    <w:rsid w:val="00712393"/>
    <w:rsid w:val="007D0D58"/>
    <w:rsid w:val="00805A86"/>
    <w:rsid w:val="008175EE"/>
    <w:rsid w:val="008530EB"/>
    <w:rsid w:val="008D4237"/>
    <w:rsid w:val="00904599"/>
    <w:rsid w:val="00923D30"/>
    <w:rsid w:val="0092454D"/>
    <w:rsid w:val="00932D9D"/>
    <w:rsid w:val="00993E0B"/>
    <w:rsid w:val="00A00BC5"/>
    <w:rsid w:val="00A03334"/>
    <w:rsid w:val="00A40674"/>
    <w:rsid w:val="00A52307"/>
    <w:rsid w:val="00A62381"/>
    <w:rsid w:val="00A63558"/>
    <w:rsid w:val="00AE5082"/>
    <w:rsid w:val="00B05019"/>
    <w:rsid w:val="00B11ABB"/>
    <w:rsid w:val="00B54DDD"/>
    <w:rsid w:val="00B64945"/>
    <w:rsid w:val="00C243D3"/>
    <w:rsid w:val="00C2546E"/>
    <w:rsid w:val="00C3033D"/>
    <w:rsid w:val="00D8453D"/>
    <w:rsid w:val="00D971EF"/>
    <w:rsid w:val="00DB6356"/>
    <w:rsid w:val="00E2513D"/>
    <w:rsid w:val="00E30035"/>
    <w:rsid w:val="00E3338C"/>
    <w:rsid w:val="00E56453"/>
    <w:rsid w:val="00EB36FA"/>
    <w:rsid w:val="00EB4E07"/>
    <w:rsid w:val="00EF6050"/>
    <w:rsid w:val="00F11DAA"/>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8DA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6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2538</Words>
  <Characters>14467</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22</cp:revision>
  <dcterms:created xsi:type="dcterms:W3CDTF">2020-02-28T11:14:00Z</dcterms:created>
  <dcterms:modified xsi:type="dcterms:W3CDTF">2020-08-24T07:09:00Z</dcterms:modified>
</cp:coreProperties>
</file>