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F1" w:rsidRDefault="005B50F1" w:rsidP="005B50F1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Утвержден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5B50F1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91573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5B50F1" w:rsidRDefault="005B50F1" w:rsidP="00AE5082">
      <w:pPr>
        <w:spacing w:after="0" w:line="240" w:lineRule="auto"/>
        <w:jc w:val="center"/>
        <w:rPr>
          <w:rStyle w:val="bumpedfont15"/>
          <w:rFonts w:ascii="Arial" w:hAnsi="Arial" w:cs="Arial"/>
          <w:b/>
          <w:bCs/>
          <w:sz w:val="24"/>
          <w:szCs w:val="24"/>
          <w:lang w:val="az-Latn-AZ"/>
        </w:rPr>
      </w:pPr>
      <w:r w:rsidRPr="005B50F1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ЗАКРЫТОЕ АКЦИОНЕРНОЕ ОБЩЕСТВО «АЗЕРБАЙДЖАНСКОЕ КАСПИЙСКОЕ МОРСКОЕ ПАРОХОДСТВО» ОБЪЯВЛЯЕТ О ПРОВЕДЕНИИ ОТКРЫТОГО КОНКУРСА НА ЗАКУПКУ ЦВЕТНЫХ МЕТАЛЛОВ ДЛЯ СТРУКТКУРНЫХ УПРАВЛЕНИИ </w:t>
      </w:r>
    </w:p>
    <w:p w:rsidR="00AE5082" w:rsidRPr="005B50F1" w:rsidRDefault="00AE5082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:rsidR="00AE5082" w:rsidRPr="005B50F1" w:rsidRDefault="005B50F1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5B50F1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</w:t>
      </w:r>
      <w:proofErr w:type="gramStart"/>
      <w:r w:rsidRPr="005B50F1">
        <w:rPr>
          <w:rFonts w:ascii="Arial" w:eastAsia="Arial" w:hAnsi="Arial" w:cs="Arial"/>
          <w:b/>
          <w:bCs/>
          <w:sz w:val="24"/>
          <w:szCs w:val="24"/>
          <w:lang w:eastAsia="ru-RU"/>
        </w:rPr>
        <w:t>р</w:t>
      </w:r>
      <w:proofErr w:type="gramEnd"/>
      <w:r w:rsidRPr="005B50F1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с № AM075 / 2020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C41CC6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5B50F1" w:rsidP="00E2513D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AE5082" w:rsidRPr="00E30035" w:rsidRDefault="005B50F1" w:rsidP="00EB4E0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E5082" w:rsidRPr="00E30035" w:rsidRDefault="005B50F1" w:rsidP="00EB4E0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E5082" w:rsidRDefault="005B50F1" w:rsidP="00EB4E0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Конкурсное предложение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FB5973" w:rsidRDefault="005B50F1" w:rsidP="00EB4E0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периода функционирования) ;</w:t>
            </w:r>
          </w:p>
          <w:p w:rsidR="00EB4E07" w:rsidRPr="008D4237" w:rsidRDefault="005B50F1" w:rsidP="00EB4E0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отсутсвии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просроченных обязательств по налогам и другим обязательным платежам в Азербайджанской Республике, а также об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отсутсвии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неисполненых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8D4237" w:rsidRPr="00EB4E07" w:rsidRDefault="008D4237" w:rsidP="008D423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5B50F1" w:rsidP="00EB4E0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5B50F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597827" w:rsidRPr="0059782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21</w:t>
            </w:r>
            <w:r w:rsidRPr="005B50F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апреля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AE5082" w:rsidRPr="00E30035" w:rsidRDefault="005B50F1" w:rsidP="00EB4E07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AE5082" w:rsidRPr="00F53E75" w:rsidRDefault="005B50F1" w:rsidP="00EB4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C41CC6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5B50F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AE5082" w:rsidRPr="00E30035" w:rsidRDefault="005B50F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«АСКО» с последующим представлением в «АСКО» документа подтверждающего оплату, в срок не позднее, указанного в разделе I.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5B50F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НДС): 50 (пятьдесят) АЗН.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5B50F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5B50F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C41CC6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B50F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B50F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B50F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C41CC6" w:rsidRPr="00FB203F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B50F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Наименование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:rsidR="00AE5082" w:rsidRPr="00E30035" w:rsidRDefault="005B50F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–Д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епартамент Клиентского Обслуживания </w:t>
                  </w:r>
                </w:p>
                <w:p w:rsidR="00AE5082" w:rsidRPr="00E30035" w:rsidRDefault="005B50F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:rsidR="00AE5082" w:rsidRPr="00E30035" w:rsidRDefault="005B50F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9900001881</w:t>
                  </w:r>
                </w:p>
                <w:p w:rsidR="00AE5082" w:rsidRPr="00E30035" w:rsidRDefault="005B50F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:rsidR="00AE5082" w:rsidRPr="00E30035" w:rsidRDefault="005B50F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:rsidR="00AE5082" w:rsidRPr="00E30035" w:rsidRDefault="005B50F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B50F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5B50F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:rsidR="00AE5082" w:rsidRPr="00E30035" w:rsidRDefault="005B50F1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B50F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B50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5B50F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B50F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5B50F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B50F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5B50F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B50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5B50F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B50F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5B50F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5B50F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B50F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5B50F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5B50F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B50F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5B50F1" w:rsidRDefault="005B50F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B50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5B50F1" w:rsidRDefault="005B50F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B50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B50F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B50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:rsidR="00AE5082" w:rsidRPr="00E30035" w:rsidRDefault="005B50F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B50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5B50F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B50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5B50F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B50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5B50F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B50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5B50F1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5B50F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B50F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5B50F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5B50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B50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5B50F1" w:rsidRDefault="005B50F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B50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5B50F1" w:rsidRDefault="005B50F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B50F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5B50F1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«АСКО»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!</w:t>
            </w:r>
            <w:proofErr w:type="gramEnd"/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C41CC6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5B50F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5B50F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5B50F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АСКО оставляет за собой право отвергать такое предложение. </w:t>
            </w:r>
          </w:p>
          <w:p w:rsidR="00AE5082" w:rsidRPr="00E30035" w:rsidRDefault="005B50F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5B50F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  <w:proofErr w:type="gramEnd"/>
          </w:p>
          <w:p w:rsidR="00AE5082" w:rsidRPr="00E30035" w:rsidRDefault="005B50F1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5B50F1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Со стороны АСКО предусмотрена предоплата до 30% для текущей транзакции закупки.</w:t>
            </w:r>
          </w:p>
          <w:p w:rsidR="00AE5082" w:rsidRPr="00B64945" w:rsidRDefault="005B50F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AE5082" w:rsidRPr="00A52307" w:rsidRDefault="005B50F1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Письмо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отправленное на корпоративный электронную почту или на фирменном бланке  будет считаться официальным заказом. 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C41CC6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5B50F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443961" w:rsidRDefault="005B50F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разделе I,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5B50F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 </w:t>
            </w:r>
            <w:r w:rsidR="00597827" w:rsidRPr="0059782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24 </w:t>
            </w:r>
            <w:r w:rsidRPr="005B50F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апреля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5B50F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C41CC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5B50F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443961" w:rsidRPr="00E30035" w:rsidRDefault="005B50F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Бизнес Центр "Чинар Плаза" 24-й этаж, Департамент по Закупкам «АСКО». </w:t>
            </w:r>
          </w:p>
          <w:p w:rsidR="00443961" w:rsidRPr="00E30035" w:rsidRDefault="005B50F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443961" w:rsidRPr="00443961" w:rsidRDefault="005B50F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:rsidR="00443961" w:rsidRPr="00443961" w:rsidRDefault="005B50F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E30035" w:rsidRDefault="005B50F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+99450 2740277</w:t>
            </w:r>
          </w:p>
          <w:p w:rsidR="00443961" w:rsidRPr="00E30035" w:rsidRDefault="005B50F1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5B50F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 :</w:t>
            </w:r>
            <w:proofErr w:type="gramEnd"/>
          </w:p>
          <w:p w:rsidR="00443961" w:rsidRPr="00E30035" w:rsidRDefault="005B50F1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5B50F1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8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C41CC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5B50F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443961" w:rsidRDefault="005B50F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5B50F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597827" w:rsidRPr="0059782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27</w:t>
            </w:r>
            <w:bookmarkStart w:id="0" w:name="_GoBack"/>
            <w:bookmarkEnd w:id="0"/>
            <w:r w:rsidRPr="005B50F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апреля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5B50F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C41CC6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5B50F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A52307" w:rsidRDefault="005B50F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"АСКО".</w:t>
            </w:r>
          </w:p>
          <w:p w:rsidR="00443961" w:rsidRPr="00E30035" w:rsidRDefault="005B50F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5B50F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5B50F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5B50F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5B50F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5B50F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5B50F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5B50F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Дж</w:t>
      </w:r>
      <w:proofErr w:type="gramStart"/>
      <w:r>
        <w:rPr>
          <w:rFonts w:ascii="Arial" w:eastAsia="Arial" w:hAnsi="Arial" w:cs="Arial"/>
          <w:bCs/>
          <w:sz w:val="24"/>
          <w:szCs w:val="24"/>
          <w:lang w:eastAsia="ru-RU"/>
        </w:rPr>
        <w:t>.М</w:t>
      </w:r>
      <w:proofErr w:type="gramEnd"/>
      <w:r>
        <w:rPr>
          <w:rFonts w:ascii="Arial" w:eastAsia="Arial" w:hAnsi="Arial" w:cs="Arial"/>
          <w:bCs/>
          <w:sz w:val="24"/>
          <w:szCs w:val="24"/>
          <w:lang w:eastAsia="ru-RU"/>
        </w:rPr>
        <w:t>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5B50F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5B50F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5B50F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Гарантируем</w:t>
      </w:r>
      <w:proofErr w:type="gramStart"/>
      <w:r>
        <w:rPr>
          <w:rFonts w:ascii="Arial" w:eastAsia="Arial" w:hAnsi="Arial" w:cs="Arial"/>
          <w:sz w:val="24"/>
          <w:szCs w:val="24"/>
        </w:rPr>
        <w:t>,ч</w:t>
      </w:r>
      <w:proofErr w:type="gramEnd"/>
      <w:r>
        <w:rPr>
          <w:rFonts w:ascii="Arial" w:eastAsia="Arial" w:hAnsi="Arial" w:cs="Arial"/>
          <w:sz w:val="24"/>
          <w:szCs w:val="24"/>
        </w:rPr>
        <w:t>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[с указанием полного наименования претендента-подрядчика] не является лицом, связанным с  «АСКО». </w:t>
      </w:r>
    </w:p>
    <w:p w:rsidR="00993E0B" w:rsidRDefault="005B50F1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Сообщаем</w:t>
      </w:r>
      <w:proofErr w:type="gramStart"/>
      <w:r>
        <w:rPr>
          <w:rFonts w:ascii="Arial" w:eastAsia="Arial" w:hAnsi="Arial" w:cs="Arial"/>
          <w:sz w:val="24"/>
          <w:szCs w:val="24"/>
        </w:rPr>
        <w:t>,ч</w:t>
      </w:r>
      <w:proofErr w:type="gramEnd"/>
      <w:r>
        <w:rPr>
          <w:rFonts w:ascii="Arial" w:eastAsia="Arial" w:hAnsi="Arial" w:cs="Arial"/>
          <w:sz w:val="24"/>
          <w:szCs w:val="24"/>
        </w:rPr>
        <w:t>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5B50F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Контактное лицо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</w:p>
    <w:p w:rsidR="00923D30" w:rsidRDefault="005B50F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Должность контактного лица: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 xml:space="preserve"> .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. . . . . . . . . . . . . . . . . . . .  </w:t>
      </w:r>
    </w:p>
    <w:p w:rsidR="00993E0B" w:rsidRPr="00923D30" w:rsidRDefault="005B50F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Телефон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</w:p>
    <w:p w:rsidR="00993E0B" w:rsidRDefault="005B50F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___________________________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5B50F1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5B50F1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5B50F1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5B50F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5B50F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5B50F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5B50F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Default="005B50F1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8D4237" w:rsidRDefault="008D4237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8D4237" w:rsidRPr="00923D30" w:rsidRDefault="008D4237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1E08AF" w:rsidRDefault="005B50F1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 :</w:t>
      </w:r>
      <w:proofErr w:type="gramEnd"/>
    </w:p>
    <w:tbl>
      <w:tblPr>
        <w:tblStyle w:val="a5"/>
        <w:tblW w:w="10060" w:type="dxa"/>
        <w:tblLayout w:type="fixed"/>
        <w:tblLook w:val="01E0" w:firstRow="1" w:lastRow="1" w:firstColumn="1" w:lastColumn="1" w:noHBand="0" w:noVBand="0"/>
      </w:tblPr>
      <w:tblGrid>
        <w:gridCol w:w="704"/>
        <w:gridCol w:w="6662"/>
        <w:gridCol w:w="1134"/>
        <w:gridCol w:w="1560"/>
      </w:tblGrid>
      <w:tr w:rsidR="00C41CC6" w:rsidTr="003F3CD9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Н\</w:t>
            </w:r>
            <w:proofErr w:type="gramStart"/>
            <w:r>
              <w:rPr>
                <w:rFonts w:ascii="Arial" w:eastAsia="Arial" w:hAnsi="Arial" w:cs="Arial"/>
                <w:b/>
                <w:bCs/>
              </w:rPr>
              <w:t>п</w:t>
            </w:r>
            <w:proofErr w:type="gramEnd"/>
          </w:p>
          <w:p w:rsidR="00742304" w:rsidRPr="00C82B33" w:rsidRDefault="00742304" w:rsidP="003F3CD9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Наименование материалов и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Количество</w:t>
            </w:r>
          </w:p>
        </w:tc>
      </w:tr>
      <w:tr w:rsidR="00C41CC6" w:rsidTr="003F3CD9">
        <w:trPr>
          <w:trHeight w:val="313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П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р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у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т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к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и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</w:rPr>
              <w:t>и</w:t>
            </w:r>
            <w:proofErr w:type="spellEnd"/>
            <w:proofErr w:type="gramEnd"/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ш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е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с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т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и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г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р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а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н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</w:rPr>
              <w:t>н</w:t>
            </w:r>
            <w:proofErr w:type="spellEnd"/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и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к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и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</w:rPr>
              <w:t>и</w:t>
            </w:r>
            <w:proofErr w:type="spellEnd"/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з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ц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в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е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т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н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о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г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о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м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т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е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а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л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</w:rPr>
              <w:t>л</w:t>
            </w:r>
            <w:proofErr w:type="spellEnd"/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а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C41CC6" w:rsidTr="003F3CD9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ГШГНП 17 НД  ЛО62-1 ГОСТ 2060-2006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5B50F1" w:rsidRDefault="005B50F1" w:rsidP="003F3C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44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ГШГНП 19 НД ЛО62-1 ГОСТ 2060-2006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ГШГНП 22 НД ЛО62-1 ГОСТ 2060-2006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C41CC6" w:rsidTr="003F3CD9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ГШГНП 27 НД ЛО62-1 ГОСТ 2060-2006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ГШГНП 30 НД ЛО62-1 ГОСТ 2060-2006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ГШГНП 32 НД ЛО62-1 ГОСТ 2060-2006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ГШГНП 36 НД ЛО62-1 ГОСТ 2060-2006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98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ГКРНП 16 НД  ЛО62-1 ГОСТ 2060-2006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ГКРНП 20 НД ЛО62-1 ГОСТ 2060-2006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ГКРНП 25 НД ЛО62-1 ГОСТ 2060-2006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ГКРНП 30 НД ЛО62-1 ГОСТ 2060-2006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ГКРНП 40 НД ЛО62-1 ГОСТ 2060-2006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ГКРНП 45 НД ЛО62-1 ГОСТ 2060-2006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ГКРНП 50 НД ЛО62-1 ГОСТ 2060-2006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ГКРНП 60 НД ЛО62-1 ГОСТ 2060-2006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54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ГКРНП 70 НД ЛО62-1 ГОСТ 2060-2006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54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ГШГНП 17 НД ЛО62-1 ГОСТ 2060-2006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5B50F1" w:rsidRDefault="005B50F1" w:rsidP="003F3C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ГШГНП 24 НД ЛО62-1 ГОСТ 2060-2006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ГШГНП 42 НД ЛО62-1 ГОСТ 2060-2006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ГКРНП 14 НД ЛО62-1 ГОСТ 2060-2006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ГКРНП 50 НД ЛО62-1 ГОСТ 2060-2006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ГКРНП 80 НД ЛО62-1 ГОСТ 2060-2006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5B50F1" w:rsidRDefault="005B50F1" w:rsidP="003F3CD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ГКРНП 100 НД ЛО62-1 ГОСТ 2060-2006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5B50F1" w:rsidRDefault="005B50F1" w:rsidP="003F3CD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Пруток латунный </w:t>
            </w:r>
            <w:r w:rsidRPr="005B50F1">
              <w:rPr>
                <w:rFonts w:ascii="Arial" w:eastAsia="Arial" w:hAnsi="Arial" w:cs="Arial"/>
                <w:color w:val="000000"/>
              </w:rPr>
              <w:t>ГШГНП 30 ЛО62-1 GOST 2060-90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5B50F1" w:rsidRDefault="005B50F1" w:rsidP="003F3C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ГШГНП 32 ЛО62-1 ГОСТ 2060-90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ГКРНП 16 ЛО62-1 ГОСТ 2060-90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380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ГКРНП 25 ЛО62-1 ГОСТ 2060-90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ГКРНП 50 ЛО62-1 ГОСТ 2060-90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ГКРНП 25 НД М3 ГОСТ 1535-2016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ГКРНП 40 НД М3 ГОСТ 1535-2016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ГКРНП 12 ЛО62-1 ГОСТ 2060-90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латунный ГКРНП 35 ЛО62-1 ГОСТ 2060-90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медный ГКРНП 35 НД М3 ГОСТ 1535-2016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медный ГКРНП 50 НД М3 ГОСТ 1535-2016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Пруток медный ГКРНП 70 НД М3 ГОСТ 1535-2016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Прокат  нержавеющий 30-B ГОСТ 2590-2006 / 12X18H9-б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ГОСТ 5949-2018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30 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37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нержавеющий 50-B ГОСТ 2590-2006 / 12X18H9-б ГОСТ 5949-2018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1250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нержавеющий 150-B ГОСТ 2590-2006 / 12X18H9-б ГОСТ 5949-2018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нержавеющий 180-B ГОСТ 2590-2006 / 12X18H9-б ГОСТ 5949-2018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нержавеющий 10-B ГОСТ 2590-2006 / 20X13-б ГОСТ 5949-2018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нержавеющий 12-B ГОСТ 2590-2006 / 20X13-б ГОСТ 5949-2018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нержавеющий 20-B ГОСТ 2590-2006 / 20X13-б ГОСТ 5949-2018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нержавеющий 25-B ГОСТ 2590-2006 / 20X13-б ГОСТ 5949-2018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нержавеющий 30-B ГОСТ 2590-2006 / 20X13-б ГОСТ 5949-2018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нержавеющий 40-B ГОСТ 2590-2006 / 20X13-б ГОСТ 5949-2018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нержавеющий 50-B ГОСТ 2590-2006 / 20X13-б ГОСТ 5949-2018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нержавеющий 60-B ГОСТ 2590-2006 / 20X13-б ГОСТ 5949-2018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нержавеющий 80-B ГОСТ 2590-2006 / 20X13-б ГОСТ 5949-2018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нержавеющий 100-B ГОСТ 2590-2006 / 20X13-б ГОСТ 5949-2018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</w:tr>
      <w:tr w:rsidR="00C41CC6" w:rsidTr="003F3CD9">
        <w:trPr>
          <w:trHeight w:val="5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Прокат нержавеющий 60-B ГОСТ 2590-2006 / 12X18H9-б ГОСТ 5949-2018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5B50F1" w:rsidRDefault="005B50F1" w:rsidP="003F3CD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C41CC6" w:rsidTr="003F3CD9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5B50F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Л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и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с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т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ы 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ц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в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е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т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н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ы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е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Лист оцинкованный ОЦ - Б -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ПН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- ХП - 0,5 х 1000 х 2000 ГОСТ 19904-90 / МТ-1 ГОСТ 14918-80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485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Лист оцинкованный ОЦ - Б -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ПН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- ХП - 0,7 х 1000 х 2000 ГОСТ 19904-90 / МТ-1 ГОСТ 14918-80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425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Лист медный ГПРХХ 2,0 х 1000 х 2000 М3  ГОСТ 1173-2006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Лист медный ГПРХХ 1,5 х 1000 х 2000 М3 ГОСТ 1173-2006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Лист алюминиевый АД 1  5 х 1000 х 2000 ГОСТ 21631-76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Лист латунный ГПРХХ 2 х 600 х 1500 Л63 ГОСТ 2208-2007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Лист латунный ГПРХХ 3 х 600 х 1500 Л63 ГОСТ 2208-2007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Лист нержавеющий НО-ПН-4х1250х2500 ГОСТ 19904-90/ 20х13 М2б ГОСТ 7350-77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41CC6" w:rsidTr="003F3CD9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5B50F1" w:rsidRDefault="005B50F1" w:rsidP="005B50F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</w:rPr>
              <w:t>П</w:t>
            </w:r>
            <w:proofErr w:type="gramEnd"/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р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о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в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о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л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к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и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ц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в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е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т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н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ы</w:t>
            </w:r>
            <w:r w:rsidRPr="005B50F1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е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Проволока латунная ДКРНМ 3 КТ Л80 АМ ГОСТ 1066-2015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Проволока латунная ДКРНМ 4 КТ Л80 АМ ГОСТ 1066-2015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Проволока латунная ДКРНП 0,4 БТ Л80 АМ ГОСТ 1066-2015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 е т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Проволока латунная сварочная ДКРМ 3 x 1000 Л63 ГОСТ 16130-90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Проволока латунная сварочная ДКРМ 4 x 1000 Л63 ГОСТ 16130-90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Проволока нержавеющая пружинная 1,4310 - HS - 3 - Nİ - M ГОСТ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58127-2018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 </w:t>
            </w: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C41CC6" w:rsidTr="003F3CD9">
        <w:trPr>
          <w:trHeight w:val="45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                                                                    С е т к и   ц в е т н ы е 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Сетка нержавеющая 1   6 - 1,2  12 x 18 H 9T ГОСТ 3826-82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Сетка нержавеющая 1 1 - 0,4  12 x 18 H 9T ГОСТ 3826-82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Сетка нержавеющая  1 3,2 - 1,2  12 x 18 H 9T ГОСТ 3826-82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</w:tr>
      <w:tr w:rsidR="00C41CC6" w:rsidTr="003F3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C82B33" w:rsidRDefault="005B50F1" w:rsidP="003F3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Сетка латунная  1 Н ГОСТ 6613-86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04" w:rsidRPr="005B50F1" w:rsidRDefault="005B50F1" w:rsidP="003F3C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м</w:t>
            </w:r>
            <w:proofErr w:type="gramEnd"/>
            <w:r w:rsidRPr="005B50F1">
              <w:rPr>
                <w:rFonts w:ascii="Arial" w:eastAsia="Arial" w:hAnsi="Arial" w:cs="Arial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04" w:rsidRPr="00C82B33" w:rsidRDefault="005B50F1" w:rsidP="003F3C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</w:tbl>
    <w:p w:rsidR="003C0C06" w:rsidRDefault="003C0C06" w:rsidP="00993E0B">
      <w:pPr>
        <w:rPr>
          <w:rFonts w:ascii="Arial" w:hAnsi="Arial" w:cs="Arial"/>
          <w:b/>
          <w:sz w:val="24"/>
          <w:szCs w:val="24"/>
          <w:lang w:val="az-Latn-AZ"/>
        </w:rPr>
      </w:pPr>
    </w:p>
    <w:p w:rsidR="00EB36FA" w:rsidRDefault="00EB36FA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993E0B" w:rsidRPr="008D4237" w:rsidRDefault="005B50F1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8D4237" w:rsidRDefault="005B50F1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Саламов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Заур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Специалист Департамента по Закупкам</w:t>
      </w:r>
    </w:p>
    <w:p w:rsidR="00923D30" w:rsidRPr="008D4237" w:rsidRDefault="005B50F1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 .: +99455 817 08 12 </w:t>
      </w:r>
    </w:p>
    <w:p w:rsidR="00993E0B" w:rsidRPr="005B50F1" w:rsidRDefault="005B50F1" w:rsidP="00993E0B">
      <w:pPr>
        <w:spacing w:line="240" w:lineRule="auto"/>
        <w:rPr>
          <w:rStyle w:val="a3"/>
          <w:rFonts w:ascii="Arial" w:eastAsia="Arial" w:hAnsi="Arial" w:cs="Arial"/>
          <w:color w:val="auto"/>
          <w:sz w:val="20"/>
          <w:szCs w:val="20"/>
          <w:u w:val="none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zaur.salamov@asco.az  </w:t>
      </w:r>
      <w:r w:rsidRPr="008D4237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HYPERLINK "mailto: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>mailto: zaur.salamov@asco.az</w:t>
      </w:r>
    </w:p>
    <w:p w:rsidR="00993E0B" w:rsidRPr="00993E0B" w:rsidRDefault="005B50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5B50F1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</w:t>
      </w:r>
      <w:proofErr w:type="gramEnd"/>
      <w:r>
        <w:rPr>
          <w:rFonts w:ascii="Arial" w:eastAsia="Arial" w:hAnsi="Arial" w:cs="Arial"/>
          <w:sz w:val="20"/>
          <w:szCs w:val="20"/>
        </w:rPr>
        <w:t>https://asco.az/company/signals/podrators-electron-muraciet-formasi/),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5B50F1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5B50F1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5B50F1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в случае если учредитель является юридическим лицом</w:t>
      </w:r>
    </w:p>
    <w:p w:rsidR="00993E0B" w:rsidRPr="00993E0B" w:rsidRDefault="005B50F1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ИНН </w:t>
      </w:r>
      <w:proofErr w:type="spellStart"/>
      <w:r>
        <w:rPr>
          <w:rFonts w:ascii="Arial" w:eastAsia="Arial" w:hAnsi="Arial" w:cs="Arial"/>
          <w:sz w:val="20"/>
          <w:szCs w:val="20"/>
        </w:rPr>
        <w:t>свидететльство</w:t>
      </w:r>
      <w:proofErr w:type="spellEnd"/>
    </w:p>
    <w:p w:rsidR="00993E0B" w:rsidRPr="005B50F1" w:rsidRDefault="005B50F1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Аудированный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баланс бухгалтерского учета или налоговая декларация (в зависимости от системы налогообложения) / справка на </w:t>
      </w:r>
      <w:proofErr w:type="spellStart"/>
      <w:r>
        <w:rPr>
          <w:rFonts w:ascii="Arial" w:eastAsia="Arial" w:hAnsi="Arial" w:cs="Arial"/>
          <w:sz w:val="20"/>
          <w:szCs w:val="20"/>
        </w:rPr>
        <w:t>отсутсвие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налоговой задолженности в органах налогообложения </w:t>
      </w:r>
    </w:p>
    <w:p w:rsidR="00993E0B" w:rsidRPr="00993E0B" w:rsidRDefault="005B50F1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5B50F1" w:rsidRDefault="005B50F1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5B50F1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5B50F1" w:rsidRDefault="005B50F1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5B50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027F"/>
    <w:multiLevelType w:val="hybridMultilevel"/>
    <w:tmpl w:val="D1683618"/>
    <w:lvl w:ilvl="0" w:tplc="083C6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00A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16D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C9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CB9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D21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2F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057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F86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D7EA6"/>
    <w:multiLevelType w:val="hybridMultilevel"/>
    <w:tmpl w:val="28DCE3E2"/>
    <w:lvl w:ilvl="0" w:tplc="4E8CC9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E164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AA4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8C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762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00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EFC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489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F654D"/>
    <w:multiLevelType w:val="hybridMultilevel"/>
    <w:tmpl w:val="54944660"/>
    <w:lvl w:ilvl="0" w:tplc="D9763940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9C18ED5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35CE6A0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BB7E60C4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994C7B8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B2A67F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D35029B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FF62FA3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8BF2685A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">
    <w:nsid w:val="73DA4E23"/>
    <w:multiLevelType w:val="hybridMultilevel"/>
    <w:tmpl w:val="9F40D8E2"/>
    <w:lvl w:ilvl="0" w:tplc="3DD43F4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996E756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4C8B07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BC42C31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D509F3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C9C28EA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E7E959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8458B89E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EEC2FC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>
    <w:nsid w:val="78966C59"/>
    <w:multiLevelType w:val="hybridMultilevel"/>
    <w:tmpl w:val="55422C1E"/>
    <w:lvl w:ilvl="0" w:tplc="10BC6458">
      <w:start w:val="1"/>
      <w:numFmt w:val="upperRoman"/>
      <w:lvlText w:val="%1."/>
      <w:lvlJc w:val="right"/>
      <w:pPr>
        <w:ind w:left="720" w:hanging="360"/>
      </w:pPr>
    </w:lvl>
    <w:lvl w:ilvl="1" w:tplc="10FE1F8A">
      <w:start w:val="1"/>
      <w:numFmt w:val="lowerLetter"/>
      <w:lvlText w:val="%2."/>
      <w:lvlJc w:val="left"/>
      <w:pPr>
        <w:ind w:left="1440" w:hanging="360"/>
      </w:pPr>
    </w:lvl>
    <w:lvl w:ilvl="2" w:tplc="42AE8894">
      <w:start w:val="1"/>
      <w:numFmt w:val="lowerRoman"/>
      <w:lvlText w:val="%3."/>
      <w:lvlJc w:val="right"/>
      <w:pPr>
        <w:ind w:left="2160" w:hanging="180"/>
      </w:pPr>
    </w:lvl>
    <w:lvl w:ilvl="3" w:tplc="06068DCC">
      <w:start w:val="1"/>
      <w:numFmt w:val="decimal"/>
      <w:lvlText w:val="%4."/>
      <w:lvlJc w:val="left"/>
      <w:pPr>
        <w:ind w:left="2880" w:hanging="360"/>
      </w:pPr>
    </w:lvl>
    <w:lvl w:ilvl="4" w:tplc="33D6EF40">
      <w:start w:val="1"/>
      <w:numFmt w:val="lowerLetter"/>
      <w:lvlText w:val="%5."/>
      <w:lvlJc w:val="left"/>
      <w:pPr>
        <w:ind w:left="3600" w:hanging="360"/>
      </w:pPr>
    </w:lvl>
    <w:lvl w:ilvl="5" w:tplc="F87EA8D0">
      <w:start w:val="1"/>
      <w:numFmt w:val="lowerRoman"/>
      <w:lvlText w:val="%6."/>
      <w:lvlJc w:val="right"/>
      <w:pPr>
        <w:ind w:left="4320" w:hanging="180"/>
      </w:pPr>
    </w:lvl>
    <w:lvl w:ilvl="6" w:tplc="A0649D30">
      <w:start w:val="1"/>
      <w:numFmt w:val="decimal"/>
      <w:lvlText w:val="%7."/>
      <w:lvlJc w:val="left"/>
      <w:pPr>
        <w:ind w:left="5040" w:hanging="360"/>
      </w:pPr>
    </w:lvl>
    <w:lvl w:ilvl="7" w:tplc="B0820132">
      <w:start w:val="1"/>
      <w:numFmt w:val="lowerLetter"/>
      <w:lvlText w:val="%8."/>
      <w:lvlJc w:val="left"/>
      <w:pPr>
        <w:ind w:left="5760" w:hanging="360"/>
      </w:pPr>
    </w:lvl>
    <w:lvl w:ilvl="8" w:tplc="24F4F61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26FC0"/>
    <w:multiLevelType w:val="hybridMultilevel"/>
    <w:tmpl w:val="E9EA68F0"/>
    <w:lvl w:ilvl="0" w:tplc="0B44AC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58283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2D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64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CF0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FC8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26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823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124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93D2E"/>
    <w:multiLevelType w:val="hybridMultilevel"/>
    <w:tmpl w:val="8E8629F8"/>
    <w:lvl w:ilvl="0" w:tplc="0BF884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D0DB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CA6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CF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899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269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CC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A26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2C2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321CA"/>
    <w:multiLevelType w:val="hybridMultilevel"/>
    <w:tmpl w:val="17C41526"/>
    <w:lvl w:ilvl="0" w:tplc="06C87E72">
      <w:start w:val="1"/>
      <w:numFmt w:val="decimal"/>
      <w:lvlText w:val="%1."/>
      <w:lvlJc w:val="left"/>
      <w:pPr>
        <w:ind w:left="720" w:hanging="360"/>
      </w:pPr>
    </w:lvl>
    <w:lvl w:ilvl="1" w:tplc="520C262A">
      <w:start w:val="1"/>
      <w:numFmt w:val="lowerLetter"/>
      <w:lvlText w:val="%2."/>
      <w:lvlJc w:val="left"/>
      <w:pPr>
        <w:ind w:left="1440" w:hanging="360"/>
      </w:pPr>
    </w:lvl>
    <w:lvl w:ilvl="2" w:tplc="9BF6C33C">
      <w:start w:val="1"/>
      <w:numFmt w:val="lowerRoman"/>
      <w:lvlText w:val="%3."/>
      <w:lvlJc w:val="right"/>
      <w:pPr>
        <w:ind w:left="2160" w:hanging="180"/>
      </w:pPr>
    </w:lvl>
    <w:lvl w:ilvl="3" w:tplc="52028CE6">
      <w:start w:val="1"/>
      <w:numFmt w:val="decimal"/>
      <w:lvlText w:val="%4."/>
      <w:lvlJc w:val="left"/>
      <w:pPr>
        <w:ind w:left="2880" w:hanging="360"/>
      </w:pPr>
    </w:lvl>
    <w:lvl w:ilvl="4" w:tplc="C60AF968">
      <w:start w:val="1"/>
      <w:numFmt w:val="lowerLetter"/>
      <w:lvlText w:val="%5."/>
      <w:lvlJc w:val="left"/>
      <w:pPr>
        <w:ind w:left="3600" w:hanging="360"/>
      </w:pPr>
    </w:lvl>
    <w:lvl w:ilvl="5" w:tplc="CE3ED698">
      <w:start w:val="1"/>
      <w:numFmt w:val="lowerRoman"/>
      <w:lvlText w:val="%6."/>
      <w:lvlJc w:val="right"/>
      <w:pPr>
        <w:ind w:left="4320" w:hanging="180"/>
      </w:pPr>
    </w:lvl>
    <w:lvl w:ilvl="6" w:tplc="3DC40170">
      <w:start w:val="1"/>
      <w:numFmt w:val="decimal"/>
      <w:lvlText w:val="%7."/>
      <w:lvlJc w:val="left"/>
      <w:pPr>
        <w:ind w:left="5040" w:hanging="360"/>
      </w:pPr>
    </w:lvl>
    <w:lvl w:ilvl="7" w:tplc="97F650C6">
      <w:start w:val="1"/>
      <w:numFmt w:val="lowerLetter"/>
      <w:lvlText w:val="%8."/>
      <w:lvlJc w:val="left"/>
      <w:pPr>
        <w:ind w:left="5760" w:hanging="360"/>
      </w:pPr>
    </w:lvl>
    <w:lvl w:ilvl="8" w:tplc="37E019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1D"/>
    <w:rsid w:val="0005107D"/>
    <w:rsid w:val="000D291C"/>
    <w:rsid w:val="000F79B8"/>
    <w:rsid w:val="00105198"/>
    <w:rsid w:val="001A678A"/>
    <w:rsid w:val="001C59F8"/>
    <w:rsid w:val="001E08AF"/>
    <w:rsid w:val="002B013F"/>
    <w:rsid w:val="003313D7"/>
    <w:rsid w:val="00364E05"/>
    <w:rsid w:val="003843FE"/>
    <w:rsid w:val="003C0C06"/>
    <w:rsid w:val="003F3CD9"/>
    <w:rsid w:val="00400A1D"/>
    <w:rsid w:val="004366DB"/>
    <w:rsid w:val="00443961"/>
    <w:rsid w:val="00491379"/>
    <w:rsid w:val="004B485C"/>
    <w:rsid w:val="004F79C0"/>
    <w:rsid w:val="005410D9"/>
    <w:rsid w:val="00560412"/>
    <w:rsid w:val="00597827"/>
    <w:rsid w:val="005A2F17"/>
    <w:rsid w:val="005B50F1"/>
    <w:rsid w:val="005E2890"/>
    <w:rsid w:val="0060168D"/>
    <w:rsid w:val="0066264D"/>
    <w:rsid w:val="006E5F12"/>
    <w:rsid w:val="00700872"/>
    <w:rsid w:val="00712393"/>
    <w:rsid w:val="00742304"/>
    <w:rsid w:val="007D0D58"/>
    <w:rsid w:val="00805A86"/>
    <w:rsid w:val="008265C9"/>
    <w:rsid w:val="008D4237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E5082"/>
    <w:rsid w:val="00B64945"/>
    <w:rsid w:val="00C3033D"/>
    <w:rsid w:val="00C41CC6"/>
    <w:rsid w:val="00C82B33"/>
    <w:rsid w:val="00D03AA7"/>
    <w:rsid w:val="00D8453D"/>
    <w:rsid w:val="00DB6356"/>
    <w:rsid w:val="00E23CBC"/>
    <w:rsid w:val="00E2513D"/>
    <w:rsid w:val="00E30035"/>
    <w:rsid w:val="00E3338C"/>
    <w:rsid w:val="00EB36FA"/>
    <w:rsid w:val="00EB4E07"/>
    <w:rsid w:val="00EF6050"/>
    <w:rsid w:val="00F53E75"/>
    <w:rsid w:val="00FB203F"/>
    <w:rsid w:val="00FB5973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character" w:styleId="a9">
    <w:name w:val="endnote reference"/>
    <w:basedOn w:val="a0"/>
    <w:uiPriority w:val="99"/>
    <w:semiHidden/>
    <w:unhideWhenUsed/>
    <w:rsid w:val="00EB4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character" w:styleId="a9">
    <w:name w:val="endnote reference"/>
    <w:basedOn w:val="a0"/>
    <w:uiPriority w:val="99"/>
    <w:semiHidden/>
    <w:unhideWhenUsed/>
    <w:rsid w:val="00EB4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2254</Words>
  <Characters>12853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Acer</cp:lastModifiedBy>
  <cp:revision>3</cp:revision>
  <dcterms:created xsi:type="dcterms:W3CDTF">2020-04-05T11:47:00Z</dcterms:created>
  <dcterms:modified xsi:type="dcterms:W3CDTF">2020-04-05T11:53:00Z</dcterms:modified>
</cp:coreProperties>
</file>