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409C3" w:rsidRPr="002409C3" w:rsidRDefault="00625E04" w:rsidP="00625E04">
      <w:pPr>
        <w:pStyle w:val="a9"/>
        <w:jc w:val="both"/>
        <w:rPr>
          <w:rFonts w:ascii="Arial" w:hAnsi="Arial" w:cs="Arial"/>
          <w:sz w:val="24"/>
          <w:szCs w:val="24"/>
          <w:lang w:val="az-Latn-AZ"/>
        </w:rPr>
      </w:pPr>
      <w:r w:rsidRPr="002409C3">
        <w:rPr>
          <w:rFonts w:ascii="Arial" w:hAnsi="Arial" w:cs="Arial"/>
          <w:lang w:val="az-Latn-AZ"/>
        </w:rPr>
        <w:t>“Azərbaycan Xəzər Dəniz Gəmiçiliyi” Qapalı Səhmdar Cəmiyyəti</w:t>
      </w:r>
      <w:r w:rsidR="00FA7815" w:rsidRPr="002409C3">
        <w:rPr>
          <w:rFonts w:ascii="Arial" w:hAnsi="Arial" w:cs="Arial"/>
          <w:lang w:val="az-Latn-AZ"/>
        </w:rPr>
        <w:t xml:space="preserve"> (ASCO)</w:t>
      </w:r>
      <w:r w:rsidRPr="002409C3">
        <w:rPr>
          <w:rFonts w:ascii="Arial" w:hAnsi="Arial" w:cs="Arial"/>
          <w:lang w:val="az-Latn-AZ"/>
        </w:rPr>
        <w:t xml:space="preserve"> struktur idarələrinə tələb olunan </w:t>
      </w:r>
      <w:r w:rsidR="002409C3" w:rsidRPr="002409C3">
        <w:rPr>
          <w:rFonts w:ascii="Arial" w:hAnsi="Arial" w:cs="Arial"/>
          <w:sz w:val="24"/>
          <w:szCs w:val="24"/>
          <w:lang w:val="az-Latn-AZ"/>
        </w:rPr>
        <w:t xml:space="preserve">taxta materialların odadavamlı məhlullarla hopdurma işlərinin </w:t>
      </w:r>
      <w:r w:rsidRPr="002409C3">
        <w:rPr>
          <w:rFonts w:ascii="Arial" w:hAnsi="Arial" w:cs="Arial"/>
          <w:sz w:val="24"/>
          <w:szCs w:val="24"/>
          <w:lang w:val="az-Latn-AZ"/>
        </w:rPr>
        <w:t xml:space="preserve">satınalınması </w:t>
      </w:r>
      <w:r w:rsidR="002409C3" w:rsidRPr="002409C3">
        <w:rPr>
          <w:rFonts w:ascii="Arial" w:hAnsi="Arial" w:cs="Arial"/>
          <w:sz w:val="24"/>
          <w:szCs w:val="24"/>
          <w:lang w:val="az-Latn-AZ"/>
        </w:rPr>
        <w:t xml:space="preserve">      </w:t>
      </w:r>
    </w:p>
    <w:p w:rsidR="002409C3" w:rsidRPr="002409C3" w:rsidRDefault="002409C3" w:rsidP="002409C3">
      <w:pPr>
        <w:pStyle w:val="a9"/>
        <w:jc w:val="both"/>
        <w:rPr>
          <w:rFonts w:ascii="Arial" w:hAnsi="Arial" w:cs="Arial"/>
          <w:sz w:val="24"/>
          <w:szCs w:val="24"/>
          <w:lang w:val="az-Latn-AZ"/>
        </w:rPr>
      </w:pPr>
      <w:r w:rsidRPr="002409C3">
        <w:rPr>
          <w:rFonts w:ascii="Arial" w:hAnsi="Arial" w:cs="Arial"/>
          <w:sz w:val="24"/>
          <w:szCs w:val="24"/>
          <w:lang w:val="az-Latn-AZ"/>
        </w:rPr>
        <w:t xml:space="preserve">                                            məqsədilə müsabiqə elan edir.</w:t>
      </w:r>
    </w:p>
    <w:p w:rsidR="00625E04" w:rsidRDefault="002409C3" w:rsidP="00625E04">
      <w:pPr>
        <w:pStyle w:val="a9"/>
        <w:jc w:val="both"/>
        <w:rPr>
          <w:rFonts w:ascii="Arial" w:hAnsi="Arial" w:cs="Arial"/>
          <w:sz w:val="24"/>
          <w:szCs w:val="24"/>
          <w:lang w:val="az-Latn-AZ"/>
        </w:rPr>
      </w:pPr>
      <w:r>
        <w:rPr>
          <w:rFonts w:ascii="Arial" w:hAnsi="Arial" w:cs="Arial"/>
          <w:sz w:val="24"/>
          <w:szCs w:val="24"/>
          <w:lang w:val="az-Latn-AZ"/>
        </w:rPr>
        <w:t xml:space="preserve">                 </w:t>
      </w:r>
    </w:p>
    <w:p w:rsidR="00AE5082" w:rsidRPr="00E2513D" w:rsidRDefault="00AE5082" w:rsidP="00AE5082">
      <w:pPr>
        <w:spacing w:after="0" w:line="240" w:lineRule="auto"/>
        <w:jc w:val="center"/>
        <w:rPr>
          <w:rFonts w:ascii="Arial" w:hAnsi="Arial" w:cs="Arial"/>
          <w:b/>
          <w:sz w:val="24"/>
          <w:szCs w:val="24"/>
          <w:lang w:val="az-Latn-AZ" w:eastAsia="ru-RU"/>
        </w:rPr>
      </w:pPr>
      <w:r w:rsidRPr="003313D7">
        <w:rPr>
          <w:rFonts w:ascii="Arial" w:hAnsi="Arial" w:cs="Arial"/>
          <w:b/>
          <w:sz w:val="24"/>
          <w:szCs w:val="24"/>
          <w:lang w:val="az-Latn-AZ" w:eastAsia="ru-RU"/>
        </w:rPr>
        <w:t>M</w:t>
      </w:r>
      <w:r w:rsidR="00F67EB3">
        <w:rPr>
          <w:rFonts w:ascii="Arial" w:hAnsi="Arial" w:cs="Arial"/>
          <w:b/>
          <w:sz w:val="24"/>
          <w:szCs w:val="24"/>
          <w:lang w:val="az-Latn-AZ" w:eastAsia="ru-RU"/>
        </w:rPr>
        <w:t>üsabiqə</w:t>
      </w:r>
      <w:r w:rsidRPr="003313D7">
        <w:rPr>
          <w:rFonts w:ascii="Arial" w:hAnsi="Arial" w:cs="Arial"/>
          <w:b/>
          <w:sz w:val="24"/>
          <w:szCs w:val="24"/>
          <w:lang w:val="az-Latn-AZ" w:eastAsia="ru-RU"/>
        </w:rPr>
        <w:t xml:space="preserve"> №</w:t>
      </w:r>
      <w:r w:rsidR="00A62381" w:rsidRPr="003313D7">
        <w:rPr>
          <w:rFonts w:ascii="Arial" w:hAnsi="Arial" w:cs="Arial"/>
          <w:b/>
          <w:sz w:val="24"/>
          <w:szCs w:val="24"/>
          <w:lang w:val="az-Latn-AZ" w:eastAsia="ru-RU"/>
        </w:rPr>
        <w:t>AM0</w:t>
      </w:r>
      <w:r w:rsidR="00B21ACB">
        <w:rPr>
          <w:rFonts w:ascii="Arial" w:hAnsi="Arial" w:cs="Arial"/>
          <w:b/>
          <w:sz w:val="24"/>
          <w:szCs w:val="24"/>
          <w:lang w:val="az-Latn-AZ" w:eastAsia="ru-RU"/>
        </w:rPr>
        <w:t>70</w:t>
      </w:r>
      <w:bookmarkStart w:id="0" w:name="_GoBack"/>
      <w:bookmarkEnd w:id="0"/>
      <w:r w:rsidR="00F67EB3">
        <w:rPr>
          <w:rFonts w:ascii="Arial" w:hAnsi="Arial" w:cs="Arial"/>
          <w:b/>
          <w:sz w:val="24"/>
          <w:szCs w:val="24"/>
          <w:lang w:val="az-Latn-AZ" w:eastAsia="ru-RU"/>
        </w:rPr>
        <w:t>/2020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B21ACB"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AE5082" w:rsidRPr="00E30035" w:rsidRDefault="00AE5082" w:rsidP="00E2513D">
            <w:pPr>
              <w:numPr>
                <w:ilvl w:val="0"/>
                <w:numId w:val="2"/>
              </w:numPr>
              <w:tabs>
                <w:tab w:val="left" w:pos="261"/>
              </w:tabs>
              <w:spacing w:after="0" w:line="240" w:lineRule="auto"/>
              <w:ind w:left="119" w:hanging="119"/>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AE5082" w:rsidRPr="00E30035" w:rsidRDefault="00AE5082" w:rsidP="00E2513D">
            <w:pPr>
              <w:numPr>
                <w:ilvl w:val="0"/>
                <w:numId w:val="2"/>
              </w:numPr>
              <w:tabs>
                <w:tab w:val="left" w:pos="261"/>
              </w:tabs>
              <w:spacing w:after="0" w:line="240" w:lineRule="auto"/>
              <w:ind w:left="119" w:hanging="119"/>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AE5082" w:rsidRPr="00AE5082" w:rsidRDefault="00AE5082" w:rsidP="00AE5082">
            <w:pPr>
              <w:numPr>
                <w:ilvl w:val="0"/>
                <w:numId w:val="2"/>
              </w:numPr>
              <w:tabs>
                <w:tab w:val="left" w:pos="261"/>
              </w:tabs>
              <w:spacing w:after="120" w:line="240" w:lineRule="auto"/>
              <w:ind w:left="119" w:hanging="119"/>
              <w:rPr>
                <w:rFonts w:ascii="Arial" w:hAnsi="Arial" w:cs="Arial"/>
                <w:sz w:val="20"/>
                <w:szCs w:val="20"/>
                <w:lang w:val="az-Latn-AZ" w:eastAsia="ru-RU"/>
              </w:rPr>
            </w:pPr>
            <w:r w:rsidRPr="00E30035">
              <w:rPr>
                <w:rFonts w:ascii="Arial" w:hAnsi="Arial" w:cs="Arial"/>
                <w:sz w:val="20"/>
                <w:szCs w:val="20"/>
                <w:lang w:val="az-Latn-AZ" w:eastAsia="ru-RU"/>
              </w:rPr>
              <w:t>Müsabiqə təklifi</w:t>
            </w:r>
            <w:r w:rsidR="00FF265F">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127F84" w:rsidRPr="00127F84" w:rsidRDefault="00127F84" w:rsidP="00127F84">
            <w:pPr>
              <w:tabs>
                <w:tab w:val="left" w:pos="261"/>
              </w:tabs>
              <w:spacing w:after="0" w:line="240" w:lineRule="auto"/>
              <w:ind w:left="119"/>
              <w:jc w:val="both"/>
              <w:rPr>
                <w:rFonts w:ascii="Arial" w:hAnsi="Arial" w:cs="Arial"/>
                <w:sz w:val="20"/>
                <w:szCs w:val="20"/>
                <w:lang w:val="az-Latn-AZ" w:eastAsia="ru-RU"/>
              </w:rPr>
            </w:pPr>
            <w:r w:rsidRPr="00127F84">
              <w:rPr>
                <w:rFonts w:ascii="Arial" w:hAnsi="Arial" w:cs="Arial"/>
                <w:sz w:val="20"/>
                <w:szCs w:val="20"/>
                <w:lang w:val="az-Latn-AZ" w:eastAsia="ru-RU"/>
              </w:rPr>
              <w:t>İlkin mərhələdə müsabiqədə iştirak haqqında müraciət (</w:t>
            </w:r>
            <w:r w:rsidRPr="00127F84">
              <w:rPr>
                <w:rFonts w:ascii="Arial" w:hAnsi="Arial" w:cs="Arial"/>
                <w:i/>
                <w:sz w:val="20"/>
                <w:szCs w:val="20"/>
                <w:lang w:val="az-Latn-AZ" w:eastAsia="ru-RU"/>
              </w:rPr>
              <w:t>imzalanmış və möhürlənmiş</w:t>
            </w:r>
            <w:r w:rsidRPr="00127F84">
              <w:rPr>
                <w:rFonts w:ascii="Arial" w:hAnsi="Arial" w:cs="Arial"/>
                <w:sz w:val="20"/>
                <w:szCs w:val="20"/>
                <w:lang w:val="az-Latn-AZ" w:eastAsia="ru-RU"/>
              </w:rPr>
              <w:t xml:space="preserve">) və iştirak haqqının ödənilməsi barədə bank sənədi </w:t>
            </w:r>
            <w:r w:rsidRPr="00127F84">
              <w:rPr>
                <w:rFonts w:ascii="Arial" w:hAnsi="Arial" w:cs="Arial"/>
                <w:i/>
                <w:sz w:val="20"/>
                <w:szCs w:val="20"/>
                <w:lang w:val="az-Latn-AZ" w:eastAsia="ru-RU"/>
              </w:rPr>
              <w:t>(müsabiqə təklifi istisna olmaqla)</w:t>
            </w:r>
            <w:r w:rsidRPr="00127F84">
              <w:rPr>
                <w:rFonts w:ascii="Arial" w:hAnsi="Arial" w:cs="Arial"/>
                <w:sz w:val="20"/>
                <w:szCs w:val="20"/>
                <w:lang w:val="az-Latn-AZ" w:eastAsia="ru-RU"/>
              </w:rPr>
              <w:t xml:space="preserve"> ən geci </w:t>
            </w:r>
            <w:r>
              <w:rPr>
                <w:rFonts w:ascii="Arial" w:hAnsi="Arial" w:cs="Arial"/>
                <w:b/>
                <w:sz w:val="20"/>
                <w:szCs w:val="20"/>
                <w:highlight w:val="yellow"/>
                <w:lang w:val="az-Latn-AZ" w:eastAsia="ru-RU"/>
              </w:rPr>
              <w:t>25.02</w:t>
            </w:r>
            <w:r w:rsidRPr="00127F84">
              <w:rPr>
                <w:rFonts w:ascii="Arial" w:hAnsi="Arial" w:cs="Arial"/>
                <w:b/>
                <w:sz w:val="20"/>
                <w:szCs w:val="20"/>
                <w:highlight w:val="yellow"/>
                <w:lang w:val="az-Latn-AZ" w:eastAsia="ru-RU"/>
              </w:rPr>
              <w:t xml:space="preserve"> 2020-ci il,</w:t>
            </w:r>
            <w:r w:rsidRPr="00127F84">
              <w:rPr>
                <w:rFonts w:ascii="Arial" w:hAnsi="Arial" w:cs="Arial"/>
                <w:sz w:val="20"/>
                <w:szCs w:val="20"/>
                <w:lang w:val="az-Latn-AZ" w:eastAsia="ru-RU"/>
              </w:rPr>
              <w:t xml:space="preserve"> Bakı vaxtı ilə saat </w:t>
            </w:r>
            <w:r w:rsidRPr="00127F84">
              <w:rPr>
                <w:rFonts w:ascii="Arial" w:hAnsi="Arial" w:cs="Arial"/>
                <w:b/>
                <w:sz w:val="20"/>
                <w:szCs w:val="20"/>
                <w:lang w:val="az-Latn-AZ" w:eastAsia="ru-RU"/>
              </w:rPr>
              <w:t>18:00-</w:t>
            </w:r>
            <w:r w:rsidRPr="00127F84">
              <w:rPr>
                <w:rFonts w:ascii="Arial" w:hAnsi="Arial" w:cs="Arial"/>
                <w:sz w:val="20"/>
                <w:szCs w:val="20"/>
                <w:lang w:val="az-Latn-AZ" w:eastAsia="ru-RU"/>
              </w:rPr>
              <w:t>a qədər Azərbaycan, rus və ya ingilis dillərində “Azərbaycan Xəzər Dəniz Gəmiçiliyi” Qapalı Səhmdar Cəmiyyətinin (bundan sonra “ASCO” və ya “Satınalan təşkilat”) yerləşdiyi ünvana və ya əlaqələndirici şəxsin elektron poçtuna təqdim olunmalıdır.</w:t>
            </w:r>
          </w:p>
          <w:p w:rsidR="00AE5082" w:rsidRPr="00E30035" w:rsidRDefault="00AE5082" w:rsidP="00E2513D">
            <w:pPr>
              <w:tabs>
                <w:tab w:val="left" w:pos="7309"/>
              </w:tabs>
              <w:spacing w:after="0" w:line="240" w:lineRule="auto"/>
              <w:ind w:left="119"/>
              <w:jc w:val="both"/>
              <w:rPr>
                <w:rFonts w:ascii="Arial" w:hAnsi="Arial" w:cs="Arial"/>
                <w:sz w:val="20"/>
                <w:szCs w:val="20"/>
                <w:lang w:val="az-Latn-AZ" w:eastAsia="ru-RU"/>
              </w:rPr>
            </w:pPr>
          </w:p>
          <w:p w:rsidR="00AE5082" w:rsidRPr="00F53E75" w:rsidRDefault="00F53E75" w:rsidP="00F53E75">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00AE5082"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B21ACB"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 xml:space="preserve">n </w:t>
            </w:r>
            <w:r w:rsidR="00D57CFB">
              <w:rPr>
                <w:rFonts w:ascii="Arial" w:hAnsi="Arial" w:cs="Arial"/>
                <w:sz w:val="20"/>
                <w:szCs w:val="20"/>
                <w:lang w:val="az-Latn-AZ" w:eastAsia="ru-RU"/>
              </w:rPr>
              <w:t xml:space="preserve">həmin güz ərzində </w:t>
            </w:r>
            <w:r w:rsidRPr="00E30035">
              <w:rPr>
                <w:rFonts w:ascii="Arial" w:hAnsi="Arial" w:cs="Arial"/>
                <w:sz w:val="20"/>
                <w:szCs w:val="20"/>
                <w:lang w:val="az-Latn-AZ" w:eastAsia="ru-RU"/>
              </w:rPr>
              <w:t>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625E04">
              <w:rPr>
                <w:rFonts w:ascii="Arial" w:hAnsi="Arial" w:cs="Arial"/>
                <w:b/>
                <w:sz w:val="20"/>
                <w:szCs w:val="20"/>
                <w:lang w:val="az-Latn-AZ" w:eastAsia="ru-RU"/>
              </w:rPr>
              <w:t>İştirak haqqının məbləği</w:t>
            </w:r>
            <w:r w:rsidR="00625E04">
              <w:rPr>
                <w:rFonts w:ascii="Arial" w:hAnsi="Arial" w:cs="Arial"/>
                <w:sz w:val="20"/>
                <w:szCs w:val="20"/>
                <w:lang w:val="az-Latn-AZ" w:eastAsia="ru-RU"/>
              </w:rPr>
              <w:t>: Bu müsabiqə üçün iştirak haqqı nəzərdə tutulmur.</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lastRenderedPageBreak/>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lastRenderedPageBreak/>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lastRenderedPageBreak/>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B21ACB"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Bank qarantiyalarının əsli müsabiqə zərfində müsabiqə təklifi ilə birlikdə təqdim edilmə</w:t>
            </w:r>
            <w:r w:rsidR="00D57CFB">
              <w:rPr>
                <w:rFonts w:ascii="Arial" w:eastAsia="MS Mincho" w:hAnsi="Arial" w:cs="Arial"/>
                <w:sz w:val="20"/>
                <w:szCs w:val="20"/>
                <w:lang w:val="az-Latn-AZ" w:eastAsia="ru-RU"/>
              </w:rPr>
              <w:t>lidir, ə</w:t>
            </w:r>
            <w:r w:rsidRPr="00E30035">
              <w:rPr>
                <w:rFonts w:ascii="Arial" w:eastAsia="MS Mincho" w:hAnsi="Arial" w:cs="Arial"/>
                <w:sz w:val="20"/>
                <w:szCs w:val="20"/>
                <w:lang w:val="az-Latn-AZ" w:eastAsia="ru-RU"/>
              </w:rPr>
              <w:t xml:space="preserve">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elanda göstərilmiş əlaqələndirici şəxsə əvvəlcədən 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Müqavilənin yerinə yetirilməsi təminatı satınalma müqaviləsinin qiymətinin 5 (beş) %-i məbləğində </w:t>
            </w:r>
            <w:r w:rsidR="00D57CFB">
              <w:rPr>
                <w:rFonts w:ascii="Arial" w:hAnsi="Arial" w:cs="Arial"/>
                <w:sz w:val="20"/>
                <w:szCs w:val="20"/>
                <w:lang w:val="az-Latn-AZ" w:eastAsia="ru-RU"/>
              </w:rPr>
              <w:t>müəyyən</w:t>
            </w:r>
            <w:r w:rsidRPr="00E30035">
              <w:rPr>
                <w:rFonts w:ascii="Arial" w:hAnsi="Arial" w:cs="Arial"/>
                <w:sz w:val="20"/>
                <w:szCs w:val="20"/>
                <w:lang w:val="az-Latn-AZ" w:eastAsia="ru-RU"/>
              </w:rPr>
              <w:t xml:space="preserve"> olunur</w:t>
            </w:r>
            <w:r w:rsidR="00D57CFB">
              <w:rPr>
                <w:rFonts w:ascii="Arial" w:hAnsi="Arial" w:cs="Arial"/>
                <w:sz w:val="20"/>
                <w:szCs w:val="20"/>
                <w:lang w:val="az-Latn-AZ" w:eastAsia="ru-RU"/>
              </w:rPr>
              <w:t xml:space="preserve"> və qalib gəlmiş iddiaçı ilə müvafiq satınalma müqaviləsi bağlanılan zaman tələb ediləcəkdir</w:t>
            </w:r>
            <w:r w:rsidRPr="00E30035">
              <w:rPr>
                <w:rFonts w:ascii="Arial" w:hAnsi="Arial" w:cs="Arial"/>
                <w:sz w:val="20"/>
                <w:szCs w:val="20"/>
                <w:lang w:val="az-Latn-AZ" w:eastAsia="ru-RU"/>
              </w:rPr>
              <w:t>.</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əşkilat tərəfindən ən çoxu 30%-ə qədər avans ödənişinin yerinə yetirilməsi nəzərdə tutulur.</w:t>
            </w:r>
          </w:p>
          <w:p w:rsidR="00A52307" w:rsidRPr="00E30035" w:rsidRDefault="00A52307" w:rsidP="00A11A62">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B21ACB"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127F84">
              <w:rPr>
                <w:rFonts w:ascii="Arial" w:hAnsi="Arial" w:cs="Arial"/>
                <w:b/>
                <w:sz w:val="20"/>
                <w:szCs w:val="20"/>
                <w:lang w:val="az-Latn-AZ" w:eastAsia="ru-RU"/>
              </w:rPr>
              <w:t>2</w:t>
            </w:r>
            <w:r w:rsidR="00625E04" w:rsidRPr="00E744BE">
              <w:rPr>
                <w:rFonts w:ascii="Arial" w:hAnsi="Arial" w:cs="Arial"/>
                <w:b/>
                <w:sz w:val="20"/>
                <w:szCs w:val="20"/>
                <w:lang w:val="az-Latn-AZ" w:eastAsia="ru-RU"/>
              </w:rPr>
              <w:t xml:space="preserve"> </w:t>
            </w:r>
            <w:r w:rsidR="00127F84">
              <w:rPr>
                <w:rFonts w:ascii="Arial" w:hAnsi="Arial" w:cs="Arial"/>
                <w:b/>
                <w:sz w:val="20"/>
                <w:szCs w:val="20"/>
                <w:lang w:val="az-Latn-AZ" w:eastAsia="ru-RU"/>
              </w:rPr>
              <w:t>mart</w:t>
            </w:r>
            <w:r w:rsidR="00625E04" w:rsidRPr="00E744BE">
              <w:rPr>
                <w:rFonts w:ascii="Arial" w:hAnsi="Arial" w:cs="Arial"/>
                <w:b/>
                <w:sz w:val="20"/>
                <w:szCs w:val="20"/>
                <w:lang w:val="az-Latn-AZ" w:eastAsia="ru-RU"/>
              </w:rPr>
              <w:t xml:space="preserve"> </w:t>
            </w:r>
            <w:r w:rsidR="000F79B8" w:rsidRPr="00E744BE">
              <w:rPr>
                <w:rFonts w:ascii="Arial" w:hAnsi="Arial" w:cs="Arial"/>
                <w:b/>
                <w:sz w:val="20"/>
                <w:szCs w:val="20"/>
                <w:lang w:val="az-Latn-AZ" w:eastAsia="ru-RU"/>
              </w:rPr>
              <w:t>2020-ci</w:t>
            </w:r>
            <w:r w:rsidRPr="00E744BE">
              <w:rPr>
                <w:rFonts w:ascii="Arial" w:hAnsi="Arial" w:cs="Arial"/>
                <w:b/>
                <w:sz w:val="20"/>
                <w:szCs w:val="20"/>
                <w:lang w:val="az-Latn-AZ" w:eastAsia="ru-RU"/>
              </w:rPr>
              <w:t xml:space="preserve"> il</w:t>
            </w:r>
            <w:r w:rsidRPr="003313D7">
              <w:rPr>
                <w:rFonts w:ascii="Arial" w:hAnsi="Arial" w:cs="Arial"/>
                <w:sz w:val="20"/>
                <w:szCs w:val="20"/>
                <w:lang w:val="az-Latn-AZ" w:eastAsia="ru-RU"/>
              </w:rPr>
              <w:t>, Bakı</w:t>
            </w:r>
            <w:r>
              <w:rPr>
                <w:rFonts w:ascii="Arial" w:hAnsi="Arial" w:cs="Arial"/>
                <w:sz w:val="20"/>
                <w:szCs w:val="20"/>
                <w:lang w:val="az-Latn-AZ" w:eastAsia="ru-RU"/>
              </w:rPr>
              <w:t xml:space="preserve"> vaxtı ilə saat </w:t>
            </w:r>
            <w:r w:rsidR="001C2BCB">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r w:rsidR="00D57CFB">
              <w:rPr>
                <w:rFonts w:ascii="Arial" w:hAnsi="Arial" w:cs="Arial"/>
                <w:sz w:val="20"/>
                <w:szCs w:val="20"/>
                <w:lang w:val="az-Latn-AZ" w:eastAsia="ru-RU"/>
              </w:rPr>
              <w:t xml:space="preserve"> </w:t>
            </w:r>
          </w:p>
        </w:tc>
      </w:tr>
      <w:tr w:rsidR="00443961" w:rsidRPr="00B21ACB"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E30035" w:rsidRDefault="00443961" w:rsidP="00443961">
            <w:pPr>
              <w:spacing w:after="0" w:line="240" w:lineRule="auto"/>
              <w:rPr>
                <w:rFonts w:ascii="Arial" w:hAnsi="Arial" w:cs="Arial"/>
                <w:sz w:val="20"/>
                <w:szCs w:val="20"/>
                <w:lang w:val="az-Latn-AZ"/>
              </w:rPr>
            </w:pPr>
            <w:r w:rsidRPr="00A52307">
              <w:rPr>
                <w:rFonts w:ascii="Arial" w:hAnsi="Arial" w:cs="Arial"/>
                <w:sz w:val="20"/>
                <w:szCs w:val="20"/>
                <w:lang w:val="az-Latn-AZ"/>
              </w:rPr>
              <w:t xml:space="preserve">Telefon nömrəsi: </w:t>
            </w:r>
            <w:r w:rsidR="001A678A">
              <w:rPr>
                <w:rFonts w:ascii="Arial" w:hAnsi="Arial" w:cs="Arial"/>
                <w:sz w:val="20"/>
                <w:szCs w:val="20"/>
                <w:lang w:val="az-Latn-AZ"/>
              </w:rPr>
              <w:t>+99450 2740277</w:t>
            </w:r>
          </w:p>
          <w:p w:rsidR="00443961" w:rsidRPr="00E30035"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Pr="00A52307">
                <w:rPr>
                  <w:rStyle w:val="a3"/>
                  <w:rFonts w:ascii="Arial" w:hAnsi="Arial" w:cs="Arial"/>
                  <w:sz w:val="20"/>
                  <w:szCs w:val="20"/>
                  <w:lang w:val="az-Latn-AZ"/>
                </w:rPr>
                <w:t>tender@asco.az</w:t>
              </w:r>
            </w:hyperlink>
            <w:r w:rsidRPr="00A52307">
              <w:rPr>
                <w:rFonts w:ascii="Arial" w:hAnsi="Arial" w:cs="Arial"/>
                <w:sz w:val="20"/>
                <w:szCs w:val="20"/>
                <w:lang w:val="az-Latn-AZ"/>
              </w:rPr>
              <w:t xml:space="preserve"> </w:t>
            </w: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C10226">
              <w:fldChar w:fldCharType="begin"/>
            </w:r>
            <w:r w:rsidR="00C10226" w:rsidRPr="00C10226">
              <w:rPr>
                <w:lang w:val="en-US"/>
              </w:rPr>
              <w:instrText xml:space="preserve"> HYPERLINK "mailto:tender@asco.az" </w:instrText>
            </w:r>
            <w:r w:rsidR="00C10226">
              <w:fldChar w:fldCharType="separate"/>
            </w:r>
            <w:r w:rsidR="00A52307" w:rsidRPr="001A678A">
              <w:rPr>
                <w:rStyle w:val="a3"/>
                <w:rFonts w:ascii="Arial" w:hAnsi="Arial" w:cs="Arial"/>
                <w:sz w:val="20"/>
                <w:szCs w:val="20"/>
                <w:lang w:val="az-Latn-AZ"/>
              </w:rPr>
              <w:t>tender@asco.az</w:t>
            </w:r>
            <w:r w:rsidR="00C10226">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B21ACB"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Zərflə</w:t>
            </w:r>
            <w:r w:rsidR="002C268C">
              <w:rPr>
                <w:rFonts w:ascii="Arial" w:hAnsi="Arial" w:cs="Arial"/>
                <w:sz w:val="20"/>
                <w:szCs w:val="20"/>
                <w:lang w:val="az-Latn-AZ" w:eastAsia="ru-RU"/>
              </w:rPr>
              <w:t xml:space="preserve">rin açılışı </w:t>
            </w:r>
            <w:r w:rsidR="00127F84">
              <w:rPr>
                <w:rFonts w:ascii="Arial" w:hAnsi="Arial" w:cs="Arial"/>
                <w:b/>
                <w:sz w:val="20"/>
                <w:szCs w:val="20"/>
                <w:lang w:val="az-Latn-AZ" w:eastAsia="ru-RU"/>
              </w:rPr>
              <w:t xml:space="preserve">03 mart </w:t>
            </w:r>
            <w:r w:rsidRPr="00E744BE">
              <w:rPr>
                <w:rFonts w:ascii="Arial" w:hAnsi="Arial" w:cs="Arial"/>
                <w:b/>
                <w:sz w:val="20"/>
                <w:szCs w:val="20"/>
                <w:lang w:val="az-Latn-AZ" w:eastAsia="ru-RU"/>
              </w:rPr>
              <w:t>20</w:t>
            </w:r>
            <w:r w:rsidR="003C0C06" w:rsidRPr="00E744BE">
              <w:rPr>
                <w:rFonts w:ascii="Arial" w:hAnsi="Arial" w:cs="Arial"/>
                <w:b/>
                <w:sz w:val="20"/>
                <w:szCs w:val="20"/>
                <w:lang w:val="az-Latn-AZ" w:eastAsia="ru-RU"/>
              </w:rPr>
              <w:t>20</w:t>
            </w:r>
            <w:r w:rsidRPr="00E744BE">
              <w:rPr>
                <w:rFonts w:ascii="Arial" w:hAnsi="Arial" w:cs="Arial"/>
                <w:b/>
                <w:sz w:val="20"/>
                <w:szCs w:val="20"/>
                <w:lang w:val="az-Latn-AZ" w:eastAsia="ru-RU"/>
              </w:rPr>
              <w:t>-c</w:t>
            </w:r>
            <w:r w:rsidR="003C0C06" w:rsidRPr="00E744BE">
              <w:rPr>
                <w:rFonts w:ascii="Arial" w:hAnsi="Arial" w:cs="Arial"/>
                <w:b/>
                <w:sz w:val="20"/>
                <w:szCs w:val="20"/>
                <w:lang w:val="az-Latn-AZ" w:eastAsia="ru-RU"/>
              </w:rPr>
              <w:t>i</w:t>
            </w:r>
            <w:r w:rsidRPr="00E744BE">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Pr="00E30035">
              <w:rPr>
                <w:rFonts w:ascii="Arial" w:hAnsi="Arial" w:cs="Arial"/>
                <w:b/>
                <w:sz w:val="20"/>
                <w:szCs w:val="20"/>
                <w:lang w:val="az-Latn-AZ" w:eastAsia="ru-RU"/>
              </w:rPr>
              <w:t>16</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B21ACB"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E744BE"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Müsabiqənin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w:t>
            </w:r>
            <w:r w:rsidR="0046063B">
              <w:rPr>
                <w:rFonts w:ascii="Arial" w:hAnsi="Arial" w:cs="Arial"/>
                <w:sz w:val="20"/>
                <w:szCs w:val="20"/>
                <w:lang w:val="az-Latn-AZ" w:eastAsia="ru-RU"/>
              </w:rPr>
              <w:t xml:space="preserve"> (www.asco.az)</w:t>
            </w:r>
            <w:r>
              <w:rPr>
                <w:rFonts w:ascii="Arial" w:hAnsi="Arial" w:cs="Arial"/>
                <w:sz w:val="20"/>
                <w:szCs w:val="20"/>
                <w:lang w:val="az-Latn-AZ" w:eastAsia="ru-RU"/>
              </w:rPr>
              <w:t xml:space="preserve">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BF06B0" w:rsidRPr="0058291D" w:rsidTr="00BF06B0">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BF06B0" w:rsidRPr="00E30035" w:rsidRDefault="00BF06B0" w:rsidP="00BF06B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F06B0" w:rsidRDefault="00BF06B0" w:rsidP="00BF06B0">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Müsabiqənin </w:t>
            </w:r>
            <w:r>
              <w:rPr>
                <w:rFonts w:ascii="Arial" w:hAnsi="Arial" w:cs="Arial"/>
                <w:b/>
                <w:sz w:val="20"/>
                <w:szCs w:val="20"/>
                <w:lang w:val="az-Latn-AZ" w:eastAsia="ru-RU"/>
              </w:rPr>
              <w:t>digər şərtləri:</w:t>
            </w:r>
          </w:p>
          <w:p w:rsidR="00BF06B0" w:rsidRDefault="0058291D" w:rsidP="00BF06B0">
            <w:pPr>
              <w:spacing w:before="120" w:after="120" w:line="240" w:lineRule="auto"/>
              <w:ind w:left="119"/>
              <w:jc w:val="both"/>
              <w:rPr>
                <w:rFonts w:ascii="Arial" w:hAnsi="Arial" w:cs="Arial"/>
                <w:sz w:val="20"/>
                <w:szCs w:val="20"/>
                <w:lang w:val="az-Latn-AZ" w:eastAsia="ru-RU"/>
              </w:rPr>
            </w:pPr>
            <w:r w:rsidRPr="0058291D">
              <w:rPr>
                <w:rFonts w:ascii="Arial" w:hAnsi="Arial" w:cs="Arial"/>
                <w:b/>
                <w:sz w:val="20"/>
                <w:szCs w:val="20"/>
                <w:lang w:val="az-Latn-AZ" w:eastAsia="ru-RU"/>
              </w:rPr>
              <w:t>-</w:t>
            </w:r>
            <w:r>
              <w:rPr>
                <w:rFonts w:ascii="Arial" w:hAnsi="Arial" w:cs="Arial"/>
                <w:sz w:val="20"/>
                <w:szCs w:val="20"/>
                <w:lang w:val="az-Latn-AZ" w:eastAsia="ru-RU"/>
              </w:rPr>
              <w:t xml:space="preserve"> </w:t>
            </w:r>
            <w:r w:rsidR="004C0976">
              <w:rPr>
                <w:rFonts w:ascii="Arial" w:hAnsi="Arial" w:cs="Arial"/>
                <w:sz w:val="20"/>
                <w:szCs w:val="20"/>
                <w:lang w:val="az-Latn-AZ" w:eastAsia="ru-RU"/>
              </w:rPr>
              <w:t>Müvafiq sahə üzrə təcrübəyə malik podratçıların iştirakına</w:t>
            </w:r>
            <w:r>
              <w:rPr>
                <w:rFonts w:ascii="Arial" w:hAnsi="Arial" w:cs="Arial"/>
                <w:sz w:val="20"/>
                <w:szCs w:val="20"/>
                <w:lang w:val="az-Latn-AZ" w:eastAsia="ru-RU"/>
              </w:rPr>
              <w:t xml:space="preserve"> üstünlük verilir</w:t>
            </w:r>
            <w:r w:rsidR="004C0976">
              <w:rPr>
                <w:rFonts w:ascii="Arial" w:hAnsi="Arial" w:cs="Arial"/>
                <w:sz w:val="20"/>
                <w:szCs w:val="20"/>
                <w:lang w:val="az-Latn-AZ" w:eastAsia="ru-RU"/>
              </w:rPr>
              <w:t xml:space="preserve"> </w:t>
            </w:r>
            <w:r>
              <w:rPr>
                <w:rFonts w:ascii="Arial" w:hAnsi="Arial" w:cs="Arial"/>
                <w:sz w:val="20"/>
                <w:szCs w:val="20"/>
                <w:lang w:val="az-Latn-AZ" w:eastAsia="ru-RU"/>
              </w:rPr>
              <w:t>və təkliflər qiymətləndirilərkən işgüzar təcrübə ayrıca qiymətləndirmə meyarı kimi çıxış edəcəkdir (qiymətləndirmə meyarları və ballar haqda məlumat Əsas Şərtlər Toplusunda göstəriləcəkdir)</w:t>
            </w:r>
            <w:r w:rsidR="0046063B">
              <w:rPr>
                <w:rFonts w:ascii="Arial" w:hAnsi="Arial" w:cs="Arial"/>
                <w:sz w:val="20"/>
                <w:szCs w:val="20"/>
                <w:lang w:val="az-Latn-AZ" w:eastAsia="ru-RU"/>
              </w:rPr>
              <w:t>.</w:t>
            </w:r>
          </w:p>
          <w:p w:rsidR="004C0976" w:rsidRPr="004C0976" w:rsidRDefault="0058291D" w:rsidP="0046063B">
            <w:pPr>
              <w:spacing w:before="120" w:after="120" w:line="240" w:lineRule="auto"/>
              <w:ind w:left="119"/>
              <w:jc w:val="both"/>
              <w:rPr>
                <w:rFonts w:ascii="Arial" w:hAnsi="Arial" w:cs="Arial"/>
                <w:sz w:val="20"/>
                <w:szCs w:val="20"/>
                <w:lang w:val="az-Latn-AZ" w:eastAsia="ru-RU"/>
              </w:rPr>
            </w:pPr>
            <w:r w:rsidRPr="0058291D">
              <w:rPr>
                <w:rFonts w:ascii="Arial" w:hAnsi="Arial" w:cs="Arial"/>
                <w:b/>
                <w:sz w:val="20"/>
                <w:szCs w:val="20"/>
                <w:lang w:val="az-Latn-AZ" w:eastAsia="ru-RU"/>
              </w:rPr>
              <w:t xml:space="preserve">- </w:t>
            </w:r>
            <w:r w:rsidR="0046063B">
              <w:rPr>
                <w:rFonts w:ascii="Arial" w:hAnsi="Arial" w:cs="Arial"/>
                <w:sz w:val="20"/>
                <w:szCs w:val="20"/>
                <w:lang w:val="az-Latn-AZ" w:eastAsia="ru-RU"/>
              </w:rPr>
              <w:t>İddiaçılar</w:t>
            </w:r>
            <w:r>
              <w:rPr>
                <w:rFonts w:ascii="Arial" w:hAnsi="Arial" w:cs="Arial"/>
                <w:sz w:val="20"/>
                <w:szCs w:val="20"/>
                <w:lang w:val="az-Latn-AZ" w:eastAsia="ru-RU"/>
              </w:rPr>
              <w:t xml:space="preserve"> müvafiq sahə üzrə lisenziya və icazələrə malik olmalıdır. Müvafiq sənədləri olmayan iddiaçıların iştirakı təmin edilməyəcəkdir.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2409C3" w:rsidRDefault="002409C3" w:rsidP="00AE5082">
      <w:pPr>
        <w:rPr>
          <w:lang w:val="az-Latn-AZ"/>
        </w:rPr>
      </w:pPr>
    </w:p>
    <w:p w:rsidR="002409C3" w:rsidRDefault="002409C3" w:rsidP="00AE5082">
      <w:pPr>
        <w:rPr>
          <w:lang w:val="az-Latn-AZ"/>
        </w:rPr>
      </w:pPr>
    </w:p>
    <w:p w:rsidR="002409C3" w:rsidRDefault="002409C3" w:rsidP="00AE5082">
      <w:pPr>
        <w:rPr>
          <w:lang w:val="az-Latn-AZ"/>
        </w:rPr>
      </w:pPr>
    </w:p>
    <w:p w:rsidR="002409C3" w:rsidRDefault="002409C3" w:rsidP="00AE5082">
      <w:pPr>
        <w:rPr>
          <w:lang w:val="az-Latn-AZ"/>
        </w:rPr>
      </w:pPr>
    </w:p>
    <w:p w:rsidR="002409C3" w:rsidRDefault="002409C3" w:rsidP="00AE5082">
      <w:pPr>
        <w:rPr>
          <w:lang w:val="az-Latn-AZ"/>
        </w:rPr>
      </w:pPr>
    </w:p>
    <w:p w:rsidR="0030738B" w:rsidRDefault="0030738B" w:rsidP="00AE5082">
      <w:pPr>
        <w:rPr>
          <w:lang w:val="az-Latn-AZ"/>
        </w:rPr>
      </w:pPr>
    </w:p>
    <w:p w:rsidR="002409C3" w:rsidRDefault="002409C3" w:rsidP="00AE5082">
      <w:pPr>
        <w:rPr>
          <w:lang w:val="az-Latn-AZ"/>
        </w:rPr>
      </w:pPr>
    </w:p>
    <w:p w:rsidR="002409C3" w:rsidRDefault="002409C3" w:rsidP="00AE5082">
      <w:pPr>
        <w:rPr>
          <w:lang w:val="az-Latn-AZ"/>
        </w:rPr>
      </w:pPr>
    </w:p>
    <w:p w:rsidR="002409C3" w:rsidRDefault="002409C3" w:rsidP="00AE5082">
      <w:pPr>
        <w:rPr>
          <w:lang w:val="az-Latn-AZ"/>
        </w:rPr>
      </w:pPr>
    </w:p>
    <w:p w:rsidR="002409C3" w:rsidRDefault="002409C3" w:rsidP="00AE5082">
      <w:pPr>
        <w:rPr>
          <w:lang w:val="az-Latn-AZ"/>
        </w:rPr>
      </w:pPr>
    </w:p>
    <w:p w:rsidR="007D0D58" w:rsidRPr="00712393" w:rsidRDefault="007D0D58"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___________ şəhəri                                                                         “__”_______20_-cu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Pr="00993C82"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lastRenderedPageBreak/>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F17C15" w:rsidRDefault="00993E0B" w:rsidP="00993E0B">
      <w:pPr>
        <w:rPr>
          <w:rFonts w:ascii="Arial" w:hAnsi="Arial" w:cs="Arial"/>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p>
    <w:p w:rsidR="00F17C15" w:rsidRDefault="00F17C15" w:rsidP="00993E0B">
      <w:pPr>
        <w:rPr>
          <w:rFonts w:ascii="Arial" w:hAnsi="Arial" w:cs="Arial"/>
          <w:sz w:val="24"/>
          <w:szCs w:val="24"/>
          <w:lang w:val="az-Latn-AZ"/>
        </w:rPr>
      </w:pPr>
    </w:p>
    <w:p w:rsidR="00F17C15" w:rsidRDefault="00F17C15" w:rsidP="00993E0B">
      <w:pPr>
        <w:rPr>
          <w:rFonts w:ascii="Arial" w:hAnsi="Arial" w:cs="Arial"/>
          <w:sz w:val="24"/>
          <w:szCs w:val="24"/>
          <w:lang w:val="az-Latn-AZ"/>
        </w:rPr>
      </w:pPr>
    </w:p>
    <w:p w:rsidR="001E08AF" w:rsidRDefault="00F17C15" w:rsidP="00993E0B">
      <w:pPr>
        <w:rPr>
          <w:rFonts w:ascii="Arial" w:hAnsi="Arial" w:cs="Arial"/>
          <w:b/>
          <w:sz w:val="24"/>
          <w:szCs w:val="24"/>
          <w:lang w:val="az-Latn-AZ"/>
        </w:rPr>
      </w:pPr>
      <w:r>
        <w:rPr>
          <w:rFonts w:ascii="Arial" w:hAnsi="Arial" w:cs="Arial"/>
          <w:sz w:val="24"/>
          <w:szCs w:val="24"/>
          <w:lang w:val="az-Latn-AZ"/>
        </w:rPr>
        <w:t xml:space="preserve">                                              </w:t>
      </w:r>
      <w:r w:rsidR="00923D30">
        <w:rPr>
          <w:rFonts w:ascii="Arial" w:hAnsi="Arial" w:cs="Arial"/>
          <w:sz w:val="24"/>
          <w:szCs w:val="24"/>
          <w:lang w:val="az-Latn-AZ"/>
        </w:rPr>
        <w:t xml:space="preserve">   </w:t>
      </w:r>
      <w:r w:rsidR="00993E0B" w:rsidRPr="00923D30">
        <w:rPr>
          <w:rFonts w:ascii="Arial" w:hAnsi="Arial" w:cs="Arial"/>
          <w:b/>
          <w:sz w:val="24"/>
          <w:szCs w:val="24"/>
          <w:lang w:val="az-Latn-AZ"/>
        </w:rPr>
        <w:t>MALLARIN SİYAHISI:</w:t>
      </w:r>
    </w:p>
    <w:p w:rsidR="003C0C06" w:rsidRDefault="003C0C06" w:rsidP="00993E0B">
      <w:pPr>
        <w:rPr>
          <w:rFonts w:ascii="Arial" w:hAnsi="Arial" w:cs="Arial"/>
          <w:b/>
          <w:sz w:val="24"/>
          <w:szCs w:val="24"/>
          <w:lang w:val="az-Latn-AZ"/>
        </w:rPr>
      </w:pPr>
    </w:p>
    <w:p w:rsidR="00F17C15" w:rsidRDefault="00F17C15" w:rsidP="00993E0B">
      <w:pPr>
        <w:rPr>
          <w:rFonts w:ascii="Arial" w:hAnsi="Arial" w:cs="Arial"/>
          <w:b/>
          <w:sz w:val="24"/>
          <w:szCs w:val="24"/>
          <w:lang w:val="az-Latn-AZ"/>
        </w:rPr>
      </w:pPr>
    </w:p>
    <w:tbl>
      <w:tblPr>
        <w:tblW w:w="9882"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9"/>
        <w:gridCol w:w="6683"/>
        <w:gridCol w:w="1260"/>
        <w:gridCol w:w="1130"/>
      </w:tblGrid>
      <w:tr w:rsidR="0030738B" w:rsidRPr="002823A6" w:rsidTr="00690D53">
        <w:trPr>
          <w:trHeight w:val="332"/>
        </w:trPr>
        <w:tc>
          <w:tcPr>
            <w:tcW w:w="809" w:type="dxa"/>
            <w:vAlign w:val="center"/>
          </w:tcPr>
          <w:p w:rsidR="0030738B" w:rsidRPr="002409C3" w:rsidRDefault="0030738B" w:rsidP="00690D53">
            <w:pPr>
              <w:tabs>
                <w:tab w:val="left" w:pos="8220"/>
              </w:tabs>
              <w:spacing w:line="360" w:lineRule="auto"/>
              <w:ind w:left="-108"/>
              <w:jc w:val="center"/>
              <w:rPr>
                <w:rFonts w:ascii="Arial" w:hAnsi="Arial" w:cs="Arial"/>
                <w:lang w:val="az-Latn-AZ"/>
              </w:rPr>
            </w:pPr>
            <w:r w:rsidRPr="002409C3">
              <w:rPr>
                <w:rFonts w:ascii="Arial" w:hAnsi="Arial" w:cs="Arial"/>
                <w:lang w:val="az-Latn-AZ"/>
              </w:rPr>
              <w:t>S/s</w:t>
            </w:r>
          </w:p>
        </w:tc>
        <w:tc>
          <w:tcPr>
            <w:tcW w:w="6683" w:type="dxa"/>
            <w:vAlign w:val="center"/>
          </w:tcPr>
          <w:p w:rsidR="0030738B" w:rsidRPr="002409C3" w:rsidRDefault="0030738B" w:rsidP="00690D53">
            <w:pPr>
              <w:tabs>
                <w:tab w:val="left" w:pos="3296"/>
                <w:tab w:val="left" w:pos="8220"/>
              </w:tabs>
              <w:spacing w:line="360" w:lineRule="auto"/>
              <w:jc w:val="center"/>
              <w:rPr>
                <w:rFonts w:ascii="Arial" w:hAnsi="Arial" w:cs="Arial"/>
                <w:lang w:val="az-Latn-AZ"/>
              </w:rPr>
            </w:pPr>
            <w:r w:rsidRPr="002409C3">
              <w:rPr>
                <w:rFonts w:ascii="Arial" w:hAnsi="Arial" w:cs="Arial"/>
                <w:lang w:val="az-Latn-AZ"/>
              </w:rPr>
              <w:t>Yerinə yetiriləcək işlərin adı</w:t>
            </w:r>
          </w:p>
        </w:tc>
        <w:tc>
          <w:tcPr>
            <w:tcW w:w="1260" w:type="dxa"/>
            <w:vAlign w:val="center"/>
          </w:tcPr>
          <w:p w:rsidR="0030738B" w:rsidRPr="002409C3" w:rsidRDefault="0030738B" w:rsidP="00690D53">
            <w:pPr>
              <w:tabs>
                <w:tab w:val="left" w:pos="8220"/>
              </w:tabs>
              <w:spacing w:line="360" w:lineRule="auto"/>
              <w:ind w:left="-108" w:right="-108"/>
              <w:jc w:val="center"/>
              <w:rPr>
                <w:rFonts w:ascii="Arial" w:hAnsi="Arial" w:cs="Arial"/>
                <w:lang w:val="az-Latn-AZ"/>
              </w:rPr>
            </w:pPr>
            <w:r w:rsidRPr="002409C3">
              <w:rPr>
                <w:rFonts w:ascii="Arial" w:hAnsi="Arial" w:cs="Arial"/>
                <w:lang w:val="az-Latn-AZ"/>
              </w:rPr>
              <w:t>Ölçü vahidi</w:t>
            </w:r>
          </w:p>
        </w:tc>
        <w:tc>
          <w:tcPr>
            <w:tcW w:w="1130" w:type="dxa"/>
            <w:vAlign w:val="center"/>
          </w:tcPr>
          <w:p w:rsidR="0030738B" w:rsidRPr="002409C3" w:rsidRDefault="0030738B" w:rsidP="00690D53">
            <w:pPr>
              <w:tabs>
                <w:tab w:val="left" w:pos="8220"/>
              </w:tabs>
              <w:spacing w:line="360" w:lineRule="auto"/>
              <w:jc w:val="center"/>
              <w:rPr>
                <w:rFonts w:ascii="Arial" w:hAnsi="Arial" w:cs="Arial"/>
                <w:lang w:val="az-Latn-AZ"/>
              </w:rPr>
            </w:pPr>
            <w:r w:rsidRPr="002409C3">
              <w:rPr>
                <w:rFonts w:ascii="Arial" w:hAnsi="Arial" w:cs="Arial"/>
                <w:lang w:val="az-Latn-AZ"/>
              </w:rPr>
              <w:t>Miqdarı</w:t>
            </w:r>
          </w:p>
        </w:tc>
      </w:tr>
      <w:tr w:rsidR="002409C3" w:rsidRPr="002823A6" w:rsidTr="009D2AED">
        <w:trPr>
          <w:trHeight w:val="332"/>
        </w:trPr>
        <w:tc>
          <w:tcPr>
            <w:tcW w:w="809" w:type="dxa"/>
            <w:vAlign w:val="center"/>
          </w:tcPr>
          <w:p w:rsidR="002409C3" w:rsidRPr="002409C3" w:rsidRDefault="002409C3" w:rsidP="002409C3">
            <w:pPr>
              <w:pStyle w:val="a4"/>
              <w:numPr>
                <w:ilvl w:val="0"/>
                <w:numId w:val="13"/>
              </w:numPr>
              <w:tabs>
                <w:tab w:val="left" w:pos="159"/>
                <w:tab w:val="left" w:pos="8220"/>
              </w:tabs>
              <w:spacing w:line="360" w:lineRule="auto"/>
              <w:jc w:val="center"/>
              <w:rPr>
                <w:rFonts w:ascii="Arial" w:hAnsi="Arial" w:cs="Arial"/>
                <w:b/>
                <w:lang w:val="az-Latn-AZ"/>
              </w:rPr>
            </w:pPr>
          </w:p>
        </w:tc>
        <w:tc>
          <w:tcPr>
            <w:tcW w:w="6683" w:type="dxa"/>
          </w:tcPr>
          <w:p w:rsidR="002409C3" w:rsidRPr="002409C3" w:rsidRDefault="002409C3" w:rsidP="002409C3">
            <w:pPr>
              <w:jc w:val="both"/>
              <w:rPr>
                <w:rFonts w:ascii="Arial" w:hAnsi="Arial" w:cs="Arial"/>
                <w:color w:val="000000"/>
                <w:lang w:val="en-US"/>
              </w:rPr>
            </w:pPr>
            <w:r w:rsidRPr="002409C3">
              <w:rPr>
                <w:rFonts w:ascii="Arial" w:hAnsi="Arial" w:cs="Arial"/>
                <w:lang w:val="az-Latn-AZ"/>
              </w:rPr>
              <w:t>Taxta materialların odadavamlı məhlullarla hopdurma işləri</w:t>
            </w:r>
          </w:p>
        </w:tc>
        <w:tc>
          <w:tcPr>
            <w:tcW w:w="1260" w:type="dxa"/>
          </w:tcPr>
          <w:p w:rsidR="002409C3" w:rsidRPr="002409C3" w:rsidRDefault="002409C3" w:rsidP="002409C3">
            <w:pPr>
              <w:jc w:val="center"/>
              <w:rPr>
                <w:rFonts w:ascii="Arial" w:hAnsi="Arial" w:cs="Arial"/>
                <w:color w:val="000000"/>
                <w:lang w:val="az-Latn-AZ"/>
              </w:rPr>
            </w:pPr>
            <w:r w:rsidRPr="002409C3">
              <w:rPr>
                <w:rFonts w:ascii="Arial" w:hAnsi="Arial" w:cs="Arial"/>
                <w:color w:val="000000"/>
                <w:lang w:val="az-Latn-AZ"/>
              </w:rPr>
              <w:t>Kv/m</w:t>
            </w:r>
          </w:p>
        </w:tc>
        <w:tc>
          <w:tcPr>
            <w:tcW w:w="1130" w:type="dxa"/>
          </w:tcPr>
          <w:p w:rsidR="002409C3" w:rsidRPr="002409C3" w:rsidRDefault="006A3542" w:rsidP="002409C3">
            <w:pPr>
              <w:jc w:val="center"/>
              <w:rPr>
                <w:rFonts w:ascii="Arial" w:hAnsi="Arial" w:cs="Arial"/>
                <w:color w:val="000000"/>
              </w:rPr>
            </w:pPr>
            <w:r>
              <w:rPr>
                <w:rFonts w:ascii="Arial" w:hAnsi="Arial" w:cs="Arial"/>
                <w:lang w:val="az-Latn-AZ"/>
              </w:rPr>
              <w:t>29435</w:t>
            </w:r>
          </w:p>
        </w:tc>
      </w:tr>
    </w:tbl>
    <w:p w:rsidR="0030738B" w:rsidRDefault="00923D30" w:rsidP="0030738B">
      <w:pPr>
        <w:jc w:val="center"/>
        <w:rPr>
          <w:rFonts w:ascii="Arial" w:hAnsi="Arial" w:cs="Arial"/>
          <w:b/>
          <w:color w:val="000000" w:themeColor="text1"/>
          <w:sz w:val="32"/>
          <w:szCs w:val="32"/>
          <w:lang w:val="az-Latn-AZ"/>
        </w:rPr>
      </w:pPr>
      <w:r>
        <w:rPr>
          <w:rFonts w:ascii="Arial" w:hAnsi="Arial" w:cs="Arial"/>
          <w:b/>
          <w:color w:val="000000" w:themeColor="text1"/>
          <w:sz w:val="32"/>
          <w:szCs w:val="32"/>
          <w:lang w:val="az-Latn-AZ"/>
        </w:rPr>
        <w:t xml:space="preserve">  </w:t>
      </w:r>
    </w:p>
    <w:p w:rsidR="00923D30" w:rsidRPr="0030738B" w:rsidRDefault="00923D30" w:rsidP="0030738B">
      <w:pPr>
        <w:jc w:val="center"/>
        <w:rPr>
          <w:rFonts w:ascii="Arial" w:hAnsi="Arial" w:cs="Arial"/>
          <w:b/>
          <w:color w:val="000000" w:themeColor="text1"/>
          <w:sz w:val="28"/>
          <w:szCs w:val="28"/>
          <w:lang w:val="az-Latn-AZ"/>
        </w:rPr>
      </w:pPr>
      <w:r>
        <w:rPr>
          <w:rFonts w:ascii="Arial" w:hAnsi="Arial" w:cs="Arial"/>
          <w:b/>
          <w:color w:val="000000" w:themeColor="text1"/>
          <w:sz w:val="32"/>
          <w:szCs w:val="32"/>
          <w:lang w:val="az-Latn-AZ"/>
        </w:rPr>
        <w:t xml:space="preserve"> </w:t>
      </w:r>
      <w:r w:rsidR="00993E0B" w:rsidRPr="0030738B">
        <w:rPr>
          <w:rFonts w:ascii="Arial" w:hAnsi="Arial" w:cs="Arial"/>
          <w:b/>
          <w:color w:val="000000" w:themeColor="text1"/>
          <w:sz w:val="28"/>
          <w:szCs w:val="28"/>
          <w:lang w:val="az-Latn-AZ"/>
        </w:rPr>
        <w:t>Texniki suallarla bağlı:</w:t>
      </w:r>
      <w:r w:rsidR="0030738B">
        <w:rPr>
          <w:rFonts w:ascii="Arial" w:hAnsi="Arial" w:cs="Arial"/>
          <w:b/>
          <w:color w:val="000000"/>
          <w:sz w:val="28"/>
          <w:szCs w:val="28"/>
          <w:lang w:val="az-Latn-AZ"/>
        </w:rPr>
        <w:t xml:space="preserve"> </w:t>
      </w:r>
      <w:r w:rsidR="006A3542">
        <w:rPr>
          <w:rFonts w:ascii="Arial" w:hAnsi="Arial" w:cs="Arial"/>
          <w:b/>
          <w:color w:val="000000"/>
          <w:sz w:val="28"/>
          <w:szCs w:val="28"/>
          <w:lang w:val="az-Latn-AZ"/>
        </w:rPr>
        <w:t>Elçin Bayramov</w:t>
      </w:r>
    </w:p>
    <w:p w:rsidR="00923D30" w:rsidRPr="00923D30" w:rsidRDefault="00F67EB3" w:rsidP="00923D30">
      <w:pPr>
        <w:jc w:val="center"/>
        <w:rPr>
          <w:rFonts w:ascii="Arial" w:hAnsi="Arial" w:cs="Arial"/>
          <w:b/>
          <w:color w:val="000000"/>
          <w:sz w:val="24"/>
          <w:szCs w:val="24"/>
          <w:lang w:val="az-Latn-AZ"/>
        </w:rPr>
      </w:pPr>
      <w:r>
        <w:rPr>
          <w:rFonts w:ascii="Arial" w:hAnsi="Arial" w:cs="Arial"/>
          <w:b/>
          <w:color w:val="000000"/>
          <w:sz w:val="24"/>
          <w:szCs w:val="24"/>
          <w:lang w:val="az-Latn-AZ"/>
        </w:rPr>
        <w:t xml:space="preserve">Tel: +99450 </w:t>
      </w:r>
      <w:r w:rsidR="00622231">
        <w:rPr>
          <w:rFonts w:ascii="Arial" w:hAnsi="Arial" w:cs="Arial"/>
          <w:b/>
          <w:color w:val="000000"/>
          <w:sz w:val="24"/>
          <w:szCs w:val="24"/>
          <w:lang w:val="az-Latn-AZ"/>
        </w:rPr>
        <w:t>2508230</w:t>
      </w:r>
    </w:p>
    <w:p w:rsidR="00993E0B" w:rsidRPr="00923D30" w:rsidRDefault="00923D30" w:rsidP="00923D30">
      <w:pPr>
        <w:spacing w:line="240" w:lineRule="auto"/>
        <w:rPr>
          <w:rFonts w:ascii="Lucida Sans Unicode" w:hAnsi="Lucida Sans Unicode" w:cs="Lucida Sans Unicode"/>
          <w:sz w:val="24"/>
          <w:szCs w:val="24"/>
          <w:shd w:val="clear" w:color="auto" w:fill="F7F9FA"/>
          <w:lang w:val="az-Latn-AZ"/>
        </w:rPr>
      </w:pPr>
      <w:r>
        <w:rPr>
          <w:rFonts w:ascii="Arial" w:hAnsi="Arial" w:cs="Arial"/>
          <w:b/>
          <w:sz w:val="24"/>
          <w:szCs w:val="24"/>
          <w:shd w:val="clear" w:color="auto" w:fill="FAFAFA"/>
          <w:lang w:val="az-Latn-AZ"/>
        </w:rPr>
        <w:t xml:space="preserve">                   </w:t>
      </w:r>
      <w:r w:rsidR="00B64945">
        <w:rPr>
          <w:rFonts w:ascii="Arial" w:hAnsi="Arial" w:cs="Arial"/>
          <w:b/>
          <w:sz w:val="24"/>
          <w:szCs w:val="24"/>
          <w:shd w:val="clear" w:color="auto" w:fill="FAFAFA"/>
          <w:lang w:val="az-Latn-AZ"/>
        </w:rPr>
        <w:t xml:space="preserve">                     </w:t>
      </w:r>
      <w:r>
        <w:rPr>
          <w:rFonts w:ascii="Arial" w:hAnsi="Arial" w:cs="Arial"/>
          <w:b/>
          <w:sz w:val="24"/>
          <w:szCs w:val="24"/>
          <w:shd w:val="clear" w:color="auto" w:fill="FAFAFA"/>
          <w:lang w:val="az-Latn-AZ"/>
        </w:rPr>
        <w:t xml:space="preserve"> </w:t>
      </w:r>
      <w:r w:rsidRPr="00923D30">
        <w:rPr>
          <w:rFonts w:ascii="Arial" w:hAnsi="Arial" w:cs="Arial"/>
          <w:b/>
          <w:sz w:val="24"/>
          <w:szCs w:val="24"/>
          <w:shd w:val="clear" w:color="auto" w:fill="FAFAFA"/>
          <w:lang w:val="az-Latn-AZ"/>
        </w:rPr>
        <w:t xml:space="preserve">E-mail: </w:t>
      </w:r>
      <w:r w:rsidR="00622231">
        <w:rPr>
          <w:rFonts w:ascii="Arial" w:hAnsi="Arial" w:cs="Arial"/>
          <w:b/>
          <w:spacing w:val="3"/>
          <w:sz w:val="28"/>
          <w:szCs w:val="28"/>
          <w:shd w:val="clear" w:color="auto" w:fill="FFFFFF"/>
          <w:lang w:val="en-US"/>
        </w:rPr>
        <w:fldChar w:fldCharType="begin"/>
      </w:r>
      <w:r w:rsidR="00622231">
        <w:rPr>
          <w:rFonts w:ascii="Arial" w:hAnsi="Arial" w:cs="Arial"/>
          <w:b/>
          <w:spacing w:val="3"/>
          <w:sz w:val="28"/>
          <w:szCs w:val="28"/>
          <w:shd w:val="clear" w:color="auto" w:fill="FFFFFF"/>
          <w:lang w:val="en-US"/>
        </w:rPr>
        <w:instrText xml:space="preserve"> HYPERLINK "mailto:</w:instrText>
      </w:r>
      <w:r w:rsidR="00622231" w:rsidRPr="00622231">
        <w:rPr>
          <w:rFonts w:ascii="Arial" w:hAnsi="Arial" w:cs="Arial"/>
          <w:b/>
          <w:spacing w:val="3"/>
          <w:sz w:val="28"/>
          <w:szCs w:val="28"/>
          <w:shd w:val="clear" w:color="auto" w:fill="FFFFFF"/>
          <w:lang w:val="en-US"/>
        </w:rPr>
        <w:instrText>elchin.bayramov@asco.az</w:instrText>
      </w:r>
      <w:r w:rsidR="00622231">
        <w:rPr>
          <w:rFonts w:ascii="Arial" w:hAnsi="Arial" w:cs="Arial"/>
          <w:b/>
          <w:spacing w:val="3"/>
          <w:sz w:val="28"/>
          <w:szCs w:val="28"/>
          <w:shd w:val="clear" w:color="auto" w:fill="FFFFFF"/>
          <w:lang w:val="en-US"/>
        </w:rPr>
        <w:instrText xml:space="preserve">" </w:instrText>
      </w:r>
      <w:r w:rsidR="00622231">
        <w:rPr>
          <w:rFonts w:ascii="Arial" w:hAnsi="Arial" w:cs="Arial"/>
          <w:b/>
          <w:spacing w:val="3"/>
          <w:sz w:val="28"/>
          <w:szCs w:val="28"/>
          <w:shd w:val="clear" w:color="auto" w:fill="FFFFFF"/>
          <w:lang w:val="en-US"/>
        </w:rPr>
        <w:fldChar w:fldCharType="separate"/>
      </w:r>
      <w:r w:rsidR="00622231" w:rsidRPr="00DC2C48">
        <w:rPr>
          <w:rStyle w:val="a3"/>
          <w:rFonts w:ascii="Arial" w:hAnsi="Arial" w:cs="Arial"/>
          <w:b/>
          <w:spacing w:val="3"/>
          <w:sz w:val="28"/>
          <w:szCs w:val="28"/>
          <w:shd w:val="clear" w:color="auto" w:fill="FFFFFF"/>
          <w:lang w:val="en-US"/>
        </w:rPr>
        <w:t>elchin.bayramov@asco.az</w:t>
      </w:r>
      <w:r w:rsidR="00622231">
        <w:rPr>
          <w:rFonts w:ascii="Arial" w:hAnsi="Arial" w:cs="Arial"/>
          <w:b/>
          <w:spacing w:val="3"/>
          <w:sz w:val="28"/>
          <w:szCs w:val="28"/>
          <w:shd w:val="clear" w:color="auto" w:fill="FFFFFF"/>
          <w:lang w:val="en-US"/>
        </w:rPr>
        <w:fldChar w:fldCharType="end"/>
      </w:r>
      <w:r w:rsidR="001E08AF" w:rsidRPr="001E08AF">
        <w:rPr>
          <w:rFonts w:ascii="Lucida Sans Unicode" w:hAnsi="Lucida Sans Unicode" w:cs="Lucida Sans Unicode"/>
          <w:sz w:val="24"/>
          <w:szCs w:val="24"/>
          <w:shd w:val="clear" w:color="auto" w:fill="F7F9FA"/>
          <w:lang w:val="en-US"/>
        </w:rPr>
        <w:t xml:space="preserve"> </w:t>
      </w:r>
      <w:r w:rsidR="00993E0B" w:rsidRPr="00923D30">
        <w:rPr>
          <w:rFonts w:ascii="Lucida Sans Unicode" w:hAnsi="Lucida Sans Unicode" w:cs="Lucida Sans Unicode"/>
          <w:sz w:val="24"/>
          <w:szCs w:val="24"/>
          <w:shd w:val="clear" w:color="auto" w:fill="F7F9FA"/>
        </w:rPr>
        <w:fldChar w:fldCharType="begin"/>
      </w:r>
      <w:r w:rsidR="00993E0B" w:rsidRPr="00923D30">
        <w:rPr>
          <w:rFonts w:ascii="Lucida Sans Unicode" w:hAnsi="Lucida Sans Unicode" w:cs="Lucida Sans Unicode"/>
          <w:sz w:val="24"/>
          <w:szCs w:val="24"/>
          <w:shd w:val="clear" w:color="auto" w:fill="F7F9FA"/>
          <w:lang w:val="az-Latn-AZ"/>
        </w:rPr>
        <w:instrText xml:space="preserve"> HYPERLINK "mailto:</w:instrText>
      </w:r>
    </w:p>
    <w:p w:rsidR="00993E0B" w:rsidRPr="00923D30" w:rsidRDefault="00993E0B" w:rsidP="00993E0B">
      <w:pPr>
        <w:spacing w:line="240" w:lineRule="auto"/>
        <w:rPr>
          <w:rStyle w:val="a3"/>
          <w:rFonts w:ascii="Lucida Sans Unicode" w:hAnsi="Lucida Sans Unicode" w:cs="Lucida Sans Unicode"/>
          <w:sz w:val="24"/>
          <w:szCs w:val="24"/>
          <w:shd w:val="clear" w:color="auto" w:fill="F7F9FA"/>
          <w:lang w:val="az-Latn-AZ"/>
        </w:rPr>
      </w:pPr>
      <w:r w:rsidRPr="00923D30">
        <w:rPr>
          <w:rFonts w:ascii="Lucida Sans Unicode" w:hAnsi="Lucida Sans Unicode" w:cs="Lucida Sans Unicode"/>
          <w:color w:val="0088CC"/>
          <w:sz w:val="24"/>
          <w:szCs w:val="24"/>
          <w:shd w:val="clear" w:color="auto" w:fill="F7F9FA"/>
          <w:lang w:val="az-Latn-AZ"/>
        </w:rPr>
        <w:instrText>els</w:instrText>
      </w:r>
      <w:r w:rsidRPr="00923D30">
        <w:rPr>
          <w:rFonts w:ascii="Lucida Sans Unicode" w:hAnsi="Lucida Sans Unicode" w:cs="Lucida Sans Unicode"/>
          <w:sz w:val="24"/>
          <w:szCs w:val="24"/>
          <w:shd w:val="clear" w:color="auto" w:fill="F7F9FA"/>
          <w:lang w:val="az-Latn-AZ"/>
        </w:rPr>
        <w:instrText xml:space="preserve">had.m.abdullayev@acsc.az" </w:instrText>
      </w:r>
      <w:r w:rsidRPr="00923D30">
        <w:rPr>
          <w:rFonts w:ascii="Lucida Sans Unicode" w:hAnsi="Lucida Sans Unicode" w:cs="Lucida Sans Unicode"/>
          <w:sz w:val="24"/>
          <w:szCs w:val="24"/>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923D30">
        <w:rPr>
          <w:rFonts w:ascii="Lucida Sans Unicode" w:hAnsi="Lucida Sans Unicode" w:cs="Lucida Sans Unicode"/>
          <w:sz w:val="24"/>
          <w:szCs w:val="24"/>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171D1"/>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B1A413F"/>
    <w:multiLevelType w:val="hybridMultilevel"/>
    <w:tmpl w:val="A09E4602"/>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0800987"/>
    <w:multiLevelType w:val="hybridMultilevel"/>
    <w:tmpl w:val="7C847BB0"/>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6" w15:restartNumberingAfterBreak="0">
    <w:nsid w:val="517B3443"/>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8"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1"/>
  </w:num>
  <w:num w:numId="4">
    <w:abstractNumId w:val="10"/>
  </w:num>
  <w:num w:numId="5">
    <w:abstractNumId w:val="8"/>
  </w:num>
  <w:num w:numId="6">
    <w:abstractNumId w:val="7"/>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0"/>
  </w:num>
  <w:num w:numId="11">
    <w:abstractNumId w:val="4"/>
  </w:num>
  <w:num w:numId="12">
    <w:abstractNumId w:val="5"/>
  </w:num>
  <w:num w:numId="13">
    <w:abstractNumId w:val="1"/>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6DA2"/>
    <w:rsid w:val="000F79B8"/>
    <w:rsid w:val="00127F84"/>
    <w:rsid w:val="001A678A"/>
    <w:rsid w:val="001C2BCB"/>
    <w:rsid w:val="001E08AF"/>
    <w:rsid w:val="002409C3"/>
    <w:rsid w:val="002A32C7"/>
    <w:rsid w:val="002B013F"/>
    <w:rsid w:val="002C268C"/>
    <w:rsid w:val="0030738B"/>
    <w:rsid w:val="003313D7"/>
    <w:rsid w:val="003843FE"/>
    <w:rsid w:val="003C0C06"/>
    <w:rsid w:val="00400A1D"/>
    <w:rsid w:val="004366DB"/>
    <w:rsid w:val="00443961"/>
    <w:rsid w:val="0046063B"/>
    <w:rsid w:val="004C0976"/>
    <w:rsid w:val="0058291D"/>
    <w:rsid w:val="005A2F17"/>
    <w:rsid w:val="005E2890"/>
    <w:rsid w:val="0060168D"/>
    <w:rsid w:val="00622231"/>
    <w:rsid w:val="00625E04"/>
    <w:rsid w:val="006A3542"/>
    <w:rsid w:val="00700872"/>
    <w:rsid w:val="00712393"/>
    <w:rsid w:val="007D0D58"/>
    <w:rsid w:val="008B3268"/>
    <w:rsid w:val="00904599"/>
    <w:rsid w:val="00923D30"/>
    <w:rsid w:val="00932D9D"/>
    <w:rsid w:val="00993C82"/>
    <w:rsid w:val="00993E0B"/>
    <w:rsid w:val="00A03334"/>
    <w:rsid w:val="00A11A62"/>
    <w:rsid w:val="00A52307"/>
    <w:rsid w:val="00A62381"/>
    <w:rsid w:val="00AE48CA"/>
    <w:rsid w:val="00AE5082"/>
    <w:rsid w:val="00B21ACB"/>
    <w:rsid w:val="00B277C1"/>
    <w:rsid w:val="00B64945"/>
    <w:rsid w:val="00BF06B0"/>
    <w:rsid w:val="00C10226"/>
    <w:rsid w:val="00C3033D"/>
    <w:rsid w:val="00CE3F8C"/>
    <w:rsid w:val="00D57CFB"/>
    <w:rsid w:val="00D8453D"/>
    <w:rsid w:val="00E2513D"/>
    <w:rsid w:val="00E744BE"/>
    <w:rsid w:val="00F17C15"/>
    <w:rsid w:val="00F53E75"/>
    <w:rsid w:val="00F67EB3"/>
    <w:rsid w:val="00F8086E"/>
    <w:rsid w:val="00FA7815"/>
    <w:rsid w:val="00FD15E2"/>
    <w:rsid w:val="00FE6DE0"/>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CDE53"/>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625E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859342">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676614538">
      <w:bodyDiv w:val="1"/>
      <w:marLeft w:val="0"/>
      <w:marRight w:val="0"/>
      <w:marTop w:val="0"/>
      <w:marBottom w:val="0"/>
      <w:divBdr>
        <w:top w:val="none" w:sz="0" w:space="0" w:color="auto"/>
        <w:left w:val="none" w:sz="0" w:space="0" w:color="auto"/>
        <w:bottom w:val="none" w:sz="0" w:space="0" w:color="auto"/>
        <w:right w:val="none" w:sz="0" w:space="0" w:color="auto"/>
      </w:divBdr>
    </w:div>
    <w:div w:id="19984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1500</Words>
  <Characters>8554</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8</cp:revision>
  <dcterms:created xsi:type="dcterms:W3CDTF">2020-01-27T14:44:00Z</dcterms:created>
  <dcterms:modified xsi:type="dcterms:W3CDTF">2020-02-17T15:03:00Z</dcterms:modified>
</cp:coreProperties>
</file>