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25E04" w:rsidRDefault="00625E04" w:rsidP="00625E04">
      <w:pPr>
        <w:pStyle w:val="a9"/>
        <w:jc w:val="both"/>
        <w:rPr>
          <w:rFonts w:ascii="Arial" w:hAnsi="Arial" w:cs="Arial"/>
          <w:sz w:val="24"/>
          <w:szCs w:val="24"/>
          <w:lang w:val="az-Latn-AZ"/>
        </w:rPr>
      </w:pPr>
      <w:r>
        <w:rPr>
          <w:rFonts w:ascii="Arial" w:hAnsi="Arial" w:cs="Arial"/>
          <w:lang w:val="az-Latn-AZ"/>
        </w:rPr>
        <w:t xml:space="preserve">“Azərbaycan Xəzər Dəniz Gəmiçiliyi” Qapalı Səhmdar Cəmiyyətinin struktur idarələrinə tələb olunan </w:t>
      </w:r>
      <w:r>
        <w:rPr>
          <w:rFonts w:ascii="Arial" w:hAnsi="Arial" w:cs="Arial"/>
          <w:sz w:val="24"/>
          <w:szCs w:val="24"/>
          <w:lang w:val="az-Latn-AZ"/>
        </w:rPr>
        <w:t xml:space="preserve">Oksigen qaz balonlarının sınağı və  təmiri üçün illik texniki xidmətlərin                      </w:t>
      </w:r>
    </w:p>
    <w:p w:rsidR="00625E04" w:rsidRDefault="00625E04" w:rsidP="00625E04">
      <w:pPr>
        <w:pStyle w:val="a9"/>
        <w:jc w:val="both"/>
        <w:rPr>
          <w:rFonts w:ascii="Arial" w:hAnsi="Arial" w:cs="Arial"/>
          <w:sz w:val="24"/>
          <w:szCs w:val="24"/>
          <w:lang w:val="az-Latn-AZ"/>
        </w:rPr>
      </w:pPr>
      <w:r>
        <w:rPr>
          <w:rFonts w:ascii="Arial" w:hAnsi="Arial" w:cs="Arial"/>
          <w:sz w:val="24"/>
          <w:szCs w:val="24"/>
          <w:lang w:val="az-Latn-AZ"/>
        </w:rPr>
        <w:t xml:space="preserve">                              satınalınması məqsədilə müsabiqə elan edir.</w:t>
      </w:r>
    </w:p>
    <w:p w:rsidR="00AE5082" w:rsidRPr="00E2513D" w:rsidRDefault="00AE5082" w:rsidP="00AE5082">
      <w:pPr>
        <w:spacing w:after="0" w:line="240" w:lineRule="auto"/>
        <w:jc w:val="center"/>
        <w:rPr>
          <w:rFonts w:ascii="Arial" w:hAnsi="Arial" w:cs="Arial"/>
          <w:b/>
          <w:sz w:val="24"/>
          <w:szCs w:val="24"/>
          <w:lang w:val="az-Latn-AZ" w:eastAsia="ru-RU"/>
        </w:rPr>
      </w:pPr>
      <w:r w:rsidRPr="003313D7">
        <w:rPr>
          <w:rFonts w:ascii="Arial" w:hAnsi="Arial" w:cs="Arial"/>
          <w:b/>
          <w:sz w:val="24"/>
          <w:szCs w:val="24"/>
          <w:lang w:val="az-Latn-AZ" w:eastAsia="ru-RU"/>
        </w:rPr>
        <w:t>M</w:t>
      </w:r>
      <w:r w:rsidR="00F67EB3">
        <w:rPr>
          <w:rFonts w:ascii="Arial" w:hAnsi="Arial" w:cs="Arial"/>
          <w:b/>
          <w:sz w:val="24"/>
          <w:szCs w:val="24"/>
          <w:lang w:val="az-Latn-AZ" w:eastAsia="ru-RU"/>
        </w:rPr>
        <w:t>üsabiqə</w:t>
      </w:r>
      <w:r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625E04">
        <w:rPr>
          <w:rFonts w:ascii="Arial" w:hAnsi="Arial" w:cs="Arial"/>
          <w:b/>
          <w:sz w:val="24"/>
          <w:szCs w:val="24"/>
          <w:lang w:val="az-Latn-AZ" w:eastAsia="ru-RU"/>
        </w:rPr>
        <w:t>69</w:t>
      </w:r>
      <w:r w:rsidR="00F67EB3">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1052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1052B" w:rsidRPr="0051052B">
              <w:rPr>
                <w:rFonts w:ascii="Arial" w:hAnsi="Arial" w:cs="Arial"/>
                <w:b/>
                <w:sz w:val="20"/>
                <w:szCs w:val="20"/>
                <w:highlight w:val="yellow"/>
                <w:lang w:val="az-Latn-AZ" w:eastAsia="ru-RU"/>
              </w:rPr>
              <w:t>13</w:t>
            </w:r>
            <w:r w:rsidR="001C2BCB">
              <w:rPr>
                <w:rFonts w:ascii="Arial" w:hAnsi="Arial" w:cs="Arial"/>
                <w:b/>
                <w:sz w:val="20"/>
                <w:szCs w:val="20"/>
                <w:highlight w:val="yellow"/>
                <w:lang w:val="az-Latn-AZ" w:eastAsia="ru-RU"/>
              </w:rPr>
              <w:t xml:space="preserve"> </w:t>
            </w:r>
            <w:r w:rsidR="00625E04">
              <w:rPr>
                <w:rFonts w:ascii="Arial" w:hAnsi="Arial" w:cs="Arial"/>
                <w:b/>
                <w:sz w:val="20"/>
                <w:szCs w:val="20"/>
                <w:highlight w:val="yellow"/>
                <w:lang w:val="az-Latn-AZ" w:eastAsia="ru-RU"/>
              </w:rPr>
              <w:t>fevral</w:t>
            </w:r>
            <w:r w:rsidR="001C2BCB">
              <w:rPr>
                <w:rFonts w:ascii="Arial" w:hAnsi="Arial" w:cs="Arial"/>
                <w:b/>
                <w:sz w:val="20"/>
                <w:szCs w:val="20"/>
                <w:highlight w:val="yellow"/>
                <w:lang w:val="az-Latn-AZ" w:eastAsia="ru-RU"/>
              </w:rPr>
              <w:t xml:space="preserve"> 2020-ci </w:t>
            </w:r>
            <w:r w:rsidRPr="002A32C7">
              <w:rPr>
                <w:rFonts w:ascii="Arial" w:hAnsi="Arial" w:cs="Arial"/>
                <w:b/>
                <w:sz w:val="20"/>
                <w:szCs w:val="20"/>
                <w:highlight w:val="yellow"/>
                <w:lang w:val="az-Latn-AZ" w:eastAsia="ru-RU"/>
              </w:rPr>
              <w:t>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1052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625E04">
              <w:rPr>
                <w:rFonts w:ascii="Arial" w:hAnsi="Arial" w:cs="Arial"/>
                <w:b/>
                <w:sz w:val="20"/>
                <w:szCs w:val="20"/>
                <w:lang w:val="az-Latn-AZ" w:eastAsia="ru-RU"/>
              </w:rPr>
              <w:t>İştirak haqqının məbləği</w:t>
            </w:r>
            <w:r w:rsidR="00625E04">
              <w:rPr>
                <w:rFonts w:ascii="Arial" w:hAnsi="Arial" w:cs="Arial"/>
                <w:sz w:val="20"/>
                <w:szCs w:val="20"/>
                <w:lang w:val="az-Latn-AZ" w:eastAsia="ru-RU"/>
              </w:rPr>
              <w:t>: Bu müsabiqə üçün iştirak haqqı nəzərdə tutulmur.</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1052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52307" w:rsidRPr="00E30035" w:rsidRDefault="00A52307" w:rsidP="00A11A6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1052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1052B" w:rsidRPr="0051052B">
              <w:rPr>
                <w:rFonts w:ascii="Arial" w:hAnsi="Arial" w:cs="Arial"/>
                <w:b/>
                <w:sz w:val="20"/>
                <w:szCs w:val="20"/>
                <w:highlight w:val="yellow"/>
                <w:lang w:val="az-Latn-AZ" w:eastAsia="ru-RU"/>
              </w:rPr>
              <w:t xml:space="preserve">20 </w:t>
            </w:r>
            <w:r w:rsidR="00625E04">
              <w:rPr>
                <w:rFonts w:ascii="Arial" w:hAnsi="Arial" w:cs="Arial"/>
                <w:b/>
                <w:sz w:val="20"/>
                <w:szCs w:val="20"/>
                <w:highlight w:val="yellow"/>
                <w:lang w:val="az-Latn-AZ" w:eastAsia="ru-RU"/>
              </w:rPr>
              <w:t xml:space="preserve">fevral </w:t>
            </w:r>
            <w:r w:rsidR="000F79B8" w:rsidRPr="002A32C7">
              <w:rPr>
                <w:rFonts w:ascii="Arial" w:hAnsi="Arial" w:cs="Arial"/>
                <w:b/>
                <w:sz w:val="20"/>
                <w:szCs w:val="20"/>
                <w:highlight w:val="yellow"/>
                <w:lang w:val="az-Latn-AZ" w:eastAsia="ru-RU"/>
              </w:rPr>
              <w:t>2020-ci</w:t>
            </w:r>
            <w:r w:rsidRPr="002A32C7">
              <w:rPr>
                <w:rFonts w:ascii="Arial" w:hAnsi="Arial" w:cs="Arial"/>
                <w:b/>
                <w:sz w:val="20"/>
                <w:szCs w:val="20"/>
                <w:highlight w:val="yellow"/>
                <w:lang w:val="az-Latn-AZ" w:eastAsia="ru-RU"/>
              </w:rPr>
              <w:t xml:space="preserve">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sidR="001C2BCB">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w:t>
            </w:r>
            <w:bookmarkStart w:id="0" w:name="_GoBack"/>
            <w:bookmarkEnd w:id="0"/>
            <w:r>
              <w:rPr>
                <w:rFonts w:ascii="Arial" w:hAnsi="Arial" w:cs="Arial"/>
                <w:sz w:val="20"/>
                <w:szCs w:val="20"/>
                <w:lang w:val="az-Latn-AZ" w:eastAsia="ru-RU"/>
              </w:rPr>
              <w:t>əqdim olunan təklif zərfləri açılmadan geri qaytarılacaqdır.</w:t>
            </w:r>
          </w:p>
        </w:tc>
      </w:tr>
      <w:tr w:rsidR="00443961" w:rsidRPr="0051052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10226">
              <w:fldChar w:fldCharType="begin"/>
            </w:r>
            <w:r w:rsidR="00C10226" w:rsidRPr="00C10226">
              <w:rPr>
                <w:lang w:val="en-US"/>
              </w:rPr>
              <w:instrText xml:space="preserve"> HYPERLINK "mailto:tender@asco.az" </w:instrText>
            </w:r>
            <w:r w:rsidR="00C10226">
              <w:fldChar w:fldCharType="separate"/>
            </w:r>
            <w:r w:rsidR="00A52307" w:rsidRPr="001A678A">
              <w:rPr>
                <w:rStyle w:val="a3"/>
                <w:rFonts w:ascii="Arial" w:hAnsi="Arial" w:cs="Arial"/>
                <w:sz w:val="20"/>
                <w:szCs w:val="20"/>
                <w:lang w:val="az-Latn-AZ"/>
              </w:rPr>
              <w:t>tender@asco.az</w:t>
            </w:r>
            <w:r w:rsidR="00C10226">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1052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sidR="002C268C">
              <w:rPr>
                <w:rFonts w:ascii="Arial" w:hAnsi="Arial" w:cs="Arial"/>
                <w:sz w:val="20"/>
                <w:szCs w:val="20"/>
                <w:lang w:val="az-Latn-AZ" w:eastAsia="ru-RU"/>
              </w:rPr>
              <w:t xml:space="preserve">rin açılışı  </w:t>
            </w:r>
            <w:r w:rsidR="0051052B" w:rsidRPr="0051052B">
              <w:rPr>
                <w:rFonts w:ascii="Arial" w:hAnsi="Arial" w:cs="Arial"/>
                <w:b/>
                <w:sz w:val="20"/>
                <w:szCs w:val="20"/>
                <w:highlight w:val="yellow"/>
                <w:lang w:val="az-Latn-AZ" w:eastAsia="ru-RU"/>
              </w:rPr>
              <w:t>21</w:t>
            </w:r>
            <w:r w:rsidR="00625E04" w:rsidRPr="0051052B">
              <w:rPr>
                <w:rFonts w:ascii="Arial" w:hAnsi="Arial" w:cs="Arial"/>
                <w:b/>
                <w:sz w:val="20"/>
                <w:szCs w:val="20"/>
                <w:highlight w:val="yellow"/>
                <w:lang w:val="az-Latn-AZ" w:eastAsia="ru-RU"/>
              </w:rPr>
              <w:t xml:space="preserve"> f</w:t>
            </w:r>
            <w:r w:rsidR="00625E04" w:rsidRPr="008B3268">
              <w:rPr>
                <w:rFonts w:ascii="Arial" w:hAnsi="Arial" w:cs="Arial"/>
                <w:b/>
                <w:sz w:val="20"/>
                <w:szCs w:val="20"/>
                <w:highlight w:val="yellow"/>
                <w:lang w:val="az-Latn-AZ" w:eastAsia="ru-RU"/>
              </w:rPr>
              <w:t>evral</w:t>
            </w:r>
            <w:r w:rsidR="001E08AF" w:rsidRPr="002A32C7">
              <w:rPr>
                <w:rFonts w:ascii="Arial" w:hAnsi="Arial" w:cs="Arial"/>
                <w:b/>
                <w:sz w:val="20"/>
                <w:szCs w:val="20"/>
                <w:highlight w:val="yellow"/>
                <w:lang w:val="az-Latn-AZ" w:eastAsia="ru-RU"/>
              </w:rPr>
              <w:t xml:space="preserve"> </w:t>
            </w:r>
            <w:r w:rsidRPr="002A32C7">
              <w:rPr>
                <w:rFonts w:ascii="Arial" w:hAnsi="Arial" w:cs="Arial"/>
                <w:b/>
                <w:sz w:val="20"/>
                <w:szCs w:val="20"/>
                <w:highlight w:val="yellow"/>
                <w:lang w:val="az-Latn-AZ" w:eastAsia="ru-RU"/>
              </w:rPr>
              <w:t>20</w:t>
            </w:r>
            <w:r w:rsidR="003C0C06" w:rsidRPr="002A32C7">
              <w:rPr>
                <w:rFonts w:ascii="Arial" w:hAnsi="Arial" w:cs="Arial"/>
                <w:b/>
                <w:sz w:val="20"/>
                <w:szCs w:val="20"/>
                <w:highlight w:val="yellow"/>
                <w:lang w:val="az-Latn-AZ" w:eastAsia="ru-RU"/>
              </w:rPr>
              <w:t>20</w:t>
            </w:r>
            <w:r w:rsidRPr="002A32C7">
              <w:rPr>
                <w:rFonts w:ascii="Arial" w:hAnsi="Arial" w:cs="Arial"/>
                <w:b/>
                <w:sz w:val="20"/>
                <w:szCs w:val="20"/>
                <w:highlight w:val="yellow"/>
                <w:lang w:val="az-Latn-AZ" w:eastAsia="ru-RU"/>
              </w:rPr>
              <w:t>-c</w:t>
            </w:r>
            <w:r w:rsidR="003C0C06" w:rsidRPr="002A32C7">
              <w:rPr>
                <w:rFonts w:ascii="Arial" w:hAnsi="Arial" w:cs="Arial"/>
                <w:b/>
                <w:sz w:val="20"/>
                <w:szCs w:val="20"/>
                <w:highlight w:val="yellow"/>
                <w:lang w:val="az-Latn-AZ" w:eastAsia="ru-RU"/>
              </w:rPr>
              <w:t>i</w:t>
            </w:r>
            <w:r w:rsidRPr="002A32C7">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1052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1C2BCB" w:rsidRPr="0051052B" w:rsidTr="001C2BC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1C2BCB" w:rsidRPr="00E30035" w:rsidRDefault="001C2BCB" w:rsidP="001C2BCB">
            <w:pPr>
              <w:tabs>
                <w:tab w:val="left" w:pos="88"/>
              </w:tabs>
              <w:spacing w:after="0" w:line="360" w:lineRule="auto"/>
              <w:rPr>
                <w:rFonts w:ascii="Arial" w:hAnsi="Arial" w:cs="Arial"/>
                <w:b/>
                <w:sz w:val="20"/>
                <w:szCs w:val="24"/>
                <w:lang w:val="az-Latn-AZ" w:eastAsia="ru-RU"/>
              </w:rPr>
            </w:pPr>
            <w:r>
              <w:rPr>
                <w:rFonts w:ascii="Arial" w:hAnsi="Arial" w:cs="Arial"/>
                <w:b/>
                <w:sz w:val="20"/>
                <w:szCs w:val="24"/>
                <w:lang w:val="az-Latn-AZ" w:eastAsia="ru-RU"/>
              </w:rPr>
              <w:t>VIII</w:t>
            </w: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C2BCB" w:rsidRPr="00E30035" w:rsidRDefault="001C2BCB" w:rsidP="00402D2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w:t>
            </w:r>
            <w:r>
              <w:rPr>
                <w:rFonts w:ascii="Arial" w:hAnsi="Arial" w:cs="Arial"/>
                <w:b/>
                <w:sz w:val="20"/>
                <w:szCs w:val="20"/>
                <w:lang w:val="az-Latn-AZ" w:eastAsia="ru-RU"/>
              </w:rPr>
              <w:t>nin digər şərtləri:</w:t>
            </w:r>
          </w:p>
          <w:p w:rsidR="002C268C" w:rsidRPr="002C268C" w:rsidRDefault="002C268C" w:rsidP="002C268C">
            <w:pPr>
              <w:pStyle w:val="a4"/>
              <w:numPr>
                <w:ilvl w:val="0"/>
                <w:numId w:val="14"/>
              </w:numPr>
              <w:spacing w:after="160" w:line="252" w:lineRule="auto"/>
              <w:rPr>
                <w:rFonts w:ascii="Arial" w:hAnsi="Arial" w:cs="Arial"/>
                <w:sz w:val="20"/>
                <w:szCs w:val="20"/>
                <w:lang w:val="az-Latn-AZ"/>
              </w:rPr>
            </w:pPr>
            <w:r w:rsidRPr="002C268C">
              <w:rPr>
                <w:rFonts w:ascii="Arial" w:hAnsi="Arial" w:cs="Arial"/>
                <w:sz w:val="20"/>
                <w:szCs w:val="20"/>
                <w:lang w:val="az-Latn-AZ"/>
              </w:rPr>
              <w:t xml:space="preserve">Oksigen qaz balonlarının sınağı və təmiri işlərini həyata keçirən müəssisənin istehsalat sahəsi,iş şəraiti  və xidmətin yerinə yetirilməsinə xüsusi icazəsi (sertifikat,lisenziya və.digər sənədlər) olmalıdır. </w:t>
            </w:r>
          </w:p>
          <w:p w:rsidR="002C268C" w:rsidRPr="002C268C" w:rsidRDefault="002C268C" w:rsidP="002C268C">
            <w:pPr>
              <w:pStyle w:val="a4"/>
              <w:numPr>
                <w:ilvl w:val="0"/>
                <w:numId w:val="14"/>
              </w:numPr>
              <w:spacing w:after="160" w:line="252" w:lineRule="auto"/>
              <w:rPr>
                <w:rFonts w:ascii="Arial" w:hAnsi="Arial" w:cs="Arial"/>
                <w:sz w:val="20"/>
                <w:szCs w:val="20"/>
                <w:lang w:val="az-Latn-AZ"/>
              </w:rPr>
            </w:pPr>
            <w:r w:rsidRPr="002C268C">
              <w:rPr>
                <w:rFonts w:ascii="Arial" w:hAnsi="Arial" w:cs="Arial"/>
                <w:sz w:val="20"/>
                <w:szCs w:val="20"/>
                <w:lang w:val="az-Latn-AZ"/>
              </w:rPr>
              <w:t xml:space="preserve">Oksigen qaz balonlarının sınağı və təmiri işlərini həyata keçirən müəssisənin bu fəaliyyəti təsdiq edən təcrübəsi və mütəxəssis bazası olmalıdır. </w:t>
            </w:r>
          </w:p>
          <w:p w:rsidR="002C268C" w:rsidRPr="002C268C" w:rsidRDefault="002C268C" w:rsidP="002C268C">
            <w:pPr>
              <w:pStyle w:val="a4"/>
              <w:numPr>
                <w:ilvl w:val="0"/>
                <w:numId w:val="14"/>
              </w:numPr>
              <w:spacing w:after="160" w:line="252" w:lineRule="auto"/>
              <w:rPr>
                <w:rFonts w:ascii="Arial" w:hAnsi="Arial" w:cs="Arial"/>
                <w:sz w:val="20"/>
                <w:szCs w:val="20"/>
                <w:lang w:val="az-Latn-AZ"/>
              </w:rPr>
            </w:pPr>
            <w:r w:rsidRPr="002C268C">
              <w:rPr>
                <w:rFonts w:ascii="Arial" w:hAnsi="Arial" w:cs="Arial"/>
                <w:sz w:val="20"/>
                <w:szCs w:val="20"/>
                <w:lang w:val="az-Latn-AZ"/>
              </w:rPr>
              <w:t xml:space="preserve">Oksigen qaz balonlarının sınağı və təmiri işlərini həyata keçirən müəssisənin qurğu və avadanlıqlarının akreditasiya sənədləri  təqdim edilməlidir.  </w:t>
            </w:r>
          </w:p>
          <w:p w:rsidR="002C268C" w:rsidRPr="002C268C" w:rsidRDefault="002C268C" w:rsidP="002C268C">
            <w:pPr>
              <w:pStyle w:val="a4"/>
              <w:numPr>
                <w:ilvl w:val="0"/>
                <w:numId w:val="14"/>
              </w:numPr>
              <w:spacing w:after="160" w:line="256" w:lineRule="auto"/>
              <w:rPr>
                <w:rFonts w:ascii="Arial" w:hAnsi="Arial" w:cs="Arial"/>
                <w:sz w:val="20"/>
                <w:szCs w:val="20"/>
                <w:lang w:val="az-Latn-AZ"/>
              </w:rPr>
            </w:pPr>
            <w:r w:rsidRPr="002C268C">
              <w:rPr>
                <w:rFonts w:ascii="Arial" w:hAnsi="Arial" w:cs="Arial"/>
                <w:sz w:val="20"/>
                <w:szCs w:val="20"/>
                <w:lang w:val="az-Latn-AZ"/>
              </w:rPr>
              <w:t>Oksigen qaz balonlarının sınağı və təmiri işləri təzyiq altında balonların təhlükəsiz istismarı qaydalarına, əməyin mühafizəsi və  yanğın təhlükəsizliyi qaydalarının  tələblərinə ciddi əməl olunmaqla nəzərə alınmalıdır.</w:t>
            </w:r>
          </w:p>
          <w:p w:rsidR="002C268C" w:rsidRPr="002C268C" w:rsidRDefault="002C268C" w:rsidP="002C268C">
            <w:pPr>
              <w:pStyle w:val="a4"/>
              <w:rPr>
                <w:rFonts w:ascii="Arial" w:hAnsi="Arial" w:cs="Arial"/>
                <w:sz w:val="20"/>
                <w:szCs w:val="20"/>
                <w:lang w:val="az-Latn-AZ"/>
              </w:rPr>
            </w:pPr>
            <w:r w:rsidRPr="002C268C">
              <w:rPr>
                <w:rFonts w:ascii="Arial" w:hAnsi="Arial" w:cs="Arial"/>
                <w:sz w:val="20"/>
                <w:szCs w:val="20"/>
                <w:lang w:val="az-Latn-AZ"/>
              </w:rPr>
              <w:t xml:space="preserve">  </w:t>
            </w:r>
          </w:p>
          <w:p w:rsidR="001C2BCB" w:rsidRPr="001C2BCB" w:rsidRDefault="001C2BCB" w:rsidP="002C268C">
            <w:pPr>
              <w:pStyle w:val="a4"/>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30738B" w:rsidRDefault="0030738B"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Pr="00993C82"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F17C1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rsidR="00F17C15" w:rsidRDefault="00F17C15" w:rsidP="00993E0B">
      <w:pPr>
        <w:rPr>
          <w:rFonts w:ascii="Arial" w:hAnsi="Arial" w:cs="Arial"/>
          <w:sz w:val="24"/>
          <w:szCs w:val="24"/>
          <w:lang w:val="az-Latn-AZ"/>
        </w:rPr>
      </w:pPr>
    </w:p>
    <w:p w:rsidR="00F17C15" w:rsidRDefault="00F17C15" w:rsidP="00993E0B">
      <w:pPr>
        <w:rPr>
          <w:rFonts w:ascii="Arial" w:hAnsi="Arial" w:cs="Arial"/>
          <w:sz w:val="24"/>
          <w:szCs w:val="24"/>
          <w:lang w:val="az-Latn-AZ"/>
        </w:rPr>
      </w:pPr>
    </w:p>
    <w:p w:rsidR="001E08AF" w:rsidRDefault="00F17C1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p w:rsidR="003C0C06" w:rsidRDefault="003C0C06" w:rsidP="00993E0B">
      <w:pPr>
        <w:rPr>
          <w:rFonts w:ascii="Arial" w:hAnsi="Arial" w:cs="Arial"/>
          <w:b/>
          <w:sz w:val="24"/>
          <w:szCs w:val="24"/>
          <w:lang w:val="az-Latn-AZ"/>
        </w:rPr>
      </w:pPr>
    </w:p>
    <w:p w:rsidR="00F17C15" w:rsidRDefault="00F17C15" w:rsidP="00993E0B">
      <w:pPr>
        <w:rPr>
          <w:rFonts w:ascii="Arial" w:hAnsi="Arial" w:cs="Arial"/>
          <w:b/>
          <w:sz w:val="24"/>
          <w:szCs w:val="24"/>
          <w:lang w:val="az-Latn-AZ"/>
        </w:rPr>
      </w:pPr>
    </w:p>
    <w:tbl>
      <w:tblPr>
        <w:tblW w:w="98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683"/>
        <w:gridCol w:w="1260"/>
        <w:gridCol w:w="1130"/>
      </w:tblGrid>
      <w:tr w:rsidR="0030738B" w:rsidRPr="002823A6" w:rsidTr="00690D53">
        <w:trPr>
          <w:trHeight w:val="332"/>
        </w:trPr>
        <w:tc>
          <w:tcPr>
            <w:tcW w:w="809" w:type="dxa"/>
            <w:vAlign w:val="center"/>
          </w:tcPr>
          <w:p w:rsidR="0030738B" w:rsidRPr="002823A6" w:rsidRDefault="0030738B" w:rsidP="00690D53">
            <w:pPr>
              <w:tabs>
                <w:tab w:val="left" w:pos="8220"/>
              </w:tabs>
              <w:spacing w:line="360" w:lineRule="auto"/>
              <w:ind w:left="-108"/>
              <w:jc w:val="center"/>
              <w:rPr>
                <w:lang w:val="az-Latn-AZ"/>
              </w:rPr>
            </w:pPr>
            <w:r w:rsidRPr="002823A6">
              <w:rPr>
                <w:lang w:val="az-Latn-AZ"/>
              </w:rPr>
              <w:t>S/s</w:t>
            </w:r>
          </w:p>
        </w:tc>
        <w:tc>
          <w:tcPr>
            <w:tcW w:w="6683" w:type="dxa"/>
            <w:vAlign w:val="center"/>
          </w:tcPr>
          <w:p w:rsidR="0030738B" w:rsidRPr="002823A6" w:rsidRDefault="0030738B" w:rsidP="00690D53">
            <w:pPr>
              <w:tabs>
                <w:tab w:val="left" w:pos="3296"/>
                <w:tab w:val="left" w:pos="8220"/>
              </w:tabs>
              <w:spacing w:line="360" w:lineRule="auto"/>
              <w:jc w:val="center"/>
              <w:rPr>
                <w:lang w:val="az-Latn-AZ"/>
              </w:rPr>
            </w:pPr>
            <w:r w:rsidRPr="002823A6">
              <w:rPr>
                <w:lang w:val="az-Latn-AZ"/>
              </w:rPr>
              <w:t>Yerinə yetiriləcək işlərin adı</w:t>
            </w:r>
          </w:p>
        </w:tc>
        <w:tc>
          <w:tcPr>
            <w:tcW w:w="1260" w:type="dxa"/>
            <w:vAlign w:val="center"/>
          </w:tcPr>
          <w:p w:rsidR="0030738B" w:rsidRPr="002823A6" w:rsidRDefault="0030738B" w:rsidP="00690D53">
            <w:pPr>
              <w:tabs>
                <w:tab w:val="left" w:pos="8220"/>
              </w:tabs>
              <w:spacing w:line="360" w:lineRule="auto"/>
              <w:ind w:left="-108" w:right="-108"/>
              <w:jc w:val="center"/>
              <w:rPr>
                <w:lang w:val="az-Latn-AZ"/>
              </w:rPr>
            </w:pPr>
            <w:r w:rsidRPr="002823A6">
              <w:rPr>
                <w:lang w:val="az-Latn-AZ"/>
              </w:rPr>
              <w:t>Ölçü vahidi</w:t>
            </w:r>
          </w:p>
        </w:tc>
        <w:tc>
          <w:tcPr>
            <w:tcW w:w="1130" w:type="dxa"/>
            <w:vAlign w:val="center"/>
          </w:tcPr>
          <w:p w:rsidR="0030738B" w:rsidRPr="002823A6" w:rsidRDefault="0030738B" w:rsidP="00690D53">
            <w:pPr>
              <w:tabs>
                <w:tab w:val="left" w:pos="8220"/>
              </w:tabs>
              <w:spacing w:line="360" w:lineRule="auto"/>
              <w:jc w:val="center"/>
              <w:rPr>
                <w:lang w:val="az-Latn-AZ"/>
              </w:rPr>
            </w:pPr>
            <w:r w:rsidRPr="002823A6">
              <w:rPr>
                <w:lang w:val="az-Latn-AZ"/>
              </w:rPr>
              <w:t>Miqdarı</w:t>
            </w:r>
          </w:p>
        </w:tc>
      </w:tr>
      <w:tr w:rsidR="0030738B" w:rsidRPr="002823A6" w:rsidTr="00690D53">
        <w:trPr>
          <w:trHeight w:val="332"/>
        </w:trPr>
        <w:tc>
          <w:tcPr>
            <w:tcW w:w="809" w:type="dxa"/>
            <w:vAlign w:val="center"/>
          </w:tcPr>
          <w:p w:rsidR="0030738B" w:rsidRPr="002823A6" w:rsidRDefault="0030738B" w:rsidP="0030738B">
            <w:pPr>
              <w:pStyle w:val="a4"/>
              <w:numPr>
                <w:ilvl w:val="0"/>
                <w:numId w:val="13"/>
              </w:numPr>
              <w:tabs>
                <w:tab w:val="left" w:pos="159"/>
                <w:tab w:val="left" w:pos="8220"/>
              </w:tabs>
              <w:spacing w:line="360" w:lineRule="auto"/>
              <w:jc w:val="center"/>
              <w:rPr>
                <w:rFonts w:ascii="Arial" w:hAnsi="Arial" w:cs="Arial"/>
                <w:b/>
                <w:lang w:val="az-Latn-AZ"/>
              </w:rPr>
            </w:pPr>
          </w:p>
        </w:tc>
        <w:tc>
          <w:tcPr>
            <w:tcW w:w="6683" w:type="dxa"/>
            <w:vAlign w:val="center"/>
          </w:tcPr>
          <w:p w:rsidR="0030738B" w:rsidRPr="002823A6" w:rsidRDefault="00FE6DE0" w:rsidP="00690D53">
            <w:pPr>
              <w:rPr>
                <w:rFonts w:ascii="Arial" w:hAnsi="Arial" w:cs="Arial"/>
                <w:color w:val="000000"/>
                <w:lang w:val="az-Latn-AZ"/>
              </w:rPr>
            </w:pPr>
            <w:r>
              <w:rPr>
                <w:rFonts w:ascii="Arial" w:hAnsi="Arial" w:cs="Arial"/>
                <w:color w:val="000000"/>
                <w:lang w:val="az-Latn-AZ"/>
              </w:rPr>
              <w:t>Oksigen qaz balonları 150 bar-40 litr-6 m</w:t>
            </w:r>
            <w:r>
              <w:rPr>
                <w:rFonts w:ascii="Arial" w:hAnsi="Arial" w:cs="Arial"/>
                <w:color w:val="000000"/>
                <w:vertAlign w:val="superscript"/>
                <w:lang w:val="az-Latn-AZ"/>
              </w:rPr>
              <w:t>3</w:t>
            </w:r>
            <w:r w:rsidR="0030738B" w:rsidRPr="002823A6">
              <w:rPr>
                <w:rFonts w:ascii="Arial" w:hAnsi="Arial" w:cs="Arial"/>
                <w:color w:val="000000"/>
                <w:lang w:val="az-Latn-AZ"/>
              </w:rPr>
              <w:t xml:space="preserve"> </w:t>
            </w:r>
          </w:p>
        </w:tc>
        <w:tc>
          <w:tcPr>
            <w:tcW w:w="1260" w:type="dxa"/>
            <w:vAlign w:val="center"/>
          </w:tcPr>
          <w:p w:rsidR="0030738B" w:rsidRPr="002823A6" w:rsidRDefault="00FE6DE0" w:rsidP="00690D53">
            <w:pPr>
              <w:jc w:val="center"/>
              <w:rPr>
                <w:rFonts w:ascii="Arial" w:hAnsi="Arial" w:cs="Arial"/>
                <w:color w:val="000000"/>
              </w:rPr>
            </w:pPr>
            <w:r>
              <w:rPr>
                <w:rFonts w:ascii="Arial" w:hAnsi="Arial" w:cs="Arial"/>
                <w:color w:val="000000"/>
                <w:lang w:val="az-Latn-AZ"/>
              </w:rPr>
              <w:t>ədəd</w:t>
            </w:r>
            <w:r w:rsidR="0030738B" w:rsidRPr="002823A6">
              <w:rPr>
                <w:rFonts w:ascii="Arial" w:hAnsi="Arial" w:cs="Arial"/>
                <w:color w:val="000000"/>
              </w:rPr>
              <w:t xml:space="preserve"> </w:t>
            </w:r>
          </w:p>
        </w:tc>
        <w:tc>
          <w:tcPr>
            <w:tcW w:w="1130" w:type="dxa"/>
            <w:vAlign w:val="center"/>
          </w:tcPr>
          <w:p w:rsidR="0030738B" w:rsidRPr="002823A6" w:rsidRDefault="00CE3F8C" w:rsidP="00690D53">
            <w:pPr>
              <w:jc w:val="center"/>
              <w:rPr>
                <w:rFonts w:ascii="Arial" w:hAnsi="Arial" w:cs="Arial"/>
                <w:color w:val="000000"/>
                <w:lang w:val="az-Latn-AZ"/>
              </w:rPr>
            </w:pPr>
            <w:r>
              <w:rPr>
                <w:rFonts w:ascii="Arial" w:hAnsi="Arial" w:cs="Arial"/>
                <w:color w:val="000000"/>
                <w:lang w:val="az-Latn-AZ"/>
              </w:rPr>
              <w:t>547</w:t>
            </w:r>
          </w:p>
        </w:tc>
      </w:tr>
    </w:tbl>
    <w:p w:rsidR="0030738B" w:rsidRDefault="00923D30" w:rsidP="0030738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923D30" w:rsidRPr="0030738B" w:rsidRDefault="00923D30" w:rsidP="0030738B">
      <w:pPr>
        <w:jc w:val="center"/>
        <w:rPr>
          <w:rFonts w:ascii="Arial" w:hAnsi="Arial" w:cs="Arial"/>
          <w:b/>
          <w:color w:val="000000" w:themeColor="text1"/>
          <w:sz w:val="28"/>
          <w:szCs w:val="28"/>
          <w:lang w:val="az-Latn-AZ"/>
        </w:rPr>
      </w:pPr>
      <w:r>
        <w:rPr>
          <w:rFonts w:ascii="Arial" w:hAnsi="Arial" w:cs="Arial"/>
          <w:b/>
          <w:color w:val="000000" w:themeColor="text1"/>
          <w:sz w:val="32"/>
          <w:szCs w:val="32"/>
          <w:lang w:val="az-Latn-AZ"/>
        </w:rPr>
        <w:t xml:space="preserve"> </w:t>
      </w:r>
      <w:r w:rsidR="00993E0B" w:rsidRPr="0030738B">
        <w:rPr>
          <w:rFonts w:ascii="Arial" w:hAnsi="Arial" w:cs="Arial"/>
          <w:b/>
          <w:color w:val="000000" w:themeColor="text1"/>
          <w:sz w:val="28"/>
          <w:szCs w:val="28"/>
          <w:lang w:val="az-Latn-AZ"/>
        </w:rPr>
        <w:t>Texniki suallarla bağlı:</w:t>
      </w:r>
      <w:r w:rsidR="0030738B">
        <w:rPr>
          <w:rFonts w:ascii="Arial" w:hAnsi="Arial" w:cs="Arial"/>
          <w:b/>
          <w:color w:val="000000"/>
          <w:sz w:val="28"/>
          <w:szCs w:val="28"/>
          <w:lang w:val="az-Latn-AZ"/>
        </w:rPr>
        <w:t xml:space="preserve"> </w:t>
      </w:r>
      <w:r w:rsidR="0030738B" w:rsidRPr="0030738B">
        <w:rPr>
          <w:rFonts w:ascii="Arial" w:hAnsi="Arial" w:cs="Arial"/>
          <w:b/>
          <w:color w:val="000000"/>
          <w:sz w:val="28"/>
          <w:szCs w:val="28"/>
          <w:lang w:val="az-Latn-AZ"/>
        </w:rPr>
        <w:t>Nazim Rəsulov</w:t>
      </w:r>
    </w:p>
    <w:p w:rsidR="00923D30" w:rsidRPr="00923D30" w:rsidRDefault="00F67EB3" w:rsidP="00923D30">
      <w:pPr>
        <w:jc w:val="center"/>
        <w:rPr>
          <w:rFonts w:ascii="Arial" w:hAnsi="Arial" w:cs="Arial"/>
          <w:b/>
          <w:color w:val="000000"/>
          <w:sz w:val="24"/>
          <w:szCs w:val="24"/>
          <w:lang w:val="az-Latn-AZ"/>
        </w:rPr>
      </w:pPr>
      <w:r>
        <w:rPr>
          <w:rFonts w:ascii="Arial" w:hAnsi="Arial" w:cs="Arial"/>
          <w:b/>
          <w:color w:val="000000"/>
          <w:sz w:val="24"/>
          <w:szCs w:val="24"/>
          <w:lang w:val="az-Latn-AZ"/>
        </w:rPr>
        <w:t>Tel: +99450 2209076</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F8086E">
        <w:rPr>
          <w:rFonts w:ascii="Arial" w:hAnsi="Arial" w:cs="Arial"/>
          <w:b/>
          <w:spacing w:val="3"/>
          <w:sz w:val="28"/>
          <w:szCs w:val="28"/>
          <w:shd w:val="clear" w:color="auto" w:fill="FFFFFF"/>
          <w:lang w:val="en-US"/>
        </w:rPr>
        <w:fldChar w:fldCharType="begin"/>
      </w:r>
      <w:r w:rsidR="00F8086E">
        <w:rPr>
          <w:rFonts w:ascii="Arial" w:hAnsi="Arial" w:cs="Arial"/>
          <w:b/>
          <w:spacing w:val="3"/>
          <w:sz w:val="28"/>
          <w:szCs w:val="28"/>
          <w:shd w:val="clear" w:color="auto" w:fill="FFFFFF"/>
          <w:lang w:val="en-US"/>
        </w:rPr>
        <w:instrText xml:space="preserve"> HYPERLINK "mailto:</w:instrText>
      </w:r>
      <w:r w:rsidR="00F8086E" w:rsidRPr="00F8086E">
        <w:rPr>
          <w:rFonts w:ascii="Arial" w:hAnsi="Arial" w:cs="Arial"/>
          <w:b/>
          <w:spacing w:val="3"/>
          <w:sz w:val="28"/>
          <w:szCs w:val="28"/>
          <w:shd w:val="clear" w:color="auto" w:fill="FFFFFF"/>
          <w:lang w:val="en-US"/>
        </w:rPr>
        <w:instrText>nazim.rasulov@asco.az</w:instrText>
      </w:r>
      <w:r w:rsidR="00F8086E">
        <w:rPr>
          <w:rFonts w:ascii="Arial" w:hAnsi="Arial" w:cs="Arial"/>
          <w:b/>
          <w:spacing w:val="3"/>
          <w:sz w:val="28"/>
          <w:szCs w:val="28"/>
          <w:shd w:val="clear" w:color="auto" w:fill="FFFFFF"/>
          <w:lang w:val="en-US"/>
        </w:rPr>
        <w:instrText xml:space="preserve">" </w:instrText>
      </w:r>
      <w:r w:rsidR="00F8086E">
        <w:rPr>
          <w:rFonts w:ascii="Arial" w:hAnsi="Arial" w:cs="Arial"/>
          <w:b/>
          <w:spacing w:val="3"/>
          <w:sz w:val="28"/>
          <w:szCs w:val="28"/>
          <w:shd w:val="clear" w:color="auto" w:fill="FFFFFF"/>
          <w:lang w:val="en-US"/>
        </w:rPr>
        <w:fldChar w:fldCharType="separate"/>
      </w:r>
      <w:r w:rsidR="00F8086E" w:rsidRPr="003B2278">
        <w:rPr>
          <w:rStyle w:val="a3"/>
          <w:rFonts w:ascii="Arial" w:hAnsi="Arial" w:cs="Arial"/>
          <w:b/>
          <w:spacing w:val="3"/>
          <w:sz w:val="28"/>
          <w:szCs w:val="28"/>
          <w:shd w:val="clear" w:color="auto" w:fill="FFFFFF"/>
          <w:lang w:val="en-US"/>
        </w:rPr>
        <w:t>nazim.rasulov@asco.az</w:t>
      </w:r>
      <w:r w:rsidR="00F8086E">
        <w:rPr>
          <w:rFonts w:ascii="Arial" w:hAnsi="Arial" w:cs="Arial"/>
          <w:b/>
          <w:spacing w:val="3"/>
          <w:sz w:val="28"/>
          <w:szCs w:val="28"/>
          <w:shd w:val="clear" w:color="auto" w:fill="FFFFFF"/>
          <w:lang w:val="en-US"/>
        </w:rPr>
        <w:fldChar w:fldCharType="end"/>
      </w:r>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1D1"/>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1A413F"/>
    <w:multiLevelType w:val="hybridMultilevel"/>
    <w:tmpl w:val="A09E4602"/>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0"/>
  </w:num>
  <w:num w:numId="11">
    <w:abstractNumId w:val="4"/>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6DA2"/>
    <w:rsid w:val="000F79B8"/>
    <w:rsid w:val="001A678A"/>
    <w:rsid w:val="001C2BCB"/>
    <w:rsid w:val="001E08AF"/>
    <w:rsid w:val="002A32C7"/>
    <w:rsid w:val="002B013F"/>
    <w:rsid w:val="002C268C"/>
    <w:rsid w:val="0030738B"/>
    <w:rsid w:val="003313D7"/>
    <w:rsid w:val="003843FE"/>
    <w:rsid w:val="003C0C06"/>
    <w:rsid w:val="00400A1D"/>
    <w:rsid w:val="004366DB"/>
    <w:rsid w:val="00443961"/>
    <w:rsid w:val="0051052B"/>
    <w:rsid w:val="005A2F17"/>
    <w:rsid w:val="005E2890"/>
    <w:rsid w:val="0060168D"/>
    <w:rsid w:val="00625E04"/>
    <w:rsid w:val="00700872"/>
    <w:rsid w:val="00712393"/>
    <w:rsid w:val="007D0D58"/>
    <w:rsid w:val="008B3268"/>
    <w:rsid w:val="00904599"/>
    <w:rsid w:val="00923D30"/>
    <w:rsid w:val="00932D9D"/>
    <w:rsid w:val="00993C82"/>
    <w:rsid w:val="00993E0B"/>
    <w:rsid w:val="00A03334"/>
    <w:rsid w:val="00A11A62"/>
    <w:rsid w:val="00A52307"/>
    <w:rsid w:val="00A62381"/>
    <w:rsid w:val="00AE48CA"/>
    <w:rsid w:val="00AE5082"/>
    <w:rsid w:val="00B277C1"/>
    <w:rsid w:val="00B64945"/>
    <w:rsid w:val="00C10226"/>
    <w:rsid w:val="00C3033D"/>
    <w:rsid w:val="00CE3F8C"/>
    <w:rsid w:val="00D8453D"/>
    <w:rsid w:val="00E2513D"/>
    <w:rsid w:val="00F17C15"/>
    <w:rsid w:val="00F53E75"/>
    <w:rsid w:val="00F67EB3"/>
    <w:rsid w:val="00F8086E"/>
    <w:rsid w:val="00FD15E2"/>
    <w:rsid w:val="00FE6DE0"/>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C4A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625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9342">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676614538">
      <w:bodyDiv w:val="1"/>
      <w:marLeft w:val="0"/>
      <w:marRight w:val="0"/>
      <w:marTop w:val="0"/>
      <w:marBottom w:val="0"/>
      <w:divBdr>
        <w:top w:val="none" w:sz="0" w:space="0" w:color="auto"/>
        <w:left w:val="none" w:sz="0" w:space="0" w:color="auto"/>
        <w:bottom w:val="none" w:sz="0" w:space="0" w:color="auto"/>
        <w:right w:val="none" w:sz="0" w:space="0" w:color="auto"/>
      </w:divBdr>
    </w:div>
    <w:div w:id="19984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1554</Words>
  <Characters>8859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2019-12-25T10:46:00Z</dcterms:created>
  <dcterms:modified xsi:type="dcterms:W3CDTF">2020-02-06T13:48:00Z</dcterms:modified>
</cp:coreProperties>
</file>