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8CF" w:rsidRPr="00E30035" w:rsidRDefault="006478CF" w:rsidP="006478CF">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6478CF"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9641"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6478CF" w:rsidRDefault="006478CF" w:rsidP="00AE5082">
      <w:pPr>
        <w:spacing w:after="0" w:line="240" w:lineRule="auto"/>
        <w:jc w:val="center"/>
        <w:rPr>
          <w:rStyle w:val="bumpedfont15"/>
          <w:rFonts w:ascii="Arial" w:hAnsi="Arial" w:cs="Arial"/>
          <w:b/>
          <w:sz w:val="24"/>
          <w:szCs w:val="24"/>
          <w:lang w:val="az-Latn-AZ"/>
        </w:rPr>
      </w:pPr>
      <w:r w:rsidRPr="006478CF">
        <w:rPr>
          <w:rFonts w:ascii="Arial" w:eastAsia="Arial" w:hAnsi="Arial" w:cs="Arial"/>
          <w:b/>
          <w:sz w:val="24"/>
          <w:szCs w:val="24"/>
          <w:lang w:val="en-US" w:eastAsia="ru-RU"/>
        </w:rPr>
        <w:t xml:space="preserve">  “AZERBAIJAN CASPIAN SHIPPING” CLOSED JOINT STOCK COMPANY ANNOUNCES OPEN BIDDING FOR THE PROCUREMENT OF BOLTS, FEMALE SCREWS, WASHERS, MALE SCREWS, SCREW NAILS AND COLLAR CLAMPS </w:t>
      </w:r>
    </w:p>
    <w:p w:rsidR="00AE5082" w:rsidRPr="002A1B1E" w:rsidRDefault="00AE5082" w:rsidP="00AE5082">
      <w:pPr>
        <w:spacing w:after="0" w:line="240" w:lineRule="auto"/>
        <w:jc w:val="center"/>
        <w:rPr>
          <w:rFonts w:ascii="Arial" w:hAnsi="Arial" w:cs="Arial"/>
          <w:b/>
          <w:lang w:val="az-Latn-AZ" w:eastAsia="ru-RU"/>
        </w:rPr>
      </w:pPr>
    </w:p>
    <w:p w:rsidR="00AE5082" w:rsidRPr="00E2513D" w:rsidRDefault="006478CF" w:rsidP="00AE5082">
      <w:pPr>
        <w:spacing w:after="0" w:line="240" w:lineRule="auto"/>
        <w:jc w:val="center"/>
        <w:rPr>
          <w:rFonts w:ascii="Arial" w:hAnsi="Arial" w:cs="Arial"/>
          <w:b/>
          <w:sz w:val="24"/>
          <w:szCs w:val="24"/>
          <w:lang w:val="az-Latn-AZ" w:eastAsia="ru-RU"/>
        </w:rPr>
      </w:pPr>
      <w:r>
        <w:rPr>
          <w:rFonts w:ascii="Arial" w:eastAsia="Arial" w:hAnsi="Arial" w:cs="Arial"/>
          <w:b/>
          <w:bCs/>
          <w:sz w:val="24"/>
          <w:szCs w:val="24"/>
          <w:highlight w:val="yellow"/>
          <w:lang w:val="en-US" w:eastAsia="ru-RU"/>
        </w:rPr>
        <w:t xml:space="preserve">B I D </w:t>
      </w:r>
      <w:proofErr w:type="spellStart"/>
      <w:r>
        <w:rPr>
          <w:rFonts w:ascii="Arial" w:eastAsia="Arial" w:hAnsi="Arial" w:cs="Arial"/>
          <w:b/>
          <w:bCs/>
          <w:sz w:val="24"/>
          <w:szCs w:val="24"/>
          <w:highlight w:val="yellow"/>
          <w:lang w:val="en-US" w:eastAsia="ru-RU"/>
        </w:rPr>
        <w:t>D</w:t>
      </w:r>
      <w:proofErr w:type="spellEnd"/>
      <w:r>
        <w:rPr>
          <w:rFonts w:ascii="Arial" w:eastAsia="Arial" w:hAnsi="Arial" w:cs="Arial"/>
          <w:b/>
          <w:bCs/>
          <w:sz w:val="24"/>
          <w:szCs w:val="24"/>
          <w:highlight w:val="yellow"/>
          <w:lang w:val="en-US" w:eastAsia="ru-RU"/>
        </w:rPr>
        <w:t xml:space="preserve"> I N G No. AM 061/2019</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C03FF9" w:rsidRPr="00850B9C"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478CF"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6478CF"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6478CF"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6478CF"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6478CF" w:rsidP="00E2513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the participation in the bidding </w:t>
            </w:r>
            <w:proofErr w:type="gramStart"/>
            <w:r>
              <w:rPr>
                <w:rFonts w:ascii="Arial" w:eastAsia="Arial" w:hAnsi="Arial" w:cs="Arial"/>
                <w:sz w:val="20"/>
                <w:szCs w:val="20"/>
                <w:lang w:val="en-US" w:eastAsia="ru-RU"/>
              </w:rPr>
              <w:t>( signed</w:t>
            </w:r>
            <w:proofErr w:type="gramEnd"/>
            <w:r>
              <w:rPr>
                <w:rFonts w:ascii="Arial" w:eastAsia="Arial" w:hAnsi="Arial" w:cs="Arial"/>
                <w:sz w:val="20"/>
                <w:szCs w:val="20"/>
                <w:lang w:val="en-US" w:eastAsia="ru-RU"/>
              </w:rPr>
              <w:t xml:space="preserve">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by the date of </w:t>
            </w:r>
            <w:r w:rsidR="00850B9C">
              <w:rPr>
                <w:rFonts w:ascii="Arial" w:eastAsia="Arial" w:hAnsi="Arial" w:cs="Arial"/>
                <w:sz w:val="20"/>
                <w:szCs w:val="20"/>
                <w:highlight w:val="yellow"/>
                <w:lang w:val="en-US" w:eastAsia="ru-RU"/>
              </w:rPr>
              <w:t>10.01</w:t>
            </w:r>
            <w:r w:rsidRPr="006478CF">
              <w:rPr>
                <w:rFonts w:ascii="Arial" w:eastAsia="Arial" w:hAnsi="Arial" w:cs="Arial"/>
                <w:sz w:val="20"/>
                <w:szCs w:val="20"/>
                <w:highlight w:val="yellow"/>
                <w:lang w:val="en-US" w:eastAsia="ru-RU"/>
              </w:rPr>
              <w:t>.20</w:t>
            </w:r>
            <w:r w:rsidR="00850B9C">
              <w:rPr>
                <w:rFonts w:ascii="Arial" w:eastAsia="Arial" w:hAnsi="Arial" w:cs="Arial"/>
                <w:sz w:val="20"/>
                <w:szCs w:val="20"/>
                <w:highlight w:val="yellow"/>
                <w:lang w:val="en-US" w:eastAsia="ru-RU"/>
              </w:rPr>
              <w:t>20</w:t>
            </w:r>
            <w:r w:rsidRPr="006478CF">
              <w:rPr>
                <w:rFonts w:ascii="Arial" w:eastAsia="Arial" w:hAnsi="Arial" w:cs="Arial"/>
                <w:sz w:val="20"/>
                <w:szCs w:val="20"/>
                <w:highlight w:val="yellow"/>
                <w:lang w:val="en-US" w:eastAsia="ru-RU"/>
              </w:rPr>
              <w:t>, 18.00</w:t>
            </w:r>
            <w:r>
              <w:rPr>
                <w:rFonts w:ascii="Arial" w:eastAsia="Arial" w:hAnsi="Arial" w:cs="Arial"/>
                <w:sz w:val="20"/>
                <w:szCs w:val="20"/>
                <w:lang w:val="en-US" w:eastAsia="ru-RU"/>
              </w:rPr>
              <w:t xml:space="preserve"> Baku time.</w:t>
            </w:r>
          </w:p>
          <w:p w:rsidR="00AE5082" w:rsidRPr="00E30035" w:rsidRDefault="006478CF" w:rsidP="00E251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6478CF"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C03FF9" w:rsidRPr="00850B9C"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478CF"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Tems and Conditions :</w:t>
            </w:r>
          </w:p>
          <w:p w:rsidR="00AE5082" w:rsidRPr="00E30035" w:rsidRDefault="006478C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6478CF"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100 (one hundred).</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6478CF"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6478CF"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C03FF9"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478CF"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478CF"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478CF"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C03FF9" w:rsidRPr="00850B9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SWIFT : IBAZAZ2X</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Beneficiary  : AZARB.XAZAR DANIZ GAMICILIYI QSC</w:t>
                  </w:r>
                </w:p>
                <w:p w:rsidR="00AE5082" w:rsidRPr="006478CF" w:rsidRDefault="006478CF" w:rsidP="00E2513D">
                  <w:pPr>
                    <w:spacing w:line="240" w:lineRule="auto"/>
                    <w:rPr>
                      <w:rStyle w:val="nwt1"/>
                      <w:rFonts w:ascii="Arial" w:hAnsi="Arial" w:cs="Arial"/>
                      <w:lang w:val="en-US"/>
                    </w:rPr>
                  </w:pPr>
                  <w:r>
                    <w:rPr>
                      <w:rFonts w:ascii="Arial" w:eastAsia="Arial" w:hAnsi="Arial" w:cs="Arial"/>
                      <w:bCs/>
                      <w:sz w:val="20"/>
                      <w:szCs w:val="20"/>
                      <w:lang w:val="en-US"/>
                    </w:rPr>
                    <w:t xml:space="preserve">TAX </w:t>
                  </w:r>
                  <w:proofErr w:type="gramStart"/>
                  <w:r>
                    <w:rPr>
                      <w:rFonts w:ascii="Arial" w:eastAsia="Arial" w:hAnsi="Arial" w:cs="Arial"/>
                      <w:bCs/>
                      <w:sz w:val="20"/>
                      <w:szCs w:val="20"/>
                      <w:lang w:val="en-US"/>
                    </w:rPr>
                    <w:t>ID :</w:t>
                  </w:r>
                  <w:proofErr w:type="gramEnd"/>
                  <w:r>
                    <w:rPr>
                      <w:rFonts w:ascii="Arial" w:eastAsia="Arial" w:hAnsi="Arial" w:cs="Arial"/>
                      <w:bCs/>
                      <w:sz w:val="20"/>
                      <w:szCs w:val="20"/>
                      <w:lang w:val="en-US"/>
                    </w:rPr>
                    <w:t xml:space="preserve"> 1701579951</w:t>
                  </w:r>
                </w:p>
                <w:p w:rsidR="00AE5082" w:rsidRPr="006478CF" w:rsidRDefault="006478CF"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478CF"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Citibank N.Y,  </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6478CF"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6478CF" w:rsidP="00E2513D">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   AZARB.XAZAR DANIZ GAMICILIYI QSC</w:t>
                  </w:r>
                </w:p>
                <w:p w:rsidR="00AE5082" w:rsidRPr="006478CF" w:rsidRDefault="006478C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6478CF" w:rsidRDefault="006478CF"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478CF"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 xml:space="preserve">Intermediary </w:t>
                  </w:r>
                  <w:proofErr w:type="gramStart"/>
                  <w:r>
                    <w:rPr>
                      <w:rFonts w:ascii="Arial" w:eastAsia="Arial" w:hAnsi="Arial" w:cs="Arial"/>
                      <w:sz w:val="20"/>
                      <w:szCs w:val="20"/>
                      <w:lang w:val="en-US"/>
                    </w:rPr>
                    <w:t>Bank :</w:t>
                  </w:r>
                  <w:proofErr w:type="gramEnd"/>
                  <w:r>
                    <w:rPr>
                      <w:rFonts w:ascii="Arial" w:eastAsia="Arial" w:hAnsi="Arial" w:cs="Arial"/>
                      <w:sz w:val="20"/>
                      <w:szCs w:val="20"/>
                      <w:lang w:val="en-US"/>
                    </w:rPr>
                    <w:t xml:space="preserve"> Commerzbank AG, Frankfurt am Main</w:t>
                  </w:r>
                </w:p>
                <w:p w:rsidR="00AE5082" w:rsidRPr="00E30035" w:rsidRDefault="006478CF"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6478CF"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6478CF"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6478CF"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6478CF"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AE5082" w:rsidRPr="00E30035" w:rsidRDefault="006478CF"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6478CF" w:rsidRDefault="006478CF"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 xml:space="preserve">TAX </w:t>
                  </w:r>
                  <w:proofErr w:type="gramStart"/>
                  <w:r>
                    <w:rPr>
                      <w:rFonts w:ascii="Arial" w:eastAsia="Arial" w:hAnsi="Arial" w:cs="Arial"/>
                      <w:sz w:val="20"/>
                      <w:szCs w:val="20"/>
                      <w:lang w:val="en-US"/>
                    </w:rPr>
                    <w:t>ID :</w:t>
                  </w:r>
                  <w:proofErr w:type="gramEnd"/>
                  <w:r>
                    <w:rPr>
                      <w:rFonts w:ascii="Arial" w:eastAsia="Arial" w:hAnsi="Arial" w:cs="Arial"/>
                      <w:sz w:val="20"/>
                      <w:szCs w:val="20"/>
                      <w:lang w:val="en-US"/>
                    </w:rPr>
                    <w:t xml:space="preserve"> 1701579951</w:t>
                  </w:r>
                </w:p>
                <w:p w:rsidR="00AE5082" w:rsidRPr="006478CF" w:rsidRDefault="006478CF"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6478CF"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C03FF9" w:rsidRPr="00850B9C"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6478CF"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6478C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6478C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6478C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6478CF"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AE5082" w:rsidRPr="00E30035" w:rsidRDefault="006478CF"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6478C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6478CF"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6478CF"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The goods will be purchased on an as needed basis.  It is required that the contract of purchase be fulfilled  within 10 (ten)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C03FF9" w:rsidRPr="00850B9C"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6478C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6478CF"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the date of </w:t>
            </w:r>
            <w:r w:rsidRPr="006478CF">
              <w:rPr>
                <w:rFonts w:ascii="Arial" w:eastAsia="Arial" w:hAnsi="Arial" w:cs="Arial"/>
                <w:sz w:val="20"/>
                <w:szCs w:val="20"/>
                <w:highlight w:val="yellow"/>
                <w:lang w:val="en-US" w:eastAsia="ru-RU"/>
              </w:rPr>
              <w:t xml:space="preserve">January </w:t>
            </w:r>
            <w:r w:rsidR="00850B9C">
              <w:rPr>
                <w:rFonts w:ascii="Arial" w:eastAsia="Arial" w:hAnsi="Arial" w:cs="Arial"/>
                <w:sz w:val="20"/>
                <w:szCs w:val="20"/>
                <w:highlight w:val="yellow"/>
                <w:lang w:val="en-US" w:eastAsia="ru-RU"/>
              </w:rPr>
              <w:t>16</w:t>
            </w:r>
            <w:r w:rsidRPr="006478CF">
              <w:rPr>
                <w:rFonts w:ascii="Arial" w:eastAsia="Arial" w:hAnsi="Arial" w:cs="Arial"/>
                <w:sz w:val="20"/>
                <w:szCs w:val="20"/>
                <w:highlight w:val="yellow"/>
                <w:lang w:val="en-US" w:eastAsia="ru-RU"/>
              </w:rPr>
              <w:t>, 2020 by 1</w:t>
            </w:r>
            <w:r w:rsidR="00850B9C">
              <w:rPr>
                <w:rFonts w:ascii="Arial" w:eastAsia="Arial" w:hAnsi="Arial" w:cs="Arial"/>
                <w:sz w:val="20"/>
                <w:szCs w:val="20"/>
                <w:highlight w:val="yellow"/>
                <w:lang w:val="en-US" w:eastAsia="ru-RU"/>
              </w:rPr>
              <w:t>8</w:t>
            </w:r>
            <w:r w:rsidRPr="006478CF">
              <w:rPr>
                <w:rFonts w:ascii="Arial" w:eastAsia="Arial" w:hAnsi="Arial" w:cs="Arial"/>
                <w:sz w:val="20"/>
                <w:szCs w:val="20"/>
                <w:highlight w:val="yellow"/>
                <w:lang w:val="en-US" w:eastAsia="ru-RU"/>
              </w:rPr>
              <w:t>.00</w:t>
            </w:r>
            <w:r>
              <w:rPr>
                <w:rFonts w:ascii="Arial" w:eastAsia="Arial" w:hAnsi="Arial" w:cs="Arial"/>
                <w:sz w:val="20"/>
                <w:szCs w:val="20"/>
                <w:lang w:val="en-US" w:eastAsia="ru-RU"/>
              </w:rPr>
              <w:t xml:space="preserve"> Baku time.</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6478CF"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C03FF9" w:rsidRPr="00850B9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6478C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6478CF"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6478CF"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6478C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6478C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6478CF"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6478CF"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sz w:val="20"/>
                  <w:szCs w:val="20"/>
                  <w:u w:val="single"/>
                  <w:lang w:val="en-US"/>
                </w:rPr>
                <w:t>rahim.abbasov@asco.az</w:t>
              </w:r>
            </w:hyperlink>
            <w:r>
              <w:rPr>
                <w:rFonts w:ascii="Arial" w:eastAsia="Arial" w:hAnsi="Arial" w:cs="Arial"/>
                <w:sz w:val="20"/>
                <w:szCs w:val="20"/>
                <w:lang w:val="en-US"/>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6478CF"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 :</w:t>
            </w:r>
          </w:p>
          <w:p w:rsidR="00443961" w:rsidRPr="00E30035" w:rsidRDefault="006478CF"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6478CF"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hyperlink r:id="rId7" w:history="1">
              <w:r>
                <w:rPr>
                  <w:rFonts w:ascii="Arial" w:eastAsia="Arial" w:hAnsi="Arial" w:cs="Arial"/>
                  <w:color w:val="000000"/>
                  <w:sz w:val="20"/>
                  <w:szCs w:val="20"/>
                  <w:highlight w:val="lightGray"/>
                  <w:lang w:val="en-US"/>
                </w:rPr>
                <w:t xml:space="preserve">: </w:t>
              </w:r>
            </w:hyperlink>
            <w:r>
              <w:rPr>
                <w:rFonts w:ascii="Arial" w:eastAsia="Arial" w:hAnsi="Arial" w:cs="Arial"/>
                <w:color w:val="0563C1"/>
                <w:sz w:val="20"/>
                <w:szCs w:val="20"/>
                <w:lang w:val="en-US"/>
              </w:rPr>
              <w:t>tender@asco.az</w:t>
            </w:r>
          </w:p>
        </w:tc>
      </w:tr>
      <w:tr w:rsidR="00C03FF9" w:rsidRPr="00850B9C"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478CF"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6478CF"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Opening of the envelopes shall take place on </w:t>
            </w:r>
            <w:r w:rsidRPr="006478CF">
              <w:rPr>
                <w:rFonts w:ascii="Arial" w:eastAsia="Arial" w:hAnsi="Arial" w:cs="Arial"/>
                <w:sz w:val="20"/>
                <w:szCs w:val="20"/>
                <w:highlight w:val="yellow"/>
                <w:lang w:val="en-US" w:eastAsia="ru-RU"/>
              </w:rPr>
              <w:t>1</w:t>
            </w:r>
            <w:r w:rsidR="00850B9C">
              <w:rPr>
                <w:rFonts w:ascii="Arial" w:eastAsia="Arial" w:hAnsi="Arial" w:cs="Arial"/>
                <w:sz w:val="20"/>
                <w:szCs w:val="20"/>
                <w:highlight w:val="yellow"/>
                <w:lang w:val="en-US" w:eastAsia="ru-RU"/>
              </w:rPr>
              <w:t>7</w:t>
            </w:r>
            <w:r w:rsidRPr="006478CF">
              <w:rPr>
                <w:rFonts w:ascii="Arial" w:eastAsia="Arial" w:hAnsi="Arial" w:cs="Arial"/>
                <w:sz w:val="20"/>
                <w:szCs w:val="20"/>
                <w:highlight w:val="yellow"/>
                <w:lang w:val="en-US" w:eastAsia="ru-RU"/>
              </w:rPr>
              <w:t>.01.2020</w:t>
            </w:r>
            <w:r w:rsidR="00850B9C">
              <w:rPr>
                <w:rFonts w:ascii="Arial" w:eastAsia="Arial" w:hAnsi="Arial" w:cs="Arial"/>
                <w:sz w:val="20"/>
                <w:szCs w:val="20"/>
                <w:lang w:val="en-US" w:eastAsia="ru-RU"/>
              </w:rPr>
              <w:t>, at 16.3</w:t>
            </w:r>
            <w:bookmarkStart w:id="0" w:name="_GoBack"/>
            <w:bookmarkEnd w:id="0"/>
            <w:r>
              <w:rPr>
                <w:rFonts w:ascii="Arial" w:eastAsia="Arial" w:hAnsi="Arial" w:cs="Arial"/>
                <w:sz w:val="20"/>
                <w:szCs w:val="20"/>
                <w:lang w:val="en-US" w:eastAsia="ru-RU"/>
              </w:rPr>
              <w:t xml:space="preserve">0 Baku time in the address stated in section V of the announcement.  </w:t>
            </w:r>
          </w:p>
          <w:p w:rsidR="00443961" w:rsidRPr="00E30035" w:rsidRDefault="006478CF"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C03FF9" w:rsidRPr="00850B9C"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478CF"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6478CF"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6478CF"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Default="006478C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6478C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6478CF"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6478CF"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6478CF"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6478CF"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6478CF"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6478CF"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6478CF"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6478CF"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6478CF"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6478C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6478C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6478CF"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6478CF"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6478CF"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6478CF"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6478CF"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6478C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6478CF"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6478CF"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6478CF"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6478CF"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6478CF"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p w:rsidR="003C0C06" w:rsidRDefault="003C0C06" w:rsidP="00993E0B">
      <w:pPr>
        <w:rPr>
          <w:rFonts w:ascii="Arial" w:hAnsi="Arial" w:cs="Arial"/>
          <w:b/>
          <w:sz w:val="24"/>
          <w:szCs w:val="24"/>
          <w:lang w:val="az-Latn-AZ"/>
        </w:rPr>
      </w:pPr>
    </w:p>
    <w:tbl>
      <w:tblPr>
        <w:tblW w:w="10364" w:type="dxa"/>
        <w:tblInd w:w="-431" w:type="dxa"/>
        <w:tblLook w:val="04A0" w:firstRow="1" w:lastRow="0" w:firstColumn="1" w:lastColumn="0" w:noHBand="0" w:noVBand="1"/>
      </w:tblPr>
      <w:tblGrid>
        <w:gridCol w:w="710"/>
        <w:gridCol w:w="5245"/>
        <w:gridCol w:w="1597"/>
        <w:gridCol w:w="2850"/>
      </w:tblGrid>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06" w:rsidRPr="003C0C06" w:rsidRDefault="006478CF" w:rsidP="003C0C06">
            <w:pPr>
              <w:jc w:val="center"/>
              <w:rPr>
                <w:rFonts w:ascii="Palatino Linotype" w:hAnsi="Palatino Linotype" w:cs="Arial"/>
                <w:b/>
                <w:color w:val="000000"/>
                <w:lang w:val="az-Latn-AZ"/>
              </w:rPr>
            </w:pPr>
            <w:r>
              <w:rPr>
                <w:rFonts w:ascii="Palatino Linotype" w:eastAsia="Palatino Linotype" w:hAnsi="Palatino Linotype" w:cs="Arial"/>
                <w:color w:val="000000"/>
                <w:lang w:val="en-US"/>
              </w:rPr>
              <w:t>p / n</w:t>
            </w:r>
          </w:p>
        </w:tc>
        <w:tc>
          <w:tcPr>
            <w:tcW w:w="5245" w:type="dxa"/>
            <w:tcBorders>
              <w:top w:val="single" w:sz="4" w:space="0" w:color="auto"/>
              <w:left w:val="nil"/>
              <w:bottom w:val="single" w:sz="4" w:space="0" w:color="auto"/>
              <w:right w:val="single" w:sz="4" w:space="0" w:color="auto"/>
            </w:tcBorders>
            <w:shd w:val="clear" w:color="auto" w:fill="auto"/>
            <w:noWrap/>
            <w:vAlign w:val="bottom"/>
          </w:tcPr>
          <w:p w:rsidR="003C0C06" w:rsidRPr="003C0C06" w:rsidRDefault="006478CF" w:rsidP="003C0C06">
            <w:pPr>
              <w:jc w:val="center"/>
              <w:rPr>
                <w:rFonts w:ascii="Palatino Linotype" w:hAnsi="Palatino Linotype" w:cs="Arial"/>
                <w:b/>
                <w:bCs/>
                <w:color w:val="000000"/>
                <w:lang w:val="az-Latn-AZ"/>
              </w:rPr>
            </w:pPr>
            <w:r>
              <w:rPr>
                <w:rFonts w:ascii="Palatino Linotype" w:eastAsia="Palatino Linotype" w:hAnsi="Palatino Linotype" w:cs="Arial"/>
                <w:b/>
                <w:bCs/>
                <w:color w:val="000000"/>
                <w:lang w:val="en-US"/>
              </w:rPr>
              <w:t>Description of the Goods</w:t>
            </w:r>
          </w:p>
        </w:tc>
        <w:tc>
          <w:tcPr>
            <w:tcW w:w="1559" w:type="dxa"/>
            <w:tcBorders>
              <w:top w:val="single" w:sz="4" w:space="0" w:color="auto"/>
              <w:left w:val="nil"/>
              <w:bottom w:val="single" w:sz="4" w:space="0" w:color="auto"/>
              <w:right w:val="single" w:sz="4" w:space="0" w:color="auto"/>
            </w:tcBorders>
            <w:shd w:val="clear" w:color="auto" w:fill="auto"/>
          </w:tcPr>
          <w:p w:rsidR="003C0C06" w:rsidRPr="003C0C06" w:rsidRDefault="006478CF" w:rsidP="003C0C06">
            <w:pPr>
              <w:jc w:val="center"/>
              <w:rPr>
                <w:rFonts w:ascii="Palatino Linotype" w:hAnsi="Palatino Linotype" w:cs="Arial"/>
                <w:b/>
                <w:bCs/>
                <w:color w:val="000000"/>
                <w:lang w:val="az-Latn-AZ"/>
              </w:rPr>
            </w:pPr>
            <w:r>
              <w:rPr>
                <w:rFonts w:ascii="Palatino Linotype" w:eastAsia="Palatino Linotype" w:hAnsi="Palatino Linotype" w:cs="Arial"/>
                <w:b/>
                <w:bCs/>
                <w:color w:val="000000"/>
                <w:lang w:val="en-US"/>
              </w:rPr>
              <w:t>Measurement unit</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3C0C06" w:rsidRPr="003C0C06" w:rsidRDefault="006478CF" w:rsidP="003C0C06">
            <w:pPr>
              <w:jc w:val="center"/>
              <w:rPr>
                <w:rFonts w:ascii="Palatino Linotype" w:hAnsi="Palatino Linotype" w:cs="Calibri"/>
                <w:b/>
                <w:color w:val="000000"/>
                <w:lang w:val="az-Latn-AZ"/>
              </w:rPr>
            </w:pPr>
            <w:r>
              <w:rPr>
                <w:rFonts w:ascii="Palatino Linotype" w:eastAsia="Palatino Linotype" w:hAnsi="Palatino Linotype" w:cs="Calibri"/>
                <w:b/>
                <w:bCs/>
                <w:color w:val="000000"/>
                <w:lang w:val="en-US"/>
              </w:rPr>
              <w:t>Quantity</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М6-6g20.109 (S10).016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70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М6-6g20.109 (S10).016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95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М6-6g40.109 (S10).016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М8-6g20.109 (S13).016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М8-6g30.109 (S13).016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235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М8-6g50.109 (S13).016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193</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М10-6g30.109 (S16).016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130</w:t>
            </w:r>
          </w:p>
        </w:tc>
      </w:tr>
      <w:tr w:rsidR="00C03FF9" w:rsidTr="003C0C06">
        <w:trPr>
          <w:trHeight w:val="326"/>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M10 -6g40.109 (S34).016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3C0C06">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М10-6g50.109 (S13).016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М10-6g50.109 (S16).016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700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М12-6g60.109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910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М12-6g100.109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М12-6g80.109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М12-6g50.109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545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М12-6g70.109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М12-6g40.109 (S18).016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1355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М14-6g100.109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М14-6g60.109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1150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М14-6g70.109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М14-6g80.109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М14-6g110.109 (S21).016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М14-6g90.109 (S21).016 ГОСТ 7798-70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М16-6g80.109 (S24).016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1950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lastRenderedPageBreak/>
              <w:t>24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М16-6g100.109 (S24).016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М16-6g70.109 (S24).016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М16-6g60.109 (S24).016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М16-6g120.109 (S24).016 ГОСТ 7798-70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М18-6g70.109 (S27).016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1060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29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М18-6g80.109 (S27).016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М18-6g90.109 (S27).016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1555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М18-6g150.109 (S27).016 ГОСТ 7798-70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М20-6g80.109 (S30).016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1065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М20-6g75.109 (S30).016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М20-6g180.109 (S30).016 ГОСТ 7798-70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M22 -6g100.109 (S34).016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3C0C06">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Bolt М24-6g100.109 (S36).016 ГОСТ 7798-70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М4-6Н.10 (S7)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43</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М5-6Н.10 (S8)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44</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39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М6-6Н.10 (S10)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170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М8-6Н.10 (S13)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235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М10-6Н.10 (S16)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783</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М12-6Н.10 (S18)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1418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М14-6Н.10 (S18)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1343</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М16-6Н.10 (S24)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2593</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М18-6Н.10 (S27)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1238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М20-6Н.10 (S30)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1565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М22-6Н.10 (S34)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535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М24-6Н.10 (S36)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365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49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М27-6Н.10 (S41)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lastRenderedPageBreak/>
              <w:t>50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nut М30-6Н.10 (S46) .016 ГОСТ 5915-70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335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8-12-6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10-16-6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12-20-6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16-25-6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20-32-6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25-40-6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32-50-6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40-60-6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59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50-70-6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60-80-6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80-100-6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110-130-6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1Л 140-160-6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1Т 16-25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1Т 20-32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1Т 25-40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hideMark/>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1Т 32-50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1Т 40-60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69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1Т 50-70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1Т 60-80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3-27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3-39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3-43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0.85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3-49 ГОСТ 28191-89</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3-53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sz w:val="18"/>
                <w:szCs w:val="18"/>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lastRenderedPageBreak/>
              <w:t>76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3-57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sz w:val="18"/>
                <w:szCs w:val="18"/>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3-67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sz w:val="18"/>
                <w:szCs w:val="18"/>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3-77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sz w:val="18"/>
                <w:szCs w:val="18"/>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79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Collar clamp 3-95 ГОСТ 28191-89</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sz w:val="18"/>
                <w:szCs w:val="18"/>
              </w:rPr>
            </w:pPr>
            <w:r w:rsidRPr="006478CF">
              <w:rPr>
                <w:rFonts w:ascii="Palatino Linotype" w:eastAsia="Palatino Linotype" w:hAnsi="Palatino Linotype" w:cs="Arial"/>
                <w:bCs/>
                <w:color w:val="000000"/>
                <w:sz w:val="18"/>
                <w:szCs w:val="18"/>
                <w:lang w:val="en-US"/>
              </w:rPr>
              <w:t xml:space="preserve">p i e c e ( s ) </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П 1,2 х 25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П 1,4 х 25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328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П 1,4 х 32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П 1,4 х 40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П 1,6 х 25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П 1,6 х 40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П 1,6 х 50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1,8 х 32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1,8 х 40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70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89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1,8 х 50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3 х 70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6158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3 х 80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3208</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3,5 х 90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4 х 100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8650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4 х 120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3700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5 х 120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5 х 150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Nail К 6 х 150 ГОСТ 4028-63</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Concrete nail  2ДГ 3,7 х 50Р Ц6. ПАС ТУ 14-4-1731-92</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99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Concrete nail 2ДГ 4,5 х 80Р Ц6. ПАС ТУ 14-4-1731-92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lastRenderedPageBreak/>
              <w:t>100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Concrete nail 2ДГ 4,5 х 100Р Ц6. ПАС ТУ 14-4-1731-92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1500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Concrete nail 2ДГ 4,5 х 60Р Ц6. ПАС ТУ 14-4-1731-92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1 - 1,6 х 18 ГОСТ 1145-80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1 - 1,6 х 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160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1 - 1,6 х 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160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1 - 1,6 х 40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120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1 - 1,6 х 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 х 18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 х 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109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 х 60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 х 75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 х 120 ГОСТ 1145-80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1 - 2,5 х 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1 - 2,5 х 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1 - 2,5 х 40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1 - 2,5 х 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1 - 2,5 х 75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1 - 3,5 х 18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1 - 3,5 х 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119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1 - 3,5 х 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1 - 3,5 х 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1 - 4 х 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1 - 6 х 60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80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2 - 3,5 х 25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2 - 3,5 х 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lastRenderedPageBreak/>
              <w:t>125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2 - 3,5 х 40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2 - 3,5 х 50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3 - 3,5 х 75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3 - 4 х 30 ГОСТ 1145-80 </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129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 xml:space="preserve">Self - tapping screw 4 - 4 х 32 ГОСТ 1145-80 </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4 - 4 х 40 ГОСТ 1145-80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A.M4-6g30.48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A.M4-6g25.48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A.M5-6g30.48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A.M5-6g25.48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A.M6-6g15.48 ГОСТ 17475-80</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A.M8-6g30.48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A2.M8-6g20.48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Screw nail  A2.M8-6g20.48 ГОСТ 17475-80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139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10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92</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12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95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14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16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20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70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22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3C0C06">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 10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 12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 14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55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 16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149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 20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Lock washer 2 22 65Г ГОСТ 6402-70</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lastRenderedPageBreak/>
              <w:t>151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Washer А6.01.08кп.016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90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Washer  А8.01.08кп.016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90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Washer А10.01.08кп.016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Washer А12.01.08кп.016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Washer А21.01.08кп.016 ГОСТ 6958-78</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60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4,2 x 16-N-H</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3C0C06">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4,2 x 25-N-H</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4,2 x 20-N-H</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159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4,2 x 30-N-H</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25</w:t>
            </w:r>
          </w:p>
        </w:tc>
      </w:tr>
      <w:tr w:rsidR="00C03FF9" w:rsidTr="003C0C06">
        <w:trPr>
          <w:trHeight w:val="50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160</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4,8 x 32-L EPDM  completed with washer</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161</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4,8 x 38-L EPDM completed with washer</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162</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4,8 x 65-L EPDM completed with washer</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200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163</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Self - tapping screw DIN 7504- ST 4,8 x 50-L EPDM completed with washer</w:t>
            </w:r>
          </w:p>
        </w:tc>
        <w:tc>
          <w:tcPr>
            <w:tcW w:w="1559" w:type="dxa"/>
            <w:tcBorders>
              <w:top w:val="single" w:sz="4" w:space="0" w:color="auto"/>
              <w:left w:val="nil"/>
              <w:bottom w:val="single" w:sz="4" w:space="0" w:color="auto"/>
              <w:right w:val="single" w:sz="4" w:space="0" w:color="auto"/>
            </w:tcBorders>
            <w:shd w:val="clear" w:color="000000" w:fill="FFFFFF"/>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150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164</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Spring</w:t>
            </w:r>
            <w:r w:rsidRPr="006478CF">
              <w:rPr>
                <w:rFonts w:ascii="Palatino Linotype" w:eastAsia="Palatino Linotype" w:hAnsi="Palatino Linotype" w:cs="Arial"/>
                <w:bCs/>
                <w:color w:val="000000"/>
              </w:rPr>
              <w:t xml:space="preserve"> </w:t>
            </w:r>
            <w:r>
              <w:rPr>
                <w:rFonts w:ascii="Palatino Linotype" w:eastAsia="Palatino Linotype" w:hAnsi="Palatino Linotype" w:cs="Arial"/>
                <w:bCs/>
                <w:color w:val="000000"/>
                <w:lang w:val="en-US"/>
              </w:rPr>
              <w:t>ring</w:t>
            </w:r>
            <w:r w:rsidRPr="006478CF">
              <w:rPr>
                <w:rFonts w:ascii="Palatino Linotype" w:eastAsia="Palatino Linotype" w:hAnsi="Palatino Linotype" w:cs="Arial"/>
                <w:bCs/>
                <w:color w:val="000000"/>
              </w:rPr>
              <w:t xml:space="preserve"> В32.60С2А.Кд6 ГОСТ 13943-86</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10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165</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Spring</w:t>
            </w:r>
            <w:r w:rsidRPr="006478CF">
              <w:rPr>
                <w:rFonts w:ascii="Palatino Linotype" w:eastAsia="Palatino Linotype" w:hAnsi="Palatino Linotype" w:cs="Arial"/>
                <w:bCs/>
                <w:color w:val="000000"/>
              </w:rPr>
              <w:t xml:space="preserve"> </w:t>
            </w:r>
            <w:r>
              <w:rPr>
                <w:rFonts w:ascii="Palatino Linotype" w:eastAsia="Palatino Linotype" w:hAnsi="Palatino Linotype" w:cs="Arial"/>
                <w:bCs/>
                <w:color w:val="000000"/>
                <w:lang w:val="en-US"/>
              </w:rPr>
              <w:t>ring</w:t>
            </w:r>
            <w:r w:rsidRPr="006478CF">
              <w:rPr>
                <w:rFonts w:ascii="Palatino Linotype" w:eastAsia="Palatino Linotype" w:hAnsi="Palatino Linotype" w:cs="Arial"/>
                <w:bCs/>
                <w:color w:val="000000"/>
              </w:rPr>
              <w:t xml:space="preserve"> В38.60С2А.Кд6 ГОСТ 13943-86</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166</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Spring</w:t>
            </w:r>
            <w:r w:rsidRPr="006478CF">
              <w:rPr>
                <w:rFonts w:ascii="Palatino Linotype" w:eastAsia="Palatino Linotype" w:hAnsi="Palatino Linotype" w:cs="Arial"/>
                <w:bCs/>
                <w:color w:val="000000"/>
              </w:rPr>
              <w:t xml:space="preserve"> </w:t>
            </w:r>
            <w:r>
              <w:rPr>
                <w:rFonts w:ascii="Palatino Linotype" w:eastAsia="Palatino Linotype" w:hAnsi="Palatino Linotype" w:cs="Arial"/>
                <w:bCs/>
                <w:color w:val="000000"/>
                <w:lang w:val="en-US"/>
              </w:rPr>
              <w:t>ring</w:t>
            </w:r>
            <w:r w:rsidRPr="006478CF">
              <w:rPr>
                <w:rFonts w:ascii="Palatino Linotype" w:eastAsia="Palatino Linotype" w:hAnsi="Palatino Linotype" w:cs="Arial"/>
                <w:bCs/>
                <w:color w:val="000000"/>
              </w:rPr>
              <w:t xml:space="preserve"> В40.60С2А.Кд6 ГОСТ 13943-86</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167</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Spring</w:t>
            </w:r>
            <w:r w:rsidRPr="006478CF">
              <w:rPr>
                <w:rFonts w:ascii="Palatino Linotype" w:eastAsia="Palatino Linotype" w:hAnsi="Palatino Linotype" w:cs="Arial"/>
                <w:bCs/>
                <w:color w:val="000000"/>
              </w:rPr>
              <w:t xml:space="preserve"> </w:t>
            </w:r>
            <w:r>
              <w:rPr>
                <w:rFonts w:ascii="Palatino Linotype" w:eastAsia="Palatino Linotype" w:hAnsi="Palatino Linotype" w:cs="Arial"/>
                <w:bCs/>
                <w:color w:val="000000"/>
                <w:lang w:val="en-US"/>
              </w:rPr>
              <w:t>ring</w:t>
            </w:r>
            <w:r w:rsidRPr="006478CF">
              <w:rPr>
                <w:rFonts w:ascii="Palatino Linotype" w:eastAsia="Palatino Linotype" w:hAnsi="Palatino Linotype" w:cs="Arial"/>
                <w:bCs/>
                <w:color w:val="000000"/>
              </w:rPr>
              <w:t xml:space="preserve"> В32.60С2А.Кд6.хр ГОСТ 13942-86</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168</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Spring</w:t>
            </w:r>
            <w:r w:rsidRPr="006478CF">
              <w:rPr>
                <w:rFonts w:ascii="Palatino Linotype" w:eastAsia="Palatino Linotype" w:hAnsi="Palatino Linotype" w:cs="Arial"/>
                <w:bCs/>
                <w:color w:val="000000"/>
              </w:rPr>
              <w:t xml:space="preserve"> </w:t>
            </w:r>
            <w:r>
              <w:rPr>
                <w:rFonts w:ascii="Palatino Linotype" w:eastAsia="Palatino Linotype" w:hAnsi="Palatino Linotype" w:cs="Arial"/>
                <w:bCs/>
                <w:color w:val="000000"/>
                <w:lang w:val="en-US"/>
              </w:rPr>
              <w:t>ring</w:t>
            </w:r>
            <w:r w:rsidRPr="006478CF">
              <w:rPr>
                <w:rFonts w:ascii="Palatino Linotype" w:eastAsia="Palatino Linotype" w:hAnsi="Palatino Linotype" w:cs="Arial"/>
                <w:bCs/>
                <w:color w:val="000000"/>
              </w:rPr>
              <w:t xml:space="preserve"> В38.60С2А.Кд6.хр ГОСТ 13942-86</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40</w:t>
            </w:r>
          </w:p>
        </w:tc>
      </w:tr>
      <w:tr w:rsidR="00C03FF9" w:rsidTr="003C0C06">
        <w:trPr>
          <w:trHeight w:val="324"/>
        </w:trPr>
        <w:tc>
          <w:tcPr>
            <w:tcW w:w="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2513D" w:rsidRPr="00E2513D" w:rsidRDefault="006478CF" w:rsidP="00E2513D">
            <w:pPr>
              <w:jc w:val="center"/>
              <w:rPr>
                <w:rFonts w:ascii="Palatino Linotype" w:hAnsi="Palatino Linotype" w:cs="Arial"/>
                <w:color w:val="000000"/>
              </w:rPr>
            </w:pPr>
            <w:r>
              <w:rPr>
                <w:rFonts w:ascii="Palatino Linotype" w:eastAsia="Palatino Linotype" w:hAnsi="Palatino Linotype" w:cs="Arial"/>
                <w:color w:val="000000"/>
                <w:lang w:val="en-US"/>
              </w:rPr>
              <w:t>169</w:t>
            </w:r>
          </w:p>
        </w:tc>
        <w:tc>
          <w:tcPr>
            <w:tcW w:w="5245" w:type="dxa"/>
            <w:tcBorders>
              <w:top w:val="single" w:sz="4" w:space="0" w:color="auto"/>
              <w:left w:val="nil"/>
              <w:bottom w:val="single" w:sz="4" w:space="0" w:color="auto"/>
              <w:right w:val="single" w:sz="4" w:space="0" w:color="auto"/>
            </w:tcBorders>
            <w:shd w:val="clear" w:color="auto" w:fill="auto"/>
            <w:noWrap/>
            <w:vAlign w:val="bottom"/>
            <w:hideMark/>
          </w:tcPr>
          <w:p w:rsidR="00E2513D" w:rsidRPr="00E2513D" w:rsidRDefault="006478CF" w:rsidP="00E2513D">
            <w:pPr>
              <w:rPr>
                <w:rFonts w:ascii="Palatino Linotype" w:hAnsi="Palatino Linotype" w:cs="Arial"/>
                <w:bCs/>
                <w:color w:val="000000"/>
                <w:lang w:val="az-Latn-AZ"/>
              </w:rPr>
            </w:pPr>
            <w:r>
              <w:rPr>
                <w:rFonts w:ascii="Palatino Linotype" w:eastAsia="Palatino Linotype" w:hAnsi="Palatino Linotype" w:cs="Arial"/>
                <w:bCs/>
                <w:color w:val="000000"/>
                <w:lang w:val="en-US"/>
              </w:rPr>
              <w:t>Spring</w:t>
            </w:r>
            <w:r w:rsidRPr="006478CF">
              <w:rPr>
                <w:rFonts w:ascii="Palatino Linotype" w:eastAsia="Palatino Linotype" w:hAnsi="Palatino Linotype" w:cs="Arial"/>
                <w:bCs/>
                <w:color w:val="000000"/>
              </w:rPr>
              <w:t xml:space="preserve"> </w:t>
            </w:r>
            <w:r>
              <w:rPr>
                <w:rFonts w:ascii="Palatino Linotype" w:eastAsia="Palatino Linotype" w:hAnsi="Palatino Linotype" w:cs="Arial"/>
                <w:bCs/>
                <w:color w:val="000000"/>
                <w:lang w:val="en-US"/>
              </w:rPr>
              <w:t>ring</w:t>
            </w:r>
            <w:r w:rsidRPr="006478CF">
              <w:rPr>
                <w:rFonts w:ascii="Palatino Linotype" w:eastAsia="Palatino Linotype" w:hAnsi="Palatino Linotype" w:cs="Arial"/>
                <w:bCs/>
                <w:color w:val="000000"/>
              </w:rPr>
              <w:t xml:space="preserve"> В40.60С2А.Кд6.хр ГОСТ 13942-86</w:t>
            </w:r>
          </w:p>
        </w:tc>
        <w:tc>
          <w:tcPr>
            <w:tcW w:w="1559" w:type="dxa"/>
            <w:tcBorders>
              <w:top w:val="single" w:sz="4" w:space="0" w:color="auto"/>
              <w:left w:val="nil"/>
              <w:bottom w:val="single" w:sz="4" w:space="0" w:color="auto"/>
              <w:right w:val="single" w:sz="4" w:space="0" w:color="auto"/>
            </w:tcBorders>
            <w:shd w:val="clear" w:color="auto" w:fill="auto"/>
          </w:tcPr>
          <w:p w:rsidR="00E2513D" w:rsidRPr="006478CF" w:rsidRDefault="006478CF" w:rsidP="00E2513D">
            <w:pPr>
              <w:jc w:val="center"/>
              <w:rPr>
                <w:rFonts w:ascii="Palatino Linotype" w:hAnsi="Palatino Linotype" w:cs="Arial"/>
                <w:bCs/>
                <w:color w:val="000000"/>
                <w:sz w:val="18"/>
                <w:szCs w:val="18"/>
                <w:lang w:val="az-Latn-AZ"/>
              </w:rPr>
            </w:pPr>
            <w:r w:rsidRPr="006478CF">
              <w:rPr>
                <w:rFonts w:ascii="Palatino Linotype" w:eastAsia="Palatino Linotype" w:hAnsi="Palatino Linotype" w:cs="Arial"/>
                <w:bCs/>
                <w:color w:val="000000"/>
                <w:sz w:val="18"/>
                <w:szCs w:val="18"/>
                <w:lang w:val="en-US"/>
              </w:rPr>
              <w:t>k g</w:t>
            </w:r>
          </w:p>
        </w:tc>
        <w:tc>
          <w:tcPr>
            <w:tcW w:w="2850" w:type="dxa"/>
            <w:tcBorders>
              <w:top w:val="single" w:sz="4" w:space="0" w:color="auto"/>
              <w:left w:val="single" w:sz="4" w:space="0" w:color="auto"/>
              <w:bottom w:val="single" w:sz="4" w:space="0" w:color="auto"/>
              <w:right w:val="single" w:sz="4" w:space="0" w:color="auto"/>
            </w:tcBorders>
            <w:shd w:val="clear" w:color="auto" w:fill="auto"/>
            <w:noWrap/>
          </w:tcPr>
          <w:p w:rsidR="00E2513D" w:rsidRPr="00E2513D" w:rsidRDefault="006478CF" w:rsidP="00E2513D">
            <w:pPr>
              <w:jc w:val="center"/>
              <w:rPr>
                <w:rFonts w:ascii="Palatino Linotype" w:hAnsi="Palatino Linotype" w:cs="Calibri"/>
                <w:color w:val="000000"/>
              </w:rPr>
            </w:pPr>
            <w:r>
              <w:rPr>
                <w:rFonts w:ascii="Palatino Linotype" w:eastAsia="Palatino Linotype" w:hAnsi="Palatino Linotype" w:cs="Calibri"/>
                <w:color w:val="000000"/>
                <w:lang w:val="en-US"/>
              </w:rPr>
              <w:t>35</w:t>
            </w:r>
          </w:p>
        </w:tc>
      </w:tr>
    </w:tbl>
    <w:p w:rsidR="00923D30" w:rsidRPr="00E2513D" w:rsidRDefault="00923D30" w:rsidP="00993E0B">
      <w:pPr>
        <w:rPr>
          <w:rFonts w:ascii="Arial" w:hAnsi="Arial" w:cs="Arial"/>
          <w:b/>
          <w:sz w:val="24"/>
          <w:szCs w:val="24"/>
          <w:lang w:val="az-Latn-AZ"/>
        </w:rPr>
      </w:pPr>
    </w:p>
    <w:p w:rsidR="00993E0B" w:rsidRDefault="006478CF" w:rsidP="00993E0B">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p w:rsidR="00923D30" w:rsidRDefault="006478CF"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Zaur Salamov - Procurement Department Specialist</w:t>
      </w:r>
    </w:p>
    <w:p w:rsidR="00923D30" w:rsidRPr="00923D30" w:rsidRDefault="006478CF"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 xml:space="preserve">Tel. no: +99455 817 08 12 </w:t>
      </w:r>
    </w:p>
    <w:p w:rsidR="00993E0B" w:rsidRPr="00923D30" w:rsidRDefault="006478CF"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4"/>
          <w:szCs w:val="24"/>
          <w:shd w:val="clear" w:color="auto" w:fill="FAFAFA"/>
          <w:lang w:val="en-US"/>
        </w:rPr>
        <w:t xml:space="preserve">                                         E-mail: </w:t>
      </w:r>
      <w:hyperlink r:id="rId8" w:history="1">
        <w:r>
          <w:rPr>
            <w:rFonts w:ascii="Arial" w:eastAsia="Arial" w:hAnsi="Arial" w:cs="Arial"/>
            <w:b/>
            <w:bCs/>
            <w:color w:val="0563C1"/>
            <w:sz w:val="28"/>
            <w:szCs w:val="28"/>
            <w:u w:val="single"/>
            <w:shd w:val="clear" w:color="auto" w:fill="FFFFFF"/>
            <w:lang w:val="en-US"/>
          </w:rPr>
          <w:t>zaur.salamov@asco.az</w:t>
        </w:r>
      </w:hyperlink>
      <w:r>
        <w:rPr>
          <w:rFonts w:ascii="Lucida Sans Unicode" w:eastAsia="Lucida Sans Unicode" w:hAnsi="Lucida Sans Unicode" w:cs="Lucida Sans Unicode"/>
          <w:sz w:val="24"/>
          <w:szCs w:val="24"/>
          <w:shd w:val="clear" w:color="auto" w:fill="F7F9FA"/>
          <w:lang w:val="en-US"/>
        </w:rPr>
        <w:t xml:space="preserve"> </w:t>
      </w:r>
      <w:r w:rsidRPr="00923D30">
        <w:rPr>
          <w:rFonts w:ascii="Lucida Sans Unicode" w:hAnsi="Lucida Sans Unicode" w:cs="Lucida Sans Unicode"/>
          <w:sz w:val="24"/>
          <w:szCs w:val="24"/>
          <w:shd w:val="clear" w:color="auto" w:fill="F7F9FA"/>
        </w:rPr>
        <w:fldChar w:fldCharType="begin"/>
      </w:r>
      <w:r w:rsidRPr="00923D30">
        <w:rPr>
          <w:rFonts w:ascii="Lucida Sans Unicode" w:hAnsi="Lucida Sans Unicode" w:cs="Lucida Sans Unicode"/>
          <w:sz w:val="24"/>
          <w:szCs w:val="24"/>
          <w:shd w:val="clear" w:color="auto" w:fill="F7F9FA"/>
          <w:lang w:val="az-Latn-AZ"/>
        </w:rPr>
        <w:instrText xml:space="preserve"> HYPERLINK "mailto:</w:instrText>
      </w:r>
    </w:p>
    <w:p w:rsidR="00993E0B" w:rsidRPr="00923D30" w:rsidRDefault="006478CF"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end"/>
      </w:r>
    </w:p>
    <w:p w:rsidR="00993E0B" w:rsidRPr="00993E0B" w:rsidRDefault="006478CF" w:rsidP="00B64945">
      <w:pPr>
        <w:jc w:val="both"/>
        <w:rPr>
          <w:rFonts w:ascii="Arial" w:hAnsi="Arial" w:cs="Arial"/>
          <w:sz w:val="20"/>
          <w:szCs w:val="20"/>
          <w:lang w:val="az-Latn-AZ"/>
        </w:rPr>
      </w:pPr>
      <w:r>
        <w:rPr>
          <w:rFonts w:ascii="Arial" w:eastAsia="Arial" w:hAnsi="Arial" w:cs="Arial"/>
          <w:color w:val="000000"/>
          <w:sz w:val="20"/>
          <w:szCs w:val="20"/>
          <w:lang w:val="en-US"/>
        </w:rPr>
        <w:lastRenderedPageBreak/>
        <w:t xml:space="preserve">Due diligence shall be performed in accordance with the Procurement Guidelines of ASCO prior to the conclusion of the purchase agreement with the winner of the bidding.  </w:t>
      </w:r>
    </w:p>
    <w:p w:rsidR="00993E0B" w:rsidRPr="00993E0B" w:rsidRDefault="006478CF"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hyperlink r:id="rId9" w:history="1">
        <w:r>
          <w:rPr>
            <w:rFonts w:ascii="Calibri" w:eastAsia="Calibri" w:hAnsi="Calibri" w:cs="Times New Roman"/>
            <w:color w:val="0563C1"/>
            <w:u w:val="single"/>
            <w:lang w:val="en-US"/>
          </w:rPr>
          <w:t>http://asco.az/sirket/satinalmalar/podratcilarin-elektron-muraciet-formasi//</w:t>
        </w:r>
      </w:hyperlink>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documents:http://asco.az/sirket/satinalmalar/podratcilarin-elektron-muraciet-formasi/</w:t>
      </w:r>
    </w:p>
    <w:p w:rsidR="00993E0B" w:rsidRPr="00993E0B" w:rsidRDefault="006478CF"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Şirkətin nizamnaməsi (bütün dəyişikliklər və əlavələrlə birlikdə)</w:t>
      </w:r>
    </w:p>
    <w:p w:rsidR="00993E0B" w:rsidRPr="00993E0B" w:rsidRDefault="006478CF"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6478CF"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6478CF"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6478CF"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6478CF"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6478CF"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6478CF"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15E68108">
      <w:start w:val="1"/>
      <w:numFmt w:val="bullet"/>
      <w:lvlText w:val=""/>
      <w:lvlJc w:val="left"/>
      <w:pPr>
        <w:ind w:left="720" w:hanging="360"/>
      </w:pPr>
      <w:rPr>
        <w:rFonts w:ascii="Symbol" w:hAnsi="Symbol" w:hint="default"/>
      </w:rPr>
    </w:lvl>
    <w:lvl w:ilvl="1" w:tplc="6F2EA4F4">
      <w:start w:val="1"/>
      <w:numFmt w:val="bullet"/>
      <w:lvlText w:val="o"/>
      <w:lvlJc w:val="left"/>
      <w:pPr>
        <w:ind w:left="1440" w:hanging="360"/>
      </w:pPr>
      <w:rPr>
        <w:rFonts w:ascii="Courier New" w:hAnsi="Courier New" w:cs="Courier New" w:hint="default"/>
      </w:rPr>
    </w:lvl>
    <w:lvl w:ilvl="2" w:tplc="BACA7724">
      <w:start w:val="1"/>
      <w:numFmt w:val="bullet"/>
      <w:lvlText w:val=""/>
      <w:lvlJc w:val="left"/>
      <w:pPr>
        <w:ind w:left="2160" w:hanging="360"/>
      </w:pPr>
      <w:rPr>
        <w:rFonts w:ascii="Wingdings" w:hAnsi="Wingdings" w:hint="default"/>
      </w:rPr>
    </w:lvl>
    <w:lvl w:ilvl="3" w:tplc="FA96DD5A">
      <w:start w:val="1"/>
      <w:numFmt w:val="bullet"/>
      <w:lvlText w:val=""/>
      <w:lvlJc w:val="left"/>
      <w:pPr>
        <w:ind w:left="2880" w:hanging="360"/>
      </w:pPr>
      <w:rPr>
        <w:rFonts w:ascii="Symbol" w:hAnsi="Symbol" w:hint="default"/>
      </w:rPr>
    </w:lvl>
    <w:lvl w:ilvl="4" w:tplc="867E1AB0">
      <w:start w:val="1"/>
      <w:numFmt w:val="bullet"/>
      <w:lvlText w:val="o"/>
      <w:lvlJc w:val="left"/>
      <w:pPr>
        <w:ind w:left="3600" w:hanging="360"/>
      </w:pPr>
      <w:rPr>
        <w:rFonts w:ascii="Courier New" w:hAnsi="Courier New" w:cs="Courier New" w:hint="default"/>
      </w:rPr>
    </w:lvl>
    <w:lvl w:ilvl="5" w:tplc="1082A900">
      <w:start w:val="1"/>
      <w:numFmt w:val="bullet"/>
      <w:lvlText w:val=""/>
      <w:lvlJc w:val="left"/>
      <w:pPr>
        <w:ind w:left="4320" w:hanging="360"/>
      </w:pPr>
      <w:rPr>
        <w:rFonts w:ascii="Wingdings" w:hAnsi="Wingdings" w:hint="default"/>
      </w:rPr>
    </w:lvl>
    <w:lvl w:ilvl="6" w:tplc="DD909AB2">
      <w:start w:val="1"/>
      <w:numFmt w:val="bullet"/>
      <w:lvlText w:val=""/>
      <w:lvlJc w:val="left"/>
      <w:pPr>
        <w:ind w:left="5040" w:hanging="360"/>
      </w:pPr>
      <w:rPr>
        <w:rFonts w:ascii="Symbol" w:hAnsi="Symbol" w:hint="default"/>
      </w:rPr>
    </w:lvl>
    <w:lvl w:ilvl="7" w:tplc="405A349E">
      <w:start w:val="1"/>
      <w:numFmt w:val="bullet"/>
      <w:lvlText w:val="o"/>
      <w:lvlJc w:val="left"/>
      <w:pPr>
        <w:ind w:left="5760" w:hanging="360"/>
      </w:pPr>
      <w:rPr>
        <w:rFonts w:ascii="Courier New" w:hAnsi="Courier New" w:cs="Courier New" w:hint="default"/>
      </w:rPr>
    </w:lvl>
    <w:lvl w:ilvl="8" w:tplc="106EAF12">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F454EB00">
      <w:start w:val="1"/>
      <w:numFmt w:val="bullet"/>
      <w:lvlText w:val=""/>
      <w:lvlJc w:val="left"/>
      <w:pPr>
        <w:ind w:left="720" w:hanging="360"/>
      </w:pPr>
      <w:rPr>
        <w:rFonts w:ascii="Wingdings" w:hAnsi="Wingdings" w:hint="default"/>
      </w:rPr>
    </w:lvl>
    <w:lvl w:ilvl="1" w:tplc="1EFC2FCC">
      <w:start w:val="1"/>
      <w:numFmt w:val="bullet"/>
      <w:lvlText w:val="o"/>
      <w:lvlJc w:val="left"/>
      <w:pPr>
        <w:ind w:left="1440" w:hanging="360"/>
      </w:pPr>
      <w:rPr>
        <w:rFonts w:ascii="Courier New" w:hAnsi="Courier New" w:cs="Courier New" w:hint="default"/>
      </w:rPr>
    </w:lvl>
    <w:lvl w:ilvl="2" w:tplc="FF2CC302">
      <w:start w:val="1"/>
      <w:numFmt w:val="bullet"/>
      <w:lvlText w:val=""/>
      <w:lvlJc w:val="left"/>
      <w:pPr>
        <w:ind w:left="2160" w:hanging="360"/>
      </w:pPr>
      <w:rPr>
        <w:rFonts w:ascii="Wingdings" w:hAnsi="Wingdings" w:hint="default"/>
      </w:rPr>
    </w:lvl>
    <w:lvl w:ilvl="3" w:tplc="9DFC65D6">
      <w:start w:val="1"/>
      <w:numFmt w:val="bullet"/>
      <w:lvlText w:val=""/>
      <w:lvlJc w:val="left"/>
      <w:pPr>
        <w:ind w:left="2880" w:hanging="360"/>
      </w:pPr>
      <w:rPr>
        <w:rFonts w:ascii="Symbol" w:hAnsi="Symbol" w:hint="default"/>
      </w:rPr>
    </w:lvl>
    <w:lvl w:ilvl="4" w:tplc="5C72183A">
      <w:start w:val="1"/>
      <w:numFmt w:val="bullet"/>
      <w:lvlText w:val="o"/>
      <w:lvlJc w:val="left"/>
      <w:pPr>
        <w:ind w:left="3600" w:hanging="360"/>
      </w:pPr>
      <w:rPr>
        <w:rFonts w:ascii="Courier New" w:hAnsi="Courier New" w:cs="Courier New" w:hint="default"/>
      </w:rPr>
    </w:lvl>
    <w:lvl w:ilvl="5" w:tplc="E9CE3D56">
      <w:start w:val="1"/>
      <w:numFmt w:val="bullet"/>
      <w:lvlText w:val=""/>
      <w:lvlJc w:val="left"/>
      <w:pPr>
        <w:ind w:left="4320" w:hanging="360"/>
      </w:pPr>
      <w:rPr>
        <w:rFonts w:ascii="Wingdings" w:hAnsi="Wingdings" w:hint="default"/>
      </w:rPr>
    </w:lvl>
    <w:lvl w:ilvl="6" w:tplc="A036E958">
      <w:start w:val="1"/>
      <w:numFmt w:val="bullet"/>
      <w:lvlText w:val=""/>
      <w:lvlJc w:val="left"/>
      <w:pPr>
        <w:ind w:left="5040" w:hanging="360"/>
      </w:pPr>
      <w:rPr>
        <w:rFonts w:ascii="Symbol" w:hAnsi="Symbol" w:hint="default"/>
      </w:rPr>
    </w:lvl>
    <w:lvl w:ilvl="7" w:tplc="7DFEFC4A">
      <w:start w:val="1"/>
      <w:numFmt w:val="bullet"/>
      <w:lvlText w:val="o"/>
      <w:lvlJc w:val="left"/>
      <w:pPr>
        <w:ind w:left="5760" w:hanging="360"/>
      </w:pPr>
      <w:rPr>
        <w:rFonts w:ascii="Courier New" w:hAnsi="Courier New" w:cs="Courier New" w:hint="default"/>
      </w:rPr>
    </w:lvl>
    <w:lvl w:ilvl="8" w:tplc="5E9AB7A0">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FB4E79D4">
      <w:numFmt w:val="bullet"/>
      <w:lvlText w:val="-"/>
      <w:lvlJc w:val="left"/>
      <w:pPr>
        <w:ind w:left="479" w:hanging="360"/>
      </w:pPr>
      <w:rPr>
        <w:rFonts w:ascii="Arial" w:eastAsiaTheme="minorHAnsi" w:hAnsi="Arial" w:cs="Arial" w:hint="default"/>
      </w:rPr>
    </w:lvl>
    <w:lvl w:ilvl="1" w:tplc="326848E4" w:tentative="1">
      <w:start w:val="1"/>
      <w:numFmt w:val="bullet"/>
      <w:lvlText w:val="o"/>
      <w:lvlJc w:val="left"/>
      <w:pPr>
        <w:ind w:left="1199" w:hanging="360"/>
      </w:pPr>
      <w:rPr>
        <w:rFonts w:ascii="Courier New" w:hAnsi="Courier New" w:cs="Courier New" w:hint="default"/>
      </w:rPr>
    </w:lvl>
    <w:lvl w:ilvl="2" w:tplc="E3164688" w:tentative="1">
      <w:start w:val="1"/>
      <w:numFmt w:val="bullet"/>
      <w:lvlText w:val=""/>
      <w:lvlJc w:val="left"/>
      <w:pPr>
        <w:ind w:left="1919" w:hanging="360"/>
      </w:pPr>
      <w:rPr>
        <w:rFonts w:ascii="Wingdings" w:hAnsi="Wingdings" w:hint="default"/>
      </w:rPr>
    </w:lvl>
    <w:lvl w:ilvl="3" w:tplc="5C92A6B6" w:tentative="1">
      <w:start w:val="1"/>
      <w:numFmt w:val="bullet"/>
      <w:lvlText w:val=""/>
      <w:lvlJc w:val="left"/>
      <w:pPr>
        <w:ind w:left="2639" w:hanging="360"/>
      </w:pPr>
      <w:rPr>
        <w:rFonts w:ascii="Symbol" w:hAnsi="Symbol" w:hint="default"/>
      </w:rPr>
    </w:lvl>
    <w:lvl w:ilvl="4" w:tplc="2F8C6A72" w:tentative="1">
      <w:start w:val="1"/>
      <w:numFmt w:val="bullet"/>
      <w:lvlText w:val="o"/>
      <w:lvlJc w:val="left"/>
      <w:pPr>
        <w:ind w:left="3359" w:hanging="360"/>
      </w:pPr>
      <w:rPr>
        <w:rFonts w:ascii="Courier New" w:hAnsi="Courier New" w:cs="Courier New" w:hint="default"/>
      </w:rPr>
    </w:lvl>
    <w:lvl w:ilvl="5" w:tplc="3426EC98" w:tentative="1">
      <w:start w:val="1"/>
      <w:numFmt w:val="bullet"/>
      <w:lvlText w:val=""/>
      <w:lvlJc w:val="left"/>
      <w:pPr>
        <w:ind w:left="4079" w:hanging="360"/>
      </w:pPr>
      <w:rPr>
        <w:rFonts w:ascii="Wingdings" w:hAnsi="Wingdings" w:hint="default"/>
      </w:rPr>
    </w:lvl>
    <w:lvl w:ilvl="6" w:tplc="04464CEA" w:tentative="1">
      <w:start w:val="1"/>
      <w:numFmt w:val="bullet"/>
      <w:lvlText w:val=""/>
      <w:lvlJc w:val="left"/>
      <w:pPr>
        <w:ind w:left="4799" w:hanging="360"/>
      </w:pPr>
      <w:rPr>
        <w:rFonts w:ascii="Symbol" w:hAnsi="Symbol" w:hint="default"/>
      </w:rPr>
    </w:lvl>
    <w:lvl w:ilvl="7" w:tplc="22407846" w:tentative="1">
      <w:start w:val="1"/>
      <w:numFmt w:val="bullet"/>
      <w:lvlText w:val="o"/>
      <w:lvlJc w:val="left"/>
      <w:pPr>
        <w:ind w:left="5519" w:hanging="360"/>
      </w:pPr>
      <w:rPr>
        <w:rFonts w:ascii="Courier New" w:hAnsi="Courier New" w:cs="Courier New" w:hint="default"/>
      </w:rPr>
    </w:lvl>
    <w:lvl w:ilvl="8" w:tplc="86140E6E"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59463D4C">
      <w:start w:val="1"/>
      <w:numFmt w:val="bullet"/>
      <w:lvlText w:val=""/>
      <w:lvlJc w:val="left"/>
      <w:pPr>
        <w:ind w:left="839" w:hanging="360"/>
      </w:pPr>
      <w:rPr>
        <w:rFonts w:ascii="Symbol" w:hAnsi="Symbol" w:hint="default"/>
      </w:rPr>
    </w:lvl>
    <w:lvl w:ilvl="1" w:tplc="037884D0">
      <w:start w:val="1"/>
      <w:numFmt w:val="bullet"/>
      <w:lvlText w:val="o"/>
      <w:lvlJc w:val="left"/>
      <w:pPr>
        <w:ind w:left="1559" w:hanging="360"/>
      </w:pPr>
      <w:rPr>
        <w:rFonts w:ascii="Courier New" w:hAnsi="Courier New" w:cs="Courier New" w:hint="default"/>
      </w:rPr>
    </w:lvl>
    <w:lvl w:ilvl="2" w:tplc="AAD64FE0">
      <w:start w:val="1"/>
      <w:numFmt w:val="bullet"/>
      <w:lvlText w:val=""/>
      <w:lvlJc w:val="left"/>
      <w:pPr>
        <w:ind w:left="2279" w:hanging="360"/>
      </w:pPr>
      <w:rPr>
        <w:rFonts w:ascii="Wingdings" w:hAnsi="Wingdings" w:hint="default"/>
      </w:rPr>
    </w:lvl>
    <w:lvl w:ilvl="3" w:tplc="B0482660">
      <w:start w:val="1"/>
      <w:numFmt w:val="bullet"/>
      <w:lvlText w:val=""/>
      <w:lvlJc w:val="left"/>
      <w:pPr>
        <w:ind w:left="2999" w:hanging="360"/>
      </w:pPr>
      <w:rPr>
        <w:rFonts w:ascii="Symbol" w:hAnsi="Symbol" w:hint="default"/>
      </w:rPr>
    </w:lvl>
    <w:lvl w:ilvl="4" w:tplc="9DE032EC">
      <w:start w:val="1"/>
      <w:numFmt w:val="bullet"/>
      <w:lvlText w:val="o"/>
      <w:lvlJc w:val="left"/>
      <w:pPr>
        <w:ind w:left="3719" w:hanging="360"/>
      </w:pPr>
      <w:rPr>
        <w:rFonts w:ascii="Courier New" w:hAnsi="Courier New" w:cs="Courier New" w:hint="default"/>
      </w:rPr>
    </w:lvl>
    <w:lvl w:ilvl="5" w:tplc="FD705DF0">
      <w:start w:val="1"/>
      <w:numFmt w:val="bullet"/>
      <w:lvlText w:val=""/>
      <w:lvlJc w:val="left"/>
      <w:pPr>
        <w:ind w:left="4439" w:hanging="360"/>
      </w:pPr>
      <w:rPr>
        <w:rFonts w:ascii="Wingdings" w:hAnsi="Wingdings" w:hint="default"/>
      </w:rPr>
    </w:lvl>
    <w:lvl w:ilvl="6" w:tplc="133AD694">
      <w:start w:val="1"/>
      <w:numFmt w:val="bullet"/>
      <w:lvlText w:val=""/>
      <w:lvlJc w:val="left"/>
      <w:pPr>
        <w:ind w:left="5159" w:hanging="360"/>
      </w:pPr>
      <w:rPr>
        <w:rFonts w:ascii="Symbol" w:hAnsi="Symbol" w:hint="default"/>
      </w:rPr>
    </w:lvl>
    <w:lvl w:ilvl="7" w:tplc="AECA1CA2">
      <w:start w:val="1"/>
      <w:numFmt w:val="bullet"/>
      <w:lvlText w:val="o"/>
      <w:lvlJc w:val="left"/>
      <w:pPr>
        <w:ind w:left="5879" w:hanging="360"/>
      </w:pPr>
      <w:rPr>
        <w:rFonts w:ascii="Courier New" w:hAnsi="Courier New" w:cs="Courier New" w:hint="default"/>
      </w:rPr>
    </w:lvl>
    <w:lvl w:ilvl="8" w:tplc="F1C4A4A6">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797AB63C">
      <w:start w:val="1"/>
      <w:numFmt w:val="upperRoman"/>
      <w:lvlText w:val="%1."/>
      <w:lvlJc w:val="right"/>
      <w:pPr>
        <w:ind w:left="720" w:hanging="360"/>
      </w:pPr>
    </w:lvl>
    <w:lvl w:ilvl="1" w:tplc="977E62E6">
      <w:start w:val="1"/>
      <w:numFmt w:val="lowerLetter"/>
      <w:lvlText w:val="%2."/>
      <w:lvlJc w:val="left"/>
      <w:pPr>
        <w:ind w:left="1440" w:hanging="360"/>
      </w:pPr>
    </w:lvl>
    <w:lvl w:ilvl="2" w:tplc="A1E8E39A">
      <w:start w:val="1"/>
      <w:numFmt w:val="lowerRoman"/>
      <w:lvlText w:val="%3."/>
      <w:lvlJc w:val="right"/>
      <w:pPr>
        <w:ind w:left="2160" w:hanging="180"/>
      </w:pPr>
    </w:lvl>
    <w:lvl w:ilvl="3" w:tplc="329E693E">
      <w:start w:val="1"/>
      <w:numFmt w:val="decimal"/>
      <w:lvlText w:val="%4."/>
      <w:lvlJc w:val="left"/>
      <w:pPr>
        <w:ind w:left="2880" w:hanging="360"/>
      </w:pPr>
    </w:lvl>
    <w:lvl w:ilvl="4" w:tplc="CC64CB4C">
      <w:start w:val="1"/>
      <w:numFmt w:val="lowerLetter"/>
      <w:lvlText w:val="%5."/>
      <w:lvlJc w:val="left"/>
      <w:pPr>
        <w:ind w:left="3600" w:hanging="360"/>
      </w:pPr>
    </w:lvl>
    <w:lvl w:ilvl="5" w:tplc="BBAE75F0">
      <w:start w:val="1"/>
      <w:numFmt w:val="lowerRoman"/>
      <w:lvlText w:val="%6."/>
      <w:lvlJc w:val="right"/>
      <w:pPr>
        <w:ind w:left="4320" w:hanging="180"/>
      </w:pPr>
    </w:lvl>
    <w:lvl w:ilvl="6" w:tplc="F69E94B6">
      <w:start w:val="1"/>
      <w:numFmt w:val="decimal"/>
      <w:lvlText w:val="%7."/>
      <w:lvlJc w:val="left"/>
      <w:pPr>
        <w:ind w:left="5040" w:hanging="360"/>
      </w:pPr>
    </w:lvl>
    <w:lvl w:ilvl="7" w:tplc="818679B4">
      <w:start w:val="1"/>
      <w:numFmt w:val="lowerLetter"/>
      <w:lvlText w:val="%8."/>
      <w:lvlJc w:val="left"/>
      <w:pPr>
        <w:ind w:left="5760" w:hanging="360"/>
      </w:pPr>
    </w:lvl>
    <w:lvl w:ilvl="8" w:tplc="7EA2B020">
      <w:start w:val="1"/>
      <w:numFmt w:val="lowerRoman"/>
      <w:lvlText w:val="%9."/>
      <w:lvlJc w:val="right"/>
      <w:pPr>
        <w:ind w:left="6480" w:hanging="180"/>
      </w:pPr>
    </w:lvl>
  </w:abstractNum>
  <w:abstractNum w:abstractNumId="5" w15:restartNumberingAfterBreak="0">
    <w:nsid w:val="79226FC0"/>
    <w:multiLevelType w:val="hybridMultilevel"/>
    <w:tmpl w:val="E9EA68F0"/>
    <w:lvl w:ilvl="0" w:tplc="757C84A2">
      <w:start w:val="1"/>
      <w:numFmt w:val="bullet"/>
      <w:lvlText w:val=""/>
      <w:lvlJc w:val="left"/>
      <w:pPr>
        <w:ind w:left="720" w:hanging="360"/>
      </w:pPr>
      <w:rPr>
        <w:rFonts w:ascii="Wingdings" w:hAnsi="Wingdings" w:hint="default"/>
      </w:rPr>
    </w:lvl>
    <w:lvl w:ilvl="1" w:tplc="AE8CBFA6">
      <w:start w:val="1"/>
      <w:numFmt w:val="bullet"/>
      <w:lvlText w:val="o"/>
      <w:lvlJc w:val="left"/>
      <w:pPr>
        <w:ind w:left="1440" w:hanging="360"/>
      </w:pPr>
      <w:rPr>
        <w:rFonts w:ascii="Courier New" w:hAnsi="Courier New" w:cs="Courier New" w:hint="default"/>
      </w:rPr>
    </w:lvl>
    <w:lvl w:ilvl="2" w:tplc="BC325F20">
      <w:start w:val="1"/>
      <w:numFmt w:val="bullet"/>
      <w:lvlText w:val=""/>
      <w:lvlJc w:val="left"/>
      <w:pPr>
        <w:ind w:left="2160" w:hanging="360"/>
      </w:pPr>
      <w:rPr>
        <w:rFonts w:ascii="Wingdings" w:hAnsi="Wingdings" w:hint="default"/>
      </w:rPr>
    </w:lvl>
    <w:lvl w:ilvl="3" w:tplc="BA0A8188">
      <w:start w:val="1"/>
      <w:numFmt w:val="bullet"/>
      <w:lvlText w:val=""/>
      <w:lvlJc w:val="left"/>
      <w:pPr>
        <w:ind w:left="2880" w:hanging="360"/>
      </w:pPr>
      <w:rPr>
        <w:rFonts w:ascii="Symbol" w:hAnsi="Symbol" w:hint="default"/>
      </w:rPr>
    </w:lvl>
    <w:lvl w:ilvl="4" w:tplc="A41E82CC">
      <w:start w:val="1"/>
      <w:numFmt w:val="bullet"/>
      <w:lvlText w:val="o"/>
      <w:lvlJc w:val="left"/>
      <w:pPr>
        <w:ind w:left="3600" w:hanging="360"/>
      </w:pPr>
      <w:rPr>
        <w:rFonts w:ascii="Courier New" w:hAnsi="Courier New" w:cs="Courier New" w:hint="default"/>
      </w:rPr>
    </w:lvl>
    <w:lvl w:ilvl="5" w:tplc="698E028E">
      <w:start w:val="1"/>
      <w:numFmt w:val="bullet"/>
      <w:lvlText w:val=""/>
      <w:lvlJc w:val="left"/>
      <w:pPr>
        <w:ind w:left="4320" w:hanging="360"/>
      </w:pPr>
      <w:rPr>
        <w:rFonts w:ascii="Wingdings" w:hAnsi="Wingdings" w:hint="default"/>
      </w:rPr>
    </w:lvl>
    <w:lvl w:ilvl="6" w:tplc="83A6EDE2">
      <w:start w:val="1"/>
      <w:numFmt w:val="bullet"/>
      <w:lvlText w:val=""/>
      <w:lvlJc w:val="left"/>
      <w:pPr>
        <w:ind w:left="5040" w:hanging="360"/>
      </w:pPr>
      <w:rPr>
        <w:rFonts w:ascii="Symbol" w:hAnsi="Symbol" w:hint="default"/>
      </w:rPr>
    </w:lvl>
    <w:lvl w:ilvl="7" w:tplc="7E84EF52">
      <w:start w:val="1"/>
      <w:numFmt w:val="bullet"/>
      <w:lvlText w:val="o"/>
      <w:lvlJc w:val="left"/>
      <w:pPr>
        <w:ind w:left="5760" w:hanging="360"/>
      </w:pPr>
      <w:rPr>
        <w:rFonts w:ascii="Courier New" w:hAnsi="Courier New" w:cs="Courier New" w:hint="default"/>
      </w:rPr>
    </w:lvl>
    <w:lvl w:ilvl="8" w:tplc="E1367238">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1D00D5B4">
      <w:start w:val="1"/>
      <w:numFmt w:val="bullet"/>
      <w:lvlText w:val=""/>
      <w:lvlJc w:val="left"/>
      <w:pPr>
        <w:ind w:left="720" w:hanging="360"/>
      </w:pPr>
      <w:rPr>
        <w:rFonts w:ascii="Wingdings" w:hAnsi="Wingdings" w:hint="default"/>
      </w:rPr>
    </w:lvl>
    <w:lvl w:ilvl="1" w:tplc="E89AE49C">
      <w:start w:val="1"/>
      <w:numFmt w:val="bullet"/>
      <w:lvlText w:val="o"/>
      <w:lvlJc w:val="left"/>
      <w:pPr>
        <w:ind w:left="1440" w:hanging="360"/>
      </w:pPr>
      <w:rPr>
        <w:rFonts w:ascii="Courier New" w:hAnsi="Courier New" w:cs="Courier New" w:hint="default"/>
      </w:rPr>
    </w:lvl>
    <w:lvl w:ilvl="2" w:tplc="D2BE68CE">
      <w:start w:val="1"/>
      <w:numFmt w:val="bullet"/>
      <w:lvlText w:val=""/>
      <w:lvlJc w:val="left"/>
      <w:pPr>
        <w:ind w:left="2160" w:hanging="360"/>
      </w:pPr>
      <w:rPr>
        <w:rFonts w:ascii="Wingdings" w:hAnsi="Wingdings" w:hint="default"/>
      </w:rPr>
    </w:lvl>
    <w:lvl w:ilvl="3" w:tplc="07882678">
      <w:start w:val="1"/>
      <w:numFmt w:val="bullet"/>
      <w:lvlText w:val=""/>
      <w:lvlJc w:val="left"/>
      <w:pPr>
        <w:ind w:left="2880" w:hanging="360"/>
      </w:pPr>
      <w:rPr>
        <w:rFonts w:ascii="Symbol" w:hAnsi="Symbol" w:hint="default"/>
      </w:rPr>
    </w:lvl>
    <w:lvl w:ilvl="4" w:tplc="27C2B73C">
      <w:start w:val="1"/>
      <w:numFmt w:val="bullet"/>
      <w:lvlText w:val="o"/>
      <w:lvlJc w:val="left"/>
      <w:pPr>
        <w:ind w:left="3600" w:hanging="360"/>
      </w:pPr>
      <w:rPr>
        <w:rFonts w:ascii="Courier New" w:hAnsi="Courier New" w:cs="Courier New" w:hint="default"/>
      </w:rPr>
    </w:lvl>
    <w:lvl w:ilvl="5" w:tplc="005C3238">
      <w:start w:val="1"/>
      <w:numFmt w:val="bullet"/>
      <w:lvlText w:val=""/>
      <w:lvlJc w:val="left"/>
      <w:pPr>
        <w:ind w:left="4320" w:hanging="360"/>
      </w:pPr>
      <w:rPr>
        <w:rFonts w:ascii="Wingdings" w:hAnsi="Wingdings" w:hint="default"/>
      </w:rPr>
    </w:lvl>
    <w:lvl w:ilvl="6" w:tplc="1C3A3234">
      <w:start w:val="1"/>
      <w:numFmt w:val="bullet"/>
      <w:lvlText w:val=""/>
      <w:lvlJc w:val="left"/>
      <w:pPr>
        <w:ind w:left="5040" w:hanging="360"/>
      </w:pPr>
      <w:rPr>
        <w:rFonts w:ascii="Symbol" w:hAnsi="Symbol" w:hint="default"/>
      </w:rPr>
    </w:lvl>
    <w:lvl w:ilvl="7" w:tplc="7C80B630">
      <w:start w:val="1"/>
      <w:numFmt w:val="bullet"/>
      <w:lvlText w:val="o"/>
      <w:lvlJc w:val="left"/>
      <w:pPr>
        <w:ind w:left="5760" w:hanging="360"/>
      </w:pPr>
      <w:rPr>
        <w:rFonts w:ascii="Courier New" w:hAnsi="Courier New" w:cs="Courier New" w:hint="default"/>
      </w:rPr>
    </w:lvl>
    <w:lvl w:ilvl="8" w:tplc="D3C0FE7A">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E8BE753C">
      <w:start w:val="1"/>
      <w:numFmt w:val="decimal"/>
      <w:lvlText w:val="%1."/>
      <w:lvlJc w:val="left"/>
      <w:pPr>
        <w:ind w:left="720" w:hanging="360"/>
      </w:pPr>
    </w:lvl>
    <w:lvl w:ilvl="1" w:tplc="075A76B6">
      <w:start w:val="1"/>
      <w:numFmt w:val="lowerLetter"/>
      <w:lvlText w:val="%2."/>
      <w:lvlJc w:val="left"/>
      <w:pPr>
        <w:ind w:left="1440" w:hanging="360"/>
      </w:pPr>
    </w:lvl>
    <w:lvl w:ilvl="2" w:tplc="8E3AB242">
      <w:start w:val="1"/>
      <w:numFmt w:val="lowerRoman"/>
      <w:lvlText w:val="%3."/>
      <w:lvlJc w:val="right"/>
      <w:pPr>
        <w:ind w:left="2160" w:hanging="180"/>
      </w:pPr>
    </w:lvl>
    <w:lvl w:ilvl="3" w:tplc="FB241F68">
      <w:start w:val="1"/>
      <w:numFmt w:val="decimal"/>
      <w:lvlText w:val="%4."/>
      <w:lvlJc w:val="left"/>
      <w:pPr>
        <w:ind w:left="2880" w:hanging="360"/>
      </w:pPr>
    </w:lvl>
    <w:lvl w:ilvl="4" w:tplc="527008E8">
      <w:start w:val="1"/>
      <w:numFmt w:val="lowerLetter"/>
      <w:lvlText w:val="%5."/>
      <w:lvlJc w:val="left"/>
      <w:pPr>
        <w:ind w:left="3600" w:hanging="360"/>
      </w:pPr>
    </w:lvl>
    <w:lvl w:ilvl="5" w:tplc="2E40BFC4">
      <w:start w:val="1"/>
      <w:numFmt w:val="lowerRoman"/>
      <w:lvlText w:val="%6."/>
      <w:lvlJc w:val="right"/>
      <w:pPr>
        <w:ind w:left="4320" w:hanging="180"/>
      </w:pPr>
    </w:lvl>
    <w:lvl w:ilvl="6" w:tplc="60E241F4">
      <w:start w:val="1"/>
      <w:numFmt w:val="decimal"/>
      <w:lvlText w:val="%7."/>
      <w:lvlJc w:val="left"/>
      <w:pPr>
        <w:ind w:left="5040" w:hanging="360"/>
      </w:pPr>
    </w:lvl>
    <w:lvl w:ilvl="7" w:tplc="98B6FC64">
      <w:start w:val="1"/>
      <w:numFmt w:val="lowerLetter"/>
      <w:lvlText w:val="%8."/>
      <w:lvlJc w:val="left"/>
      <w:pPr>
        <w:ind w:left="5760" w:hanging="360"/>
      </w:pPr>
    </w:lvl>
    <w:lvl w:ilvl="8" w:tplc="30D00510">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F79B8"/>
    <w:rsid w:val="001A678A"/>
    <w:rsid w:val="001E08AF"/>
    <w:rsid w:val="002A1B1E"/>
    <w:rsid w:val="002B013F"/>
    <w:rsid w:val="003843FE"/>
    <w:rsid w:val="003C0C06"/>
    <w:rsid w:val="00400A1D"/>
    <w:rsid w:val="004366DB"/>
    <w:rsid w:val="00443961"/>
    <w:rsid w:val="005A2F17"/>
    <w:rsid w:val="005E2890"/>
    <w:rsid w:val="0060168D"/>
    <w:rsid w:val="006478CF"/>
    <w:rsid w:val="00700872"/>
    <w:rsid w:val="00712393"/>
    <w:rsid w:val="007D0D58"/>
    <w:rsid w:val="00850B9C"/>
    <w:rsid w:val="00904599"/>
    <w:rsid w:val="00923D30"/>
    <w:rsid w:val="00932D9D"/>
    <w:rsid w:val="00993E0B"/>
    <w:rsid w:val="00A03334"/>
    <w:rsid w:val="00A52307"/>
    <w:rsid w:val="00A55F23"/>
    <w:rsid w:val="00A62381"/>
    <w:rsid w:val="00AE5082"/>
    <w:rsid w:val="00B64945"/>
    <w:rsid w:val="00C03FF9"/>
    <w:rsid w:val="00C3033D"/>
    <w:rsid w:val="00D8453D"/>
    <w:rsid w:val="00E2513D"/>
    <w:rsid w:val="00E30035"/>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7CF7"/>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ur.salamov@asco.az" TargetMode="Externa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asco.az/sirket/satinalmalar/podratcilarin-elektron-muraciet-form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2876</Words>
  <Characters>16396</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17</cp:revision>
  <dcterms:created xsi:type="dcterms:W3CDTF">2019-11-07T12:51:00Z</dcterms:created>
  <dcterms:modified xsi:type="dcterms:W3CDTF">2019-12-29T13:41:00Z</dcterms:modified>
</cp:coreProperties>
</file>