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5F1" w:rsidRPr="00CF582F" w:rsidRDefault="00CA75F1" w:rsidP="00CA75F1">
      <w:pPr>
        <w:tabs>
          <w:tab w:val="left" w:pos="1418"/>
        </w:tabs>
        <w:spacing w:after="0" w:line="360" w:lineRule="auto"/>
        <w:ind w:left="-810" w:right="-639"/>
        <w:rPr>
          <w:rFonts w:ascii="Arial" w:hAnsi="Arial" w:cs="Arial"/>
          <w:b/>
          <w:sz w:val="20"/>
          <w:szCs w:val="20"/>
          <w:lang w:val="az-Latn-AZ"/>
        </w:rPr>
      </w:pPr>
      <w:r w:rsidRPr="00CF582F">
        <w:rPr>
          <w:rFonts w:ascii="Arial" w:hAnsi="Arial" w:cs="Arial"/>
          <w:sz w:val="20"/>
          <w:szCs w:val="20"/>
          <w:lang w:val="az-Latn-AZ"/>
        </w:rPr>
        <w:t xml:space="preserve">                                                                                                                                 “Azərbaycan Xəzər Dəniz Gəmiçiliyi”</w:t>
      </w:r>
    </w:p>
    <w:p w:rsidR="00CA75F1" w:rsidRPr="00CF582F" w:rsidRDefault="00CA75F1" w:rsidP="00CA75F1">
      <w:pPr>
        <w:tabs>
          <w:tab w:val="left" w:pos="1418"/>
        </w:tabs>
        <w:spacing w:after="0" w:line="360" w:lineRule="auto"/>
        <w:ind w:left="-720" w:right="21"/>
        <w:rPr>
          <w:rFonts w:ascii="Arial" w:hAnsi="Arial" w:cs="Arial"/>
          <w:b/>
          <w:sz w:val="20"/>
          <w:szCs w:val="20"/>
          <w:lang w:val="az-Latn-AZ"/>
        </w:rPr>
      </w:pP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xml:space="preserve">                       </w:t>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xml:space="preserve"> </w:t>
      </w:r>
      <w:r w:rsidRPr="00CF582F">
        <w:rPr>
          <w:rFonts w:ascii="Arial" w:hAnsi="Arial" w:cs="Arial"/>
          <w:sz w:val="20"/>
          <w:szCs w:val="20"/>
          <w:lang w:val="az-Latn-AZ"/>
        </w:rPr>
        <w:tab/>
        <w:t xml:space="preserve">Qapalı Səhmdar Cəmiyyətinin </w:t>
      </w:r>
    </w:p>
    <w:p w:rsidR="00CA75F1" w:rsidRPr="00CF582F" w:rsidRDefault="00CA75F1" w:rsidP="00CA75F1">
      <w:pPr>
        <w:tabs>
          <w:tab w:val="left" w:pos="1418"/>
        </w:tabs>
        <w:spacing w:after="0" w:line="360" w:lineRule="auto"/>
        <w:ind w:left="-720" w:right="-639"/>
        <w:rPr>
          <w:rFonts w:ascii="Arial" w:hAnsi="Arial" w:cs="Arial"/>
          <w:b/>
          <w:sz w:val="20"/>
          <w:szCs w:val="20"/>
          <w:lang w:val="az-Latn-AZ"/>
        </w:rPr>
      </w:pP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xml:space="preserve">       </w:t>
      </w:r>
      <w:r w:rsidRPr="00CF582F">
        <w:rPr>
          <w:rFonts w:ascii="Arial" w:hAnsi="Arial" w:cs="Arial"/>
          <w:sz w:val="20"/>
          <w:szCs w:val="20"/>
          <w:lang w:val="az-Latn-AZ"/>
        </w:rPr>
        <w:tab/>
      </w:r>
      <w:r w:rsidRPr="00CF582F">
        <w:rPr>
          <w:rFonts w:ascii="Arial" w:hAnsi="Arial" w:cs="Arial"/>
          <w:sz w:val="20"/>
          <w:szCs w:val="20"/>
          <w:lang w:val="az-Latn-AZ"/>
        </w:rPr>
        <w:tab/>
      </w:r>
      <w:r w:rsidRPr="00CF582F">
        <w:rPr>
          <w:rFonts w:ascii="Arial" w:hAnsi="Arial" w:cs="Arial"/>
          <w:sz w:val="20"/>
          <w:szCs w:val="20"/>
          <w:lang w:val="az-Latn-AZ"/>
        </w:rPr>
        <w:tab/>
        <w:t>“ 01 ”  Dekabr 2016-cı il tarixli</w:t>
      </w:r>
    </w:p>
    <w:p w:rsidR="00CA75F1" w:rsidRPr="00CF582F" w:rsidRDefault="00CA75F1" w:rsidP="00CA75F1">
      <w:pPr>
        <w:tabs>
          <w:tab w:val="left" w:pos="1418"/>
        </w:tabs>
        <w:spacing w:after="0" w:line="360" w:lineRule="auto"/>
        <w:ind w:left="4956" w:right="-639"/>
        <w:rPr>
          <w:rFonts w:ascii="Arial" w:hAnsi="Arial" w:cs="Arial"/>
          <w:b/>
          <w:sz w:val="20"/>
          <w:szCs w:val="20"/>
          <w:lang w:val="az-Latn-AZ" w:eastAsia="ru-RU"/>
        </w:rPr>
      </w:pPr>
      <w:r w:rsidRPr="00CF582F">
        <w:rPr>
          <w:rFonts w:ascii="Arial" w:hAnsi="Arial" w:cs="Arial"/>
          <w:sz w:val="20"/>
          <w:szCs w:val="20"/>
          <w:lang w:val="az-Latn-AZ"/>
        </w:rPr>
        <w:tab/>
      </w:r>
      <w:r w:rsidRPr="00CF582F">
        <w:rPr>
          <w:rFonts w:ascii="Arial" w:hAnsi="Arial" w:cs="Arial"/>
          <w:sz w:val="20"/>
          <w:szCs w:val="20"/>
          <w:lang w:val="az-Latn-AZ"/>
        </w:rPr>
        <w:tab/>
        <w:t>“216”</w:t>
      </w:r>
      <w:r w:rsidRPr="00CF582F">
        <w:rPr>
          <w:rFonts w:ascii="Arial" w:hAnsi="Arial" w:cs="Arial"/>
          <w:b/>
          <w:sz w:val="20"/>
          <w:szCs w:val="20"/>
          <w:lang w:val="az-Latn-AZ"/>
        </w:rPr>
        <w:t xml:space="preserve"> </w:t>
      </w:r>
      <w:r w:rsidRPr="00CF582F">
        <w:rPr>
          <w:rFonts w:ascii="Arial" w:hAnsi="Arial" w:cs="Arial"/>
          <w:sz w:val="20"/>
          <w:szCs w:val="20"/>
          <w:lang w:val="az-Latn-AZ"/>
        </w:rPr>
        <w:t>nömrəli əmri ilə təsdiq edilmişdir.</w:t>
      </w:r>
    </w:p>
    <w:p w:rsidR="00CA75F1" w:rsidRPr="00CF582F" w:rsidRDefault="00CA75F1" w:rsidP="00CA75F1">
      <w:pPr>
        <w:spacing w:after="0" w:line="240" w:lineRule="auto"/>
        <w:jc w:val="center"/>
        <w:rPr>
          <w:rFonts w:ascii="Arial" w:hAnsi="Arial" w:cs="Arial"/>
          <w:b/>
          <w:sz w:val="16"/>
          <w:szCs w:val="16"/>
          <w:lang w:val="az-Latn-AZ" w:eastAsia="ru-RU"/>
        </w:rPr>
      </w:pPr>
      <w:r w:rsidRPr="00CF582F">
        <w:rPr>
          <w:rFonts w:ascii="Arial" w:hAnsi="Arial" w:cs="Arial"/>
          <w:noProof/>
          <w:lang w:val="en-US"/>
        </w:rPr>
        <w:drawing>
          <wp:inline distT="0" distB="0" distL="0" distR="0" wp14:anchorId="217DEFF2" wp14:editId="776ADDCB">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CA75F1" w:rsidRPr="00CF582F" w:rsidRDefault="00CA75F1" w:rsidP="00CA75F1">
      <w:pPr>
        <w:spacing w:after="0" w:line="240" w:lineRule="auto"/>
        <w:jc w:val="center"/>
        <w:rPr>
          <w:rFonts w:ascii="Arial" w:hAnsi="Arial" w:cs="Arial"/>
          <w:b/>
          <w:sz w:val="16"/>
          <w:szCs w:val="16"/>
          <w:lang w:val="az-Latn-AZ" w:eastAsia="ru-RU"/>
        </w:rPr>
      </w:pPr>
    </w:p>
    <w:p w:rsidR="00CA75F1" w:rsidRPr="001C2F4E" w:rsidRDefault="00CA75F1" w:rsidP="00CA75F1">
      <w:pPr>
        <w:spacing w:after="0" w:line="240" w:lineRule="auto"/>
        <w:jc w:val="center"/>
        <w:rPr>
          <w:rStyle w:val="bumpedfont15"/>
          <w:rFonts w:ascii="Arial" w:hAnsi="Arial" w:cs="Arial"/>
          <w:b/>
          <w:sz w:val="24"/>
          <w:szCs w:val="24"/>
          <w:lang w:val="az-Latn-AZ"/>
        </w:rPr>
      </w:pPr>
      <w:r w:rsidRPr="001C2F4E">
        <w:rPr>
          <w:rFonts w:ascii="Arial" w:hAnsi="Arial" w:cs="Arial"/>
          <w:b/>
          <w:sz w:val="24"/>
          <w:szCs w:val="24"/>
          <w:lang w:val="az-Latn-AZ" w:eastAsia="ru-RU"/>
        </w:rPr>
        <w:t xml:space="preserve">“AZƏRBAYCAN XƏZƏR DƏNİZ GƏMİÇİLİYİ” QAPALI SƏHMDAR CƏMİYYƏTİ </w:t>
      </w:r>
      <w:r w:rsidRPr="001C2F4E">
        <w:rPr>
          <w:rStyle w:val="bumpedfont15"/>
          <w:rFonts w:ascii="Arial" w:hAnsi="Arial" w:cs="Arial"/>
          <w:b/>
          <w:sz w:val="24"/>
          <w:szCs w:val="24"/>
          <w:lang w:val="az-Latn-AZ"/>
        </w:rPr>
        <w:t xml:space="preserve">       </w:t>
      </w:r>
    </w:p>
    <w:p w:rsidR="00CA75F1" w:rsidRPr="001C2F4E" w:rsidRDefault="001C2F4E" w:rsidP="00CA75F1">
      <w:pPr>
        <w:spacing w:after="0" w:line="240" w:lineRule="auto"/>
        <w:jc w:val="center"/>
        <w:rPr>
          <w:rFonts w:ascii="Arial" w:hAnsi="Arial" w:cs="Arial"/>
          <w:b/>
          <w:lang w:val="az-Latn-AZ" w:eastAsia="ru-RU"/>
        </w:rPr>
      </w:pPr>
      <w:r w:rsidRPr="001C2F4E">
        <w:rPr>
          <w:rFonts w:ascii="Arial" w:hAnsi="Arial" w:cs="Arial"/>
          <w:b/>
          <w:sz w:val="24"/>
          <w:szCs w:val="24"/>
          <w:lang w:val="az-Latn-AZ"/>
        </w:rPr>
        <w:t>Y</w:t>
      </w:r>
      <w:r w:rsidRPr="001C2F4E">
        <w:rPr>
          <w:rFonts w:ascii="Arial" w:hAnsi="Arial" w:cs="Arial"/>
          <w:b/>
          <w:sz w:val="24"/>
          <w:szCs w:val="24"/>
          <w:lang w:val="az-Latn-AZ"/>
        </w:rPr>
        <w:t>ANĞINSÖNDÜRMƏ LƏVAZİMATLARININ</w:t>
      </w:r>
      <w:r w:rsidRPr="001C2F4E">
        <w:rPr>
          <w:rFonts w:ascii="Arial" w:hAnsi="Arial" w:cs="Arial"/>
          <w:b/>
          <w:color w:val="303030"/>
          <w:sz w:val="24"/>
          <w:szCs w:val="24"/>
          <w:lang w:val="az-Latn-AZ"/>
        </w:rPr>
        <w:t xml:space="preserve"> </w:t>
      </w:r>
      <w:r w:rsidR="00CA75F1" w:rsidRPr="001C2F4E">
        <w:rPr>
          <w:rFonts w:ascii="Arial" w:hAnsi="Arial" w:cs="Arial"/>
          <w:b/>
          <w:color w:val="000000"/>
          <w:sz w:val="24"/>
          <w:szCs w:val="24"/>
          <w:lang w:val="az-Latn-AZ"/>
        </w:rPr>
        <w:t>S</w:t>
      </w:r>
      <w:r w:rsidR="00CA75F1" w:rsidRPr="001C2F4E">
        <w:rPr>
          <w:rFonts w:ascii="Arial" w:hAnsi="Arial" w:cs="Arial"/>
          <w:b/>
          <w:sz w:val="24"/>
          <w:szCs w:val="24"/>
          <w:lang w:val="az-Latn-AZ" w:eastAsia="ru-RU"/>
        </w:rPr>
        <w:t>ATINALINMASI MƏQSƏDİLƏ AÇIQ MÜSABİQƏ</w:t>
      </w:r>
      <w:r w:rsidR="00CA75F1" w:rsidRPr="001C2F4E">
        <w:rPr>
          <w:rFonts w:ascii="Arial" w:hAnsi="Arial" w:cs="Arial"/>
          <w:b/>
          <w:lang w:val="az-Latn-AZ" w:eastAsia="ru-RU"/>
        </w:rPr>
        <w:t xml:space="preserve"> ELAN EDİR.</w:t>
      </w:r>
    </w:p>
    <w:p w:rsidR="00CA75F1" w:rsidRPr="00CF582F" w:rsidRDefault="00CA75F1" w:rsidP="00CA75F1">
      <w:pPr>
        <w:spacing w:after="0" w:line="240" w:lineRule="auto"/>
        <w:jc w:val="center"/>
        <w:rPr>
          <w:rFonts w:ascii="Arial" w:hAnsi="Arial" w:cs="Arial"/>
          <w:b/>
          <w:sz w:val="24"/>
          <w:szCs w:val="24"/>
          <w:lang w:val="az-Latn-AZ" w:eastAsia="ru-RU"/>
        </w:rPr>
      </w:pPr>
      <w:r w:rsidRPr="00CF582F">
        <w:rPr>
          <w:rFonts w:ascii="Arial" w:hAnsi="Arial" w:cs="Arial"/>
          <w:b/>
          <w:sz w:val="24"/>
          <w:szCs w:val="24"/>
          <w:lang w:val="az-Latn-AZ" w:eastAsia="ru-RU"/>
        </w:rPr>
        <w:t>MÜSABİQƏ №AM-04</w:t>
      </w:r>
      <w:r w:rsidR="001C2F4E">
        <w:rPr>
          <w:rFonts w:ascii="Arial" w:hAnsi="Arial" w:cs="Arial"/>
          <w:b/>
          <w:sz w:val="24"/>
          <w:szCs w:val="24"/>
          <w:lang w:val="az-Latn-AZ" w:eastAsia="ru-RU"/>
        </w:rPr>
        <w:t>8</w:t>
      </w:r>
      <w:r w:rsidRPr="00CF582F">
        <w:rPr>
          <w:rFonts w:ascii="Arial" w:hAnsi="Arial" w:cs="Arial"/>
          <w:b/>
          <w:color w:val="000000" w:themeColor="text1"/>
          <w:sz w:val="24"/>
          <w:szCs w:val="24"/>
          <w:lang w:val="az-Latn-AZ" w:eastAsia="ru-RU"/>
        </w:rPr>
        <w:t>/2019</w:t>
      </w:r>
    </w:p>
    <w:p w:rsidR="00CA75F1" w:rsidRPr="00CF582F" w:rsidRDefault="00CA75F1" w:rsidP="00CA75F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A75F1" w:rsidRPr="00CF582F" w:rsidTr="00A5029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CA75F1" w:rsidP="00A50298">
            <w:pPr>
              <w:spacing w:before="120" w:after="120" w:line="240" w:lineRule="auto"/>
              <w:ind w:left="119"/>
              <w:rPr>
                <w:rFonts w:ascii="Arial" w:hAnsi="Arial" w:cs="Arial"/>
                <w:sz w:val="20"/>
                <w:szCs w:val="20"/>
                <w:lang w:val="az-Latn-AZ" w:eastAsia="ru-RU"/>
              </w:rPr>
            </w:pPr>
            <w:r w:rsidRPr="00CF582F">
              <w:rPr>
                <w:rFonts w:ascii="Arial" w:hAnsi="Arial" w:cs="Arial"/>
                <w:b/>
                <w:sz w:val="20"/>
                <w:szCs w:val="20"/>
                <w:lang w:val="az-Latn-AZ" w:eastAsia="ru-RU"/>
              </w:rPr>
              <w:t>Müsabiqədə iştirak etmək üçün təqdim edilməli sənədlər:</w:t>
            </w:r>
          </w:p>
          <w:p w:rsidR="00CA75F1" w:rsidRPr="00CF582F" w:rsidRDefault="00CA75F1" w:rsidP="00A50298">
            <w:pPr>
              <w:numPr>
                <w:ilvl w:val="0"/>
                <w:numId w:val="2"/>
              </w:numPr>
              <w:tabs>
                <w:tab w:val="left" w:pos="261"/>
              </w:tabs>
              <w:spacing w:after="0" w:line="240" w:lineRule="auto"/>
              <w:ind w:left="119" w:hanging="119"/>
              <w:rPr>
                <w:rFonts w:ascii="Arial" w:hAnsi="Arial" w:cs="Arial"/>
                <w:sz w:val="20"/>
                <w:szCs w:val="20"/>
                <w:lang w:val="az-Latn-AZ" w:eastAsia="ru-RU"/>
              </w:rPr>
            </w:pPr>
            <w:r w:rsidRPr="00CF582F">
              <w:rPr>
                <w:rFonts w:ascii="Arial" w:hAnsi="Arial" w:cs="Arial"/>
                <w:sz w:val="20"/>
                <w:szCs w:val="20"/>
                <w:lang w:val="az-Latn-AZ" w:eastAsia="ru-RU"/>
              </w:rPr>
              <w:t>Müsabiqədə iştirak haqqında müraciət (nümunə əlavə olunur);</w:t>
            </w:r>
          </w:p>
          <w:p w:rsidR="00CA75F1" w:rsidRPr="00CF582F" w:rsidRDefault="00CA75F1" w:rsidP="00A50298">
            <w:pPr>
              <w:numPr>
                <w:ilvl w:val="0"/>
                <w:numId w:val="2"/>
              </w:numPr>
              <w:tabs>
                <w:tab w:val="left" w:pos="261"/>
              </w:tabs>
              <w:spacing w:after="0" w:line="240" w:lineRule="auto"/>
              <w:ind w:left="119" w:hanging="119"/>
              <w:rPr>
                <w:rFonts w:ascii="Arial" w:hAnsi="Arial" w:cs="Arial"/>
                <w:sz w:val="20"/>
                <w:szCs w:val="20"/>
                <w:lang w:val="az-Latn-AZ" w:eastAsia="ru-RU"/>
              </w:rPr>
            </w:pPr>
            <w:r w:rsidRPr="00CF582F">
              <w:rPr>
                <w:rFonts w:ascii="Arial" w:hAnsi="Arial" w:cs="Arial"/>
                <w:sz w:val="20"/>
                <w:szCs w:val="20"/>
                <w:lang w:val="az-Latn-AZ" w:eastAsia="ru-RU"/>
              </w:rPr>
              <w:t>İştirak haqqının ödənilməsi barədə bank sənədi;</w:t>
            </w:r>
          </w:p>
          <w:p w:rsidR="00CA75F1" w:rsidRPr="00CF582F" w:rsidRDefault="00CA75F1" w:rsidP="00A50298">
            <w:pPr>
              <w:numPr>
                <w:ilvl w:val="0"/>
                <w:numId w:val="2"/>
              </w:numPr>
              <w:tabs>
                <w:tab w:val="left" w:pos="261"/>
              </w:tabs>
              <w:spacing w:after="120" w:line="240" w:lineRule="auto"/>
              <w:ind w:left="119" w:hanging="119"/>
              <w:rPr>
                <w:rFonts w:ascii="Arial" w:hAnsi="Arial" w:cs="Arial"/>
                <w:sz w:val="20"/>
                <w:szCs w:val="20"/>
                <w:lang w:val="az-Latn-AZ" w:eastAsia="ru-RU"/>
              </w:rPr>
            </w:pPr>
            <w:r w:rsidRPr="00CF582F">
              <w:rPr>
                <w:rFonts w:ascii="Arial" w:hAnsi="Arial" w:cs="Arial"/>
                <w:sz w:val="20"/>
                <w:szCs w:val="20"/>
                <w:lang w:val="az-Latn-AZ" w:eastAsia="ru-RU"/>
              </w:rPr>
              <w:t xml:space="preserve">Müsabiqə təklifi </w:t>
            </w:r>
          </w:p>
          <w:p w:rsidR="00CA75F1" w:rsidRPr="00CF582F" w:rsidRDefault="00CA75F1" w:rsidP="00A50298">
            <w:pPr>
              <w:tabs>
                <w:tab w:val="left" w:pos="261"/>
              </w:tabs>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İlkin mərhələdə müsabiqədə iştirak haqqında müraciət (</w:t>
            </w:r>
            <w:r w:rsidRPr="00CF582F">
              <w:rPr>
                <w:rFonts w:ascii="Arial" w:hAnsi="Arial" w:cs="Arial"/>
                <w:i/>
                <w:sz w:val="20"/>
                <w:szCs w:val="20"/>
                <w:lang w:val="az-Latn-AZ" w:eastAsia="ru-RU"/>
              </w:rPr>
              <w:t>imzalanmış və möhürlənmiş</w:t>
            </w:r>
            <w:r w:rsidRPr="00CF582F">
              <w:rPr>
                <w:rFonts w:ascii="Arial" w:hAnsi="Arial" w:cs="Arial"/>
                <w:sz w:val="20"/>
                <w:szCs w:val="20"/>
                <w:lang w:val="az-Latn-AZ" w:eastAsia="ru-RU"/>
              </w:rPr>
              <w:t xml:space="preserve">) və iştirak haqqının ödənilməsi barədə bank sənədi </w:t>
            </w:r>
            <w:r w:rsidRPr="00CF582F">
              <w:rPr>
                <w:rFonts w:ascii="Arial" w:hAnsi="Arial" w:cs="Arial"/>
                <w:i/>
                <w:sz w:val="20"/>
                <w:szCs w:val="20"/>
                <w:lang w:val="az-Latn-AZ" w:eastAsia="ru-RU"/>
              </w:rPr>
              <w:t>(müsabiqə təklifi istisna olmaqla)</w:t>
            </w:r>
            <w:r w:rsidRPr="00CF582F">
              <w:rPr>
                <w:rFonts w:ascii="Arial" w:hAnsi="Arial" w:cs="Arial"/>
                <w:sz w:val="20"/>
                <w:szCs w:val="20"/>
                <w:lang w:val="az-Latn-AZ" w:eastAsia="ru-RU"/>
              </w:rPr>
              <w:t xml:space="preserve"> ən geci </w:t>
            </w:r>
            <w:r w:rsidRPr="00CF582F">
              <w:rPr>
                <w:rFonts w:ascii="Arial" w:hAnsi="Arial" w:cs="Arial"/>
                <w:b/>
                <w:sz w:val="20"/>
                <w:szCs w:val="20"/>
                <w:highlight w:val="yellow"/>
                <w:lang w:val="az-Latn-AZ" w:eastAsia="ru-RU"/>
              </w:rPr>
              <w:t>02.07.2019-</w:t>
            </w:r>
            <w:r w:rsidRPr="00CF582F">
              <w:rPr>
                <w:rFonts w:ascii="Arial" w:hAnsi="Arial" w:cs="Arial"/>
                <w:b/>
                <w:sz w:val="20"/>
                <w:szCs w:val="20"/>
                <w:lang w:val="az-Latn-AZ" w:eastAsia="ru-RU"/>
              </w:rPr>
              <w:t>cu il,</w:t>
            </w:r>
            <w:r w:rsidRPr="00CF582F">
              <w:rPr>
                <w:rFonts w:ascii="Arial" w:hAnsi="Arial" w:cs="Arial"/>
                <w:sz w:val="20"/>
                <w:szCs w:val="20"/>
                <w:lang w:val="az-Latn-AZ" w:eastAsia="ru-RU"/>
              </w:rPr>
              <w:t xml:space="preserve"> Bakı vaxtı ilə saat: </w:t>
            </w:r>
            <w:r w:rsidRPr="00CF582F">
              <w:rPr>
                <w:rFonts w:ascii="Arial" w:hAnsi="Arial" w:cs="Arial"/>
                <w:b/>
                <w:sz w:val="20"/>
                <w:szCs w:val="20"/>
                <w:lang w:val="az-Latn-AZ" w:eastAsia="ru-RU"/>
              </w:rPr>
              <w:t>18.00-</w:t>
            </w:r>
            <w:r w:rsidRPr="00CF582F">
              <w:rPr>
                <w:rFonts w:ascii="Arial" w:hAnsi="Arial" w:cs="Arial"/>
                <w:sz w:val="20"/>
                <w:szCs w:val="20"/>
                <w:lang w:val="az-Latn-AZ" w:eastAsia="ru-RU"/>
              </w:rPr>
              <w:t>a qədər Azərbaycan, rus və ya ingilis dillərində “Azərbaycan Xəzər Dəniz Gəmiçiliyi” Qapalı Səhmdar Cəmiyyətinin (bundan sonra “ASCO”) yerləşdiyi ünvana və ya əlaqələndirici şəxsin elektron poçtuna təqdim olunmalıdır.</w:t>
            </w:r>
          </w:p>
          <w:p w:rsidR="00CA75F1" w:rsidRPr="00CF582F" w:rsidRDefault="00CA75F1" w:rsidP="00A50298">
            <w:pPr>
              <w:tabs>
                <w:tab w:val="left" w:pos="7309"/>
              </w:tabs>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ab/>
            </w:r>
          </w:p>
          <w:p w:rsidR="00CA75F1" w:rsidRPr="00CF582F" w:rsidRDefault="00CA75F1" w:rsidP="00A50298">
            <w:pPr>
              <w:spacing w:after="0" w:line="240" w:lineRule="auto"/>
              <w:ind w:left="119"/>
              <w:jc w:val="both"/>
              <w:rPr>
                <w:rFonts w:ascii="Arial" w:hAnsi="Arial" w:cs="Arial"/>
                <w:sz w:val="20"/>
                <w:szCs w:val="20"/>
                <w:lang w:val="az-Latn-AZ" w:eastAsia="ru-RU"/>
              </w:rPr>
            </w:pPr>
            <w:r w:rsidRPr="00CF582F">
              <w:rPr>
                <w:rFonts w:ascii="Arial" w:hAnsi="Arial" w:cs="Arial"/>
                <w:sz w:val="20"/>
                <w:szCs w:val="20"/>
                <w:lang w:val="az-Latn-AZ" w:eastAsia="ru-RU"/>
              </w:rPr>
              <w:t>Satın alınması nəzərdə tutulan mal, iş və xidmətlərin siyahısı (təsviri) əlavə olunur.</w:t>
            </w:r>
          </w:p>
          <w:p w:rsidR="00CA75F1" w:rsidRPr="00CF582F" w:rsidRDefault="00CA75F1" w:rsidP="00A50298">
            <w:pPr>
              <w:spacing w:after="0" w:line="240" w:lineRule="auto"/>
              <w:ind w:left="119"/>
              <w:jc w:val="both"/>
              <w:rPr>
                <w:rFonts w:ascii="Arial" w:hAnsi="Arial" w:cs="Arial"/>
                <w:sz w:val="16"/>
                <w:szCs w:val="16"/>
                <w:lang w:val="az-Latn-AZ" w:eastAsia="ru-RU"/>
              </w:rPr>
            </w:pPr>
          </w:p>
        </w:tc>
      </w:tr>
      <w:tr w:rsidR="00CA75F1" w:rsidRPr="00CF582F" w:rsidTr="00A5029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CA75F1" w:rsidP="00A50298">
            <w:pPr>
              <w:tabs>
                <w:tab w:val="left" w:pos="261"/>
              </w:tabs>
              <w:spacing w:before="120" w:after="12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İştirak haqqının məbləği və əsas şərtlər toplusunun (müsabiqəyə dəvət sənədlərinin) əldə edilməsi:</w:t>
            </w:r>
          </w:p>
          <w:p w:rsidR="00CA75F1" w:rsidRPr="00CF582F" w:rsidRDefault="00CA75F1" w:rsidP="00A5029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CF582F">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CF582F">
              <w:rPr>
                <w:rFonts w:ascii="Arial" w:hAnsi="Arial" w:cs="Arial"/>
                <w:i/>
                <w:sz w:val="20"/>
                <w:szCs w:val="20"/>
                <w:lang w:val="az-Latn-AZ" w:eastAsia="ru-RU"/>
              </w:rPr>
              <w:t>(ödəniş tapşırığında müsabiqə keçirən təşkilatın adı, müsabiqənin predmeti dəqiq göstərilməlidir),</w:t>
            </w:r>
            <w:r w:rsidRPr="00CF582F">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CA75F1" w:rsidRPr="00CF582F" w:rsidRDefault="00CA75F1" w:rsidP="00A50298">
            <w:pPr>
              <w:tabs>
                <w:tab w:val="left" w:pos="252"/>
                <w:tab w:val="left" w:pos="310"/>
                <w:tab w:val="left" w:pos="402"/>
              </w:tabs>
              <w:spacing w:after="0" w:line="240" w:lineRule="auto"/>
              <w:ind w:left="252"/>
              <w:jc w:val="both"/>
              <w:rPr>
                <w:rFonts w:ascii="Arial" w:hAnsi="Arial" w:cs="Arial"/>
                <w:sz w:val="20"/>
                <w:szCs w:val="20"/>
                <w:lang w:val="az-Latn-AZ" w:eastAsia="ru-RU"/>
              </w:rPr>
            </w:pPr>
          </w:p>
          <w:p w:rsidR="00CA75F1" w:rsidRPr="00CF582F" w:rsidRDefault="001C2F4E" w:rsidP="00A50298">
            <w:pPr>
              <w:numPr>
                <w:ilvl w:val="0"/>
                <w:numId w:val="3"/>
              </w:numPr>
              <w:tabs>
                <w:tab w:val="left" w:pos="252"/>
                <w:tab w:val="left" w:pos="310"/>
                <w:tab w:val="left" w:pos="402"/>
              </w:tabs>
              <w:spacing w:after="0" w:line="240" w:lineRule="auto"/>
              <w:ind w:left="252" w:hanging="252"/>
              <w:jc w:val="both"/>
              <w:rPr>
                <w:rFonts w:ascii="Arial" w:hAnsi="Arial" w:cs="Arial"/>
                <w:b/>
                <w:sz w:val="20"/>
                <w:szCs w:val="20"/>
                <w:lang w:val="az-Latn-AZ" w:eastAsia="ru-RU"/>
              </w:rPr>
            </w:pPr>
            <w:r>
              <w:rPr>
                <w:rFonts w:ascii="Arial" w:hAnsi="Arial" w:cs="Arial"/>
                <w:b/>
                <w:sz w:val="20"/>
                <w:szCs w:val="20"/>
                <w:lang w:val="az-Latn-AZ" w:eastAsia="ru-RU"/>
              </w:rPr>
              <w:t>50 AZN (ƏDV-ilə)</w:t>
            </w:r>
          </w:p>
          <w:p w:rsidR="00CA75F1" w:rsidRPr="00CF582F" w:rsidRDefault="00CA75F1" w:rsidP="00A50298">
            <w:pPr>
              <w:tabs>
                <w:tab w:val="left" w:pos="261"/>
                <w:tab w:val="left" w:pos="402"/>
                <w:tab w:val="left" w:pos="544"/>
              </w:tabs>
              <w:spacing w:after="0" w:line="240" w:lineRule="auto"/>
              <w:ind w:left="261"/>
              <w:jc w:val="both"/>
              <w:rPr>
                <w:rFonts w:ascii="Arial" w:hAnsi="Arial" w:cs="Arial"/>
                <w:sz w:val="20"/>
                <w:szCs w:val="20"/>
                <w:lang w:val="az-Latn-AZ" w:eastAsia="ru-RU"/>
              </w:rPr>
            </w:pPr>
          </w:p>
          <w:p w:rsidR="00CA75F1" w:rsidRPr="00CF582F" w:rsidRDefault="00CA75F1" w:rsidP="00A5029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CF582F">
              <w:rPr>
                <w:rFonts w:ascii="Arial" w:hAnsi="Arial" w:cs="Arial"/>
                <w:sz w:val="20"/>
                <w:szCs w:val="20"/>
                <w:lang w:val="az-Latn-AZ" w:eastAsia="ru-RU"/>
              </w:rPr>
              <w:t xml:space="preserve">Iştirak haqqı manat və ya ekvivalent məbləğdə ABŞ dolları və AVRO ilə ödənilə bilər  </w:t>
            </w:r>
          </w:p>
          <w:p w:rsidR="00CA75F1" w:rsidRPr="00CF582F" w:rsidRDefault="00CA75F1" w:rsidP="00A5029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CF582F">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CA75F1" w:rsidRPr="00CF582F" w:rsidTr="00A50298">
              <w:tc>
                <w:tcPr>
                  <w:tcW w:w="3476" w:type="dxa"/>
                  <w:tcBorders>
                    <w:top w:val="single" w:sz="4" w:space="0" w:color="auto"/>
                    <w:left w:val="single" w:sz="4" w:space="0" w:color="auto"/>
                    <w:bottom w:val="single" w:sz="4" w:space="0" w:color="auto"/>
                    <w:right w:val="single" w:sz="4" w:space="0" w:color="auto"/>
                  </w:tcBorders>
                  <w:hideMark/>
                </w:tcPr>
                <w:p w:rsidR="00CA75F1" w:rsidRPr="00CF582F" w:rsidRDefault="00CA75F1" w:rsidP="00A50298">
                  <w:pPr>
                    <w:spacing w:line="240" w:lineRule="auto"/>
                    <w:jc w:val="center"/>
                    <w:rPr>
                      <w:rFonts w:ascii="Arial" w:hAnsi="Arial" w:cs="Arial"/>
                      <w:sz w:val="20"/>
                      <w:szCs w:val="20"/>
                    </w:rPr>
                  </w:pPr>
                  <w:r w:rsidRPr="00CF582F">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CA75F1" w:rsidRPr="00CF582F" w:rsidRDefault="00CA75F1" w:rsidP="00A50298">
                  <w:pPr>
                    <w:spacing w:line="240" w:lineRule="auto"/>
                    <w:jc w:val="center"/>
                    <w:rPr>
                      <w:rFonts w:ascii="Arial" w:hAnsi="Arial" w:cs="Arial"/>
                      <w:sz w:val="20"/>
                      <w:szCs w:val="20"/>
                    </w:rPr>
                  </w:pPr>
                  <w:r w:rsidRPr="00CF582F">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CA75F1" w:rsidRPr="00CF582F" w:rsidRDefault="00CA75F1" w:rsidP="00A50298">
                  <w:pPr>
                    <w:spacing w:line="240" w:lineRule="auto"/>
                    <w:jc w:val="center"/>
                    <w:rPr>
                      <w:rFonts w:ascii="Arial" w:hAnsi="Arial" w:cs="Arial"/>
                      <w:sz w:val="20"/>
                      <w:szCs w:val="20"/>
                    </w:rPr>
                  </w:pPr>
                  <w:r w:rsidRPr="00CF582F">
                    <w:rPr>
                      <w:rFonts w:ascii="Arial" w:hAnsi="Arial" w:cs="Arial"/>
                      <w:sz w:val="20"/>
                      <w:szCs w:val="20"/>
                    </w:rPr>
                    <w:t>EURO</w:t>
                  </w:r>
                </w:p>
              </w:tc>
            </w:tr>
            <w:tr w:rsidR="00CA75F1" w:rsidRPr="00CF582F" w:rsidTr="00A50298">
              <w:tc>
                <w:tcPr>
                  <w:tcW w:w="3476" w:type="dxa"/>
                  <w:tcBorders>
                    <w:top w:val="single" w:sz="4" w:space="0" w:color="auto"/>
                    <w:left w:val="single" w:sz="4" w:space="0" w:color="auto"/>
                    <w:bottom w:val="single" w:sz="4" w:space="0" w:color="auto"/>
                    <w:right w:val="single" w:sz="4" w:space="0" w:color="auto"/>
                  </w:tcBorders>
                  <w:hideMark/>
                </w:tcPr>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Adı</w:t>
                  </w:r>
                  <w:r w:rsidRPr="00CF582F">
                    <w:rPr>
                      <w:rFonts w:ascii="Arial" w:hAnsi="Arial" w:cs="Arial"/>
                      <w:bCs/>
                      <w:sz w:val="20"/>
                      <w:szCs w:val="20"/>
                    </w:rPr>
                    <w:t xml:space="preserve">: </w:t>
                  </w:r>
                  <w:r w:rsidRPr="00CF582F">
                    <w:rPr>
                      <w:rFonts w:ascii="Arial" w:hAnsi="Arial" w:cs="Arial"/>
                      <w:bCs/>
                      <w:sz w:val="20"/>
                      <w:szCs w:val="20"/>
                      <w:lang w:val="az-Latn-AZ"/>
                    </w:rPr>
                    <w:t>Azərbaycan Beynəlxalq Bankı</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ABB- Müştəri Xidməti Departamenti</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Kod: 805250</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VÖEN: 9900001881</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Müxbir hesab: AZ03NABZ01350100000000002944</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SWIFT: IBAZAZ2X</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 xml:space="preserve">Alan müştəri: </w:t>
                  </w:r>
                  <w:r w:rsidRPr="00CF582F">
                    <w:rPr>
                      <w:rStyle w:val="nwt1"/>
                      <w:rFonts w:ascii="Arial" w:hAnsi="Arial" w:cs="Arial"/>
                      <w:bCs/>
                      <w:sz w:val="20"/>
                      <w:szCs w:val="20"/>
                      <w:lang w:val="az-Latn-AZ"/>
                    </w:rPr>
                    <w:t>AZARB.XAZAR DANIZ GAMICILIYI QSC</w:t>
                  </w:r>
                </w:p>
                <w:p w:rsidR="00CA75F1" w:rsidRPr="00CF582F" w:rsidRDefault="00CA75F1" w:rsidP="00A50298">
                  <w:pPr>
                    <w:spacing w:line="240" w:lineRule="auto"/>
                    <w:rPr>
                      <w:rStyle w:val="nwt1"/>
                      <w:rFonts w:ascii="Arial" w:hAnsi="Arial" w:cs="Arial"/>
                    </w:rPr>
                  </w:pPr>
                  <w:r w:rsidRPr="00CF582F">
                    <w:rPr>
                      <w:rFonts w:ascii="Arial" w:hAnsi="Arial" w:cs="Arial"/>
                      <w:bCs/>
                      <w:sz w:val="20"/>
                      <w:szCs w:val="20"/>
                      <w:lang w:val="az-Latn-AZ"/>
                    </w:rPr>
                    <w:lastRenderedPageBreak/>
                    <w:t xml:space="preserve">VÖEN: </w:t>
                  </w:r>
                  <w:r w:rsidRPr="00CF582F">
                    <w:rPr>
                      <w:rStyle w:val="nwt1"/>
                      <w:rFonts w:ascii="Arial" w:hAnsi="Arial" w:cs="Arial"/>
                      <w:bCs/>
                      <w:sz w:val="20"/>
                      <w:szCs w:val="20"/>
                    </w:rPr>
                    <w:t>1701579951</w:t>
                  </w:r>
                </w:p>
                <w:p w:rsidR="00CA75F1" w:rsidRPr="00CF582F" w:rsidRDefault="00CA75F1" w:rsidP="00A50298">
                  <w:pPr>
                    <w:spacing w:line="240" w:lineRule="auto"/>
                    <w:rPr>
                      <w:rFonts w:ascii="Arial" w:hAnsi="Arial" w:cs="Arial"/>
                    </w:rPr>
                  </w:pPr>
                  <w:r w:rsidRPr="00CF582F">
                    <w:rPr>
                      <w:rFonts w:ascii="Arial" w:hAnsi="Arial" w:cs="Arial"/>
                      <w:bCs/>
                      <w:sz w:val="20"/>
                      <w:szCs w:val="20"/>
                      <w:lang w:val="az-Latn-AZ"/>
                    </w:rPr>
                    <w:t xml:space="preserve">Hesab № (AZN):   </w:t>
                  </w:r>
                  <w:r w:rsidRPr="00CF582F">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sz w:val="20"/>
                      <w:szCs w:val="20"/>
                    </w:rPr>
                    <w:lastRenderedPageBreak/>
                    <w:t>Intermediary Bank:</w:t>
                  </w:r>
                  <w:r w:rsidRPr="00CF582F">
                    <w:rPr>
                      <w:rFonts w:ascii="Arial" w:hAnsi="Arial" w:cs="Arial"/>
                      <w:bCs/>
                      <w:sz w:val="20"/>
                      <w:szCs w:val="20"/>
                      <w:lang w:val="az-Latn-AZ"/>
                    </w:rPr>
                    <w:t xml:space="preserve"> Citibank N.Y, </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New York</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Acc.36083186, SWIFT: CITIUS33</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sz w:val="20"/>
                      <w:szCs w:val="20"/>
                    </w:rPr>
                    <w:t>Beneficiary Bank:</w:t>
                  </w:r>
                  <w:r w:rsidRPr="00CF582F">
                    <w:rPr>
                      <w:rFonts w:ascii="Arial" w:hAnsi="Arial" w:cs="Arial"/>
                      <w:bCs/>
                      <w:sz w:val="20"/>
                      <w:szCs w:val="20"/>
                      <w:lang w:val="az-Latn-AZ"/>
                    </w:rPr>
                    <w:t xml:space="preserve"> The International Bank of Azerbaijan</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IBA- Customer Service Departament</w:t>
                  </w:r>
                </w:p>
                <w:p w:rsidR="00CA75F1" w:rsidRPr="00CF582F" w:rsidRDefault="00CA75F1" w:rsidP="00A50298">
                  <w:pPr>
                    <w:spacing w:line="240" w:lineRule="auto"/>
                    <w:rPr>
                      <w:rFonts w:ascii="Arial" w:hAnsi="Arial" w:cs="Arial"/>
                      <w:bCs/>
                      <w:sz w:val="20"/>
                      <w:szCs w:val="20"/>
                      <w:lang w:val="az-Latn-AZ"/>
                    </w:rPr>
                  </w:pPr>
                  <w:r w:rsidRPr="00CF582F">
                    <w:rPr>
                      <w:rFonts w:ascii="Arial" w:hAnsi="Arial" w:cs="Arial"/>
                      <w:bCs/>
                      <w:sz w:val="20"/>
                      <w:szCs w:val="20"/>
                      <w:lang w:val="az-Latn-AZ"/>
                    </w:rPr>
                    <w:t xml:space="preserve">SWIFT: IBAZAZ2X </w:t>
                  </w:r>
                </w:p>
                <w:p w:rsidR="00CA75F1" w:rsidRPr="00CF582F" w:rsidRDefault="00CA75F1" w:rsidP="00A50298">
                  <w:pPr>
                    <w:spacing w:line="240" w:lineRule="auto"/>
                    <w:rPr>
                      <w:rStyle w:val="nwt1"/>
                      <w:rFonts w:ascii="Arial" w:hAnsi="Arial" w:cs="Arial"/>
                    </w:rPr>
                  </w:pPr>
                  <w:r w:rsidRPr="00CF582F">
                    <w:rPr>
                      <w:rFonts w:ascii="Arial" w:hAnsi="Arial" w:cs="Arial"/>
                      <w:bCs/>
                      <w:sz w:val="20"/>
                      <w:szCs w:val="20"/>
                      <w:lang w:val="az-Latn-AZ"/>
                    </w:rPr>
                    <w:lastRenderedPageBreak/>
                    <w:t>Nizami str., 67</w:t>
                  </w:r>
                  <w:r w:rsidRPr="00CF582F">
                    <w:rPr>
                      <w:rFonts w:ascii="Arial" w:hAnsi="Arial" w:cs="Arial"/>
                      <w:bCs/>
                      <w:sz w:val="20"/>
                      <w:szCs w:val="20"/>
                      <w:lang w:val="az-Latn-AZ"/>
                    </w:rPr>
                    <w:br/>
                  </w:r>
                  <w:r w:rsidRPr="00CF582F">
                    <w:rPr>
                      <w:rFonts w:ascii="Arial" w:hAnsi="Arial" w:cs="Arial"/>
                      <w:sz w:val="20"/>
                      <w:szCs w:val="20"/>
                    </w:rPr>
                    <w:t>Beneficiary</w:t>
                  </w:r>
                  <w:r w:rsidRPr="00CF582F">
                    <w:rPr>
                      <w:rFonts w:ascii="Arial" w:hAnsi="Arial" w:cs="Arial"/>
                      <w:bCs/>
                      <w:sz w:val="20"/>
                      <w:szCs w:val="20"/>
                      <w:lang w:val="az-Latn-AZ"/>
                    </w:rPr>
                    <w:t xml:space="preserve">:   </w:t>
                  </w:r>
                  <w:r w:rsidRPr="00CF582F">
                    <w:rPr>
                      <w:rStyle w:val="nwt1"/>
                      <w:rFonts w:ascii="Arial" w:hAnsi="Arial" w:cs="Arial"/>
                      <w:bCs/>
                      <w:sz w:val="20"/>
                      <w:szCs w:val="20"/>
                    </w:rPr>
                    <w:t>AZARB.XAZAR DANIZ GAMICILIYI QSC</w:t>
                  </w:r>
                </w:p>
                <w:p w:rsidR="00CA75F1" w:rsidRPr="00CF582F" w:rsidRDefault="00CA75F1" w:rsidP="00A50298">
                  <w:pPr>
                    <w:spacing w:line="240" w:lineRule="auto"/>
                    <w:rPr>
                      <w:rStyle w:val="nwt1"/>
                      <w:rFonts w:ascii="Arial" w:hAnsi="Arial" w:cs="Arial"/>
                      <w:bCs/>
                      <w:sz w:val="20"/>
                      <w:szCs w:val="20"/>
                    </w:rPr>
                  </w:pPr>
                  <w:r w:rsidRPr="00CF582F">
                    <w:rPr>
                      <w:rFonts w:ascii="Arial" w:hAnsi="Arial" w:cs="Arial"/>
                      <w:sz w:val="20"/>
                      <w:szCs w:val="20"/>
                    </w:rPr>
                    <w:t xml:space="preserve">TAX İD:  </w:t>
                  </w:r>
                  <w:r w:rsidRPr="00CF582F">
                    <w:rPr>
                      <w:rStyle w:val="nwt1"/>
                      <w:rFonts w:ascii="Arial" w:hAnsi="Arial" w:cs="Arial"/>
                      <w:bCs/>
                      <w:sz w:val="20"/>
                      <w:szCs w:val="20"/>
                    </w:rPr>
                    <w:t>1701579951</w:t>
                  </w:r>
                </w:p>
                <w:p w:rsidR="00CA75F1" w:rsidRPr="00CF582F" w:rsidRDefault="00CA75F1" w:rsidP="00A50298">
                  <w:pPr>
                    <w:spacing w:line="240" w:lineRule="auto"/>
                    <w:rPr>
                      <w:rFonts w:ascii="Arial" w:hAnsi="Arial" w:cs="Arial"/>
                    </w:rPr>
                  </w:pPr>
                  <w:r w:rsidRPr="00CF582F">
                    <w:rPr>
                      <w:rFonts w:ascii="Arial" w:hAnsi="Arial" w:cs="Arial"/>
                      <w:sz w:val="20"/>
                      <w:szCs w:val="20"/>
                    </w:rPr>
                    <w:t xml:space="preserve">Account №: </w:t>
                  </w:r>
                  <w:r w:rsidRPr="00CF582F">
                    <w:rPr>
                      <w:rFonts w:ascii="Arial" w:hAnsi="Arial" w:cs="Arial"/>
                      <w:bCs/>
                      <w:sz w:val="20"/>
                      <w:szCs w:val="20"/>
                      <w:lang w:val="az-Latn-AZ"/>
                    </w:rPr>
                    <w:t xml:space="preserve">            </w:t>
                  </w:r>
                  <w:r w:rsidRPr="00CF582F">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CA75F1" w:rsidRPr="00CF582F" w:rsidRDefault="00CA75F1" w:rsidP="00A50298">
                  <w:pPr>
                    <w:spacing w:line="240" w:lineRule="auto"/>
                    <w:rPr>
                      <w:rFonts w:ascii="Arial" w:hAnsi="Arial" w:cs="Arial"/>
                      <w:sz w:val="20"/>
                      <w:szCs w:val="20"/>
                    </w:rPr>
                  </w:pPr>
                  <w:r w:rsidRPr="00CF582F">
                    <w:rPr>
                      <w:rFonts w:ascii="Arial" w:hAnsi="Arial" w:cs="Arial"/>
                      <w:sz w:val="20"/>
                      <w:szCs w:val="20"/>
                    </w:rPr>
                    <w:lastRenderedPageBreak/>
                    <w:t>Intermediary Bank: Commerzbank AG, Frankfurt am Main</w:t>
                  </w:r>
                </w:p>
                <w:p w:rsidR="00CA75F1" w:rsidRPr="00CF582F" w:rsidRDefault="00CA75F1" w:rsidP="00A50298">
                  <w:pPr>
                    <w:spacing w:line="240" w:lineRule="auto"/>
                    <w:rPr>
                      <w:rFonts w:ascii="Arial" w:hAnsi="Arial" w:cs="Arial"/>
                      <w:sz w:val="20"/>
                      <w:szCs w:val="20"/>
                    </w:rPr>
                  </w:pPr>
                  <w:r w:rsidRPr="00CF582F">
                    <w:rPr>
                      <w:rFonts w:ascii="Arial" w:hAnsi="Arial" w:cs="Arial"/>
                      <w:sz w:val="20"/>
                      <w:szCs w:val="20"/>
                    </w:rPr>
                    <w:t>SWIFT: COBADEFF</w:t>
                  </w:r>
                </w:p>
                <w:p w:rsidR="00CA75F1" w:rsidRPr="00CF582F" w:rsidRDefault="00CA75F1" w:rsidP="00A50298">
                  <w:pPr>
                    <w:spacing w:line="240" w:lineRule="auto"/>
                    <w:rPr>
                      <w:rFonts w:ascii="Arial" w:hAnsi="Arial" w:cs="Arial"/>
                      <w:sz w:val="20"/>
                      <w:szCs w:val="20"/>
                    </w:rPr>
                  </w:pPr>
                  <w:r w:rsidRPr="00CF582F">
                    <w:rPr>
                      <w:rFonts w:ascii="Arial" w:hAnsi="Arial" w:cs="Arial"/>
                      <w:sz w:val="20"/>
                      <w:szCs w:val="20"/>
                    </w:rPr>
                    <w:t>ACC # 400 88 660 3001</w:t>
                  </w:r>
                </w:p>
                <w:p w:rsidR="00CA75F1" w:rsidRPr="00CF582F" w:rsidRDefault="00CA75F1" w:rsidP="00A50298">
                  <w:pPr>
                    <w:spacing w:line="240" w:lineRule="auto"/>
                    <w:rPr>
                      <w:rFonts w:ascii="Arial" w:hAnsi="Arial" w:cs="Arial"/>
                      <w:sz w:val="20"/>
                      <w:szCs w:val="20"/>
                    </w:rPr>
                  </w:pPr>
                  <w:r w:rsidRPr="00CF582F">
                    <w:rPr>
                      <w:rFonts w:ascii="Arial" w:hAnsi="Arial" w:cs="Arial"/>
                      <w:sz w:val="20"/>
                      <w:szCs w:val="20"/>
                    </w:rPr>
                    <w:t>Beneficiary Bank: The International Bank of Azerbaijan,</w:t>
                  </w:r>
                </w:p>
                <w:p w:rsidR="00CA75F1" w:rsidRPr="00CF582F" w:rsidRDefault="00CA75F1" w:rsidP="00A50298">
                  <w:pPr>
                    <w:spacing w:line="240" w:lineRule="auto"/>
                    <w:rPr>
                      <w:rFonts w:ascii="Arial" w:hAnsi="Arial" w:cs="Arial"/>
                      <w:sz w:val="20"/>
                      <w:szCs w:val="20"/>
                    </w:rPr>
                  </w:pPr>
                  <w:r w:rsidRPr="00CF582F">
                    <w:rPr>
                      <w:rFonts w:ascii="Arial" w:hAnsi="Arial" w:cs="Arial"/>
                      <w:sz w:val="20"/>
                      <w:szCs w:val="20"/>
                    </w:rPr>
                    <w:t>IBA-Premier Customer Service</w:t>
                  </w:r>
                </w:p>
                <w:p w:rsidR="00CA75F1" w:rsidRPr="00CF582F" w:rsidRDefault="00CA75F1" w:rsidP="00A50298">
                  <w:pPr>
                    <w:pStyle w:val="2"/>
                    <w:spacing w:before="0" w:after="0" w:line="240" w:lineRule="auto"/>
                    <w:outlineLvl w:val="1"/>
                    <w:rPr>
                      <w:rFonts w:ascii="Arial" w:hAnsi="Arial" w:cs="Arial"/>
                      <w:b w:val="0"/>
                      <w:i w:val="0"/>
                      <w:sz w:val="20"/>
                      <w:szCs w:val="20"/>
                    </w:rPr>
                  </w:pPr>
                  <w:r w:rsidRPr="00CF582F">
                    <w:rPr>
                      <w:rFonts w:ascii="Arial" w:hAnsi="Arial" w:cs="Arial"/>
                      <w:b w:val="0"/>
                      <w:i w:val="0"/>
                      <w:sz w:val="20"/>
                      <w:szCs w:val="20"/>
                    </w:rPr>
                    <w:lastRenderedPageBreak/>
                    <w:t xml:space="preserve">SWIFT: IBAZAZ2X </w:t>
                  </w:r>
                </w:p>
                <w:p w:rsidR="00CA75F1" w:rsidRPr="00CF582F" w:rsidRDefault="00CA75F1" w:rsidP="00A50298">
                  <w:pPr>
                    <w:spacing w:line="240" w:lineRule="auto"/>
                    <w:rPr>
                      <w:rStyle w:val="nwt1"/>
                      <w:rFonts w:ascii="Arial" w:hAnsi="Arial" w:cs="Arial"/>
                      <w:bCs/>
                    </w:rPr>
                  </w:pPr>
                  <w:r w:rsidRPr="00CF582F">
                    <w:rPr>
                      <w:rFonts w:ascii="Arial" w:hAnsi="Arial" w:cs="Arial"/>
                      <w:sz w:val="20"/>
                      <w:szCs w:val="20"/>
                    </w:rPr>
                    <w:t>Nizami str., 67</w:t>
                  </w:r>
                  <w:r w:rsidRPr="00CF582F">
                    <w:rPr>
                      <w:rFonts w:ascii="Arial" w:hAnsi="Arial" w:cs="Arial"/>
                      <w:sz w:val="20"/>
                      <w:szCs w:val="20"/>
                    </w:rPr>
                    <w:br/>
                    <w:t>Beneficiary</w:t>
                  </w:r>
                  <w:r w:rsidRPr="00CF582F">
                    <w:rPr>
                      <w:rFonts w:ascii="Arial" w:hAnsi="Arial" w:cs="Arial"/>
                      <w:bCs/>
                      <w:sz w:val="20"/>
                      <w:szCs w:val="20"/>
                      <w:lang w:val="az-Latn-AZ"/>
                    </w:rPr>
                    <w:t xml:space="preserve">: </w:t>
                  </w:r>
                  <w:r w:rsidRPr="00CF582F">
                    <w:rPr>
                      <w:rFonts w:ascii="Arial" w:hAnsi="Arial" w:cs="Arial"/>
                      <w:sz w:val="20"/>
                      <w:szCs w:val="20"/>
                    </w:rPr>
                    <w:t>Azerbaijan Caspian Shipping CJSC</w:t>
                  </w:r>
                </w:p>
                <w:p w:rsidR="00CA75F1" w:rsidRPr="00CF582F" w:rsidRDefault="00CA75F1" w:rsidP="00A50298">
                  <w:pPr>
                    <w:spacing w:line="240" w:lineRule="auto"/>
                    <w:rPr>
                      <w:rStyle w:val="nwt1"/>
                      <w:rFonts w:ascii="Arial" w:hAnsi="Arial" w:cs="Arial"/>
                      <w:bCs/>
                      <w:sz w:val="20"/>
                      <w:szCs w:val="20"/>
                    </w:rPr>
                  </w:pPr>
                  <w:r w:rsidRPr="00CF582F">
                    <w:rPr>
                      <w:rFonts w:ascii="Arial" w:hAnsi="Arial" w:cs="Arial"/>
                      <w:sz w:val="20"/>
                      <w:szCs w:val="20"/>
                    </w:rPr>
                    <w:t xml:space="preserve">TAX ID: </w:t>
                  </w:r>
                  <w:r w:rsidRPr="00CF582F">
                    <w:rPr>
                      <w:rStyle w:val="nwt1"/>
                      <w:rFonts w:ascii="Arial" w:hAnsi="Arial" w:cs="Arial"/>
                      <w:bCs/>
                      <w:sz w:val="20"/>
                      <w:szCs w:val="20"/>
                    </w:rPr>
                    <w:t>1701579951</w:t>
                  </w:r>
                </w:p>
                <w:p w:rsidR="00CA75F1" w:rsidRPr="00CF582F" w:rsidRDefault="00CA75F1" w:rsidP="00A50298">
                  <w:pPr>
                    <w:spacing w:line="240" w:lineRule="auto"/>
                    <w:rPr>
                      <w:rFonts w:ascii="Arial" w:hAnsi="Arial" w:cs="Arial"/>
                    </w:rPr>
                  </w:pPr>
                  <w:r w:rsidRPr="00CF582F">
                    <w:rPr>
                      <w:rFonts w:ascii="Arial" w:hAnsi="Arial" w:cs="Arial"/>
                      <w:sz w:val="20"/>
                      <w:szCs w:val="20"/>
                    </w:rPr>
                    <w:t xml:space="preserve">Account №: </w:t>
                  </w:r>
                  <w:r w:rsidRPr="00CF582F">
                    <w:rPr>
                      <w:rFonts w:ascii="Arial" w:hAnsi="Arial" w:cs="Arial"/>
                      <w:bCs/>
                      <w:sz w:val="20"/>
                      <w:szCs w:val="20"/>
                      <w:lang w:val="az-Latn-AZ"/>
                    </w:rPr>
                    <w:t xml:space="preserve">               </w:t>
                  </w:r>
                  <w:r w:rsidRPr="00CF582F">
                    <w:rPr>
                      <w:rStyle w:val="nwt1"/>
                      <w:rFonts w:ascii="Arial" w:hAnsi="Arial" w:cs="Arial"/>
                      <w:sz w:val="20"/>
                      <w:szCs w:val="20"/>
                    </w:rPr>
                    <w:t>AZ06IBAZ38150019781115341120</w:t>
                  </w:r>
                </w:p>
              </w:tc>
            </w:tr>
          </w:tbl>
          <w:p w:rsidR="00CA75F1" w:rsidRPr="00CF582F" w:rsidRDefault="00CA75F1" w:rsidP="00A5029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CA75F1" w:rsidRPr="00CF582F" w:rsidRDefault="00CA75F1" w:rsidP="00A5029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CF582F">
              <w:rPr>
                <w:rFonts w:ascii="Arial" w:hAnsi="Arial" w:cs="Arial"/>
                <w:b/>
                <w:sz w:val="20"/>
                <w:szCs w:val="20"/>
                <w:lang w:val="az-Latn-AZ" w:eastAsia="ru-RU"/>
              </w:rPr>
              <w:t>İştirak haqqı ASCO tərəfindən müsabiqənin ləğv edilməsi halı istisna olmaqla, heç bir halda geri qaytarılmır!</w:t>
            </w:r>
          </w:p>
          <w:p w:rsidR="00CA75F1" w:rsidRPr="00CF582F" w:rsidRDefault="00CA75F1" w:rsidP="00A50298">
            <w:pPr>
              <w:tabs>
                <w:tab w:val="left" w:pos="342"/>
                <w:tab w:val="left" w:pos="402"/>
              </w:tabs>
              <w:spacing w:after="0" w:line="240" w:lineRule="auto"/>
              <w:ind w:left="342"/>
              <w:jc w:val="both"/>
              <w:rPr>
                <w:rFonts w:ascii="Arial" w:hAnsi="Arial" w:cs="Arial"/>
                <w:b/>
                <w:sz w:val="20"/>
                <w:szCs w:val="20"/>
                <w:lang w:val="az-Latn-AZ" w:eastAsia="ru-RU"/>
              </w:rPr>
            </w:pPr>
          </w:p>
        </w:tc>
      </w:tr>
      <w:tr w:rsidR="00CA75F1" w:rsidRPr="00CF582F" w:rsidTr="00A5029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CA75F1" w:rsidP="00A50298">
            <w:pPr>
              <w:spacing w:before="120" w:after="12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Müsabiqə təklifinin təqdim edilməsinin son tarixi və vaxtı:</w:t>
            </w:r>
          </w:p>
          <w:p w:rsidR="00CA75F1" w:rsidRPr="00CF582F" w:rsidRDefault="00CA75F1" w:rsidP="00A5029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sidRPr="00CF582F">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Pr="00CF582F">
              <w:rPr>
                <w:rFonts w:ascii="Arial" w:hAnsi="Arial" w:cs="Arial"/>
                <w:b/>
                <w:sz w:val="20"/>
                <w:szCs w:val="20"/>
                <w:highlight w:val="yellow"/>
                <w:lang w:val="az-Latn-AZ" w:eastAsia="ru-RU"/>
              </w:rPr>
              <w:t>12.07.2019-</w:t>
            </w:r>
            <w:r w:rsidRPr="00CF582F">
              <w:rPr>
                <w:rFonts w:ascii="Arial" w:hAnsi="Arial" w:cs="Arial"/>
                <w:b/>
                <w:sz w:val="20"/>
                <w:szCs w:val="20"/>
                <w:lang w:val="az-Latn-AZ" w:eastAsia="ru-RU"/>
              </w:rPr>
              <w:t>cu il</w:t>
            </w:r>
            <w:r w:rsidRPr="00CF582F">
              <w:rPr>
                <w:rFonts w:ascii="Arial" w:hAnsi="Arial" w:cs="Arial"/>
                <w:sz w:val="20"/>
                <w:szCs w:val="20"/>
                <w:lang w:val="az-Latn-AZ" w:eastAsia="ru-RU"/>
              </w:rPr>
              <w:t>, Bakı vaxtı ilə saat:</w:t>
            </w:r>
            <w:r w:rsidRPr="00CF582F">
              <w:rPr>
                <w:rFonts w:ascii="Arial" w:hAnsi="Arial" w:cs="Arial"/>
                <w:b/>
                <w:sz w:val="20"/>
                <w:szCs w:val="20"/>
                <w:lang w:val="az-Latn-AZ" w:eastAsia="ru-RU"/>
              </w:rPr>
              <w:t>15.00-a</w:t>
            </w:r>
            <w:r w:rsidRPr="00CF582F">
              <w:rPr>
                <w:rFonts w:ascii="Arial" w:hAnsi="Arial" w:cs="Arial"/>
                <w:sz w:val="20"/>
                <w:szCs w:val="20"/>
                <w:lang w:val="az-Latn-AZ" w:eastAsia="ru-RU"/>
              </w:rPr>
              <w:t xml:space="preserve"> qədər ASCO-ya təqdim etməlidirlər.</w:t>
            </w:r>
          </w:p>
          <w:p w:rsidR="00CA75F1" w:rsidRPr="00CF582F" w:rsidRDefault="00CA75F1" w:rsidP="00A50298">
            <w:pPr>
              <w:tabs>
                <w:tab w:val="left" w:pos="261"/>
                <w:tab w:val="left" w:pos="402"/>
              </w:tabs>
              <w:spacing w:after="0" w:line="240" w:lineRule="auto"/>
              <w:ind w:left="261"/>
              <w:jc w:val="both"/>
              <w:rPr>
                <w:rFonts w:ascii="Arial" w:hAnsi="Arial" w:cs="Arial"/>
                <w:sz w:val="20"/>
                <w:szCs w:val="20"/>
                <w:lang w:val="az-Latn-AZ" w:eastAsia="ru-RU"/>
              </w:rPr>
            </w:pPr>
          </w:p>
          <w:p w:rsidR="00CA75F1" w:rsidRPr="00CF582F" w:rsidRDefault="00CA75F1" w:rsidP="00A5029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CF582F">
              <w:rPr>
                <w:rFonts w:ascii="Arial" w:hAnsi="Arial" w:cs="Arial"/>
                <w:sz w:val="20"/>
                <w:szCs w:val="20"/>
                <w:lang w:val="az-Latn-AZ" w:eastAsia="ru-RU"/>
              </w:rPr>
              <w:t>Göstərilən tarixdən və vaxtdan sonra təqdim olunan təklif zərfləri açılmadan geri qaytarılacaqdır.</w:t>
            </w:r>
          </w:p>
        </w:tc>
      </w:tr>
      <w:tr w:rsidR="00CA75F1" w:rsidRPr="00CF582F" w:rsidTr="00A5029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A75F1" w:rsidRPr="00CF582F" w:rsidRDefault="00CA75F1" w:rsidP="00A50298">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Müsabiqədə tətbiq edilən qaydalar və ASCO-nun müstəsna hüququ barədə məlumat:</w:t>
            </w:r>
          </w:p>
          <w:p w:rsidR="00CA75F1" w:rsidRPr="00CF582F" w:rsidRDefault="00CA75F1" w:rsidP="00A50298">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sidRPr="00CF582F">
              <w:rPr>
                <w:rFonts w:ascii="Arial" w:hAnsi="Arial" w:cs="Arial"/>
                <w:sz w:val="20"/>
                <w:szCs w:val="20"/>
                <w:lang w:val="az-Latn-AZ" w:eastAsia="ru-RU"/>
              </w:rPr>
              <w:t>Müsabiqə ASCO-nun 12 iyun 2014-cü il tarixli 99 nömrəli əmrinə və həmin əmrlə təsdiq olunmuş “Azərbaycan Xəzər Dəniz Gəmiçiliyi QSC üzrə satınalmaların təşkili və idarə olunması Qaydaları”na uyğun keçiriləcəkdir.</w:t>
            </w:r>
          </w:p>
          <w:p w:rsidR="00CA75F1" w:rsidRPr="00CF582F" w:rsidRDefault="00CA75F1" w:rsidP="00A50298">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sidRPr="00CF582F">
              <w:rPr>
                <w:rFonts w:ascii="Arial" w:hAnsi="Arial" w:cs="Arial"/>
                <w:sz w:val="20"/>
                <w:szCs w:val="20"/>
                <w:lang w:val="az-Latn-AZ" w:eastAsia="ru-RU"/>
              </w:rPr>
              <w:t>“Azərbaycan Xəzər Dəniz Gəmiçiliyi QSC üzrə satınalmaların təşkili və idarə olunması Qaydaları”na uyğun olaraq ASCO-nun bütün müsabiqə təkliflərini rədd etmək və müsabiqəni ləğv etmək hüququ vardır.</w:t>
            </w:r>
          </w:p>
        </w:tc>
      </w:tr>
      <w:tr w:rsidR="00CA75F1" w:rsidRPr="00CF582F" w:rsidTr="00A5029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CA75F1" w:rsidP="00A50298">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Satınalan təşkilatın ünvanı:</w:t>
            </w:r>
          </w:p>
          <w:p w:rsidR="00CA75F1" w:rsidRPr="00CF582F" w:rsidRDefault="00CA75F1" w:rsidP="00A50298">
            <w:pPr>
              <w:spacing w:after="0" w:line="240" w:lineRule="auto"/>
              <w:ind w:left="412"/>
              <w:jc w:val="both"/>
              <w:rPr>
                <w:rFonts w:ascii="Arial" w:hAnsi="Arial" w:cs="Arial"/>
                <w:sz w:val="20"/>
                <w:szCs w:val="20"/>
                <w:lang w:val="az-Latn-AZ" w:eastAsia="ru-RU"/>
              </w:rPr>
            </w:pPr>
            <w:r w:rsidRPr="00CF582F">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CA75F1" w:rsidRPr="00CF582F" w:rsidRDefault="00CA75F1" w:rsidP="00A50298">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Əlaqələndirici şəxs:</w:t>
            </w:r>
          </w:p>
          <w:p w:rsidR="00CA75F1" w:rsidRPr="00CF582F" w:rsidRDefault="00CA75F1" w:rsidP="00A50298">
            <w:pPr>
              <w:tabs>
                <w:tab w:val="left" w:pos="261"/>
              </w:tabs>
              <w:spacing w:after="0" w:line="240" w:lineRule="auto"/>
              <w:jc w:val="both"/>
              <w:rPr>
                <w:rFonts w:ascii="Arial" w:hAnsi="Arial" w:cs="Arial"/>
                <w:sz w:val="20"/>
                <w:szCs w:val="20"/>
                <w:lang w:val="az-Latn-AZ" w:eastAsia="ru-RU"/>
              </w:rPr>
            </w:pPr>
            <w:r w:rsidRPr="00CF582F">
              <w:rPr>
                <w:rFonts w:ascii="Arial" w:hAnsi="Arial" w:cs="Arial"/>
                <w:sz w:val="20"/>
                <w:szCs w:val="20"/>
                <w:lang w:val="az-Latn-AZ" w:eastAsia="ru-RU"/>
              </w:rPr>
              <w:t>Cəlilov Vüqar</w:t>
            </w:r>
          </w:p>
          <w:p w:rsidR="00CA75F1" w:rsidRPr="00CF582F" w:rsidRDefault="00CA75F1" w:rsidP="00A50298">
            <w:pPr>
              <w:tabs>
                <w:tab w:val="left" w:pos="261"/>
              </w:tabs>
              <w:spacing w:after="0" w:line="240" w:lineRule="auto"/>
              <w:jc w:val="both"/>
              <w:rPr>
                <w:rFonts w:ascii="Arial" w:hAnsi="Arial" w:cs="Arial"/>
                <w:sz w:val="20"/>
                <w:szCs w:val="20"/>
                <w:lang w:val="az-Latn-AZ" w:eastAsia="ru-RU"/>
              </w:rPr>
            </w:pPr>
            <w:r w:rsidRPr="00CF582F">
              <w:rPr>
                <w:rFonts w:ascii="Arial" w:hAnsi="Arial" w:cs="Arial"/>
                <w:sz w:val="20"/>
                <w:szCs w:val="20"/>
                <w:lang w:val="az-Latn-AZ" w:eastAsia="ru-RU"/>
              </w:rPr>
              <w:t>“AXDG” QSC-nin Satınalmalar Komitəsinin ümumi məsələlər üzrə katibi</w:t>
            </w:r>
          </w:p>
          <w:p w:rsidR="00CA75F1" w:rsidRPr="00CF582F" w:rsidRDefault="00CA75F1" w:rsidP="00A50298">
            <w:pPr>
              <w:spacing w:after="0" w:line="240" w:lineRule="auto"/>
              <w:rPr>
                <w:rFonts w:ascii="Arial" w:hAnsi="Arial" w:cs="Arial"/>
                <w:sz w:val="20"/>
                <w:szCs w:val="20"/>
                <w:lang w:val="az-Latn-AZ"/>
              </w:rPr>
            </w:pPr>
            <w:r w:rsidRPr="00CF582F">
              <w:rPr>
                <w:rFonts w:ascii="Arial" w:hAnsi="Arial" w:cs="Arial"/>
                <w:sz w:val="20"/>
                <w:szCs w:val="20"/>
                <w:lang w:val="az-Latn-AZ"/>
              </w:rPr>
              <w:t>Telefon nömrəsi: +994 12 404 37 00 (1132)</w:t>
            </w:r>
          </w:p>
          <w:p w:rsidR="00CA75F1" w:rsidRPr="00CF582F" w:rsidRDefault="00CA75F1" w:rsidP="00A50298">
            <w:pPr>
              <w:tabs>
                <w:tab w:val="left" w:pos="261"/>
              </w:tabs>
              <w:spacing w:after="0" w:line="240" w:lineRule="auto"/>
              <w:rPr>
                <w:rFonts w:ascii="Arial" w:hAnsi="Arial" w:cs="Arial"/>
                <w:sz w:val="20"/>
                <w:szCs w:val="20"/>
                <w:lang w:val="az-Latn-AZ"/>
              </w:rPr>
            </w:pPr>
            <w:r w:rsidRPr="00CF582F">
              <w:rPr>
                <w:rFonts w:ascii="Arial" w:hAnsi="Arial" w:cs="Arial"/>
                <w:sz w:val="20"/>
                <w:szCs w:val="20"/>
                <w:lang w:val="az-Latn-AZ"/>
              </w:rPr>
              <w:t>Elektron ünvan</w:t>
            </w:r>
            <w:r w:rsidRPr="00CF582F">
              <w:rPr>
                <w:rFonts w:ascii="Arial" w:hAnsi="Arial" w:cs="Arial"/>
                <w:color w:val="000000" w:themeColor="text1"/>
                <w:sz w:val="20"/>
                <w:szCs w:val="20"/>
                <w:lang w:val="az-Latn-AZ"/>
              </w:rPr>
              <w:t xml:space="preserve">: </w:t>
            </w:r>
            <w:hyperlink r:id="rId6" w:history="1">
              <w:r w:rsidRPr="00CF582F">
                <w:rPr>
                  <w:rStyle w:val="a3"/>
                  <w:rFonts w:ascii="Arial" w:hAnsi="Arial" w:cs="Arial"/>
                  <w:lang w:val="az-Latn-AZ"/>
                </w:rPr>
                <w:t>tender@asco.az</w:t>
              </w:r>
            </w:hyperlink>
            <w:r w:rsidRPr="00CF582F">
              <w:rPr>
                <w:rFonts w:ascii="Arial" w:hAnsi="Arial" w:cs="Arial"/>
                <w:sz w:val="20"/>
                <w:szCs w:val="20"/>
                <w:lang w:val="az-Latn-AZ"/>
              </w:rPr>
              <w:t xml:space="preserve"> </w:t>
            </w:r>
          </w:p>
          <w:p w:rsidR="00CA75F1" w:rsidRPr="00CF582F" w:rsidRDefault="00CA75F1" w:rsidP="00A50298">
            <w:pPr>
              <w:tabs>
                <w:tab w:val="left" w:pos="261"/>
              </w:tabs>
              <w:spacing w:after="0" w:line="240" w:lineRule="auto"/>
              <w:rPr>
                <w:rFonts w:ascii="Arial" w:hAnsi="Arial" w:cs="Arial"/>
                <w:sz w:val="20"/>
                <w:szCs w:val="20"/>
                <w:lang w:val="az-Latn-AZ"/>
              </w:rPr>
            </w:pPr>
          </w:p>
          <w:p w:rsidR="00CA75F1" w:rsidRPr="00CF582F" w:rsidRDefault="00CA75F1" w:rsidP="00A50298">
            <w:pPr>
              <w:tabs>
                <w:tab w:val="left" w:pos="261"/>
              </w:tabs>
              <w:spacing w:after="0" w:line="240" w:lineRule="auto"/>
              <w:rPr>
                <w:rFonts w:ascii="Arial" w:hAnsi="Arial" w:cs="Arial"/>
                <w:b/>
                <w:color w:val="000000" w:themeColor="text1"/>
                <w:sz w:val="20"/>
                <w:szCs w:val="20"/>
                <w:highlight w:val="lightGray"/>
                <w:lang w:val="az-Latn-AZ"/>
              </w:rPr>
            </w:pPr>
            <w:r w:rsidRPr="00CF582F">
              <w:rPr>
                <w:rFonts w:ascii="Arial" w:hAnsi="Arial" w:cs="Arial"/>
                <w:b/>
                <w:color w:val="000000" w:themeColor="text1"/>
                <w:sz w:val="20"/>
                <w:szCs w:val="20"/>
                <w:highlight w:val="lightGray"/>
                <w:lang w:val="az-Latn-AZ"/>
              </w:rPr>
              <w:t>Hüquqi məsələlər üzrə:</w:t>
            </w:r>
          </w:p>
          <w:p w:rsidR="00CA75F1" w:rsidRPr="00CF582F" w:rsidRDefault="00CA75F1" w:rsidP="00A50298">
            <w:pPr>
              <w:spacing w:after="0" w:line="240" w:lineRule="auto"/>
              <w:rPr>
                <w:rFonts w:ascii="Arial" w:hAnsi="Arial" w:cs="Arial"/>
                <w:color w:val="000000" w:themeColor="text1"/>
                <w:sz w:val="20"/>
                <w:szCs w:val="20"/>
                <w:highlight w:val="lightGray"/>
                <w:lang w:val="az-Latn-AZ"/>
              </w:rPr>
            </w:pPr>
            <w:r w:rsidRPr="00CF582F">
              <w:rPr>
                <w:rFonts w:ascii="Arial" w:hAnsi="Arial" w:cs="Arial"/>
                <w:color w:val="000000" w:themeColor="text1"/>
                <w:sz w:val="20"/>
                <w:szCs w:val="20"/>
                <w:highlight w:val="lightGray"/>
                <w:lang w:val="az-Latn-AZ"/>
              </w:rPr>
              <w:t>Telefon nömrəsi: +994 50 352 99 88</w:t>
            </w:r>
          </w:p>
          <w:p w:rsidR="00CA75F1" w:rsidRPr="00CF582F" w:rsidRDefault="00CA75F1" w:rsidP="00A50298">
            <w:pPr>
              <w:tabs>
                <w:tab w:val="left" w:pos="261"/>
              </w:tabs>
              <w:spacing w:after="0" w:line="240" w:lineRule="auto"/>
              <w:rPr>
                <w:rFonts w:ascii="Arial" w:hAnsi="Arial" w:cs="Arial"/>
                <w:sz w:val="20"/>
                <w:szCs w:val="20"/>
                <w:lang w:val="az-Latn-AZ" w:eastAsia="ru-RU"/>
              </w:rPr>
            </w:pPr>
            <w:r w:rsidRPr="00CF582F">
              <w:rPr>
                <w:rFonts w:ascii="Arial" w:hAnsi="Arial" w:cs="Arial"/>
                <w:color w:val="000000" w:themeColor="text1"/>
                <w:sz w:val="20"/>
                <w:szCs w:val="20"/>
                <w:highlight w:val="lightGray"/>
                <w:lang w:val="az-Latn-AZ"/>
              </w:rPr>
              <w:t xml:space="preserve">Elektron ünvan: </w:t>
            </w:r>
            <w:r w:rsidRPr="00CF582F">
              <w:rPr>
                <w:rFonts w:ascii="Arial" w:hAnsi="Arial" w:cs="Arial"/>
                <w:b/>
                <w:lang w:val="en-US"/>
              </w:rPr>
              <w:t>tender@asco.az</w:t>
            </w:r>
          </w:p>
        </w:tc>
      </w:tr>
      <w:tr w:rsidR="00CA75F1" w:rsidRPr="00CF582F" w:rsidTr="00A5029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A75F1" w:rsidRPr="00CF582F" w:rsidRDefault="00CA75F1" w:rsidP="00A50298">
            <w:pPr>
              <w:spacing w:before="120" w:after="12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Müsabiqə təklif zərflərinin açılışı tarixi, vaxtı və yeri:</w:t>
            </w:r>
          </w:p>
          <w:p w:rsidR="00CA75F1" w:rsidRPr="00CF582F" w:rsidRDefault="00CA75F1" w:rsidP="00A50298">
            <w:pPr>
              <w:tabs>
                <w:tab w:val="left" w:pos="261"/>
              </w:tabs>
              <w:spacing w:before="120" w:after="120" w:line="240" w:lineRule="auto"/>
              <w:ind w:left="119"/>
              <w:jc w:val="both"/>
              <w:rPr>
                <w:rFonts w:ascii="Arial" w:hAnsi="Arial" w:cs="Arial"/>
                <w:b/>
                <w:sz w:val="20"/>
                <w:szCs w:val="20"/>
                <w:lang w:val="az-Latn-AZ" w:eastAsia="ru-RU"/>
              </w:rPr>
            </w:pPr>
            <w:r w:rsidRPr="00CF582F">
              <w:rPr>
                <w:rFonts w:ascii="Arial" w:hAnsi="Arial" w:cs="Arial"/>
                <w:sz w:val="20"/>
                <w:szCs w:val="20"/>
                <w:lang w:val="az-Latn-AZ" w:eastAsia="ru-RU"/>
              </w:rPr>
              <w:t xml:space="preserve">Zərflərin açılışı </w:t>
            </w:r>
            <w:r w:rsidRPr="00CF582F">
              <w:rPr>
                <w:rFonts w:ascii="Arial" w:hAnsi="Arial" w:cs="Arial"/>
                <w:b/>
                <w:sz w:val="20"/>
                <w:szCs w:val="20"/>
                <w:highlight w:val="yellow"/>
                <w:lang w:val="az-Latn-AZ" w:eastAsia="ru-RU"/>
              </w:rPr>
              <w:t>12.07.2019-</w:t>
            </w:r>
            <w:r w:rsidRPr="00CF582F">
              <w:rPr>
                <w:rFonts w:ascii="Arial" w:hAnsi="Arial" w:cs="Arial"/>
                <w:b/>
                <w:sz w:val="20"/>
                <w:szCs w:val="20"/>
                <w:lang w:val="az-Latn-AZ" w:eastAsia="ru-RU"/>
              </w:rPr>
              <w:t>cu il</w:t>
            </w:r>
            <w:r w:rsidRPr="00CF582F">
              <w:rPr>
                <w:rFonts w:ascii="Arial" w:hAnsi="Arial" w:cs="Arial"/>
                <w:sz w:val="20"/>
                <w:szCs w:val="20"/>
                <w:lang w:val="az-Latn-AZ" w:eastAsia="ru-RU"/>
              </w:rPr>
              <w:t xml:space="preserve"> tarixdə, Bakı vaxtı ilə saat </w:t>
            </w:r>
            <w:r w:rsidRPr="00CF582F">
              <w:rPr>
                <w:rFonts w:ascii="Arial" w:hAnsi="Arial" w:cs="Arial"/>
                <w:b/>
                <w:sz w:val="20"/>
                <w:szCs w:val="20"/>
                <w:lang w:val="az-Latn-AZ" w:eastAsia="ru-RU"/>
              </w:rPr>
              <w:t>16.</w:t>
            </w:r>
            <w:r w:rsidR="001C2F4E">
              <w:rPr>
                <w:rFonts w:ascii="Arial" w:hAnsi="Arial" w:cs="Arial"/>
                <w:b/>
                <w:sz w:val="20"/>
                <w:szCs w:val="20"/>
                <w:lang w:val="az-Latn-AZ" w:eastAsia="ru-RU"/>
              </w:rPr>
              <w:t>3</w:t>
            </w:r>
            <w:r w:rsidRPr="00CF582F">
              <w:rPr>
                <w:rFonts w:ascii="Arial" w:hAnsi="Arial" w:cs="Arial"/>
                <w:b/>
                <w:sz w:val="20"/>
                <w:szCs w:val="20"/>
                <w:lang w:val="az-Latn-AZ" w:eastAsia="ru-RU"/>
              </w:rPr>
              <w:t>0-da</w:t>
            </w:r>
            <w:r w:rsidRPr="00CF582F">
              <w:rPr>
                <w:rFonts w:ascii="Arial" w:hAnsi="Arial" w:cs="Arial"/>
                <w:sz w:val="20"/>
                <w:szCs w:val="20"/>
                <w:lang w:val="az-Latn-AZ" w:eastAsia="ru-RU"/>
              </w:rPr>
              <w:t xml:space="preserve">  elanın V bölməsində göstərilmiş ünvanda baş tutacaqdır. </w:t>
            </w:r>
          </w:p>
        </w:tc>
      </w:tr>
      <w:tr w:rsidR="00CA75F1" w:rsidRPr="00CF582F" w:rsidTr="00A5029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CA75F1" w:rsidRPr="00CF582F" w:rsidRDefault="00CA75F1" w:rsidP="00A50298">
            <w:pPr>
              <w:spacing w:before="120" w:after="120" w:line="240" w:lineRule="auto"/>
              <w:ind w:left="119"/>
              <w:jc w:val="both"/>
              <w:rPr>
                <w:rFonts w:ascii="Arial" w:hAnsi="Arial" w:cs="Arial"/>
                <w:b/>
                <w:sz w:val="20"/>
                <w:szCs w:val="20"/>
                <w:lang w:val="az-Latn-AZ" w:eastAsia="ru-RU"/>
              </w:rPr>
            </w:pPr>
            <w:r w:rsidRPr="00CF582F">
              <w:rPr>
                <w:rFonts w:ascii="Arial" w:hAnsi="Arial" w:cs="Arial"/>
                <w:b/>
                <w:sz w:val="20"/>
                <w:szCs w:val="20"/>
                <w:lang w:val="az-Latn-AZ" w:eastAsia="ru-RU"/>
              </w:rPr>
              <w:t>Müsabiqənin qalibi haqqında məlumat:</w:t>
            </w:r>
          </w:p>
          <w:p w:rsidR="00CA75F1" w:rsidRPr="00CF582F" w:rsidRDefault="00CA75F1" w:rsidP="00A50298">
            <w:pPr>
              <w:tabs>
                <w:tab w:val="left" w:pos="261"/>
              </w:tabs>
              <w:spacing w:after="0" w:line="240" w:lineRule="auto"/>
              <w:jc w:val="both"/>
              <w:rPr>
                <w:rFonts w:ascii="Arial" w:hAnsi="Arial" w:cs="Arial"/>
                <w:sz w:val="20"/>
                <w:szCs w:val="20"/>
                <w:lang w:val="az-Latn-AZ" w:eastAsia="ru-RU"/>
              </w:rPr>
            </w:pPr>
            <w:r w:rsidRPr="00CF582F">
              <w:rPr>
                <w:rFonts w:ascii="Arial" w:hAnsi="Arial" w:cs="Arial"/>
                <w:sz w:val="20"/>
                <w:szCs w:val="20"/>
                <w:lang w:val="az-Latn-AZ" w:eastAsia="ru-RU"/>
              </w:rPr>
              <w:t xml:space="preserve">Müsabiqənin qalibi haqqında məlumatı ASCO-nun veb-səhifəsinin elanlar bölməsindən əldə etmək olar. </w:t>
            </w:r>
          </w:p>
        </w:tc>
      </w:tr>
      <w:tr w:rsidR="00CA75F1" w:rsidRPr="00CF582F" w:rsidTr="00A5029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CA75F1" w:rsidRPr="00CF582F" w:rsidRDefault="00CA75F1" w:rsidP="00A5029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CA75F1" w:rsidRPr="00CF582F" w:rsidRDefault="00CA75F1" w:rsidP="00A50298">
            <w:pPr>
              <w:spacing w:after="0" w:line="240" w:lineRule="auto"/>
              <w:ind w:left="119"/>
              <w:jc w:val="both"/>
              <w:rPr>
                <w:rFonts w:ascii="Arial" w:hAnsi="Arial" w:cs="Arial"/>
                <w:b/>
                <w:sz w:val="20"/>
                <w:szCs w:val="20"/>
                <w:lang w:val="az-Latn-AZ" w:eastAsia="ru-RU"/>
              </w:rPr>
            </w:pPr>
          </w:p>
          <w:p w:rsidR="00CA75F1" w:rsidRPr="00CF582F" w:rsidRDefault="00CA75F1" w:rsidP="00A50298">
            <w:pPr>
              <w:spacing w:after="0" w:line="240" w:lineRule="auto"/>
              <w:ind w:left="119"/>
              <w:jc w:val="both"/>
              <w:rPr>
                <w:rFonts w:ascii="Arial" w:hAnsi="Arial" w:cs="Arial"/>
                <w:sz w:val="20"/>
                <w:szCs w:val="20"/>
                <w:lang w:val="az-Latn-AZ" w:eastAsia="ru-RU"/>
              </w:rPr>
            </w:pPr>
            <w:r w:rsidRPr="00CF582F">
              <w:rPr>
                <w:rFonts w:ascii="Arial" w:hAnsi="Arial" w:cs="Arial"/>
                <w:b/>
                <w:sz w:val="20"/>
                <w:szCs w:val="20"/>
                <w:lang w:val="az-Latn-AZ" w:eastAsia="ru-RU"/>
              </w:rPr>
              <w:t>Müsabiqənin digər şərtləri:</w:t>
            </w:r>
          </w:p>
          <w:p w:rsidR="00CA75F1" w:rsidRPr="00CF582F" w:rsidRDefault="00CA75F1" w:rsidP="00A50298">
            <w:pPr>
              <w:spacing w:after="0" w:line="240" w:lineRule="auto"/>
              <w:ind w:left="119"/>
              <w:rPr>
                <w:rFonts w:ascii="Arial" w:hAnsi="Arial" w:cs="Arial"/>
                <w:b/>
                <w:color w:val="0066FF"/>
                <w:sz w:val="20"/>
                <w:szCs w:val="20"/>
                <w:lang w:val="az-Latn-AZ" w:eastAsia="ru-RU"/>
              </w:rPr>
            </w:pPr>
          </w:p>
        </w:tc>
      </w:tr>
    </w:tbl>
    <w:p w:rsidR="00CA75F1" w:rsidRPr="00CF582F" w:rsidRDefault="00CA75F1" w:rsidP="00CA75F1">
      <w:pPr>
        <w:spacing w:after="0" w:line="240" w:lineRule="auto"/>
        <w:ind w:right="-589"/>
        <w:rPr>
          <w:rFonts w:ascii="Arial" w:hAnsi="Arial" w:cs="Arial"/>
          <w:b/>
          <w:i/>
          <w:sz w:val="24"/>
          <w:szCs w:val="24"/>
          <w:lang w:val="az-Latn-AZ" w:eastAsia="ru-RU"/>
        </w:rPr>
      </w:pPr>
      <w:r w:rsidRPr="00CF582F">
        <w:rPr>
          <w:rFonts w:ascii="Arial" w:hAnsi="Arial" w:cs="Arial"/>
          <w:b/>
          <w:i/>
          <w:sz w:val="24"/>
          <w:szCs w:val="24"/>
          <w:lang w:val="az-Latn-AZ" w:eastAsia="ru-RU"/>
        </w:rPr>
        <w:t xml:space="preserve">                                                                       “AXDG” QSC-nin</w:t>
      </w:r>
      <w:r w:rsidRPr="00CF582F">
        <w:rPr>
          <w:rFonts w:ascii="Arial" w:hAnsi="Arial" w:cs="Arial"/>
          <w:i/>
          <w:sz w:val="24"/>
          <w:szCs w:val="24"/>
          <w:lang w:val="az-Latn-AZ" w:eastAsia="ru-RU"/>
        </w:rPr>
        <w:t xml:space="preserve"> </w:t>
      </w:r>
      <w:r w:rsidRPr="00CF582F">
        <w:rPr>
          <w:rFonts w:ascii="Arial" w:hAnsi="Arial" w:cs="Arial"/>
          <w:b/>
          <w:i/>
          <w:sz w:val="24"/>
          <w:szCs w:val="24"/>
          <w:lang w:val="az-Latn-AZ" w:eastAsia="ru-RU"/>
        </w:rPr>
        <w:t>Satınalmalar Komitəsi</w:t>
      </w:r>
    </w:p>
    <w:p w:rsidR="00CA75F1" w:rsidRPr="00CF582F" w:rsidRDefault="00CA75F1" w:rsidP="00CA75F1">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lastRenderedPageBreak/>
        <w:t xml:space="preserve"> (</w:t>
      </w:r>
      <w:r w:rsidRPr="00CF582F">
        <w:rPr>
          <w:rFonts w:ascii="Arial" w:hAnsi="Arial" w:cs="Arial"/>
          <w:b/>
          <w:color w:val="FF0000"/>
          <w:sz w:val="24"/>
          <w:szCs w:val="24"/>
          <w:lang w:val="az-Latn-AZ"/>
        </w:rPr>
        <w:t>İddiaçı iştirakçının blankında</w:t>
      </w:r>
      <w:r w:rsidRPr="00CF582F">
        <w:rPr>
          <w:rFonts w:ascii="Arial" w:hAnsi="Arial" w:cs="Arial"/>
          <w:b/>
          <w:sz w:val="24"/>
          <w:szCs w:val="24"/>
          <w:lang w:val="az-Latn-AZ"/>
        </w:rPr>
        <w:t>)</w:t>
      </w:r>
    </w:p>
    <w:p w:rsidR="00CA75F1" w:rsidRPr="00CF582F" w:rsidRDefault="00CA75F1" w:rsidP="00CA75F1">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 xml:space="preserve">AÇIQ MÜSABİQƏDƏ İŞTİRAK ETMƏK ÜÇÜN </w:t>
      </w:r>
    </w:p>
    <w:p w:rsidR="00CA75F1" w:rsidRPr="00CF582F" w:rsidRDefault="00CA75F1" w:rsidP="00CA75F1">
      <w:pPr>
        <w:spacing w:after="0" w:line="360" w:lineRule="auto"/>
        <w:jc w:val="center"/>
        <w:rPr>
          <w:rFonts w:ascii="Arial" w:hAnsi="Arial" w:cs="Arial"/>
          <w:b/>
          <w:sz w:val="24"/>
          <w:szCs w:val="24"/>
          <w:lang w:val="az-Latn-AZ"/>
        </w:rPr>
      </w:pPr>
      <w:r w:rsidRPr="00CF582F">
        <w:rPr>
          <w:rFonts w:ascii="Arial" w:hAnsi="Arial" w:cs="Arial"/>
          <w:b/>
          <w:sz w:val="24"/>
          <w:szCs w:val="24"/>
          <w:lang w:val="az-Latn-AZ"/>
        </w:rPr>
        <w:t>MÜRACİƏT MƏKTUBU</w:t>
      </w:r>
    </w:p>
    <w:p w:rsidR="00CA75F1" w:rsidRPr="00CF582F" w:rsidRDefault="00CA75F1" w:rsidP="00CA75F1">
      <w:pPr>
        <w:spacing w:after="0" w:line="360" w:lineRule="auto"/>
        <w:rPr>
          <w:rFonts w:ascii="Arial" w:hAnsi="Arial" w:cs="Arial"/>
          <w:b/>
          <w:sz w:val="24"/>
          <w:szCs w:val="24"/>
          <w:lang w:val="az-Latn-AZ"/>
        </w:rPr>
      </w:pPr>
    </w:p>
    <w:p w:rsidR="00CA75F1" w:rsidRPr="00CF582F" w:rsidRDefault="00CA75F1" w:rsidP="00CA75F1">
      <w:pPr>
        <w:rPr>
          <w:rFonts w:ascii="Arial" w:hAnsi="Arial" w:cs="Arial"/>
          <w:sz w:val="24"/>
          <w:szCs w:val="24"/>
          <w:lang w:val="az-Latn-AZ" w:eastAsia="ru-RU"/>
        </w:rPr>
      </w:pPr>
      <w:r w:rsidRPr="00CF582F">
        <w:rPr>
          <w:rFonts w:ascii="Arial" w:hAnsi="Arial" w:cs="Arial"/>
          <w:sz w:val="24"/>
          <w:szCs w:val="24"/>
          <w:lang w:val="az-Latn-AZ" w:eastAsia="ru-RU"/>
        </w:rPr>
        <w:t>___________ şəhəri                                                                          “__”_______20_-c- il</w:t>
      </w:r>
    </w:p>
    <w:p w:rsidR="00CA75F1" w:rsidRPr="00CF582F" w:rsidRDefault="00CA75F1" w:rsidP="00CA75F1">
      <w:pPr>
        <w:rPr>
          <w:rFonts w:ascii="Arial" w:hAnsi="Arial" w:cs="Arial"/>
          <w:sz w:val="24"/>
          <w:szCs w:val="24"/>
          <w:lang w:val="az-Latn-AZ" w:eastAsia="ru-RU"/>
        </w:rPr>
      </w:pPr>
      <w:r w:rsidRPr="00CF582F">
        <w:rPr>
          <w:rFonts w:ascii="Arial" w:hAnsi="Arial" w:cs="Arial"/>
          <w:sz w:val="24"/>
          <w:szCs w:val="24"/>
          <w:lang w:val="az-Latn-AZ" w:eastAsia="ru-RU"/>
        </w:rPr>
        <w:t xml:space="preserve">___________№           </w:t>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r>
      <w:r w:rsidRPr="00CF582F">
        <w:rPr>
          <w:rFonts w:ascii="Arial" w:hAnsi="Arial" w:cs="Arial"/>
          <w:sz w:val="24"/>
          <w:szCs w:val="24"/>
          <w:lang w:val="az-Latn-AZ" w:eastAsia="ru-RU"/>
        </w:rPr>
        <w:tab/>
        <w:t xml:space="preserve">                                                                                          </w:t>
      </w:r>
    </w:p>
    <w:p w:rsidR="00CA75F1" w:rsidRPr="00CF582F" w:rsidRDefault="00CA75F1" w:rsidP="00CA75F1">
      <w:pPr>
        <w:spacing w:after="0" w:line="240" w:lineRule="auto"/>
        <w:rPr>
          <w:rFonts w:ascii="Arial" w:hAnsi="Arial" w:cs="Arial"/>
          <w:bCs/>
          <w:i/>
          <w:sz w:val="24"/>
          <w:szCs w:val="24"/>
          <w:lang w:val="az-Latn-AZ" w:eastAsia="ru-RU"/>
        </w:rPr>
      </w:pPr>
    </w:p>
    <w:p w:rsidR="00CA75F1" w:rsidRPr="00CF582F" w:rsidRDefault="00CA75F1" w:rsidP="00CA75F1">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“AXDG” QSC-nin Satınalmalar Komitəsinin Sədri</w:t>
      </w:r>
    </w:p>
    <w:p w:rsidR="00CA75F1" w:rsidRPr="00CF582F" w:rsidRDefault="00CA75F1" w:rsidP="00CA75F1">
      <w:pPr>
        <w:spacing w:after="0" w:line="240" w:lineRule="auto"/>
        <w:jc w:val="both"/>
        <w:rPr>
          <w:rFonts w:ascii="Arial" w:hAnsi="Arial" w:cs="Arial"/>
          <w:b/>
          <w:bCs/>
          <w:sz w:val="24"/>
          <w:szCs w:val="24"/>
          <w:lang w:val="az-Latn-AZ" w:eastAsia="ru-RU"/>
        </w:rPr>
      </w:pPr>
      <w:r w:rsidRPr="00CF582F">
        <w:rPr>
          <w:rFonts w:ascii="Arial" w:hAnsi="Arial" w:cs="Arial"/>
          <w:b/>
          <w:bCs/>
          <w:sz w:val="24"/>
          <w:szCs w:val="24"/>
          <w:lang w:val="az-Latn-AZ" w:eastAsia="ru-RU"/>
        </w:rPr>
        <w:t>cənab C.Mahmudluya,</w:t>
      </w:r>
    </w:p>
    <w:p w:rsidR="00CA75F1" w:rsidRPr="00CF582F" w:rsidRDefault="00CA75F1" w:rsidP="00CA75F1">
      <w:pPr>
        <w:spacing w:after="0" w:line="240" w:lineRule="auto"/>
        <w:jc w:val="both"/>
        <w:rPr>
          <w:rFonts w:ascii="Arial" w:hAnsi="Arial" w:cs="Arial"/>
          <w:bCs/>
          <w:sz w:val="24"/>
          <w:szCs w:val="24"/>
          <w:lang w:val="az-Latn-AZ" w:eastAsia="ru-RU"/>
        </w:rPr>
      </w:pPr>
    </w:p>
    <w:p w:rsidR="00CA75F1" w:rsidRPr="00CF582F" w:rsidRDefault="00CA75F1" w:rsidP="00CA75F1">
      <w:pPr>
        <w:spacing w:after="120"/>
        <w:jc w:val="both"/>
        <w:rPr>
          <w:rFonts w:ascii="Arial" w:hAnsi="Arial" w:cs="Arial"/>
          <w:sz w:val="24"/>
          <w:szCs w:val="24"/>
          <w:lang w:val="az-Latn-AZ"/>
        </w:rPr>
      </w:pPr>
      <w:r w:rsidRPr="00CF582F">
        <w:rPr>
          <w:rFonts w:ascii="Arial" w:hAnsi="Arial" w:cs="Arial"/>
          <w:sz w:val="24"/>
          <w:szCs w:val="24"/>
          <w:lang w:val="az-Latn-AZ"/>
        </w:rPr>
        <w:t>Hazırkı məktubla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w:t>
      </w:r>
      <w:r w:rsidRPr="00CF582F">
        <w:rPr>
          <w:rFonts w:ascii="Arial" w:hAnsi="Arial" w:cs="Arial"/>
          <w:i/>
          <w:sz w:val="24"/>
          <w:szCs w:val="24"/>
          <w:lang w:val="az-Latn-AZ"/>
        </w:rPr>
        <w:t>nin,nun,nın</w:t>
      </w:r>
      <w:r w:rsidRPr="00CF582F">
        <w:rPr>
          <w:rFonts w:ascii="Arial" w:hAnsi="Arial" w:cs="Arial"/>
          <w:sz w:val="24"/>
          <w:szCs w:val="24"/>
          <w:lang w:val="az-Latn-AZ"/>
        </w:rPr>
        <w:t xml:space="preserve">) “AXDG” QSC tərəfindən </w:t>
      </w:r>
      <w:r w:rsidRPr="00CF582F">
        <w:rPr>
          <w:rFonts w:ascii="Arial" w:hAnsi="Arial" w:cs="Arial"/>
          <w:b/>
          <w:sz w:val="24"/>
          <w:szCs w:val="24"/>
          <w:lang w:val="az-Latn-AZ"/>
        </w:rPr>
        <w:t>“__________”</w:t>
      </w:r>
      <w:r w:rsidRPr="00CF582F">
        <w:rPr>
          <w:rFonts w:ascii="Arial" w:hAnsi="Arial" w:cs="Arial"/>
          <w:sz w:val="24"/>
          <w:szCs w:val="24"/>
          <w:lang w:val="az-Latn-AZ"/>
        </w:rPr>
        <w:t>ın satın alınması ilə əlaqədar elan edilmiş [</w:t>
      </w:r>
      <w:r w:rsidRPr="00CF582F">
        <w:rPr>
          <w:rFonts w:ascii="Arial" w:hAnsi="Arial" w:cs="Arial"/>
          <w:b/>
          <w:i/>
          <w:color w:val="FF0000"/>
          <w:sz w:val="12"/>
          <w:szCs w:val="24"/>
          <w:lang w:val="az-Latn-AZ"/>
        </w:rPr>
        <w:t>iddiaçı tərəfindən müsabiqənin nömrəsi daxil edilməlidir</w:t>
      </w:r>
      <w:r w:rsidRPr="00CF582F">
        <w:rPr>
          <w:rFonts w:ascii="Arial" w:hAnsi="Arial" w:cs="Arial"/>
          <w:sz w:val="24"/>
          <w:szCs w:val="24"/>
          <w:lang w:val="az-Latn-AZ"/>
        </w:rPr>
        <w:t>]nömrəli açıq  müsabiqədə iştirak niyyətini təsdiq edirik.</w:t>
      </w:r>
    </w:p>
    <w:p w:rsidR="00CA75F1" w:rsidRPr="00CF582F" w:rsidRDefault="00CA75F1" w:rsidP="00CA75F1">
      <w:pPr>
        <w:spacing w:after="120"/>
        <w:jc w:val="both"/>
        <w:rPr>
          <w:rFonts w:ascii="Arial" w:hAnsi="Arial" w:cs="Arial"/>
          <w:sz w:val="24"/>
          <w:szCs w:val="24"/>
          <w:lang w:val="az-Latn-AZ"/>
        </w:rPr>
      </w:pPr>
      <w:r w:rsidRPr="00CF582F">
        <w:rPr>
          <w:rFonts w:ascii="Arial" w:hAnsi="Arial" w:cs="Arial"/>
          <w:sz w:val="24"/>
          <w:szCs w:val="24"/>
          <w:lang w:val="az-Latn-AZ"/>
        </w:rPr>
        <w:t>Eyni zamanda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CA75F1" w:rsidRPr="00CF582F" w:rsidRDefault="00CA75F1" w:rsidP="00CA75F1">
      <w:pPr>
        <w:spacing w:after="120"/>
        <w:jc w:val="both"/>
        <w:rPr>
          <w:rFonts w:ascii="Arial" w:hAnsi="Arial" w:cs="Arial"/>
          <w:sz w:val="24"/>
          <w:szCs w:val="24"/>
          <w:lang w:val="az-Latn-AZ"/>
        </w:rPr>
      </w:pPr>
      <w:r w:rsidRPr="00CF582F">
        <w:rPr>
          <w:rFonts w:ascii="Arial" w:hAnsi="Arial" w:cs="Arial"/>
          <w:sz w:val="24"/>
          <w:szCs w:val="24"/>
          <w:lang w:val="az-Latn-AZ"/>
        </w:rPr>
        <w:t>Əlavə olaraq, təminat veririk ki, [</w:t>
      </w:r>
      <w:r w:rsidRPr="00CF582F">
        <w:rPr>
          <w:rFonts w:ascii="Arial" w:hAnsi="Arial" w:cs="Arial"/>
          <w:i/>
          <w:sz w:val="20"/>
          <w:szCs w:val="24"/>
          <w:lang w:val="az-Latn-AZ"/>
        </w:rPr>
        <w:t>iddiaçı podratçının tam adı göstərilir</w:t>
      </w:r>
      <w:r w:rsidRPr="00CF582F">
        <w:rPr>
          <w:rFonts w:ascii="Arial" w:hAnsi="Arial" w:cs="Arial"/>
          <w:sz w:val="24"/>
          <w:szCs w:val="24"/>
          <w:lang w:val="az-Latn-AZ"/>
        </w:rPr>
        <w:t>] “AXDG” QSC-yə aidiyyəti olan şəxs deyildir.</w:t>
      </w:r>
    </w:p>
    <w:p w:rsidR="00CA75F1" w:rsidRPr="00CF582F" w:rsidRDefault="00CA75F1" w:rsidP="00CA75F1">
      <w:pPr>
        <w:spacing w:after="0"/>
        <w:jc w:val="both"/>
        <w:rPr>
          <w:rFonts w:ascii="Arial" w:hAnsi="Arial" w:cs="Arial"/>
          <w:sz w:val="24"/>
          <w:szCs w:val="24"/>
          <w:lang w:val="az-Latn-AZ"/>
        </w:rPr>
      </w:pPr>
      <w:r w:rsidRPr="00CF582F">
        <w:rPr>
          <w:rFonts w:ascii="Arial" w:hAnsi="Arial" w:cs="Arial"/>
          <w:sz w:val="24"/>
          <w:szCs w:val="24"/>
          <w:lang w:val="az-Latn-AZ"/>
        </w:rPr>
        <w:t>Tərəfimizdən təqdim edilən sənədlər və digər məsələlərlə bağlı yaranmış suallarınızı operativ cavablandırmaq üçün əlaqə:</w:t>
      </w:r>
    </w:p>
    <w:p w:rsidR="00CA75F1" w:rsidRPr="00CF582F" w:rsidRDefault="00CA75F1" w:rsidP="00CA75F1">
      <w:pPr>
        <w:spacing w:after="0"/>
        <w:jc w:val="both"/>
        <w:rPr>
          <w:rFonts w:ascii="Arial" w:hAnsi="Arial" w:cs="Arial"/>
          <w:sz w:val="24"/>
          <w:szCs w:val="24"/>
          <w:lang w:val="az-Latn-AZ"/>
        </w:rPr>
      </w:pPr>
    </w:p>
    <w:p w:rsidR="00CA75F1" w:rsidRPr="00CF582F" w:rsidRDefault="00CA75F1" w:rsidP="00CA75F1">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 ____________________________ </w:t>
      </w:r>
    </w:p>
    <w:p w:rsidR="00CA75F1" w:rsidRPr="00CF582F" w:rsidRDefault="00CA75F1" w:rsidP="00CA75F1">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Əlaqələndirici şəxsin vəzifəsi: ____________________ </w:t>
      </w:r>
    </w:p>
    <w:p w:rsidR="00CA75F1" w:rsidRPr="00CF582F" w:rsidRDefault="00CA75F1" w:rsidP="00CA75F1">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Telefon nömrəsi: ______________________________ </w:t>
      </w:r>
    </w:p>
    <w:p w:rsidR="00CA75F1" w:rsidRPr="00CF582F" w:rsidRDefault="00CA75F1" w:rsidP="00CA75F1">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Faks nömrəsi: ________________________________ </w:t>
      </w:r>
    </w:p>
    <w:p w:rsidR="00CA75F1" w:rsidRPr="00CF582F" w:rsidRDefault="00CA75F1" w:rsidP="00CA75F1">
      <w:pPr>
        <w:numPr>
          <w:ilvl w:val="0"/>
          <w:numId w:val="3"/>
        </w:numPr>
        <w:spacing w:after="0" w:line="240" w:lineRule="auto"/>
        <w:ind w:left="284" w:hanging="284"/>
        <w:jc w:val="both"/>
        <w:rPr>
          <w:rFonts w:ascii="Arial" w:hAnsi="Arial" w:cs="Arial"/>
          <w:sz w:val="24"/>
          <w:szCs w:val="24"/>
          <w:lang w:val="az-Latn-AZ" w:eastAsia="ru-RU"/>
        </w:rPr>
      </w:pPr>
      <w:r w:rsidRPr="00CF582F">
        <w:rPr>
          <w:rFonts w:ascii="Arial" w:hAnsi="Arial" w:cs="Arial"/>
          <w:sz w:val="24"/>
          <w:szCs w:val="24"/>
          <w:lang w:val="az-Latn-AZ" w:eastAsia="ru-RU"/>
        </w:rPr>
        <w:t xml:space="preserve">Elektron ünvan: _______________________________ </w:t>
      </w:r>
    </w:p>
    <w:p w:rsidR="00CA75F1" w:rsidRPr="00CF582F" w:rsidRDefault="00CA75F1" w:rsidP="00CA75F1">
      <w:pPr>
        <w:spacing w:after="0" w:line="360" w:lineRule="auto"/>
        <w:rPr>
          <w:rFonts w:ascii="Arial" w:hAnsi="Arial" w:cs="Arial"/>
          <w:b/>
          <w:sz w:val="24"/>
          <w:szCs w:val="24"/>
          <w:lang w:val="az-Latn-AZ"/>
        </w:rPr>
      </w:pPr>
    </w:p>
    <w:p w:rsidR="00CA75F1" w:rsidRPr="00CF582F" w:rsidRDefault="00CA75F1" w:rsidP="00CA75F1">
      <w:pPr>
        <w:spacing w:after="0" w:line="360" w:lineRule="auto"/>
        <w:rPr>
          <w:rFonts w:ascii="Arial" w:hAnsi="Arial" w:cs="Arial"/>
          <w:b/>
          <w:sz w:val="24"/>
          <w:szCs w:val="24"/>
          <w:lang w:val="az-Latn-AZ"/>
        </w:rPr>
      </w:pPr>
      <w:r w:rsidRPr="00CF582F">
        <w:rPr>
          <w:rFonts w:ascii="Arial" w:hAnsi="Arial" w:cs="Arial"/>
          <w:b/>
          <w:sz w:val="24"/>
          <w:szCs w:val="24"/>
          <w:lang w:val="az-Latn-AZ"/>
        </w:rPr>
        <w:t xml:space="preserve">Qoşma: </w:t>
      </w:r>
    </w:p>
    <w:p w:rsidR="00CA75F1" w:rsidRPr="00CF582F" w:rsidRDefault="00CA75F1" w:rsidP="00CA75F1">
      <w:pPr>
        <w:numPr>
          <w:ilvl w:val="0"/>
          <w:numId w:val="6"/>
        </w:numPr>
        <w:spacing w:after="0" w:line="240" w:lineRule="auto"/>
        <w:contextualSpacing/>
        <w:rPr>
          <w:rFonts w:ascii="Arial" w:hAnsi="Arial" w:cs="Arial"/>
          <w:i/>
          <w:sz w:val="24"/>
          <w:szCs w:val="24"/>
          <w:lang w:val="az-Latn-AZ"/>
        </w:rPr>
      </w:pPr>
      <w:r w:rsidRPr="00CF582F">
        <w:rPr>
          <w:rFonts w:ascii="Arial" w:hAnsi="Arial" w:cs="Arial"/>
          <w:i/>
          <w:sz w:val="24"/>
          <w:szCs w:val="24"/>
          <w:lang w:val="az-Latn-AZ"/>
        </w:rPr>
        <w:t>İştirak haqqının ödənilməsi haqqında bank sənədinin əsli – __ vərəq.</w:t>
      </w:r>
    </w:p>
    <w:p w:rsidR="00CA75F1" w:rsidRPr="00CF582F" w:rsidRDefault="00CA75F1" w:rsidP="00CA75F1">
      <w:pPr>
        <w:spacing w:after="0" w:line="240" w:lineRule="auto"/>
        <w:contextualSpacing/>
        <w:rPr>
          <w:rFonts w:ascii="Arial" w:hAnsi="Arial" w:cs="Arial"/>
          <w:i/>
          <w:sz w:val="24"/>
          <w:szCs w:val="24"/>
          <w:lang w:val="az-Latn-AZ"/>
        </w:rPr>
      </w:pPr>
    </w:p>
    <w:p w:rsidR="00CA75F1" w:rsidRPr="00CF582F" w:rsidRDefault="00CA75F1" w:rsidP="00CA75F1">
      <w:pPr>
        <w:spacing w:after="0" w:line="240" w:lineRule="auto"/>
        <w:contextualSpacing/>
        <w:rPr>
          <w:rFonts w:ascii="Arial" w:hAnsi="Arial" w:cs="Arial"/>
          <w:i/>
          <w:sz w:val="24"/>
          <w:szCs w:val="24"/>
          <w:lang w:val="az-Latn-AZ"/>
        </w:rPr>
      </w:pPr>
    </w:p>
    <w:p w:rsidR="00CA75F1" w:rsidRPr="00CF582F" w:rsidRDefault="00CA75F1" w:rsidP="00CA75F1">
      <w:pPr>
        <w:spacing w:after="0" w:line="240" w:lineRule="auto"/>
        <w:jc w:val="both"/>
        <w:rPr>
          <w:rFonts w:ascii="Arial" w:hAnsi="Arial" w:cs="Arial"/>
          <w:sz w:val="24"/>
          <w:szCs w:val="24"/>
          <w:lang w:val="az-Latn-AZ" w:eastAsia="ru-RU"/>
        </w:rPr>
      </w:pPr>
      <w:r w:rsidRPr="00CF582F">
        <w:rPr>
          <w:rFonts w:ascii="Arial" w:hAnsi="Arial" w:cs="Arial"/>
          <w:sz w:val="24"/>
          <w:szCs w:val="24"/>
          <w:lang w:val="az-Latn-AZ" w:eastAsia="ru-RU"/>
        </w:rPr>
        <w:t>________________________________                                   _______________________</w:t>
      </w:r>
    </w:p>
    <w:p w:rsidR="00CA75F1" w:rsidRPr="00CF582F" w:rsidRDefault="00CA75F1" w:rsidP="00CA75F1">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A.A.S)                                                                                                        (səlahiyyətli şəxsin imzası)</w:t>
      </w:r>
    </w:p>
    <w:p w:rsidR="00CA75F1" w:rsidRPr="00CF582F" w:rsidRDefault="00CA75F1" w:rsidP="00CA75F1">
      <w:pPr>
        <w:autoSpaceDE w:val="0"/>
        <w:autoSpaceDN w:val="0"/>
        <w:adjustRightInd w:val="0"/>
        <w:spacing w:after="0" w:line="240" w:lineRule="auto"/>
        <w:rPr>
          <w:rFonts w:ascii="Arial" w:hAnsi="Arial" w:cs="Arial"/>
          <w:sz w:val="24"/>
          <w:szCs w:val="24"/>
          <w:lang w:val="az-Latn-AZ" w:eastAsia="ru-RU"/>
        </w:rPr>
      </w:pPr>
      <w:r w:rsidRPr="00CF582F">
        <w:rPr>
          <w:rFonts w:ascii="Arial" w:hAnsi="Arial" w:cs="Arial"/>
          <w:sz w:val="24"/>
          <w:szCs w:val="24"/>
          <w:lang w:val="az-Latn-AZ" w:eastAsia="ru-RU"/>
        </w:rPr>
        <w:t xml:space="preserve">_________________________________                                                  </w:t>
      </w:r>
    </w:p>
    <w:p w:rsidR="00CA75F1" w:rsidRPr="00CF582F" w:rsidRDefault="00CA75F1" w:rsidP="00CA75F1">
      <w:pPr>
        <w:autoSpaceDE w:val="0"/>
        <w:autoSpaceDN w:val="0"/>
        <w:adjustRightInd w:val="0"/>
        <w:spacing w:after="0" w:line="240" w:lineRule="auto"/>
        <w:rPr>
          <w:rFonts w:ascii="Arial" w:hAnsi="Arial" w:cs="Arial"/>
          <w:i/>
          <w:sz w:val="24"/>
          <w:szCs w:val="24"/>
          <w:vertAlign w:val="superscript"/>
          <w:lang w:val="az-Latn-AZ" w:eastAsia="ru-RU"/>
        </w:rPr>
      </w:pPr>
      <w:r w:rsidRPr="00CF582F">
        <w:rPr>
          <w:rFonts w:ascii="Arial" w:hAnsi="Arial" w:cs="Arial"/>
          <w:i/>
          <w:sz w:val="24"/>
          <w:szCs w:val="24"/>
          <w:vertAlign w:val="superscript"/>
          <w:lang w:val="az-Latn-AZ" w:eastAsia="ru-RU"/>
        </w:rPr>
        <w:t xml:space="preserve">                (səlahiyyətli şəxsin vəzifəsi)</w:t>
      </w:r>
    </w:p>
    <w:p w:rsidR="00CA75F1" w:rsidRPr="00CF582F" w:rsidRDefault="00CA75F1" w:rsidP="00CA75F1">
      <w:pPr>
        <w:rPr>
          <w:rFonts w:ascii="Arial" w:hAnsi="Arial" w:cs="Arial"/>
          <w:b/>
          <w:sz w:val="12"/>
          <w:szCs w:val="24"/>
          <w:lang w:val="az-Latn-AZ" w:eastAsia="ru-RU"/>
        </w:rPr>
      </w:pPr>
      <w:r w:rsidRPr="00CF582F">
        <w:rPr>
          <w:rFonts w:ascii="Arial" w:hAnsi="Arial" w:cs="Arial"/>
          <w:sz w:val="24"/>
          <w:szCs w:val="24"/>
          <w:lang w:val="az-Latn-AZ" w:eastAsia="ru-RU"/>
        </w:rPr>
        <w:t xml:space="preserve">                                                                                                                          </w:t>
      </w:r>
      <w:r w:rsidRPr="00CF582F">
        <w:rPr>
          <w:rFonts w:ascii="Arial" w:hAnsi="Arial" w:cs="Arial"/>
          <w:b/>
          <w:sz w:val="12"/>
          <w:szCs w:val="24"/>
          <w:lang w:val="az-Latn-AZ" w:eastAsia="ru-RU"/>
        </w:rPr>
        <w:t>M.Y.</w:t>
      </w:r>
    </w:p>
    <w:p w:rsidR="00CA75F1" w:rsidRPr="00CF582F" w:rsidRDefault="00CA75F1" w:rsidP="00CA75F1">
      <w:pPr>
        <w:rPr>
          <w:rFonts w:ascii="Arial" w:hAnsi="Arial" w:cs="Arial"/>
          <w:b/>
          <w:sz w:val="12"/>
          <w:szCs w:val="24"/>
          <w:lang w:val="az-Latn-AZ" w:eastAsia="ru-RU"/>
        </w:rPr>
      </w:pPr>
    </w:p>
    <w:p w:rsidR="00CA75F1" w:rsidRPr="00CF582F" w:rsidRDefault="00CA75F1" w:rsidP="00CA75F1">
      <w:pPr>
        <w:rPr>
          <w:rFonts w:ascii="Arial" w:hAnsi="Arial" w:cs="Arial"/>
          <w:b/>
          <w:sz w:val="10"/>
          <w:lang w:val="az-Latn-AZ"/>
        </w:rPr>
      </w:pPr>
    </w:p>
    <w:p w:rsidR="00CA75F1" w:rsidRPr="00CF582F" w:rsidRDefault="00CA75F1" w:rsidP="00CA75F1">
      <w:pPr>
        <w:rPr>
          <w:rFonts w:ascii="Arial" w:hAnsi="Arial" w:cs="Arial"/>
          <w:lang w:val="az-Latn-AZ"/>
        </w:rPr>
      </w:pPr>
    </w:p>
    <w:p w:rsidR="00CA75F1" w:rsidRPr="00CF582F" w:rsidRDefault="00CA75F1" w:rsidP="00CA75F1">
      <w:pPr>
        <w:rPr>
          <w:rFonts w:ascii="Arial" w:hAnsi="Arial" w:cs="Arial"/>
          <w:lang w:val="az-Latn-AZ"/>
        </w:rPr>
      </w:pPr>
    </w:p>
    <w:p w:rsidR="001C2F4E" w:rsidRPr="001C2F4E" w:rsidRDefault="001C2F4E" w:rsidP="00CA75F1">
      <w:pPr>
        <w:jc w:val="center"/>
        <w:rPr>
          <w:rFonts w:ascii="Arial" w:hAnsi="Arial" w:cs="Arial"/>
          <w:b/>
          <w:sz w:val="28"/>
          <w:szCs w:val="28"/>
          <w:lang w:val="az-Latn-AZ"/>
        </w:rPr>
      </w:pPr>
      <w:r w:rsidRPr="001C2F4E">
        <w:rPr>
          <w:rFonts w:ascii="Arial" w:hAnsi="Arial" w:cs="Arial"/>
          <w:b/>
          <w:sz w:val="28"/>
          <w:szCs w:val="28"/>
          <w:lang w:val="az-Latn-AZ"/>
        </w:rPr>
        <w:t>YANĞINSÖNDÜRMƏ LƏVAZİMATLARININ</w:t>
      </w:r>
    </w:p>
    <w:p w:rsidR="00CA75F1" w:rsidRPr="00CF582F" w:rsidRDefault="00CA75F1" w:rsidP="00CA75F1">
      <w:pPr>
        <w:jc w:val="center"/>
        <w:rPr>
          <w:rFonts w:ascii="Arial" w:hAnsi="Arial" w:cs="Arial"/>
          <w:b/>
          <w:sz w:val="32"/>
          <w:szCs w:val="32"/>
          <w:lang w:val="az-Latn-AZ"/>
        </w:rPr>
      </w:pPr>
      <w:r w:rsidRPr="00CF582F">
        <w:rPr>
          <w:rFonts w:ascii="Arial" w:hAnsi="Arial" w:cs="Arial"/>
          <w:b/>
          <w:sz w:val="32"/>
          <w:szCs w:val="32"/>
          <w:lang w:val="az-Latn-AZ"/>
        </w:rPr>
        <w:t xml:space="preserve"> SİYAHISI</w:t>
      </w:r>
    </w:p>
    <w:tbl>
      <w:tblPr>
        <w:tblW w:w="11058" w:type="dxa"/>
        <w:tblInd w:w="-431" w:type="dxa"/>
        <w:tblLook w:val="04A0" w:firstRow="1" w:lastRow="0" w:firstColumn="1" w:lastColumn="0" w:noHBand="0" w:noVBand="1"/>
      </w:tblPr>
      <w:tblGrid>
        <w:gridCol w:w="484"/>
        <w:gridCol w:w="8594"/>
        <w:gridCol w:w="910"/>
        <w:gridCol w:w="1070"/>
      </w:tblGrid>
      <w:tr w:rsidR="001C2F4E" w:rsidRPr="001C2F4E" w:rsidTr="00A50298">
        <w:trPr>
          <w:trHeight w:val="92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4E" w:rsidRPr="001C2F4E" w:rsidRDefault="001C2F4E" w:rsidP="00A50298">
            <w:pPr>
              <w:jc w:val="center"/>
              <w:rPr>
                <w:rFonts w:ascii="Arial" w:hAnsi="Arial" w:cs="Arial"/>
                <w:b/>
                <w:bCs/>
                <w:color w:val="000000"/>
                <w:sz w:val="24"/>
                <w:szCs w:val="24"/>
              </w:rPr>
            </w:pPr>
            <w:r w:rsidRPr="001C2F4E">
              <w:rPr>
                <w:rFonts w:ascii="Arial" w:hAnsi="Arial" w:cs="Arial"/>
                <w:b/>
                <w:bCs/>
                <w:color w:val="000000"/>
                <w:sz w:val="24"/>
                <w:szCs w:val="24"/>
              </w:rPr>
              <w:t>№</w:t>
            </w:r>
          </w:p>
        </w:tc>
        <w:tc>
          <w:tcPr>
            <w:tcW w:w="88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4E" w:rsidRPr="001C2F4E" w:rsidRDefault="001C2F4E" w:rsidP="00A50298">
            <w:pPr>
              <w:jc w:val="center"/>
              <w:rPr>
                <w:rFonts w:ascii="Arial" w:hAnsi="Arial" w:cs="Arial"/>
                <w:b/>
                <w:bCs/>
                <w:color w:val="000000"/>
                <w:sz w:val="24"/>
                <w:szCs w:val="24"/>
              </w:rPr>
            </w:pPr>
            <w:r w:rsidRPr="001C2F4E">
              <w:rPr>
                <w:rFonts w:ascii="Arial" w:hAnsi="Arial" w:cs="Arial"/>
                <w:b/>
                <w:bCs/>
                <w:color w:val="000000"/>
                <w:sz w:val="24"/>
                <w:szCs w:val="24"/>
              </w:rPr>
              <w:t>Malın adı</w:t>
            </w:r>
          </w:p>
        </w:tc>
        <w:tc>
          <w:tcPr>
            <w:tcW w:w="7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2F4E" w:rsidRPr="001C2F4E" w:rsidRDefault="001C2F4E" w:rsidP="00A50298">
            <w:pPr>
              <w:jc w:val="center"/>
              <w:rPr>
                <w:rFonts w:ascii="Arial" w:hAnsi="Arial" w:cs="Arial"/>
                <w:b/>
                <w:bCs/>
                <w:color w:val="000000"/>
                <w:sz w:val="24"/>
                <w:szCs w:val="24"/>
              </w:rPr>
            </w:pPr>
            <w:r w:rsidRPr="001C2F4E">
              <w:rPr>
                <w:rFonts w:ascii="Arial" w:hAnsi="Arial" w:cs="Arial"/>
                <w:b/>
                <w:bCs/>
                <w:color w:val="000000"/>
                <w:sz w:val="24"/>
                <w:szCs w:val="24"/>
              </w:rPr>
              <w:t>Ölçü vahidi</w:t>
            </w:r>
          </w:p>
        </w:tc>
        <w:tc>
          <w:tcPr>
            <w:tcW w:w="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b/>
                <w:bCs/>
                <w:color w:val="000000"/>
                <w:sz w:val="24"/>
                <w:szCs w:val="24"/>
              </w:rPr>
            </w:pPr>
            <w:r w:rsidRPr="001C2F4E">
              <w:rPr>
                <w:rFonts w:ascii="Arial" w:hAnsi="Arial" w:cs="Arial"/>
                <w:b/>
                <w:bCs/>
                <w:color w:val="000000"/>
                <w:sz w:val="24"/>
                <w:szCs w:val="24"/>
              </w:rPr>
              <w:t>Miqdarı</w:t>
            </w:r>
          </w:p>
        </w:tc>
      </w:tr>
      <w:tr w:rsidR="001C2F4E" w:rsidRPr="0038183C" w:rsidTr="00A50298">
        <w:trPr>
          <w:trHeight w:val="599"/>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1</w:t>
            </w:r>
          </w:p>
        </w:tc>
        <w:tc>
          <w:tcPr>
            <w:tcW w:w="8856" w:type="dxa"/>
            <w:tcBorders>
              <w:top w:val="single" w:sz="4" w:space="0" w:color="auto"/>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 xml:space="preserve">Yanğına qarşı örtük (Fire blanket, koşma) 1x2 m. Şüşəlifli, tərkibində asbesti olmayan.  Standartlar: EN 1869-1997 </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ədəd</w:t>
            </w:r>
          </w:p>
        </w:tc>
        <w:tc>
          <w:tcPr>
            <w:tcW w:w="999" w:type="dxa"/>
            <w:tcBorders>
              <w:top w:val="single" w:sz="4" w:space="0" w:color="auto"/>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305</w:t>
            </w:r>
          </w:p>
        </w:tc>
      </w:tr>
      <w:tr w:rsidR="001C2F4E" w:rsidRPr="0038183C" w:rsidTr="00A50298">
        <w:trPr>
          <w:trHeight w:val="5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2</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 xml:space="preserve">Yanğınsöndürən üçün gödəkcə və şalvar Istifadə olunan </w:t>
            </w:r>
            <w:proofErr w:type="gramStart"/>
            <w:r w:rsidRPr="001C2F4E">
              <w:rPr>
                <w:rFonts w:ascii="Arial" w:hAnsi="Arial" w:cs="Arial"/>
                <w:color w:val="000000"/>
                <w:sz w:val="24"/>
                <w:szCs w:val="24"/>
              </w:rPr>
              <w:t>materiallar:  Nomex</w:t>
            </w:r>
            <w:proofErr w:type="gramEnd"/>
            <w:r w:rsidRPr="001C2F4E">
              <w:rPr>
                <w:rFonts w:ascii="Arial" w:hAnsi="Arial" w:cs="Arial"/>
                <w:color w:val="000000"/>
                <w:sz w:val="24"/>
                <w:szCs w:val="24"/>
              </w:rPr>
              <w:t xml:space="preserve">, Denver, Kermel və s. Standartlar: EN 469, ГОСТ Р 53264-2009 БОП-1 Б    </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 xml:space="preserve">dəst </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65</w:t>
            </w:r>
          </w:p>
        </w:tc>
      </w:tr>
      <w:tr w:rsidR="001C2F4E" w:rsidRPr="0038183C" w:rsidTr="00A50298">
        <w:trPr>
          <w:trHeight w:val="5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3</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Yanğınsöndürən üçün ayaqqabı Dielektrik, uzunboğaz, dəmir qoruyucusu olan. Standartlar: EN 15090, НПБ 158-97</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 xml:space="preserve">cüt </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51</w:t>
            </w:r>
          </w:p>
        </w:tc>
      </w:tr>
      <w:tr w:rsidR="001C2F4E" w:rsidRPr="0038183C" w:rsidTr="00A50298">
        <w:trPr>
          <w:trHeight w:val="2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4</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Yanğınsöndürən üçün əlcək. Standartlar: EN 659, НПБ 182-99</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 xml:space="preserve">cüt </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51</w:t>
            </w:r>
          </w:p>
        </w:tc>
      </w:tr>
      <w:tr w:rsidR="001C2F4E" w:rsidRPr="0038183C" w:rsidTr="00A50298">
        <w:trPr>
          <w:trHeight w:val="5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5</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 xml:space="preserve">Yanğınsöndürən üçün dəbilqə Üz sipərisi ilə birlikdə, tənəffüs apparatı (ACB-2, Sabre, Drager, Scott və s.) ilə işləmə imkanına malik olan. Standartlar: EN 443; ГОСТ Р 53269 </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 xml:space="preserve">dəst </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51</w:t>
            </w:r>
          </w:p>
        </w:tc>
      </w:tr>
      <w:tr w:rsidR="001C2F4E" w:rsidRPr="0038183C" w:rsidTr="00A50298">
        <w:trPr>
          <w:trHeight w:val="2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6</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 xml:space="preserve">Yanğınsöndürən üçün kəmər D-şəkilində olan açılan halqa ilə birlkdə.  Standartlar: EN 469; </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ədəd</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46</w:t>
            </w:r>
          </w:p>
        </w:tc>
      </w:tr>
      <w:tr w:rsidR="001C2F4E" w:rsidRPr="0038183C" w:rsidTr="00A50298">
        <w:trPr>
          <w:trHeight w:val="5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7</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 xml:space="preserve">Yanğın </w:t>
            </w:r>
            <w:proofErr w:type="gramStart"/>
            <w:r w:rsidRPr="001C2F4E">
              <w:rPr>
                <w:rFonts w:ascii="Arial" w:hAnsi="Arial" w:cs="Arial"/>
                <w:color w:val="000000"/>
                <w:sz w:val="24"/>
                <w:szCs w:val="24"/>
              </w:rPr>
              <w:t>şlanqı  Ø</w:t>
            </w:r>
            <w:proofErr w:type="gramEnd"/>
            <w:r w:rsidRPr="001C2F4E">
              <w:rPr>
                <w:rFonts w:ascii="Arial" w:hAnsi="Arial" w:cs="Arial"/>
                <w:color w:val="000000"/>
                <w:sz w:val="24"/>
                <w:szCs w:val="24"/>
              </w:rPr>
              <w:t>-51 mm 20 metr, başlıqları bərkidilmiş, işçi təzyiqi ≥ 1,6 atm. Standartlar:   BS EN 6391 Type 3; ГОСТ Р 51049-2008 РПМ(Д)</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 xml:space="preserve">dəst </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120</w:t>
            </w:r>
          </w:p>
        </w:tc>
      </w:tr>
      <w:tr w:rsidR="001C2F4E" w:rsidRPr="0038183C" w:rsidTr="00A50298">
        <w:trPr>
          <w:trHeight w:val="5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8</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 xml:space="preserve">Yanğın şlanqı Ø-66mm 20 metr, başlıqları bərkidilmiş, İşçi təzyiq ≥ 1,6 atm. </w:t>
            </w:r>
            <w:proofErr w:type="gramStart"/>
            <w:r w:rsidRPr="001C2F4E">
              <w:rPr>
                <w:rFonts w:ascii="Arial" w:hAnsi="Arial" w:cs="Arial"/>
                <w:color w:val="000000"/>
                <w:sz w:val="24"/>
                <w:szCs w:val="24"/>
              </w:rPr>
              <w:t xml:space="preserve">Standartlar:   </w:t>
            </w:r>
            <w:proofErr w:type="gramEnd"/>
            <w:r w:rsidRPr="001C2F4E">
              <w:rPr>
                <w:rFonts w:ascii="Arial" w:hAnsi="Arial" w:cs="Arial"/>
                <w:color w:val="000000"/>
                <w:sz w:val="24"/>
                <w:szCs w:val="24"/>
              </w:rPr>
              <w:t xml:space="preserve">BS EN  6391 Type 3; ГОСТ Р 51049-2008 РПМ(Д) </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 xml:space="preserve">dəst </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420</w:t>
            </w:r>
          </w:p>
        </w:tc>
      </w:tr>
      <w:tr w:rsidR="001C2F4E" w:rsidRPr="0038183C" w:rsidTr="00A50298">
        <w:trPr>
          <w:trHeight w:val="59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9</w:t>
            </w:r>
          </w:p>
        </w:tc>
        <w:tc>
          <w:tcPr>
            <w:tcW w:w="8856" w:type="dxa"/>
            <w:tcBorders>
              <w:top w:val="nil"/>
              <w:left w:val="nil"/>
              <w:bottom w:val="single" w:sz="4" w:space="0" w:color="auto"/>
              <w:right w:val="single" w:sz="4" w:space="0" w:color="auto"/>
            </w:tcBorders>
            <w:shd w:val="clear" w:color="auto" w:fill="auto"/>
            <w:vAlign w:val="center"/>
            <w:hideMark/>
          </w:tcPr>
          <w:p w:rsidR="001C2F4E" w:rsidRPr="001C2F4E" w:rsidRDefault="001C2F4E" w:rsidP="00A50298">
            <w:pPr>
              <w:rPr>
                <w:rFonts w:ascii="Arial" w:hAnsi="Arial" w:cs="Arial"/>
                <w:color w:val="000000"/>
                <w:sz w:val="24"/>
                <w:szCs w:val="24"/>
              </w:rPr>
            </w:pPr>
            <w:r w:rsidRPr="001C2F4E">
              <w:rPr>
                <w:rFonts w:ascii="Arial" w:hAnsi="Arial" w:cs="Arial"/>
                <w:color w:val="000000"/>
                <w:sz w:val="24"/>
                <w:szCs w:val="24"/>
              </w:rPr>
              <w:t xml:space="preserve">Yanğın şlanqın lüləsi (dəniz suyu </w:t>
            </w:r>
            <w:proofErr w:type="gramStart"/>
            <w:r w:rsidRPr="001C2F4E">
              <w:rPr>
                <w:rFonts w:ascii="Arial" w:hAnsi="Arial" w:cs="Arial"/>
                <w:color w:val="000000"/>
                <w:sz w:val="24"/>
                <w:szCs w:val="24"/>
              </w:rPr>
              <w:t>üçün)  “</w:t>
            </w:r>
            <w:proofErr w:type="gramEnd"/>
            <w:r w:rsidRPr="001C2F4E">
              <w:rPr>
                <w:rFonts w:ascii="Arial" w:hAnsi="Arial" w:cs="Arial"/>
                <w:color w:val="000000"/>
                <w:sz w:val="24"/>
                <w:szCs w:val="24"/>
              </w:rPr>
              <w:t>boqdan” növlü, birbaşa və yayılan su şırnaqlı.  Standartlar: NFPA 1964, SOLAS, ASTM F1546 – 96, BS EN-</w:t>
            </w:r>
            <w:proofErr w:type="gramStart"/>
            <w:r w:rsidRPr="001C2F4E">
              <w:rPr>
                <w:rFonts w:ascii="Arial" w:hAnsi="Arial" w:cs="Arial"/>
                <w:color w:val="000000"/>
                <w:sz w:val="24"/>
                <w:szCs w:val="24"/>
              </w:rPr>
              <w:t>15182 ,</w:t>
            </w:r>
            <w:proofErr w:type="gramEnd"/>
            <w:r w:rsidRPr="001C2F4E">
              <w:rPr>
                <w:rFonts w:ascii="Arial" w:hAnsi="Arial" w:cs="Arial"/>
                <w:color w:val="000000"/>
                <w:sz w:val="24"/>
                <w:szCs w:val="24"/>
              </w:rPr>
              <w:t xml:space="preserve"> ГОСТ: 15150, 53331-2009; </w:t>
            </w:r>
          </w:p>
        </w:tc>
        <w:tc>
          <w:tcPr>
            <w:tcW w:w="777"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ədəd</w:t>
            </w:r>
          </w:p>
        </w:tc>
        <w:tc>
          <w:tcPr>
            <w:tcW w:w="999" w:type="dxa"/>
            <w:tcBorders>
              <w:top w:val="nil"/>
              <w:left w:val="nil"/>
              <w:bottom w:val="single" w:sz="4" w:space="0" w:color="auto"/>
              <w:right w:val="single" w:sz="4" w:space="0" w:color="auto"/>
            </w:tcBorders>
            <w:shd w:val="clear" w:color="auto" w:fill="auto"/>
            <w:noWrap/>
            <w:vAlign w:val="center"/>
            <w:hideMark/>
          </w:tcPr>
          <w:p w:rsidR="001C2F4E" w:rsidRPr="001C2F4E" w:rsidRDefault="001C2F4E" w:rsidP="00A50298">
            <w:pPr>
              <w:jc w:val="center"/>
              <w:rPr>
                <w:rFonts w:ascii="Arial" w:hAnsi="Arial" w:cs="Arial"/>
                <w:color w:val="000000"/>
                <w:sz w:val="24"/>
                <w:szCs w:val="24"/>
              </w:rPr>
            </w:pPr>
            <w:r w:rsidRPr="001C2F4E">
              <w:rPr>
                <w:rFonts w:ascii="Arial" w:hAnsi="Arial" w:cs="Arial"/>
                <w:color w:val="000000"/>
                <w:sz w:val="24"/>
                <w:szCs w:val="24"/>
              </w:rPr>
              <w:t>205</w:t>
            </w:r>
          </w:p>
        </w:tc>
      </w:tr>
    </w:tbl>
    <w:p w:rsidR="00CA75F1" w:rsidRPr="00CF582F" w:rsidRDefault="00CA75F1" w:rsidP="00CA75F1">
      <w:pPr>
        <w:ind w:left="360"/>
        <w:jc w:val="center"/>
        <w:rPr>
          <w:rFonts w:ascii="Arial" w:hAnsi="Arial" w:cs="Arial"/>
          <w:b/>
          <w:sz w:val="32"/>
          <w:szCs w:val="32"/>
          <w:u w:val="single"/>
          <w:lang w:val="az-Latn-AZ"/>
        </w:rPr>
      </w:pPr>
      <w:r w:rsidRPr="00CF582F">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CA75F1" w:rsidRPr="00CF582F" w:rsidRDefault="00CA75F1" w:rsidP="00CA75F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t>Qiymət təklifi təqdim olunarkən hər bir malın qarşısında markası və istehsalçı ölkənin qeyd edilməsi mütləqdir,malların uyğunluq və keyfiyyət sertifikatları tələb olunur əks təqdirdə təklifiniz qəbul edilməyəcəkdir.</w:t>
      </w:r>
    </w:p>
    <w:p w:rsidR="00CA75F1" w:rsidRPr="00CF582F" w:rsidRDefault="00CA75F1" w:rsidP="00CA75F1">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sidRPr="00CF582F">
        <w:rPr>
          <w:rFonts w:ascii="Arial" w:hAnsi="Arial" w:cs="Arial"/>
          <w:b/>
          <w:bCs/>
          <w:sz w:val="32"/>
          <w:szCs w:val="32"/>
          <w:u w:val="single"/>
          <w:lang w:val="az-Latn-AZ"/>
        </w:rPr>
        <w:lastRenderedPageBreak/>
        <w:t>Müsabiqədə qalib gəlmiş şirkət müqavilə bağlanmamışdan öncə nümunələrini təqdim edib razılaşdırmalıdır.</w:t>
      </w:r>
    </w:p>
    <w:p w:rsidR="00CA75F1" w:rsidRPr="00CF582F" w:rsidRDefault="00CA75F1" w:rsidP="00CA75F1">
      <w:pPr>
        <w:jc w:val="center"/>
        <w:rPr>
          <w:rFonts w:ascii="Arial" w:hAnsi="Arial" w:cs="Arial"/>
          <w:b/>
          <w:bCs/>
          <w:sz w:val="32"/>
          <w:szCs w:val="32"/>
          <w:u w:val="single"/>
          <w:lang w:val="az-Latn-AZ"/>
        </w:rPr>
      </w:pPr>
      <w:r w:rsidRPr="00CF582F">
        <w:rPr>
          <w:rFonts w:ascii="Arial" w:hAnsi="Arial" w:cs="Arial"/>
          <w:b/>
          <w:bCs/>
          <w:sz w:val="32"/>
          <w:szCs w:val="32"/>
          <w:u w:val="single"/>
          <w:lang w:val="az-Latn-AZ"/>
        </w:rPr>
        <w:t>Qeyd:Mallar ilin sonunadək təlabat yarandıqca götürüləcəkdir.</w:t>
      </w:r>
    </w:p>
    <w:tbl>
      <w:tblPr>
        <w:tblW w:w="9749" w:type="dxa"/>
        <w:tblCellMar>
          <w:left w:w="0" w:type="dxa"/>
          <w:right w:w="0" w:type="dxa"/>
        </w:tblCellMar>
        <w:tblLook w:val="04A0" w:firstRow="1" w:lastRow="0" w:firstColumn="1" w:lastColumn="0" w:noHBand="0" w:noVBand="1"/>
      </w:tblPr>
      <w:tblGrid>
        <w:gridCol w:w="9749"/>
      </w:tblGrid>
      <w:tr w:rsidR="00CA75F1" w:rsidRPr="00CA75F1" w:rsidTr="00A50298">
        <w:trPr>
          <w:trHeight w:val="169"/>
        </w:trPr>
        <w:tc>
          <w:tcPr>
            <w:tcW w:w="9749" w:type="dxa"/>
            <w:noWrap/>
            <w:tcMar>
              <w:top w:w="0" w:type="dxa"/>
              <w:left w:w="108" w:type="dxa"/>
              <w:bottom w:w="0" w:type="dxa"/>
              <w:right w:w="108" w:type="dxa"/>
            </w:tcMar>
            <w:vAlign w:val="bottom"/>
          </w:tcPr>
          <w:p w:rsidR="001C2F4E" w:rsidRDefault="001C2F4E" w:rsidP="001C2F4E">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1C2F4E" w:rsidRPr="00C55135" w:rsidRDefault="001C2F4E" w:rsidP="001C2F4E">
            <w:pPr>
              <w:ind w:left="360"/>
              <w:jc w:val="center"/>
              <w:rPr>
                <w:rFonts w:ascii="Arial" w:hAnsi="Arial" w:cs="Arial"/>
                <w:b/>
                <w:sz w:val="28"/>
                <w:szCs w:val="28"/>
                <w:lang w:val="az-Latn-AZ"/>
              </w:rPr>
            </w:pPr>
            <w:r w:rsidRPr="00C55135">
              <w:rPr>
                <w:rFonts w:ascii="Arial" w:hAnsi="Arial" w:cs="Arial"/>
                <w:b/>
                <w:sz w:val="28"/>
                <w:szCs w:val="28"/>
                <w:lang w:val="az-Latn-AZ"/>
              </w:rPr>
              <w:t>Elçin Bayramov (050) 212 17 59</w:t>
            </w:r>
          </w:p>
          <w:p w:rsidR="001C2F4E" w:rsidRPr="00C55135" w:rsidRDefault="001C2F4E" w:rsidP="001C2F4E">
            <w:pPr>
              <w:ind w:left="360"/>
              <w:jc w:val="center"/>
              <w:rPr>
                <w:rFonts w:ascii="Arial" w:hAnsi="Arial" w:cs="Arial"/>
                <w:b/>
                <w:sz w:val="28"/>
                <w:szCs w:val="28"/>
                <w:lang w:val="en-US"/>
              </w:rPr>
            </w:pPr>
            <w:r w:rsidRPr="00C55135">
              <w:rPr>
                <w:rFonts w:ascii="Arial" w:hAnsi="Arial" w:cs="Arial"/>
                <w:b/>
                <w:sz w:val="28"/>
                <w:szCs w:val="28"/>
                <w:lang w:val="az-Latn-AZ"/>
              </w:rPr>
              <w:t>E-mail:</w:t>
            </w:r>
            <w:r w:rsidRPr="00C55135">
              <w:rPr>
                <w:rFonts w:ascii="Arial" w:hAnsi="Arial" w:cs="Arial"/>
                <w:b/>
                <w:sz w:val="28"/>
                <w:szCs w:val="28"/>
                <w:u w:val="single"/>
                <w:lang w:val="az-Latn-AZ"/>
              </w:rPr>
              <w:t>elchin.bayramov</w:t>
            </w:r>
            <w:r w:rsidRPr="00C55135">
              <w:rPr>
                <w:rFonts w:ascii="Arial" w:hAnsi="Arial" w:cs="Arial"/>
                <w:b/>
                <w:sz w:val="28"/>
                <w:szCs w:val="28"/>
                <w:u w:val="single"/>
                <w:lang w:val="en-US"/>
              </w:rPr>
              <w:t>@a</w:t>
            </w:r>
            <w:r>
              <w:rPr>
                <w:rFonts w:ascii="Arial" w:hAnsi="Arial" w:cs="Arial"/>
                <w:b/>
                <w:sz w:val="28"/>
                <w:szCs w:val="28"/>
                <w:u w:val="single"/>
                <w:lang w:val="en-US"/>
              </w:rPr>
              <w:t>sco</w:t>
            </w:r>
            <w:bookmarkStart w:id="0" w:name="_GoBack"/>
            <w:bookmarkEnd w:id="0"/>
            <w:r w:rsidRPr="00C55135">
              <w:rPr>
                <w:rFonts w:ascii="Arial" w:hAnsi="Arial" w:cs="Arial"/>
                <w:b/>
                <w:sz w:val="28"/>
                <w:szCs w:val="28"/>
                <w:u w:val="single"/>
                <w:lang w:val="en-US"/>
              </w:rPr>
              <w:t>.az</w:t>
            </w:r>
            <w:r w:rsidRPr="00C55135">
              <w:rPr>
                <w:rFonts w:ascii="Arial" w:hAnsi="Arial" w:cs="Arial"/>
                <w:b/>
                <w:sz w:val="28"/>
                <w:szCs w:val="28"/>
                <w:lang w:val="en-US"/>
              </w:rPr>
              <w:t xml:space="preserve"> (012) 404 37 00 (daxili:1175)</w:t>
            </w:r>
          </w:p>
          <w:p w:rsidR="00CA75F1" w:rsidRPr="001C2F4E" w:rsidRDefault="00CA75F1" w:rsidP="00A50298">
            <w:pPr>
              <w:jc w:val="center"/>
              <w:rPr>
                <w:rFonts w:ascii="Arial" w:hAnsi="Arial" w:cs="Arial"/>
                <w:color w:val="000000"/>
                <w:sz w:val="28"/>
                <w:szCs w:val="28"/>
                <w:lang w:val="en-US" w:eastAsia="ru-RU"/>
              </w:rPr>
            </w:pPr>
          </w:p>
        </w:tc>
      </w:tr>
      <w:tr w:rsidR="00CA75F1" w:rsidRPr="00CA75F1" w:rsidTr="00A50298">
        <w:trPr>
          <w:trHeight w:val="169"/>
        </w:trPr>
        <w:tc>
          <w:tcPr>
            <w:tcW w:w="9749" w:type="dxa"/>
            <w:noWrap/>
            <w:tcMar>
              <w:top w:w="0" w:type="dxa"/>
              <w:left w:w="108" w:type="dxa"/>
              <w:bottom w:w="0" w:type="dxa"/>
              <w:right w:w="108" w:type="dxa"/>
            </w:tcMar>
            <w:vAlign w:val="bottom"/>
            <w:hideMark/>
          </w:tcPr>
          <w:p w:rsidR="00CA75F1" w:rsidRPr="00CF582F" w:rsidRDefault="00CA75F1" w:rsidP="00A50298">
            <w:pPr>
              <w:spacing w:after="0" w:line="240" w:lineRule="auto"/>
              <w:jc w:val="center"/>
              <w:rPr>
                <w:rFonts w:ascii="Arial" w:hAnsi="Arial" w:cs="Arial"/>
                <w:color w:val="000000"/>
                <w:sz w:val="28"/>
                <w:szCs w:val="28"/>
                <w:lang w:val="az-Latn-AZ" w:eastAsia="ru-RU"/>
              </w:rPr>
            </w:pPr>
          </w:p>
        </w:tc>
      </w:tr>
    </w:tbl>
    <w:p w:rsidR="00CA75F1" w:rsidRPr="00CF582F" w:rsidRDefault="00CA75F1" w:rsidP="00CA75F1">
      <w:pPr>
        <w:spacing w:line="240" w:lineRule="auto"/>
        <w:rPr>
          <w:rFonts w:ascii="Arial" w:hAnsi="Arial" w:cs="Arial"/>
          <w:sz w:val="18"/>
          <w:szCs w:val="18"/>
          <w:shd w:val="clear" w:color="auto" w:fill="F7F9FA"/>
          <w:lang w:val="az-Latn-AZ"/>
        </w:rPr>
      </w:pPr>
      <w:r w:rsidRPr="00CF582F">
        <w:rPr>
          <w:rFonts w:ascii="Arial" w:hAnsi="Arial" w:cs="Arial"/>
          <w:sz w:val="18"/>
          <w:szCs w:val="18"/>
          <w:shd w:val="clear" w:color="auto" w:fill="F7F9FA"/>
        </w:rPr>
        <w:fldChar w:fldCharType="begin"/>
      </w:r>
      <w:r w:rsidRPr="00CF582F">
        <w:rPr>
          <w:rFonts w:ascii="Arial" w:hAnsi="Arial" w:cs="Arial"/>
          <w:sz w:val="18"/>
          <w:szCs w:val="18"/>
          <w:shd w:val="clear" w:color="auto" w:fill="F7F9FA"/>
          <w:lang w:val="az-Latn-AZ"/>
        </w:rPr>
        <w:instrText xml:space="preserve"> HYPERLINK "mailto:</w:instrText>
      </w:r>
    </w:p>
    <w:p w:rsidR="00CA75F1" w:rsidRPr="00CF582F" w:rsidRDefault="00CA75F1" w:rsidP="00CA75F1">
      <w:pPr>
        <w:spacing w:line="240" w:lineRule="auto"/>
        <w:rPr>
          <w:rStyle w:val="a3"/>
          <w:rFonts w:ascii="Arial" w:hAnsi="Arial" w:cs="Arial"/>
          <w:sz w:val="18"/>
          <w:szCs w:val="18"/>
          <w:shd w:val="clear" w:color="auto" w:fill="F7F9FA"/>
          <w:lang w:val="az-Latn-AZ"/>
        </w:rPr>
      </w:pPr>
      <w:r w:rsidRPr="00CF582F">
        <w:rPr>
          <w:rFonts w:ascii="Arial" w:hAnsi="Arial" w:cs="Arial"/>
          <w:color w:val="0088CC"/>
          <w:sz w:val="18"/>
          <w:szCs w:val="18"/>
          <w:shd w:val="clear" w:color="auto" w:fill="F7F9FA"/>
          <w:lang w:val="az-Latn-AZ"/>
        </w:rPr>
        <w:instrText>els</w:instrText>
      </w:r>
      <w:r w:rsidRPr="00CF582F">
        <w:rPr>
          <w:rFonts w:ascii="Arial" w:hAnsi="Arial" w:cs="Arial"/>
          <w:sz w:val="18"/>
          <w:szCs w:val="18"/>
          <w:shd w:val="clear" w:color="auto" w:fill="F7F9FA"/>
          <w:lang w:val="az-Latn-AZ"/>
        </w:rPr>
        <w:instrText xml:space="preserve">had.m.abdullayev@acsc.az" </w:instrText>
      </w:r>
      <w:r w:rsidRPr="00CF582F">
        <w:rPr>
          <w:rFonts w:ascii="Arial" w:hAnsi="Arial" w:cs="Arial"/>
          <w:sz w:val="18"/>
          <w:szCs w:val="18"/>
          <w:shd w:val="clear" w:color="auto" w:fill="F7F9FA"/>
        </w:rPr>
        <w:fldChar w:fldCharType="separate"/>
      </w:r>
    </w:p>
    <w:p w:rsidR="00CA75F1" w:rsidRPr="00CF582F" w:rsidRDefault="00CA75F1" w:rsidP="00CA75F1">
      <w:pPr>
        <w:shd w:val="clear" w:color="auto" w:fill="E6E6E6"/>
        <w:rPr>
          <w:rFonts w:ascii="Arial" w:hAnsi="Arial" w:cs="Arial"/>
          <w:lang w:val="az-Latn-AZ"/>
        </w:rPr>
      </w:pPr>
      <w:r w:rsidRPr="00CF582F">
        <w:rPr>
          <w:rFonts w:ascii="Arial" w:hAnsi="Arial" w:cs="Arial"/>
          <w:sz w:val="18"/>
          <w:szCs w:val="18"/>
          <w:shd w:val="clear" w:color="auto" w:fill="F7F9FA"/>
        </w:rPr>
        <w:fldChar w:fldCharType="end"/>
      </w:r>
      <w:r w:rsidRPr="00CF582F">
        <w:rPr>
          <w:rFonts w:ascii="Arial" w:eastAsia="@Arial Unicode MS" w:hAnsi="Arial" w:cs="Arial"/>
          <w:b/>
          <w:color w:val="000000" w:themeColor="text1"/>
          <w:sz w:val="28"/>
          <w:szCs w:val="28"/>
          <w:lang w:val="az-Latn-AZ"/>
        </w:rPr>
        <w:t xml:space="preserve">  </w:t>
      </w:r>
      <w:r w:rsidRPr="00CF582F">
        <w:rPr>
          <w:rFonts w:ascii="Arial" w:hAnsi="Arial" w:cs="Arial"/>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CA75F1" w:rsidRPr="00CF582F" w:rsidRDefault="00CA75F1" w:rsidP="00CA75F1">
      <w:pPr>
        <w:rPr>
          <w:rFonts w:ascii="Arial" w:hAnsi="Arial" w:cs="Arial"/>
          <w:lang w:val="az-Latn-AZ"/>
        </w:rPr>
      </w:pPr>
      <w:r w:rsidRPr="00CF582F">
        <w:rPr>
          <w:rFonts w:ascii="Arial" w:hAnsi="Arial" w:cs="Arial"/>
          <w:lang w:val="az-Latn-AZ"/>
        </w:rPr>
        <w:t>Həmin şirkət bu linkə (</w:t>
      </w:r>
      <w:hyperlink r:id="rId7" w:history="1">
        <w:r w:rsidRPr="00CF582F">
          <w:rPr>
            <w:rStyle w:val="a3"/>
            <w:rFonts w:ascii="Arial" w:hAnsi="Arial" w:cs="Arial"/>
            <w:lang w:val="az-Latn-AZ"/>
          </w:rPr>
          <w:t>http://asco.az/sirket/satinalmalar/podratcilarin-elektron-muraciet-formasi/</w:t>
        </w:r>
      </w:hyperlink>
      <w:r w:rsidRPr="00CF582F">
        <w:rPr>
          <w:rFonts w:ascii="Arial" w:hAnsi="Arial" w:cs="Arial"/>
          <w:lang w:val="az-Latn-AZ"/>
        </w:rPr>
        <w:t>) keçid alıb xüsusi formanı doldurmalı və ya aşağıdakı sənədləri təqdim etməlidir:</w:t>
      </w:r>
    </w:p>
    <w:p w:rsidR="00CA75F1" w:rsidRPr="00CF582F" w:rsidRDefault="00CA75F1" w:rsidP="00CA75F1">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Şirkətin nizamnaməsi (bütün dəyişikliklər və əlavələrlə birlikdə)</w:t>
      </w:r>
    </w:p>
    <w:p w:rsidR="00CA75F1" w:rsidRPr="00CF582F" w:rsidRDefault="00CA75F1" w:rsidP="00CA75F1">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Kommersiya hüquqi şəxslərin reyestrindən çıxarışı (son 1 ay ərzində verilmiş)</w:t>
      </w:r>
    </w:p>
    <w:p w:rsidR="00CA75F1" w:rsidRPr="00CF582F" w:rsidRDefault="00CA75F1" w:rsidP="00CA75F1">
      <w:pPr>
        <w:pStyle w:val="a4"/>
        <w:numPr>
          <w:ilvl w:val="0"/>
          <w:numId w:val="7"/>
        </w:numPr>
        <w:spacing w:after="0" w:line="240" w:lineRule="auto"/>
        <w:contextualSpacing w:val="0"/>
        <w:rPr>
          <w:rFonts w:ascii="Arial" w:hAnsi="Arial" w:cs="Arial"/>
          <w:lang w:val="az-Latn-AZ"/>
        </w:rPr>
      </w:pPr>
      <w:r w:rsidRPr="00CF582F">
        <w:rPr>
          <w:rFonts w:ascii="Arial" w:hAnsi="Arial" w:cs="Arial"/>
          <w:lang w:val="az-Latn-AZ"/>
        </w:rPr>
        <w:t>Təsisçi hüquqi şəxs olduqda, onun təsisçisi haqqında məlumat</w:t>
      </w:r>
    </w:p>
    <w:p w:rsidR="00CA75F1" w:rsidRPr="00CF582F" w:rsidRDefault="00CA75F1" w:rsidP="00CA75F1">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VÖEN Şəhadətnaməsi</w:t>
      </w:r>
    </w:p>
    <w:p w:rsidR="00CA75F1" w:rsidRPr="00CF582F" w:rsidRDefault="00CA75F1" w:rsidP="00CA75F1">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Audit olunmuş mühasibat uçotu balansı və ya vergi bəyannaməsi (vergi qoyma sistemindən asılı olaraq)/vergi orqanlarından vergi borcunun olmaması haqqında arayış</w:t>
      </w:r>
    </w:p>
    <w:p w:rsidR="00CA75F1" w:rsidRPr="00CF582F" w:rsidRDefault="00CA75F1" w:rsidP="00CA75F1">
      <w:pPr>
        <w:pStyle w:val="a4"/>
        <w:numPr>
          <w:ilvl w:val="0"/>
          <w:numId w:val="7"/>
        </w:numPr>
        <w:spacing w:after="0" w:line="240" w:lineRule="auto"/>
        <w:contextualSpacing w:val="0"/>
        <w:rPr>
          <w:rFonts w:ascii="Arial" w:hAnsi="Arial" w:cs="Arial"/>
          <w:lang w:val="en-US"/>
        </w:rPr>
      </w:pPr>
      <w:r w:rsidRPr="00CF582F">
        <w:rPr>
          <w:rFonts w:ascii="Arial" w:hAnsi="Arial" w:cs="Arial"/>
          <w:lang w:val="en-US"/>
        </w:rPr>
        <w:t>Qanuni təmsilçinin şəxsiyyət vəsiqəsi</w:t>
      </w:r>
    </w:p>
    <w:p w:rsidR="00CA75F1" w:rsidRPr="00CF582F" w:rsidRDefault="00CA75F1" w:rsidP="00CA75F1">
      <w:pPr>
        <w:pStyle w:val="a4"/>
        <w:numPr>
          <w:ilvl w:val="0"/>
          <w:numId w:val="7"/>
        </w:numPr>
        <w:spacing w:after="0" w:line="240" w:lineRule="auto"/>
        <w:contextualSpacing w:val="0"/>
        <w:rPr>
          <w:rFonts w:ascii="Arial" w:hAnsi="Arial" w:cs="Arial"/>
          <w:u w:val="single"/>
          <w:lang w:val="en-US"/>
        </w:rPr>
      </w:pPr>
      <w:r w:rsidRPr="00CF582F">
        <w:rPr>
          <w:rFonts w:ascii="Arial" w:hAnsi="Arial" w:cs="Arial"/>
          <w:u w:val="single"/>
          <w:lang w:val="en-US"/>
        </w:rPr>
        <w:t>Müəssisənin müvafiq xidmətlərin göstərilməsi/işlərin görülməsi üçün lazımi lisenziyaları (əgər varsa)</w:t>
      </w:r>
    </w:p>
    <w:p w:rsidR="00CA75F1" w:rsidRPr="00CF582F" w:rsidRDefault="00CA75F1" w:rsidP="00CA75F1">
      <w:pPr>
        <w:rPr>
          <w:rFonts w:ascii="Arial" w:hAnsi="Arial" w:cs="Arial"/>
          <w:lang w:val="en-US"/>
        </w:rPr>
      </w:pPr>
    </w:p>
    <w:p w:rsidR="00CA75F1" w:rsidRPr="00CF582F" w:rsidRDefault="00CA75F1" w:rsidP="00CA75F1">
      <w:pPr>
        <w:rPr>
          <w:rFonts w:ascii="Arial" w:hAnsi="Arial" w:cs="Arial"/>
          <w:lang w:val="en-US"/>
        </w:rPr>
      </w:pPr>
      <w:r w:rsidRPr="00CF582F">
        <w:rPr>
          <w:rFonts w:ascii="Arial" w:hAnsi="Arial" w:cs="Arial"/>
          <w:lang w:val="en-US"/>
        </w:rPr>
        <w:t xml:space="preserve">Qeyd olunan sənədləri təqdim etməyən və ya yoxlamanın nəticəsinə uyğun olaraq müsbət qiymətləndirilməyən şirkətlərlə müqavilə bağlanılmır! </w:t>
      </w:r>
    </w:p>
    <w:p w:rsidR="00CA75F1" w:rsidRPr="00CA75F1" w:rsidRDefault="00CA75F1">
      <w:pPr>
        <w:rPr>
          <w:lang w:val="en-US"/>
        </w:rPr>
      </w:pPr>
    </w:p>
    <w:sectPr w:rsidR="00CA75F1" w:rsidRPr="00CA75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62B3"/>
    <w:multiLevelType w:val="hybridMultilevel"/>
    <w:tmpl w:val="BA2EF4F6"/>
    <w:lvl w:ilvl="0" w:tplc="0419000F">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F1"/>
    <w:rsid w:val="001C2F4E"/>
    <w:rsid w:val="00CA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AA2C"/>
  <w15:chartTrackingRefBased/>
  <w15:docId w15:val="{BE22456F-0805-4DEE-8F18-F32A4CC2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75F1"/>
    <w:pPr>
      <w:spacing w:line="254" w:lineRule="auto"/>
    </w:pPr>
  </w:style>
  <w:style w:type="paragraph" w:styleId="2">
    <w:name w:val="heading 2"/>
    <w:basedOn w:val="a"/>
    <w:next w:val="a"/>
    <w:link w:val="20"/>
    <w:uiPriority w:val="9"/>
    <w:semiHidden/>
    <w:unhideWhenUsed/>
    <w:qFormat/>
    <w:rsid w:val="00CA75F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A75F1"/>
    <w:rPr>
      <w:rFonts w:ascii="Cambria" w:eastAsia="Times New Roman" w:hAnsi="Cambria" w:cs="Times New Roman"/>
      <w:b/>
      <w:bCs/>
      <w:i/>
      <w:iCs/>
      <w:sz w:val="28"/>
      <w:szCs w:val="28"/>
    </w:rPr>
  </w:style>
  <w:style w:type="character" w:styleId="a3">
    <w:name w:val="Hyperlink"/>
    <w:basedOn w:val="a0"/>
    <w:uiPriority w:val="99"/>
    <w:unhideWhenUsed/>
    <w:rsid w:val="00CA75F1"/>
    <w:rPr>
      <w:color w:val="0563C1"/>
      <w:u w:val="single"/>
    </w:rPr>
  </w:style>
  <w:style w:type="paragraph" w:styleId="a4">
    <w:name w:val="List Paragraph"/>
    <w:basedOn w:val="a"/>
    <w:uiPriority w:val="34"/>
    <w:qFormat/>
    <w:rsid w:val="00CA75F1"/>
    <w:pPr>
      <w:spacing w:after="200" w:line="276" w:lineRule="auto"/>
      <w:ind w:left="720"/>
      <w:contextualSpacing/>
    </w:pPr>
    <w:rPr>
      <w:rFonts w:eastAsia="MS Mincho"/>
    </w:rPr>
  </w:style>
  <w:style w:type="character" w:customStyle="1" w:styleId="nwt1">
    <w:name w:val="nwt1"/>
    <w:basedOn w:val="a0"/>
    <w:rsid w:val="00CA75F1"/>
  </w:style>
  <w:style w:type="character" w:customStyle="1" w:styleId="bumpedfont15">
    <w:name w:val="bumpedfont15"/>
    <w:basedOn w:val="a0"/>
    <w:rsid w:val="00CA75F1"/>
  </w:style>
  <w:style w:type="table" w:styleId="a5">
    <w:name w:val="Table Grid"/>
    <w:basedOn w:val="a1"/>
    <w:rsid w:val="00CA75F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CA75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1528</Words>
  <Characters>8711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2019-06-24T14:08:00Z</dcterms:created>
  <dcterms:modified xsi:type="dcterms:W3CDTF">2019-06-24T14:36:00Z</dcterms:modified>
</cp:coreProperties>
</file>