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7D" w:rsidRDefault="006E3C7D" w:rsidP="006E3C7D">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6E3C7D" w:rsidRDefault="006E3C7D" w:rsidP="006E3C7D">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6E3C7D" w:rsidRDefault="006E3C7D" w:rsidP="006E3C7D">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6E3C7D" w:rsidRDefault="006E3C7D" w:rsidP="006E3C7D">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6E3C7D" w:rsidRDefault="006E3C7D" w:rsidP="006E3C7D">
      <w:pPr>
        <w:spacing w:after="0" w:line="240" w:lineRule="auto"/>
        <w:jc w:val="center"/>
        <w:rPr>
          <w:rFonts w:ascii="Arial" w:hAnsi="Arial" w:cs="Arial"/>
          <w:b/>
          <w:sz w:val="16"/>
          <w:szCs w:val="16"/>
          <w:lang w:val="az-Latn-AZ" w:eastAsia="ru-RU"/>
        </w:rPr>
      </w:pPr>
      <w:r>
        <w:rPr>
          <w:noProof/>
          <w:lang w:val="en-US"/>
        </w:rPr>
        <w:drawing>
          <wp:inline distT="0" distB="0" distL="0" distR="0" wp14:anchorId="43307E40" wp14:editId="3668401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E3C7D" w:rsidRDefault="006E3C7D" w:rsidP="006E3C7D">
      <w:pPr>
        <w:spacing w:after="0" w:line="240" w:lineRule="auto"/>
        <w:jc w:val="center"/>
        <w:rPr>
          <w:rFonts w:ascii="Arial" w:hAnsi="Arial" w:cs="Arial"/>
          <w:b/>
          <w:sz w:val="16"/>
          <w:szCs w:val="16"/>
          <w:lang w:val="az-Latn-AZ" w:eastAsia="ru-RU"/>
        </w:rPr>
      </w:pPr>
    </w:p>
    <w:p w:rsidR="006E3C7D" w:rsidRPr="00D81B96" w:rsidRDefault="006E3C7D" w:rsidP="006E3C7D">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6E3C7D" w:rsidRPr="00D81B96" w:rsidRDefault="001F0D5D" w:rsidP="006E3C7D">
      <w:pPr>
        <w:spacing w:after="0" w:line="240" w:lineRule="auto"/>
        <w:ind w:firstLine="708"/>
        <w:jc w:val="center"/>
        <w:rPr>
          <w:rFonts w:ascii="Arial" w:hAnsi="Arial" w:cs="Arial"/>
          <w:b/>
          <w:color w:val="000000"/>
          <w:sz w:val="24"/>
          <w:szCs w:val="24"/>
          <w:lang w:val="az-Latn-AZ"/>
        </w:rPr>
      </w:pPr>
      <w:r>
        <w:rPr>
          <w:rFonts w:ascii="Arial" w:hAnsi="Arial" w:cs="Arial"/>
          <w:b/>
          <w:sz w:val="24"/>
          <w:szCs w:val="24"/>
          <w:lang w:val="az-Latn-AZ"/>
        </w:rPr>
        <w:t>EMAL MƏFTİLİ, SLİVEN VƏ PREŞMANIN</w:t>
      </w:r>
      <w:r w:rsidR="006E3C7D" w:rsidRPr="00D81B96">
        <w:rPr>
          <w:rFonts w:ascii="Arial" w:hAnsi="Arial" w:cs="Arial"/>
          <w:b/>
          <w:color w:val="000000"/>
          <w:sz w:val="24"/>
          <w:szCs w:val="24"/>
          <w:lang w:val="az-Latn-AZ"/>
        </w:rPr>
        <w:t xml:space="preserve"> SATINALINMASI MƏQSƏDİLƏ AÇIQ MÜSABİQƏ ELAN EDİR.</w:t>
      </w:r>
    </w:p>
    <w:p w:rsidR="006E3C7D" w:rsidRPr="00D81B96" w:rsidRDefault="006E3C7D" w:rsidP="006E3C7D">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w:t>
      </w:r>
      <w:r w:rsidR="001F0D5D">
        <w:rPr>
          <w:rFonts w:ascii="Arial" w:hAnsi="Arial" w:cs="Arial"/>
          <w:b/>
          <w:sz w:val="24"/>
          <w:szCs w:val="24"/>
          <w:lang w:val="az-Latn-AZ" w:eastAsia="ru-RU"/>
        </w:rPr>
        <w:t>3</w:t>
      </w:r>
      <w:r w:rsidRPr="00D81B96">
        <w:rPr>
          <w:rFonts w:ascii="Arial" w:hAnsi="Arial" w:cs="Arial"/>
          <w:b/>
          <w:color w:val="000000" w:themeColor="text1"/>
          <w:sz w:val="24"/>
          <w:szCs w:val="24"/>
          <w:lang w:val="az-Latn-AZ" w:eastAsia="ru-RU"/>
        </w:rPr>
        <w:t>/2019</w:t>
      </w:r>
    </w:p>
    <w:p w:rsidR="006E3C7D" w:rsidRPr="00D81B96" w:rsidRDefault="006E3C7D" w:rsidP="006E3C7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E3C7D" w:rsidRPr="00B866AD" w:rsidTr="00A254B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6E3C7D" w:rsidRDefault="006E3C7D" w:rsidP="00A254B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6E3C7D" w:rsidRDefault="006E3C7D" w:rsidP="00A254B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6E3C7D" w:rsidRDefault="006E3C7D" w:rsidP="00A254B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6E3C7D" w:rsidRDefault="006E3C7D" w:rsidP="00A254BD">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1F0D5D">
              <w:rPr>
                <w:rFonts w:ascii="Arial" w:hAnsi="Arial" w:cs="Arial"/>
                <w:b/>
                <w:sz w:val="20"/>
                <w:szCs w:val="20"/>
                <w:lang w:val="az-Latn-AZ" w:eastAsia="ru-RU"/>
              </w:rPr>
              <w:t>08.04</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6E3C7D" w:rsidRDefault="006E3C7D" w:rsidP="00A254B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6E3C7D" w:rsidRDefault="006E3C7D" w:rsidP="00A254BD">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6E3C7D" w:rsidRDefault="006E3C7D" w:rsidP="00A254BD">
            <w:pPr>
              <w:spacing w:after="0" w:line="240" w:lineRule="auto"/>
              <w:ind w:left="119"/>
              <w:jc w:val="both"/>
              <w:rPr>
                <w:rFonts w:ascii="Arial" w:hAnsi="Arial" w:cs="Arial"/>
                <w:sz w:val="16"/>
                <w:szCs w:val="16"/>
                <w:lang w:val="az-Latn-AZ" w:eastAsia="ru-RU"/>
              </w:rPr>
            </w:pPr>
          </w:p>
        </w:tc>
      </w:tr>
      <w:tr w:rsidR="006E3C7D" w:rsidRPr="00B866AD" w:rsidTr="00A254B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6E3C7D" w:rsidRDefault="006E3C7D" w:rsidP="00A254B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6E3C7D" w:rsidRDefault="006E3C7D" w:rsidP="00A254BD">
            <w:pPr>
              <w:tabs>
                <w:tab w:val="left" w:pos="261"/>
                <w:tab w:val="left" w:pos="402"/>
                <w:tab w:val="left" w:pos="544"/>
              </w:tabs>
              <w:spacing w:after="0" w:line="240" w:lineRule="auto"/>
              <w:ind w:left="261"/>
              <w:jc w:val="both"/>
              <w:rPr>
                <w:rFonts w:ascii="Arial" w:hAnsi="Arial" w:cs="Arial"/>
                <w:sz w:val="20"/>
                <w:szCs w:val="20"/>
                <w:lang w:val="az-Latn-AZ" w:eastAsia="ru-RU"/>
              </w:rPr>
            </w:pPr>
          </w:p>
          <w:p w:rsidR="006E3C7D" w:rsidRDefault="006E3C7D" w:rsidP="00A254BD">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6E3C7D" w:rsidRDefault="006E3C7D" w:rsidP="00A254B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6E3C7D" w:rsidRDefault="006E3C7D" w:rsidP="00A254B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E3C7D" w:rsidTr="00A254BD">
              <w:tc>
                <w:tcPr>
                  <w:tcW w:w="3476"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jc w:val="center"/>
                    <w:rPr>
                      <w:rFonts w:ascii="Arial" w:hAnsi="Arial" w:cs="Arial"/>
                      <w:sz w:val="20"/>
                      <w:szCs w:val="20"/>
                    </w:rPr>
                  </w:pPr>
                  <w:r>
                    <w:rPr>
                      <w:rFonts w:ascii="Arial" w:hAnsi="Arial" w:cs="Arial"/>
                      <w:sz w:val="20"/>
                      <w:szCs w:val="20"/>
                    </w:rPr>
                    <w:t>EURO</w:t>
                  </w:r>
                </w:p>
              </w:tc>
            </w:tr>
            <w:tr w:rsidR="006E3C7D" w:rsidTr="00A254BD">
              <w:tc>
                <w:tcPr>
                  <w:tcW w:w="3476"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Kod: 805250</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6E3C7D" w:rsidRDefault="006E3C7D" w:rsidP="00A254BD">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6E3C7D" w:rsidRDefault="006E3C7D" w:rsidP="00A254BD">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New York</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6E3C7D" w:rsidRDefault="006E3C7D" w:rsidP="00A254BD">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6E3C7D" w:rsidRDefault="006E3C7D" w:rsidP="00A254BD">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6E3C7D" w:rsidRDefault="006E3C7D" w:rsidP="00A254BD">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6E3C7D" w:rsidRDefault="006E3C7D" w:rsidP="00A254BD">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rPr>
                      <w:rFonts w:ascii="Arial" w:hAnsi="Arial" w:cs="Arial"/>
                      <w:sz w:val="20"/>
                      <w:szCs w:val="20"/>
                    </w:rPr>
                  </w:pPr>
                  <w:r>
                    <w:rPr>
                      <w:rFonts w:ascii="Arial" w:hAnsi="Arial" w:cs="Arial"/>
                      <w:sz w:val="20"/>
                      <w:szCs w:val="20"/>
                    </w:rPr>
                    <w:t>Intermediary Bank: Commerzbank AG, Frankfurt am Main</w:t>
                  </w:r>
                </w:p>
                <w:p w:rsidR="006E3C7D" w:rsidRDefault="006E3C7D" w:rsidP="00A254BD">
                  <w:pPr>
                    <w:spacing w:line="240" w:lineRule="auto"/>
                    <w:rPr>
                      <w:rFonts w:ascii="Arial" w:hAnsi="Arial" w:cs="Arial"/>
                      <w:sz w:val="20"/>
                      <w:szCs w:val="20"/>
                    </w:rPr>
                  </w:pPr>
                  <w:r>
                    <w:rPr>
                      <w:rFonts w:ascii="Arial" w:hAnsi="Arial" w:cs="Arial"/>
                      <w:sz w:val="20"/>
                      <w:szCs w:val="20"/>
                    </w:rPr>
                    <w:t>SWIFT: COBADEFF</w:t>
                  </w:r>
                </w:p>
                <w:p w:rsidR="006E3C7D" w:rsidRDefault="006E3C7D" w:rsidP="00A254BD">
                  <w:pPr>
                    <w:spacing w:line="240" w:lineRule="auto"/>
                    <w:rPr>
                      <w:rFonts w:ascii="Arial" w:hAnsi="Arial" w:cs="Arial"/>
                      <w:sz w:val="20"/>
                      <w:szCs w:val="20"/>
                    </w:rPr>
                  </w:pPr>
                  <w:r>
                    <w:rPr>
                      <w:rFonts w:ascii="Arial" w:hAnsi="Arial" w:cs="Arial"/>
                      <w:sz w:val="20"/>
                      <w:szCs w:val="20"/>
                    </w:rPr>
                    <w:t>ACC # 400 88 660 3001</w:t>
                  </w:r>
                </w:p>
                <w:p w:rsidR="006E3C7D" w:rsidRDefault="006E3C7D" w:rsidP="00A254BD">
                  <w:pPr>
                    <w:spacing w:line="240" w:lineRule="auto"/>
                    <w:rPr>
                      <w:rFonts w:ascii="Arial" w:hAnsi="Arial" w:cs="Arial"/>
                      <w:sz w:val="20"/>
                      <w:szCs w:val="20"/>
                    </w:rPr>
                  </w:pPr>
                  <w:r>
                    <w:rPr>
                      <w:rFonts w:ascii="Arial" w:hAnsi="Arial" w:cs="Arial"/>
                      <w:sz w:val="20"/>
                      <w:szCs w:val="20"/>
                    </w:rPr>
                    <w:t>Beneficiary Bank: The International Bank of Azerbaijan,</w:t>
                  </w:r>
                </w:p>
                <w:p w:rsidR="006E3C7D" w:rsidRDefault="006E3C7D" w:rsidP="00A254BD">
                  <w:pPr>
                    <w:spacing w:line="240" w:lineRule="auto"/>
                    <w:rPr>
                      <w:rFonts w:ascii="Arial" w:hAnsi="Arial" w:cs="Arial"/>
                      <w:sz w:val="20"/>
                      <w:szCs w:val="20"/>
                    </w:rPr>
                  </w:pPr>
                  <w:r>
                    <w:rPr>
                      <w:rFonts w:ascii="Arial" w:hAnsi="Arial" w:cs="Arial"/>
                      <w:sz w:val="20"/>
                      <w:szCs w:val="20"/>
                    </w:rPr>
                    <w:t>IBA-Premier Customer Service</w:t>
                  </w:r>
                </w:p>
                <w:p w:rsidR="006E3C7D" w:rsidRDefault="006E3C7D" w:rsidP="00A254BD">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6E3C7D" w:rsidRDefault="006E3C7D" w:rsidP="00A254BD">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6E3C7D" w:rsidRDefault="006E3C7D" w:rsidP="00A254BD">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6E3C7D" w:rsidRDefault="006E3C7D" w:rsidP="00A254BD">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6E3C7D" w:rsidRDefault="006E3C7D" w:rsidP="00A254B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E3C7D" w:rsidRDefault="006E3C7D" w:rsidP="00A254B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6E3C7D" w:rsidRDefault="006E3C7D" w:rsidP="00A254BD">
            <w:pPr>
              <w:tabs>
                <w:tab w:val="left" w:pos="342"/>
                <w:tab w:val="left" w:pos="402"/>
              </w:tabs>
              <w:spacing w:after="0" w:line="240" w:lineRule="auto"/>
              <w:ind w:left="342"/>
              <w:jc w:val="both"/>
              <w:rPr>
                <w:rFonts w:ascii="Arial" w:hAnsi="Arial" w:cs="Arial"/>
                <w:b/>
                <w:sz w:val="20"/>
                <w:szCs w:val="20"/>
                <w:lang w:val="az-Latn-AZ" w:eastAsia="ru-RU"/>
              </w:rPr>
            </w:pPr>
          </w:p>
        </w:tc>
      </w:tr>
      <w:tr w:rsidR="006E3C7D" w:rsidRPr="00B866AD" w:rsidTr="00A254B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E3C7D" w:rsidRDefault="006E3C7D" w:rsidP="00A254B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1F0D5D">
              <w:rPr>
                <w:rFonts w:ascii="Arial" w:hAnsi="Arial" w:cs="Arial"/>
                <w:b/>
                <w:sz w:val="20"/>
                <w:szCs w:val="20"/>
                <w:lang w:val="az-Latn-AZ" w:eastAsia="ru-RU"/>
              </w:rPr>
              <w:t>18.04</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6E3C7D" w:rsidRDefault="006E3C7D" w:rsidP="00A254BD">
            <w:pPr>
              <w:tabs>
                <w:tab w:val="left" w:pos="261"/>
                <w:tab w:val="left" w:pos="402"/>
              </w:tabs>
              <w:spacing w:after="0" w:line="240" w:lineRule="auto"/>
              <w:ind w:left="261"/>
              <w:jc w:val="both"/>
              <w:rPr>
                <w:rFonts w:ascii="Arial" w:hAnsi="Arial" w:cs="Arial"/>
                <w:sz w:val="20"/>
                <w:szCs w:val="20"/>
                <w:lang w:val="az-Latn-AZ" w:eastAsia="ru-RU"/>
              </w:rPr>
            </w:pPr>
          </w:p>
          <w:p w:rsidR="006E3C7D" w:rsidRDefault="006E3C7D" w:rsidP="00A254B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E3C7D" w:rsidRPr="00B866AD" w:rsidTr="00A254B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6E3C7D" w:rsidRDefault="006E3C7D" w:rsidP="00A254BD">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6E3C7D" w:rsidRDefault="006E3C7D" w:rsidP="00A254BD">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6E3C7D" w:rsidRPr="00B866AD" w:rsidTr="00A254B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6E3C7D" w:rsidRDefault="006E3C7D" w:rsidP="00A254BD">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6E3C7D" w:rsidRDefault="006E3C7D" w:rsidP="00A254B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6E3C7D" w:rsidRDefault="006E3C7D" w:rsidP="00A254B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6E3C7D" w:rsidRDefault="006E3C7D" w:rsidP="00A254BD">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6E3C7D" w:rsidRDefault="006E3C7D" w:rsidP="00A254BD">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6E3C7D" w:rsidRDefault="006E3C7D" w:rsidP="00A254BD">
            <w:pPr>
              <w:tabs>
                <w:tab w:val="left" w:pos="261"/>
              </w:tabs>
              <w:spacing w:after="0" w:line="240" w:lineRule="auto"/>
              <w:rPr>
                <w:rFonts w:ascii="Arial" w:hAnsi="Arial" w:cs="Arial"/>
                <w:sz w:val="20"/>
                <w:szCs w:val="20"/>
                <w:lang w:val="az-Latn-AZ"/>
              </w:rPr>
            </w:pPr>
          </w:p>
          <w:p w:rsidR="006E3C7D" w:rsidRDefault="006E3C7D" w:rsidP="00A254BD">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6E3C7D" w:rsidRDefault="006E3C7D" w:rsidP="00A254BD">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w:t>
            </w:r>
            <w:r w:rsidR="003647CA">
              <w:rPr>
                <w:rFonts w:ascii="Arial" w:hAnsi="Arial" w:cs="Arial"/>
                <w:color w:val="000000" w:themeColor="text1"/>
                <w:sz w:val="20"/>
                <w:szCs w:val="20"/>
                <w:highlight w:val="lightGray"/>
                <w:lang w:val="az-Latn-AZ"/>
              </w:rPr>
              <w:t> 352 99 88</w:t>
            </w:r>
          </w:p>
          <w:p w:rsidR="006E3C7D" w:rsidRDefault="006E3C7D" w:rsidP="00A254BD">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sidR="00CE475C">
              <w:fldChar w:fldCharType="begin"/>
            </w:r>
            <w:r w:rsidR="00CE475C" w:rsidRPr="001F0D5D">
              <w:rPr>
                <w:lang w:val="en-US"/>
              </w:rPr>
              <w:instrText xml:space="preserve"> HYPERLINK "mailto:Huquq.meslehetcisi@asco.az" </w:instrText>
            </w:r>
            <w:r w:rsidR="00CE475C">
              <w:fldChar w:fldCharType="separate"/>
            </w:r>
            <w:r w:rsidRPr="0026055B">
              <w:rPr>
                <w:rStyle w:val="a3"/>
                <w:rFonts w:ascii="Arial" w:hAnsi="Arial" w:cs="Arial"/>
                <w:b/>
                <w:lang w:val="en-US"/>
              </w:rPr>
              <w:t>Huquq.meslehetcisi@asco.az</w:t>
            </w:r>
            <w:r w:rsidR="00CE475C">
              <w:rPr>
                <w:rStyle w:val="a3"/>
                <w:rFonts w:ascii="Arial" w:hAnsi="Arial" w:cs="Arial"/>
                <w:b/>
                <w:lang w:val="en-US"/>
              </w:rPr>
              <w:fldChar w:fldCharType="end"/>
            </w:r>
          </w:p>
        </w:tc>
      </w:tr>
      <w:tr w:rsidR="006E3C7D" w:rsidRPr="00B866AD" w:rsidTr="00A254B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A254B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6E3C7D" w:rsidRDefault="006E3C7D" w:rsidP="001F0D5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1F0D5D">
              <w:rPr>
                <w:rFonts w:ascii="Arial" w:hAnsi="Arial" w:cs="Arial"/>
                <w:b/>
                <w:sz w:val="20"/>
                <w:szCs w:val="20"/>
                <w:lang w:val="az-Latn-AZ" w:eastAsia="ru-RU"/>
              </w:rPr>
              <w:t>18</w:t>
            </w:r>
            <w:r>
              <w:rPr>
                <w:rFonts w:ascii="Arial" w:hAnsi="Arial" w:cs="Arial"/>
                <w:b/>
                <w:sz w:val="20"/>
                <w:szCs w:val="20"/>
                <w:lang w:val="az-Latn-AZ" w:eastAsia="ru-RU"/>
              </w:rPr>
              <w:t>.04.2019-cu il</w:t>
            </w:r>
            <w:r>
              <w:rPr>
                <w:rFonts w:ascii="Arial" w:hAnsi="Arial" w:cs="Arial"/>
                <w:sz w:val="20"/>
                <w:szCs w:val="20"/>
                <w:lang w:val="az-Latn-AZ" w:eastAsia="ru-RU"/>
              </w:rPr>
              <w:t xml:space="preserve"> tarixdə, Bakı vaxtı ilə saat </w:t>
            </w:r>
            <w:r w:rsidR="001F0D5D">
              <w:rPr>
                <w:rFonts w:ascii="Arial" w:hAnsi="Arial" w:cs="Arial"/>
                <w:b/>
                <w:sz w:val="20"/>
                <w:szCs w:val="20"/>
                <w:lang w:val="az-Latn-AZ" w:eastAsia="ru-RU"/>
              </w:rPr>
              <w:t>16.0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6E3C7D" w:rsidRPr="00B866AD" w:rsidTr="00A254B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A254BD">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6E3C7D" w:rsidRDefault="006E3C7D" w:rsidP="00A254B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6E3C7D" w:rsidTr="00A254B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rPr>
                <w:rFonts w:ascii="Arial" w:hAnsi="Arial" w:cs="Arial"/>
                <w:b/>
                <w:color w:val="0066FF"/>
                <w:sz w:val="20"/>
                <w:szCs w:val="20"/>
                <w:lang w:val="az-Latn-AZ" w:eastAsia="ru-RU"/>
              </w:rPr>
            </w:pPr>
          </w:p>
        </w:tc>
      </w:tr>
    </w:tbl>
    <w:p w:rsidR="006E3C7D" w:rsidRDefault="006E3C7D" w:rsidP="006E3C7D">
      <w:pPr>
        <w:spacing w:after="0" w:line="240" w:lineRule="auto"/>
        <w:ind w:firstLine="708"/>
        <w:jc w:val="both"/>
        <w:rPr>
          <w:rFonts w:ascii="Arial" w:hAnsi="Arial" w:cs="Arial"/>
          <w:sz w:val="24"/>
          <w:szCs w:val="24"/>
          <w:lang w:val="az-Latn-AZ" w:eastAsia="ru-RU"/>
        </w:rPr>
      </w:pPr>
    </w:p>
    <w:p w:rsidR="006E3C7D" w:rsidRDefault="006E3C7D" w:rsidP="006E3C7D">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E3C7D" w:rsidRDefault="006E3C7D" w:rsidP="006E3C7D">
      <w:pPr>
        <w:spacing w:after="0" w:line="360" w:lineRule="auto"/>
        <w:rPr>
          <w:rFonts w:ascii="Arial" w:hAnsi="Arial" w:cs="Arial"/>
          <w:b/>
          <w:sz w:val="24"/>
          <w:szCs w:val="24"/>
          <w:lang w:val="az-Latn-AZ"/>
        </w:rPr>
      </w:pPr>
    </w:p>
    <w:p w:rsidR="006E3C7D" w:rsidRDefault="006E3C7D" w:rsidP="006E3C7D">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6E3C7D" w:rsidRDefault="006E3C7D" w:rsidP="006E3C7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E3C7D" w:rsidRDefault="006E3C7D" w:rsidP="006E3C7D">
      <w:pPr>
        <w:spacing w:after="0" w:line="240" w:lineRule="auto"/>
        <w:rPr>
          <w:rFonts w:ascii="Arial" w:hAnsi="Arial" w:cs="Arial"/>
          <w:bCs/>
          <w:i/>
          <w:sz w:val="24"/>
          <w:szCs w:val="24"/>
          <w:lang w:val="az-Latn-AZ" w:eastAsia="ru-RU"/>
        </w:rPr>
      </w:pPr>
    </w:p>
    <w:p w:rsidR="006E3C7D" w:rsidRDefault="006E3C7D" w:rsidP="006E3C7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6E3C7D" w:rsidRDefault="006E3C7D" w:rsidP="006E3C7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E3C7D" w:rsidRDefault="006E3C7D" w:rsidP="006E3C7D">
      <w:pPr>
        <w:spacing w:after="0" w:line="240" w:lineRule="auto"/>
        <w:jc w:val="both"/>
        <w:rPr>
          <w:rFonts w:ascii="Arial" w:hAnsi="Arial" w:cs="Arial"/>
          <w:bCs/>
          <w:sz w:val="24"/>
          <w:szCs w:val="24"/>
          <w:lang w:val="az-Latn-AZ" w:eastAsia="ru-RU"/>
        </w:rPr>
      </w:pP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6E3C7D" w:rsidRDefault="006E3C7D" w:rsidP="006E3C7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E3C7D" w:rsidRDefault="006E3C7D" w:rsidP="006E3C7D">
      <w:pPr>
        <w:spacing w:after="0"/>
        <w:jc w:val="both"/>
        <w:rPr>
          <w:rFonts w:ascii="Arial" w:hAnsi="Arial" w:cs="Arial"/>
          <w:sz w:val="24"/>
          <w:szCs w:val="24"/>
          <w:lang w:val="az-Latn-AZ"/>
        </w:rPr>
      </w:pP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6E3C7D" w:rsidRDefault="006E3C7D" w:rsidP="006E3C7D">
      <w:pPr>
        <w:spacing w:after="0" w:line="360" w:lineRule="auto"/>
        <w:rPr>
          <w:rFonts w:ascii="Arial" w:hAnsi="Arial" w:cs="Arial"/>
          <w:b/>
          <w:sz w:val="24"/>
          <w:szCs w:val="24"/>
          <w:lang w:val="az-Latn-AZ"/>
        </w:rPr>
      </w:pPr>
    </w:p>
    <w:p w:rsidR="006E3C7D" w:rsidRDefault="006E3C7D" w:rsidP="006E3C7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E3C7D" w:rsidRDefault="006E3C7D" w:rsidP="006E3C7D">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E3C7D" w:rsidRDefault="006E3C7D"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E3C7D" w:rsidRDefault="006E3C7D" w:rsidP="006E3C7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E3C7D" w:rsidRDefault="006E3C7D"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E3C7D" w:rsidRDefault="006E3C7D" w:rsidP="006E3C7D">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6E3C7D" w:rsidRDefault="006E3C7D" w:rsidP="006E3C7D">
      <w:pPr>
        <w:rPr>
          <w:rFonts w:ascii="Arial" w:hAnsi="Arial" w:cs="Arial"/>
          <w:b/>
          <w:sz w:val="12"/>
          <w:szCs w:val="24"/>
          <w:lang w:val="az-Latn-AZ" w:eastAsia="ru-RU"/>
        </w:rPr>
      </w:pPr>
    </w:p>
    <w:p w:rsidR="006E3C7D" w:rsidRDefault="006E3C7D" w:rsidP="006E3C7D">
      <w:pPr>
        <w:rPr>
          <w:rFonts w:ascii="Arial" w:hAnsi="Arial" w:cs="Arial"/>
          <w:b/>
          <w:sz w:val="10"/>
          <w:lang w:val="az-Latn-AZ"/>
        </w:rPr>
      </w:pPr>
    </w:p>
    <w:p w:rsidR="006E3C7D" w:rsidRDefault="006E3C7D" w:rsidP="006E3C7D">
      <w:pPr>
        <w:rPr>
          <w:rFonts w:ascii="Arial" w:hAnsi="Arial" w:cs="Arial"/>
          <w:lang w:val="az-Latn-AZ"/>
        </w:rPr>
      </w:pPr>
    </w:p>
    <w:p w:rsidR="006E3C7D" w:rsidRDefault="006E3C7D" w:rsidP="006E3C7D">
      <w:pPr>
        <w:rPr>
          <w:rFonts w:ascii="Arial" w:hAnsi="Arial" w:cs="Arial"/>
          <w:lang w:val="az-Latn-AZ"/>
        </w:rPr>
      </w:pPr>
    </w:p>
    <w:p w:rsidR="006E3C7D" w:rsidRDefault="001F0D5D" w:rsidP="006E3C7D">
      <w:pPr>
        <w:jc w:val="center"/>
        <w:rPr>
          <w:rFonts w:ascii="Arial" w:hAnsi="Arial" w:cs="Arial"/>
          <w:b/>
          <w:sz w:val="32"/>
          <w:szCs w:val="32"/>
          <w:lang w:val="az-Latn-AZ"/>
        </w:rPr>
      </w:pPr>
      <w:r w:rsidRPr="001F0D5D">
        <w:rPr>
          <w:rFonts w:ascii="Arial" w:hAnsi="Arial" w:cs="Arial"/>
          <w:b/>
          <w:sz w:val="32"/>
          <w:szCs w:val="32"/>
          <w:lang w:val="az-Latn-AZ"/>
        </w:rPr>
        <w:lastRenderedPageBreak/>
        <w:t>EMAL MƏFTİLİ, SLİVEN VƏ PREŞMANIN</w:t>
      </w:r>
      <w:r w:rsidRPr="001E2510">
        <w:rPr>
          <w:rFonts w:ascii="Arial" w:hAnsi="Arial" w:cs="Arial"/>
          <w:b/>
          <w:sz w:val="32"/>
          <w:szCs w:val="32"/>
          <w:lang w:val="az-Latn-AZ"/>
        </w:rPr>
        <w:t xml:space="preserve"> </w:t>
      </w:r>
      <w:r w:rsidR="006E3C7D" w:rsidRPr="001E2510">
        <w:rPr>
          <w:rFonts w:ascii="Arial" w:hAnsi="Arial" w:cs="Arial"/>
          <w:b/>
          <w:sz w:val="32"/>
          <w:szCs w:val="32"/>
          <w:lang w:val="az-Latn-AZ"/>
        </w:rPr>
        <w:t>SİYAHISI</w:t>
      </w:r>
    </w:p>
    <w:p w:rsidR="00FA023A" w:rsidRPr="001E2510" w:rsidRDefault="00FA023A" w:rsidP="006E3C7D">
      <w:pPr>
        <w:jc w:val="center"/>
        <w:rPr>
          <w:rFonts w:ascii="Arial" w:hAnsi="Arial" w:cs="Arial"/>
          <w:b/>
          <w:sz w:val="32"/>
          <w:szCs w:val="32"/>
          <w:lang w:val="az-Latn-AZ"/>
        </w:rPr>
      </w:pPr>
    </w:p>
    <w:tbl>
      <w:tblPr>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650"/>
        <w:gridCol w:w="851"/>
        <w:gridCol w:w="992"/>
        <w:gridCol w:w="7"/>
      </w:tblGrid>
      <w:tr w:rsidR="001F0D5D" w:rsidRPr="001F0D5D" w:rsidTr="001F0D5D">
        <w:trPr>
          <w:trHeight w:val="20"/>
          <w:jc w:val="center"/>
        </w:trPr>
        <w:tc>
          <w:tcPr>
            <w:tcW w:w="567" w:type="dxa"/>
            <w:tcBorders>
              <w:bottom w:val="single" w:sz="4" w:space="0" w:color="auto"/>
            </w:tcBorders>
          </w:tcPr>
          <w:p w:rsidR="001F0D5D" w:rsidRPr="001F0D5D" w:rsidRDefault="001F0D5D" w:rsidP="001F0D5D">
            <w:pPr>
              <w:tabs>
                <w:tab w:val="left" w:pos="8220"/>
              </w:tabs>
              <w:spacing w:after="0" w:line="360" w:lineRule="auto"/>
              <w:ind w:left="-108"/>
              <w:jc w:val="center"/>
              <w:rPr>
                <w:rFonts w:ascii="Arial" w:hAnsi="Arial" w:cs="Arial"/>
                <w:b/>
                <w:lang w:val="az-Latn-AZ"/>
              </w:rPr>
            </w:pPr>
            <w:r w:rsidRPr="001F0D5D">
              <w:rPr>
                <w:rFonts w:ascii="Arial" w:hAnsi="Arial" w:cs="Arial"/>
                <w:b/>
                <w:lang w:val="az-Latn-AZ"/>
              </w:rPr>
              <w:t>S/s</w:t>
            </w:r>
          </w:p>
        </w:tc>
        <w:tc>
          <w:tcPr>
            <w:tcW w:w="7650" w:type="dxa"/>
            <w:tcBorders>
              <w:bottom w:val="single" w:sz="4" w:space="0" w:color="auto"/>
            </w:tcBorders>
          </w:tcPr>
          <w:p w:rsidR="001F0D5D" w:rsidRPr="001F0D5D" w:rsidRDefault="001F0D5D" w:rsidP="001F0D5D">
            <w:pPr>
              <w:tabs>
                <w:tab w:val="left" w:pos="3296"/>
                <w:tab w:val="left" w:pos="8220"/>
              </w:tabs>
              <w:spacing w:after="0" w:line="360" w:lineRule="auto"/>
              <w:jc w:val="center"/>
              <w:rPr>
                <w:rFonts w:ascii="Arial" w:hAnsi="Arial" w:cs="Arial"/>
                <w:b/>
                <w:lang w:val="az-Latn-AZ"/>
              </w:rPr>
            </w:pPr>
            <w:r w:rsidRPr="001F0D5D">
              <w:rPr>
                <w:rFonts w:ascii="Arial" w:hAnsi="Arial" w:cs="Arial"/>
                <w:b/>
                <w:lang w:val="az-Latn-AZ"/>
              </w:rPr>
              <w:t>Malların adı</w:t>
            </w:r>
          </w:p>
        </w:tc>
        <w:tc>
          <w:tcPr>
            <w:tcW w:w="851" w:type="dxa"/>
            <w:tcBorders>
              <w:bottom w:val="single" w:sz="4" w:space="0" w:color="auto"/>
            </w:tcBorders>
          </w:tcPr>
          <w:p w:rsidR="001F0D5D" w:rsidRPr="001F0D5D" w:rsidRDefault="001F0D5D" w:rsidP="001F0D5D">
            <w:pPr>
              <w:tabs>
                <w:tab w:val="left" w:pos="8220"/>
              </w:tabs>
              <w:spacing w:after="0" w:line="360" w:lineRule="auto"/>
              <w:ind w:left="-108" w:right="-108"/>
              <w:jc w:val="center"/>
              <w:rPr>
                <w:rFonts w:ascii="Arial" w:hAnsi="Arial" w:cs="Arial"/>
                <w:b/>
                <w:lang w:val="az-Latn-AZ"/>
              </w:rPr>
            </w:pPr>
            <w:r w:rsidRPr="001F0D5D">
              <w:rPr>
                <w:rFonts w:ascii="Arial" w:hAnsi="Arial" w:cs="Arial"/>
                <w:b/>
                <w:lang w:val="az-Latn-AZ"/>
              </w:rPr>
              <w:t>Ölçü vahidi</w:t>
            </w:r>
          </w:p>
        </w:tc>
        <w:tc>
          <w:tcPr>
            <w:tcW w:w="999" w:type="dxa"/>
            <w:gridSpan w:val="2"/>
            <w:tcBorders>
              <w:bottom w:val="single" w:sz="4" w:space="0" w:color="auto"/>
            </w:tcBorders>
          </w:tcPr>
          <w:p w:rsidR="001F0D5D" w:rsidRPr="001F0D5D" w:rsidRDefault="001F0D5D" w:rsidP="001F0D5D">
            <w:pPr>
              <w:tabs>
                <w:tab w:val="left" w:pos="8220"/>
              </w:tabs>
              <w:spacing w:after="0" w:line="360" w:lineRule="auto"/>
              <w:jc w:val="center"/>
              <w:rPr>
                <w:rFonts w:ascii="Arial" w:hAnsi="Arial" w:cs="Arial"/>
                <w:b/>
                <w:lang w:val="az-Latn-AZ"/>
              </w:rPr>
            </w:pPr>
            <w:r w:rsidRPr="001F0D5D">
              <w:rPr>
                <w:rFonts w:ascii="Arial" w:hAnsi="Arial" w:cs="Arial"/>
                <w:b/>
                <w:lang w:val="az-Latn-AZ"/>
              </w:rPr>
              <w:t>Miqdarı</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47"/>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w:t>
            </w:r>
          </w:p>
        </w:tc>
        <w:tc>
          <w:tcPr>
            <w:tcW w:w="7650" w:type="dxa"/>
            <w:tcBorders>
              <w:top w:val="single" w:sz="4" w:space="0" w:color="auto"/>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rPr>
              <w:t>100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0,45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30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3</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1,06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160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4</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0,80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5</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0,85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80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6</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0,90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7</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0,95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8</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1,4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190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9</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0,71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10</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0,63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80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11</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1,12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100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12</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1,18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40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13</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0,56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0"/>
                <w:szCs w:val="20"/>
              </w:rPr>
            </w:pPr>
            <w:proofErr w:type="spellStart"/>
            <w:r w:rsidRPr="001F0D5D">
              <w:rPr>
                <w:rFonts w:ascii="Arial" w:hAnsi="Arial" w:cs="Arial"/>
                <w:sz w:val="20"/>
                <w:szCs w:val="20"/>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30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14</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0,60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0"/>
                <w:szCs w:val="20"/>
              </w:rPr>
            </w:pPr>
            <w:proofErr w:type="spellStart"/>
            <w:r w:rsidRPr="001F0D5D">
              <w:rPr>
                <w:rFonts w:ascii="Arial" w:hAnsi="Arial" w:cs="Arial"/>
                <w:sz w:val="20"/>
                <w:szCs w:val="20"/>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15</w:t>
            </w:r>
          </w:p>
        </w:tc>
        <w:tc>
          <w:tcPr>
            <w:tcW w:w="7650" w:type="dxa"/>
            <w:tcBorders>
              <w:top w:val="single" w:sz="4" w:space="0" w:color="auto"/>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0,75 </w:t>
            </w:r>
            <w:proofErr w:type="spellStart"/>
            <w:r w:rsidRPr="001F0D5D">
              <w:rPr>
                <w:rFonts w:ascii="Arial" w:hAnsi="Arial" w:cs="Arial"/>
                <w:color w:val="000000"/>
                <w:sz w:val="24"/>
                <w:szCs w:val="24"/>
              </w:rPr>
              <w:t>mm</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0"/>
                <w:szCs w:val="20"/>
              </w:rPr>
            </w:pPr>
            <w:proofErr w:type="spellStart"/>
            <w:r w:rsidRPr="001F0D5D">
              <w:rPr>
                <w:rFonts w:ascii="Arial" w:hAnsi="Arial" w:cs="Arial"/>
                <w:sz w:val="20"/>
                <w:szCs w:val="20"/>
              </w:rPr>
              <w:t>kq</w:t>
            </w:r>
            <w:proofErr w:type="spellEnd"/>
          </w:p>
        </w:tc>
        <w:tc>
          <w:tcPr>
            <w:tcW w:w="992" w:type="dxa"/>
            <w:tcBorders>
              <w:top w:val="single" w:sz="4" w:space="0" w:color="auto"/>
              <w:left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80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16</w:t>
            </w:r>
          </w:p>
        </w:tc>
        <w:tc>
          <w:tcPr>
            <w:tcW w:w="7650" w:type="dxa"/>
            <w:tcBorders>
              <w:top w:val="single" w:sz="4" w:space="0" w:color="auto"/>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1,20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0"/>
                <w:szCs w:val="20"/>
              </w:rPr>
            </w:pPr>
            <w:proofErr w:type="spellStart"/>
            <w:r w:rsidRPr="001F0D5D">
              <w:rPr>
                <w:rFonts w:ascii="Arial" w:hAnsi="Arial" w:cs="Arial"/>
                <w:sz w:val="20"/>
                <w:szCs w:val="20"/>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100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17</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emalirovanı</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mis</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məftil</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en</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kəsiyi</w:t>
            </w:r>
            <w:proofErr w:type="spellEnd"/>
            <w:r w:rsidRPr="001F0D5D">
              <w:rPr>
                <w:rFonts w:ascii="Arial" w:hAnsi="Arial" w:cs="Arial"/>
                <w:color w:val="000000"/>
                <w:sz w:val="24"/>
                <w:szCs w:val="24"/>
                <w:lang w:val="en-US"/>
              </w:rPr>
              <w:t xml:space="preserve"> </w:t>
            </w:r>
            <w:proofErr w:type="spellStart"/>
            <w:proofErr w:type="gramStart"/>
            <w:r w:rsidRPr="001F0D5D">
              <w:rPr>
                <w:rFonts w:ascii="Arial" w:hAnsi="Arial" w:cs="Arial"/>
                <w:color w:val="000000"/>
                <w:sz w:val="24"/>
                <w:szCs w:val="24"/>
                <w:lang w:val="en-US"/>
              </w:rPr>
              <w:t>dairəvi</w:t>
            </w:r>
            <w:proofErr w:type="spell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temperatur</w:t>
            </w:r>
            <w:proofErr w:type="spellEnd"/>
            <w:proofErr w:type="gramEnd"/>
            <w:r w:rsidRPr="001F0D5D">
              <w:rPr>
                <w:rFonts w:ascii="Arial" w:hAnsi="Arial" w:cs="Arial"/>
                <w:color w:val="000000"/>
                <w:sz w:val="24"/>
                <w:szCs w:val="24"/>
                <w:lang w:val="en-US"/>
              </w:rPr>
              <w:t xml:space="preserve">  </w:t>
            </w:r>
            <w:proofErr w:type="spellStart"/>
            <w:r w:rsidRPr="001F0D5D">
              <w:rPr>
                <w:rFonts w:ascii="Arial" w:hAnsi="Arial" w:cs="Arial"/>
                <w:color w:val="000000"/>
                <w:sz w:val="24"/>
                <w:szCs w:val="24"/>
                <w:lang w:val="en-US"/>
              </w:rPr>
              <w:t>indeksi</w:t>
            </w:r>
            <w:proofErr w:type="spellEnd"/>
            <w:r w:rsidRPr="001F0D5D">
              <w:rPr>
                <w:rFonts w:ascii="Arial" w:hAnsi="Arial" w:cs="Arial"/>
                <w:color w:val="000000"/>
                <w:sz w:val="24"/>
                <w:szCs w:val="24"/>
                <w:lang w:val="en-US"/>
              </w:rPr>
              <w:t xml:space="preserve"> 155.  </w:t>
            </w:r>
            <w:r w:rsidRPr="001F0D5D">
              <w:rPr>
                <w:rFonts w:ascii="Arial" w:hAnsi="Arial" w:cs="Arial"/>
                <w:color w:val="000000"/>
                <w:sz w:val="24"/>
                <w:szCs w:val="24"/>
              </w:rPr>
              <w:t xml:space="preserve">ГОСТ 21428-75. Ø 1,45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0"/>
                <w:szCs w:val="20"/>
              </w:rPr>
            </w:pPr>
            <w:proofErr w:type="spellStart"/>
            <w:r w:rsidRPr="001F0D5D">
              <w:rPr>
                <w:rFonts w:ascii="Arial" w:hAnsi="Arial" w:cs="Arial"/>
                <w:sz w:val="20"/>
                <w:szCs w:val="20"/>
              </w:rPr>
              <w:t>kq</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18</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sz w:val="24"/>
                <w:szCs w:val="24"/>
              </w:rPr>
            </w:pPr>
            <w:proofErr w:type="spellStart"/>
            <w:r w:rsidRPr="001F0D5D">
              <w:rPr>
                <w:rFonts w:ascii="Arial" w:hAnsi="Arial" w:cs="Arial"/>
                <w:sz w:val="24"/>
                <w:szCs w:val="24"/>
              </w:rPr>
              <w:t>Termo</w:t>
            </w:r>
            <w:proofErr w:type="spellEnd"/>
            <w:r w:rsidRPr="001F0D5D">
              <w:rPr>
                <w:rFonts w:ascii="Arial" w:hAnsi="Arial" w:cs="Arial"/>
                <w:sz w:val="24"/>
                <w:szCs w:val="24"/>
              </w:rPr>
              <w:t xml:space="preserve"> </w:t>
            </w:r>
            <w:proofErr w:type="spellStart"/>
            <w:r w:rsidRPr="001F0D5D">
              <w:rPr>
                <w:rFonts w:ascii="Arial" w:hAnsi="Arial" w:cs="Arial"/>
                <w:sz w:val="24"/>
                <w:szCs w:val="24"/>
              </w:rPr>
              <w:t>kembrik</w:t>
            </w:r>
            <w:proofErr w:type="spellEnd"/>
            <w:r w:rsidRPr="001F0D5D">
              <w:rPr>
                <w:rFonts w:ascii="Arial" w:hAnsi="Arial" w:cs="Arial"/>
                <w:sz w:val="24"/>
                <w:szCs w:val="24"/>
              </w:rPr>
              <w:t xml:space="preserve"> (трубка </w:t>
            </w:r>
            <w:proofErr w:type="spellStart"/>
            <w:r w:rsidRPr="001F0D5D">
              <w:rPr>
                <w:rFonts w:ascii="Arial" w:hAnsi="Arial" w:cs="Arial"/>
                <w:sz w:val="24"/>
                <w:szCs w:val="24"/>
              </w:rPr>
              <w:t>термоусадочная</w:t>
            </w:r>
            <w:proofErr w:type="spellEnd"/>
            <w:r w:rsidRPr="001F0D5D">
              <w:rPr>
                <w:rFonts w:ascii="Arial" w:hAnsi="Arial" w:cs="Arial"/>
                <w:sz w:val="24"/>
                <w:szCs w:val="24"/>
              </w:rPr>
              <w:t xml:space="preserve">) Ø  6  </w:t>
            </w:r>
            <w:proofErr w:type="spellStart"/>
            <w:r w:rsidRPr="001F0D5D">
              <w:rPr>
                <w:rFonts w:ascii="Arial" w:hAnsi="Arial" w:cs="Arial"/>
                <w:sz w:val="24"/>
                <w:szCs w:val="24"/>
              </w:rPr>
              <w:t>mm</w:t>
            </w:r>
            <w:proofErr w:type="spellEnd"/>
            <w:r w:rsidRPr="001F0D5D">
              <w:rPr>
                <w:rFonts w:ascii="Arial" w:hAnsi="Arial" w:cs="Arial"/>
                <w:sz w:val="24"/>
                <w:szCs w:val="24"/>
              </w:rPr>
              <w:t xml:space="preserve"> 690 V. ГОСТ 16336-2013</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4"/>
                <w:szCs w:val="24"/>
              </w:rPr>
            </w:pPr>
            <w:proofErr w:type="spellStart"/>
            <w:r w:rsidRPr="001F0D5D">
              <w:rPr>
                <w:rFonts w:ascii="Arial" w:hAnsi="Arial" w:cs="Arial"/>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19</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sz w:val="24"/>
                <w:szCs w:val="24"/>
              </w:rPr>
            </w:pPr>
            <w:proofErr w:type="spellStart"/>
            <w:r w:rsidRPr="001F0D5D">
              <w:rPr>
                <w:rFonts w:ascii="Arial" w:hAnsi="Arial" w:cs="Arial"/>
                <w:sz w:val="24"/>
                <w:szCs w:val="24"/>
              </w:rPr>
              <w:t>Termo</w:t>
            </w:r>
            <w:proofErr w:type="spellEnd"/>
            <w:r w:rsidRPr="001F0D5D">
              <w:rPr>
                <w:rFonts w:ascii="Arial" w:hAnsi="Arial" w:cs="Arial"/>
                <w:sz w:val="24"/>
                <w:szCs w:val="24"/>
              </w:rPr>
              <w:t xml:space="preserve"> </w:t>
            </w:r>
            <w:proofErr w:type="spellStart"/>
            <w:r w:rsidRPr="001F0D5D">
              <w:rPr>
                <w:rFonts w:ascii="Arial" w:hAnsi="Arial" w:cs="Arial"/>
                <w:sz w:val="24"/>
                <w:szCs w:val="24"/>
              </w:rPr>
              <w:t>kembrik</w:t>
            </w:r>
            <w:proofErr w:type="spellEnd"/>
            <w:r w:rsidRPr="001F0D5D">
              <w:rPr>
                <w:rFonts w:ascii="Arial" w:hAnsi="Arial" w:cs="Arial"/>
                <w:sz w:val="24"/>
                <w:szCs w:val="24"/>
              </w:rPr>
              <w:t xml:space="preserve"> (трубка </w:t>
            </w:r>
            <w:proofErr w:type="spellStart"/>
            <w:r w:rsidRPr="001F0D5D">
              <w:rPr>
                <w:rFonts w:ascii="Arial" w:hAnsi="Arial" w:cs="Arial"/>
                <w:sz w:val="24"/>
                <w:szCs w:val="24"/>
              </w:rPr>
              <w:t>термоусадочная</w:t>
            </w:r>
            <w:proofErr w:type="spellEnd"/>
            <w:r w:rsidRPr="001F0D5D">
              <w:rPr>
                <w:rFonts w:ascii="Arial" w:hAnsi="Arial" w:cs="Arial"/>
                <w:sz w:val="24"/>
                <w:szCs w:val="24"/>
              </w:rPr>
              <w:t xml:space="preserve">) Ø 12 </w:t>
            </w:r>
            <w:proofErr w:type="spellStart"/>
            <w:r w:rsidRPr="001F0D5D">
              <w:rPr>
                <w:rFonts w:ascii="Arial" w:hAnsi="Arial" w:cs="Arial"/>
                <w:sz w:val="24"/>
                <w:szCs w:val="24"/>
              </w:rPr>
              <w:t>mm</w:t>
            </w:r>
            <w:proofErr w:type="spellEnd"/>
            <w:r w:rsidRPr="001F0D5D">
              <w:rPr>
                <w:rFonts w:ascii="Arial" w:hAnsi="Arial" w:cs="Arial"/>
                <w:sz w:val="24"/>
                <w:szCs w:val="24"/>
              </w:rPr>
              <w:t xml:space="preserve"> 690 V. ГОСТ 16336-2013</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4"/>
                <w:szCs w:val="24"/>
              </w:rPr>
            </w:pPr>
            <w:proofErr w:type="spellStart"/>
            <w:r w:rsidRPr="001F0D5D">
              <w:rPr>
                <w:rFonts w:ascii="Arial" w:hAnsi="Arial" w:cs="Arial"/>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20</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sz w:val="24"/>
                <w:szCs w:val="24"/>
              </w:rPr>
            </w:pPr>
            <w:proofErr w:type="spellStart"/>
            <w:r w:rsidRPr="001F0D5D">
              <w:rPr>
                <w:rFonts w:ascii="Arial" w:hAnsi="Arial" w:cs="Arial"/>
                <w:sz w:val="24"/>
                <w:szCs w:val="24"/>
              </w:rPr>
              <w:t>Termo</w:t>
            </w:r>
            <w:proofErr w:type="spellEnd"/>
            <w:r w:rsidRPr="001F0D5D">
              <w:rPr>
                <w:rFonts w:ascii="Arial" w:hAnsi="Arial" w:cs="Arial"/>
                <w:sz w:val="24"/>
                <w:szCs w:val="24"/>
              </w:rPr>
              <w:t xml:space="preserve"> </w:t>
            </w:r>
            <w:proofErr w:type="spellStart"/>
            <w:r w:rsidRPr="001F0D5D">
              <w:rPr>
                <w:rFonts w:ascii="Arial" w:hAnsi="Arial" w:cs="Arial"/>
                <w:sz w:val="24"/>
                <w:szCs w:val="24"/>
              </w:rPr>
              <w:t>kembrik</w:t>
            </w:r>
            <w:proofErr w:type="spellEnd"/>
            <w:r w:rsidRPr="001F0D5D">
              <w:rPr>
                <w:rFonts w:ascii="Arial" w:hAnsi="Arial" w:cs="Arial"/>
                <w:sz w:val="24"/>
                <w:szCs w:val="24"/>
              </w:rPr>
              <w:t xml:space="preserve"> (трубка </w:t>
            </w:r>
            <w:proofErr w:type="spellStart"/>
            <w:r w:rsidRPr="001F0D5D">
              <w:rPr>
                <w:rFonts w:ascii="Arial" w:hAnsi="Arial" w:cs="Arial"/>
                <w:sz w:val="24"/>
                <w:szCs w:val="24"/>
              </w:rPr>
              <w:t>термоусадочная</w:t>
            </w:r>
            <w:proofErr w:type="spellEnd"/>
            <w:r w:rsidRPr="001F0D5D">
              <w:rPr>
                <w:rFonts w:ascii="Arial" w:hAnsi="Arial" w:cs="Arial"/>
                <w:sz w:val="24"/>
                <w:szCs w:val="24"/>
              </w:rPr>
              <w:t xml:space="preserve">) Ø 20 </w:t>
            </w:r>
            <w:proofErr w:type="spellStart"/>
            <w:r w:rsidRPr="001F0D5D">
              <w:rPr>
                <w:rFonts w:ascii="Arial" w:hAnsi="Arial" w:cs="Arial"/>
                <w:sz w:val="24"/>
                <w:szCs w:val="24"/>
              </w:rPr>
              <w:t>mm</w:t>
            </w:r>
            <w:proofErr w:type="spellEnd"/>
            <w:r w:rsidRPr="001F0D5D">
              <w:rPr>
                <w:rFonts w:ascii="Arial" w:hAnsi="Arial" w:cs="Arial"/>
                <w:sz w:val="24"/>
                <w:szCs w:val="24"/>
              </w:rPr>
              <w:t xml:space="preserve"> 690 V. ГОСТ 16336-2013</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4"/>
                <w:szCs w:val="24"/>
              </w:rPr>
            </w:pPr>
            <w:proofErr w:type="spellStart"/>
            <w:r w:rsidRPr="001F0D5D">
              <w:rPr>
                <w:rFonts w:ascii="Arial" w:hAnsi="Arial" w:cs="Arial"/>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21</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sz w:val="24"/>
                <w:szCs w:val="24"/>
              </w:rPr>
            </w:pPr>
            <w:proofErr w:type="spellStart"/>
            <w:r w:rsidRPr="001F0D5D">
              <w:rPr>
                <w:rFonts w:ascii="Arial" w:hAnsi="Arial" w:cs="Arial"/>
                <w:sz w:val="24"/>
                <w:szCs w:val="24"/>
              </w:rPr>
              <w:t>Termo</w:t>
            </w:r>
            <w:proofErr w:type="spellEnd"/>
            <w:r w:rsidRPr="001F0D5D">
              <w:rPr>
                <w:rFonts w:ascii="Arial" w:hAnsi="Arial" w:cs="Arial"/>
                <w:sz w:val="24"/>
                <w:szCs w:val="24"/>
              </w:rPr>
              <w:t xml:space="preserve"> </w:t>
            </w:r>
            <w:proofErr w:type="spellStart"/>
            <w:r w:rsidRPr="001F0D5D">
              <w:rPr>
                <w:rFonts w:ascii="Arial" w:hAnsi="Arial" w:cs="Arial"/>
                <w:sz w:val="24"/>
                <w:szCs w:val="24"/>
              </w:rPr>
              <w:t>kembrik</w:t>
            </w:r>
            <w:proofErr w:type="spellEnd"/>
            <w:r w:rsidRPr="001F0D5D">
              <w:rPr>
                <w:rFonts w:ascii="Arial" w:hAnsi="Arial" w:cs="Arial"/>
                <w:sz w:val="24"/>
                <w:szCs w:val="24"/>
              </w:rPr>
              <w:t xml:space="preserve"> (трубка </w:t>
            </w:r>
            <w:proofErr w:type="spellStart"/>
            <w:r w:rsidRPr="001F0D5D">
              <w:rPr>
                <w:rFonts w:ascii="Arial" w:hAnsi="Arial" w:cs="Arial"/>
                <w:sz w:val="24"/>
                <w:szCs w:val="24"/>
              </w:rPr>
              <w:t>термоусадочная</w:t>
            </w:r>
            <w:proofErr w:type="spellEnd"/>
            <w:r w:rsidRPr="001F0D5D">
              <w:rPr>
                <w:rFonts w:ascii="Arial" w:hAnsi="Arial" w:cs="Arial"/>
                <w:sz w:val="24"/>
                <w:szCs w:val="24"/>
              </w:rPr>
              <w:t xml:space="preserve">) Ø 40 </w:t>
            </w:r>
            <w:proofErr w:type="spellStart"/>
            <w:r w:rsidRPr="001F0D5D">
              <w:rPr>
                <w:rFonts w:ascii="Arial" w:hAnsi="Arial" w:cs="Arial"/>
                <w:sz w:val="24"/>
                <w:szCs w:val="24"/>
              </w:rPr>
              <w:t>mm</w:t>
            </w:r>
            <w:proofErr w:type="spellEnd"/>
            <w:r w:rsidRPr="001F0D5D">
              <w:rPr>
                <w:rFonts w:ascii="Arial" w:hAnsi="Arial" w:cs="Arial"/>
                <w:sz w:val="24"/>
                <w:szCs w:val="24"/>
              </w:rPr>
              <w:t xml:space="preserve"> 690 V. ГОСТ 16336-2013</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sz w:val="24"/>
                <w:szCs w:val="24"/>
              </w:rPr>
            </w:pPr>
            <w:proofErr w:type="spellStart"/>
            <w:r w:rsidRPr="001F0D5D">
              <w:rPr>
                <w:rFonts w:ascii="Arial" w:hAnsi="Arial" w:cs="Arial"/>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lastRenderedPageBreak/>
              <w:t>22</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16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80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23</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18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240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24</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20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190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25</w:t>
            </w:r>
          </w:p>
        </w:tc>
        <w:tc>
          <w:tcPr>
            <w:tcW w:w="7650" w:type="dxa"/>
            <w:tcBorders>
              <w:top w:val="nil"/>
              <w:left w:val="nil"/>
              <w:bottom w:val="single" w:sz="4" w:space="0" w:color="auto"/>
              <w:right w:val="single" w:sz="4" w:space="0" w:color="auto"/>
            </w:tcBorders>
            <w:shd w:val="clear" w:color="000000" w:fill="FFFFFF"/>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22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26</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1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225</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27</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2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175</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28</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3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175</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29</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4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250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30</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6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175</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31</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8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100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32</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Kembrik</w:t>
            </w:r>
            <w:proofErr w:type="spellEnd"/>
            <w:r w:rsidRPr="001F0D5D">
              <w:rPr>
                <w:rFonts w:ascii="Arial" w:hAnsi="Arial" w:cs="Arial"/>
                <w:color w:val="000000"/>
                <w:sz w:val="24"/>
                <w:szCs w:val="24"/>
              </w:rPr>
              <w:t xml:space="preserve"> </w:t>
            </w:r>
            <w:proofErr w:type="spellStart"/>
            <w:r w:rsidRPr="001F0D5D">
              <w:rPr>
                <w:rFonts w:ascii="Arial" w:hAnsi="Arial" w:cs="Arial"/>
                <w:color w:val="000000"/>
                <w:sz w:val="24"/>
                <w:szCs w:val="24"/>
              </w:rPr>
              <w:t>polivinxloridnı</w:t>
            </w:r>
            <w:proofErr w:type="spellEnd"/>
            <w:r w:rsidRPr="001F0D5D">
              <w:rPr>
                <w:rFonts w:ascii="Arial" w:hAnsi="Arial" w:cs="Arial"/>
                <w:color w:val="000000"/>
                <w:sz w:val="24"/>
                <w:szCs w:val="24"/>
              </w:rPr>
              <w:t xml:space="preserve"> TB -40 ПВХ. ГОСТ 19034-82 Ø 10 </w:t>
            </w:r>
            <w:proofErr w:type="spellStart"/>
            <w:r w:rsidRPr="001F0D5D">
              <w:rPr>
                <w:rFonts w:ascii="Arial" w:hAnsi="Arial" w:cs="Arial"/>
                <w:color w:val="000000"/>
                <w:sz w:val="24"/>
                <w:szCs w:val="24"/>
              </w:rPr>
              <w:t>mm</w:t>
            </w:r>
            <w:proofErr w:type="spellEnd"/>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proofErr w:type="spellStart"/>
            <w:r w:rsidRPr="001F0D5D">
              <w:rPr>
                <w:rFonts w:ascii="Arial" w:hAnsi="Arial" w:cs="Arial"/>
                <w:color w:val="000000"/>
                <w:sz w:val="24"/>
                <w:szCs w:val="24"/>
              </w:rPr>
              <w:t>metr</w:t>
            </w:r>
            <w:proofErr w:type="spellEnd"/>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110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33</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Pressşpan</w:t>
            </w:r>
            <w:proofErr w:type="spellEnd"/>
            <w:r w:rsidRPr="001F0D5D">
              <w:rPr>
                <w:rFonts w:ascii="Arial" w:hAnsi="Arial" w:cs="Arial"/>
                <w:color w:val="000000"/>
                <w:sz w:val="24"/>
                <w:szCs w:val="24"/>
              </w:rPr>
              <w:t xml:space="preserve"> δ 0,25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ГОСТ МЭК 60641-2-2006</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m²</w:t>
            </w:r>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100</w:t>
            </w:r>
          </w:p>
        </w:tc>
      </w:tr>
      <w:tr w:rsidR="001F0D5D" w:rsidRPr="001F0D5D" w:rsidTr="001F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jc w:val="center"/>
        </w:trPr>
        <w:tc>
          <w:tcPr>
            <w:tcW w:w="567" w:type="dxa"/>
            <w:tcBorders>
              <w:top w:val="nil"/>
              <w:left w:val="single" w:sz="4" w:space="0" w:color="auto"/>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34</w:t>
            </w:r>
          </w:p>
        </w:tc>
        <w:tc>
          <w:tcPr>
            <w:tcW w:w="7650"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rPr>
                <w:rFonts w:ascii="Arial" w:hAnsi="Arial" w:cs="Arial"/>
                <w:color w:val="000000"/>
                <w:sz w:val="24"/>
                <w:szCs w:val="24"/>
              </w:rPr>
            </w:pPr>
            <w:proofErr w:type="spellStart"/>
            <w:r w:rsidRPr="001F0D5D">
              <w:rPr>
                <w:rFonts w:ascii="Arial" w:hAnsi="Arial" w:cs="Arial"/>
                <w:color w:val="000000"/>
                <w:sz w:val="24"/>
                <w:szCs w:val="24"/>
              </w:rPr>
              <w:t>Pressşpan</w:t>
            </w:r>
            <w:proofErr w:type="spellEnd"/>
            <w:r w:rsidRPr="001F0D5D">
              <w:rPr>
                <w:rFonts w:ascii="Arial" w:hAnsi="Arial" w:cs="Arial"/>
                <w:color w:val="000000"/>
                <w:sz w:val="24"/>
                <w:szCs w:val="24"/>
              </w:rPr>
              <w:t xml:space="preserve"> δ 0.5 </w:t>
            </w:r>
            <w:proofErr w:type="spellStart"/>
            <w:r w:rsidRPr="001F0D5D">
              <w:rPr>
                <w:rFonts w:ascii="Arial" w:hAnsi="Arial" w:cs="Arial"/>
                <w:color w:val="000000"/>
                <w:sz w:val="24"/>
                <w:szCs w:val="24"/>
              </w:rPr>
              <w:t>mm</w:t>
            </w:r>
            <w:proofErr w:type="spellEnd"/>
            <w:r w:rsidRPr="001F0D5D">
              <w:rPr>
                <w:rFonts w:ascii="Arial" w:hAnsi="Arial" w:cs="Arial"/>
                <w:color w:val="000000"/>
                <w:sz w:val="24"/>
                <w:szCs w:val="24"/>
              </w:rPr>
              <w:t xml:space="preserve"> ГОСТ МЭК 60641-2-2006</w:t>
            </w:r>
          </w:p>
        </w:tc>
        <w:tc>
          <w:tcPr>
            <w:tcW w:w="851" w:type="dxa"/>
            <w:tcBorders>
              <w:top w:val="nil"/>
              <w:left w:val="nil"/>
              <w:bottom w:val="single" w:sz="4" w:space="0" w:color="auto"/>
              <w:right w:val="single" w:sz="4" w:space="0" w:color="auto"/>
            </w:tcBorders>
            <w:shd w:val="clear" w:color="000000" w:fill="FFFFFF"/>
            <w:noWrap/>
            <w:hideMark/>
          </w:tcPr>
          <w:p w:rsidR="001F0D5D" w:rsidRPr="001F0D5D" w:rsidRDefault="001F0D5D" w:rsidP="001F0D5D">
            <w:pPr>
              <w:spacing w:after="0"/>
              <w:jc w:val="center"/>
              <w:rPr>
                <w:rFonts w:ascii="Arial" w:hAnsi="Arial" w:cs="Arial"/>
                <w:color w:val="000000"/>
                <w:sz w:val="24"/>
                <w:szCs w:val="24"/>
              </w:rPr>
            </w:pPr>
            <w:r w:rsidRPr="001F0D5D">
              <w:rPr>
                <w:rFonts w:ascii="Arial" w:hAnsi="Arial" w:cs="Arial"/>
                <w:color w:val="000000"/>
                <w:sz w:val="24"/>
                <w:szCs w:val="24"/>
              </w:rPr>
              <w:t>m²</w:t>
            </w:r>
          </w:p>
        </w:tc>
        <w:tc>
          <w:tcPr>
            <w:tcW w:w="992" w:type="dxa"/>
            <w:tcBorders>
              <w:top w:val="single" w:sz="4" w:space="0" w:color="auto"/>
              <w:bottom w:val="single" w:sz="4" w:space="0" w:color="auto"/>
              <w:right w:val="single" w:sz="4" w:space="0" w:color="auto"/>
            </w:tcBorders>
          </w:tcPr>
          <w:p w:rsidR="001F0D5D" w:rsidRPr="001F0D5D" w:rsidRDefault="001F0D5D" w:rsidP="001F0D5D">
            <w:pPr>
              <w:spacing w:after="0"/>
              <w:jc w:val="center"/>
              <w:rPr>
                <w:rFonts w:ascii="Arial" w:hAnsi="Arial" w:cs="Arial"/>
                <w:color w:val="000000"/>
              </w:rPr>
            </w:pPr>
            <w:r w:rsidRPr="001F0D5D">
              <w:rPr>
                <w:rFonts w:ascii="Arial" w:hAnsi="Arial" w:cs="Arial"/>
                <w:color w:val="000000"/>
              </w:rPr>
              <w:t>50</w:t>
            </w:r>
          </w:p>
        </w:tc>
      </w:tr>
    </w:tbl>
    <w:p w:rsidR="001F0D5D" w:rsidRDefault="001F0D5D" w:rsidP="00A36BE8">
      <w:pPr>
        <w:ind w:left="360"/>
        <w:jc w:val="center"/>
        <w:rPr>
          <w:rFonts w:ascii="Arial" w:hAnsi="Arial" w:cs="Arial"/>
          <w:b/>
          <w:sz w:val="32"/>
          <w:szCs w:val="32"/>
          <w:u w:val="single"/>
          <w:lang w:val="az-Latn-AZ"/>
        </w:rPr>
      </w:pPr>
    </w:p>
    <w:p w:rsidR="00A36BE8" w:rsidRDefault="00A36BE8" w:rsidP="00A36BE8">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A36BE8" w:rsidRPr="00FB5D03" w:rsidRDefault="00A36BE8" w:rsidP="00A36BE8">
      <w:pPr>
        <w:ind w:left="360"/>
        <w:jc w:val="center"/>
        <w:rPr>
          <w:rFonts w:ascii="Arial" w:hAnsi="Arial" w:cs="Arial"/>
          <w:b/>
          <w:sz w:val="14"/>
          <w:szCs w:val="32"/>
          <w:u w:val="single"/>
          <w:lang w:val="az-Latn-AZ"/>
        </w:rPr>
      </w:pPr>
    </w:p>
    <w:p w:rsidR="00A36BE8" w:rsidRPr="00876352" w:rsidRDefault="00A36BE8" w:rsidP="00A36BE8">
      <w:pPr>
        <w:pStyle w:val="a6"/>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A36BE8" w:rsidRDefault="00A36BE8" w:rsidP="00A36BE8">
      <w:pPr>
        <w:ind w:left="360"/>
        <w:jc w:val="center"/>
        <w:rPr>
          <w:rFonts w:ascii="Arial" w:hAnsi="Arial" w:cs="Arial"/>
          <w:b/>
          <w:sz w:val="32"/>
          <w:szCs w:val="32"/>
          <w:u w:val="single"/>
          <w:lang w:val="az-Latn-AZ"/>
        </w:rPr>
      </w:pP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w:t>
      </w:r>
      <w:r w:rsidR="003647CA">
        <w:rPr>
          <w:rFonts w:ascii="Arial" w:hAnsi="Arial" w:cs="Arial"/>
          <w:b/>
          <w:bCs/>
          <w:sz w:val="32"/>
          <w:szCs w:val="32"/>
          <w:u w:val="single"/>
          <w:lang w:val="az-Latn-AZ"/>
        </w:rPr>
        <w:t>n</w:t>
      </w:r>
      <w:r>
        <w:rPr>
          <w:rFonts w:ascii="Arial" w:hAnsi="Arial" w:cs="Arial"/>
          <w:b/>
          <w:bCs/>
          <w:sz w:val="32"/>
          <w:szCs w:val="32"/>
          <w:u w:val="single"/>
          <w:lang w:val="az-Latn-AZ"/>
        </w:rPr>
        <w:t>şə sertifikatı və istehsalçı ölkənin qeyd edilməsi mütləqdir əks təqdirdə təklifiniz qəbul edilməyəcəkdir.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B866AD" w:rsidRDefault="00B866AD" w:rsidP="00B866AD">
      <w:pPr>
        <w:jc w:val="center"/>
        <w:rPr>
          <w:rFonts w:ascii="Arial" w:hAnsi="Arial" w:cs="Arial"/>
          <w:b/>
          <w:color w:val="000000" w:themeColor="text1"/>
          <w:sz w:val="28"/>
          <w:szCs w:val="28"/>
          <w:lang w:val="az-Latn-AZ"/>
        </w:rPr>
      </w:pPr>
      <w:bookmarkStart w:id="0" w:name="_GoBack"/>
      <w:bookmarkEnd w:id="0"/>
      <w:r>
        <w:rPr>
          <w:rFonts w:ascii="Arial" w:hAnsi="Arial" w:cs="Arial"/>
          <w:b/>
          <w:color w:val="000000" w:themeColor="text1"/>
          <w:sz w:val="28"/>
          <w:szCs w:val="28"/>
          <w:lang w:val="az-Latn-AZ"/>
        </w:rPr>
        <w:t>Texniki suallarla bağlı</w:t>
      </w:r>
    </w:p>
    <w:p w:rsidR="00B866AD" w:rsidRPr="005A05ED" w:rsidRDefault="00B866AD" w:rsidP="00B866AD">
      <w:pPr>
        <w:spacing w:line="240" w:lineRule="auto"/>
        <w:jc w:val="center"/>
        <w:rPr>
          <w:rFonts w:ascii="Times New Roman" w:hAnsi="Times New Roman" w:cs="Times New Roman"/>
          <w:b/>
          <w:color w:val="000000"/>
          <w:sz w:val="32"/>
          <w:szCs w:val="28"/>
          <w:lang w:val="az-Latn-AZ" w:eastAsia="ru-RU"/>
        </w:rPr>
      </w:pPr>
      <w:r w:rsidRPr="005A05ED">
        <w:rPr>
          <w:rFonts w:ascii="Times New Roman" w:hAnsi="Times New Roman" w:cs="Times New Roman"/>
          <w:b/>
          <w:color w:val="000000"/>
          <w:sz w:val="32"/>
          <w:szCs w:val="28"/>
          <w:lang w:val="az-Latn-AZ" w:eastAsia="ru-RU"/>
        </w:rPr>
        <w:t>Quliyev Elçin</w:t>
      </w:r>
    </w:p>
    <w:p w:rsidR="00B866AD" w:rsidRPr="005A05ED" w:rsidRDefault="00B866AD" w:rsidP="00B866AD">
      <w:pPr>
        <w:spacing w:after="0" w:line="240" w:lineRule="auto"/>
        <w:jc w:val="center"/>
        <w:rPr>
          <w:rFonts w:ascii="Times New Roman" w:hAnsi="Times New Roman" w:cs="Times New Roman"/>
          <w:b/>
          <w:color w:val="000000"/>
          <w:sz w:val="32"/>
          <w:szCs w:val="28"/>
          <w:lang w:val="az-Latn-AZ" w:eastAsia="ru-RU"/>
        </w:rPr>
      </w:pPr>
      <w:r w:rsidRPr="005A05ED">
        <w:rPr>
          <w:rFonts w:ascii="Times New Roman" w:hAnsi="Times New Roman" w:cs="Times New Roman"/>
          <w:b/>
          <w:color w:val="000000"/>
          <w:sz w:val="32"/>
          <w:szCs w:val="28"/>
          <w:lang w:val="az-Latn-AZ" w:eastAsia="ru-RU"/>
        </w:rPr>
        <w:t>050 289 88 58</w:t>
      </w:r>
    </w:p>
    <w:p w:rsidR="00B866AD" w:rsidRDefault="00B866AD" w:rsidP="00B866AD">
      <w:pPr>
        <w:spacing w:after="0" w:line="240" w:lineRule="auto"/>
        <w:jc w:val="center"/>
        <w:rPr>
          <w:rFonts w:ascii="Times New Roman" w:hAnsi="Times New Roman" w:cs="Times New Roman"/>
          <w:color w:val="000000"/>
          <w:sz w:val="28"/>
          <w:szCs w:val="28"/>
          <w:lang w:val="az-Latn-AZ" w:eastAsia="ru-RU"/>
        </w:rPr>
      </w:pPr>
    </w:p>
    <w:p w:rsidR="00B866AD" w:rsidRDefault="00B866AD" w:rsidP="00B866AD">
      <w:pPr>
        <w:spacing w:after="0" w:line="240" w:lineRule="auto"/>
        <w:jc w:val="center"/>
        <w:rPr>
          <w:rFonts w:ascii="Times New Roman" w:hAnsi="Times New Roman" w:cs="Times New Roman"/>
          <w:b/>
          <w:color w:val="000000"/>
          <w:sz w:val="28"/>
          <w:szCs w:val="28"/>
          <w:lang w:val="az-Latn-AZ" w:eastAsia="ru-RU"/>
        </w:rPr>
      </w:pPr>
      <w:r w:rsidRPr="005A05ED">
        <w:rPr>
          <w:rFonts w:ascii="Times New Roman" w:hAnsi="Times New Roman" w:cs="Times New Roman"/>
          <w:b/>
          <w:color w:val="000000"/>
          <w:sz w:val="28"/>
          <w:szCs w:val="28"/>
          <w:lang w:val="az-Latn-AZ" w:eastAsia="ru-RU"/>
        </w:rPr>
        <w:t xml:space="preserve">  </w:t>
      </w:r>
      <w:hyperlink r:id="rId7" w:history="1">
        <w:r w:rsidRPr="005A05ED">
          <w:rPr>
            <w:rStyle w:val="a3"/>
            <w:rFonts w:ascii="Times New Roman" w:hAnsi="Times New Roman" w:cs="Times New Roman"/>
            <w:b/>
            <w:sz w:val="28"/>
            <w:szCs w:val="28"/>
            <w:lang w:val="az-Latn-AZ" w:eastAsia="ru-RU"/>
          </w:rPr>
          <w:t>elchin.quliyev@asco.az</w:t>
        </w:r>
      </w:hyperlink>
    </w:p>
    <w:p w:rsidR="00B866AD" w:rsidRPr="005A05ED" w:rsidRDefault="00B866AD" w:rsidP="00B866AD">
      <w:pPr>
        <w:spacing w:after="0" w:line="240" w:lineRule="auto"/>
        <w:jc w:val="center"/>
        <w:rPr>
          <w:rFonts w:ascii="Times New Roman" w:hAnsi="Times New Roman" w:cs="Times New Roman"/>
          <w:b/>
          <w:color w:val="000000"/>
          <w:sz w:val="28"/>
          <w:szCs w:val="28"/>
          <w:lang w:val="az-Latn-AZ" w:eastAsia="ru-RU"/>
        </w:rPr>
      </w:pPr>
    </w:p>
    <w:p w:rsidR="00A36BE8" w:rsidRPr="00DB78E4" w:rsidRDefault="00A36BE8" w:rsidP="00A36BE8">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36BE8" w:rsidRPr="00DB78E4" w:rsidRDefault="00A36BE8" w:rsidP="00A36BE8">
      <w:pPr>
        <w:rPr>
          <w:lang w:val="az-Latn-AZ"/>
        </w:rPr>
      </w:pPr>
      <w:r w:rsidRPr="00DB78E4">
        <w:rPr>
          <w:lang w:val="az-Latn-AZ"/>
        </w:rPr>
        <w:t>Həmin şirkət bu linkə (</w:t>
      </w:r>
      <w:r w:rsidR="00B866AD">
        <w:fldChar w:fldCharType="begin"/>
      </w:r>
      <w:r w:rsidR="00B866AD" w:rsidRPr="00B866AD">
        <w:rPr>
          <w:lang w:val="az-Latn-AZ"/>
        </w:rPr>
        <w:instrText xml:space="preserve"> HYPERLINK "mailto:tender@asco.az" </w:instrText>
      </w:r>
      <w:r w:rsidR="00B866AD">
        <w:fldChar w:fldCharType="separate"/>
      </w:r>
      <w:r w:rsidR="00B866AD" w:rsidRPr="0026055B">
        <w:rPr>
          <w:rStyle w:val="a3"/>
          <w:rFonts w:ascii="Arial" w:hAnsi="Arial" w:cs="Arial"/>
          <w:lang w:val="az-Latn-AZ"/>
        </w:rPr>
        <w:t>tender@asco.az</w:t>
      </w:r>
      <w:r w:rsidR="00B866AD">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lastRenderedPageBreak/>
        <w:t>Şirkətin nizamnaməsi (bütün dəyişikliklər və əlavələrlə birlikdə)</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36BE8" w:rsidRDefault="00A36BE8" w:rsidP="00A36BE8">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A36BE8" w:rsidRDefault="00A36BE8" w:rsidP="00A36BE8">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36BE8" w:rsidRDefault="00A36BE8" w:rsidP="00A36BE8">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36BE8" w:rsidRDefault="00A36BE8" w:rsidP="00A36BE8">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36BE8" w:rsidRDefault="00A36BE8" w:rsidP="00A36BE8">
      <w:pPr>
        <w:rPr>
          <w:lang w:val="en-US"/>
        </w:rPr>
      </w:pPr>
    </w:p>
    <w:p w:rsidR="00A36BE8" w:rsidRPr="0055396E" w:rsidRDefault="00A36BE8" w:rsidP="00A36BE8">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A36BE8" w:rsidRPr="00A36BE8" w:rsidRDefault="00A36BE8" w:rsidP="006E3C7D">
      <w:pPr>
        <w:ind w:left="360"/>
        <w:jc w:val="center"/>
        <w:rPr>
          <w:rFonts w:ascii="Arial" w:hAnsi="Arial" w:cs="Arial"/>
          <w:b/>
          <w:sz w:val="32"/>
          <w:szCs w:val="32"/>
          <w:u w:val="single"/>
          <w:lang w:val="en-US"/>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sectPr w:rsidR="006E3C7D"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Roman AzCyr">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2F1"/>
    <w:multiLevelType w:val="hybridMultilevel"/>
    <w:tmpl w:val="F31036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6867D7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3EF45D20"/>
    <w:multiLevelType w:val="hybridMultilevel"/>
    <w:tmpl w:val="9778806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46881129"/>
    <w:multiLevelType w:val="hybridMultilevel"/>
    <w:tmpl w:val="0A6C52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7D"/>
    <w:rsid w:val="0019747F"/>
    <w:rsid w:val="001F0D5D"/>
    <w:rsid w:val="003647CA"/>
    <w:rsid w:val="006E3C7D"/>
    <w:rsid w:val="00A36BE8"/>
    <w:rsid w:val="00B866AD"/>
    <w:rsid w:val="00CE475C"/>
    <w:rsid w:val="00F759F2"/>
    <w:rsid w:val="00FA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EACA"/>
  <w15:chartTrackingRefBased/>
  <w15:docId w15:val="{42EA3DEE-348D-409A-9511-6A7B327F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7D"/>
    <w:pPr>
      <w:spacing w:line="254" w:lineRule="auto"/>
    </w:pPr>
  </w:style>
  <w:style w:type="paragraph" w:styleId="2">
    <w:name w:val="heading 2"/>
    <w:basedOn w:val="a"/>
    <w:next w:val="a"/>
    <w:link w:val="20"/>
    <w:uiPriority w:val="9"/>
    <w:semiHidden/>
    <w:unhideWhenUsed/>
    <w:qFormat/>
    <w:rsid w:val="006E3C7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C7D"/>
    <w:rPr>
      <w:rFonts w:ascii="Cambria" w:eastAsia="Times New Roman" w:hAnsi="Cambria" w:cs="Times New Roman"/>
      <w:b/>
      <w:bCs/>
      <w:i/>
      <w:iCs/>
      <w:sz w:val="28"/>
      <w:szCs w:val="28"/>
    </w:rPr>
  </w:style>
  <w:style w:type="character" w:styleId="a3">
    <w:name w:val="Hyperlink"/>
    <w:basedOn w:val="a0"/>
    <w:uiPriority w:val="99"/>
    <w:unhideWhenUsed/>
    <w:rsid w:val="006E3C7D"/>
    <w:rPr>
      <w:color w:val="0563C1"/>
      <w:u w:val="single"/>
    </w:rPr>
  </w:style>
  <w:style w:type="paragraph" w:styleId="a4">
    <w:name w:val="List Paragraph"/>
    <w:basedOn w:val="a"/>
    <w:uiPriority w:val="34"/>
    <w:qFormat/>
    <w:rsid w:val="006E3C7D"/>
    <w:pPr>
      <w:spacing w:after="200" w:line="276" w:lineRule="auto"/>
      <w:ind w:left="720"/>
      <w:contextualSpacing/>
    </w:pPr>
    <w:rPr>
      <w:rFonts w:eastAsia="MS Mincho"/>
    </w:rPr>
  </w:style>
  <w:style w:type="character" w:customStyle="1" w:styleId="nwt1">
    <w:name w:val="nwt1"/>
    <w:basedOn w:val="a0"/>
    <w:rsid w:val="006E3C7D"/>
  </w:style>
  <w:style w:type="table" w:styleId="a5">
    <w:name w:val="Table Grid"/>
    <w:basedOn w:val="a1"/>
    <w:uiPriority w:val="39"/>
    <w:rsid w:val="006E3C7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E3C7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6E3C7D"/>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chin.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Aytən Novruzova</cp:lastModifiedBy>
  <cp:revision>7</cp:revision>
  <dcterms:created xsi:type="dcterms:W3CDTF">2019-03-06T12:02:00Z</dcterms:created>
  <dcterms:modified xsi:type="dcterms:W3CDTF">2019-03-27T06:02:00Z</dcterms:modified>
</cp:coreProperties>
</file>