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623" w:rsidRDefault="00E17623" w:rsidP="00E17623">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E17623" w:rsidP="00E17623">
      <w:pPr>
        <w:tabs>
          <w:tab w:val="left" w:pos="1418"/>
        </w:tabs>
        <w:spacing w:after="0" w:line="360" w:lineRule="auto"/>
        <w:ind w:left="-810" w:right="-639"/>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8963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5396E" w:rsidRDefault="00E17623" w:rsidP="0055396E">
      <w:pPr>
        <w:spacing w:after="0" w:line="240" w:lineRule="auto"/>
        <w:jc w:val="center"/>
        <w:rPr>
          <w:rStyle w:val="bumpedfont15"/>
          <w:rFonts w:ascii="Arial" w:hAnsi="Arial" w:cs="Arial"/>
          <w:b/>
          <w:sz w:val="24"/>
          <w:szCs w:val="24"/>
          <w:lang w:val="az-Latn-AZ"/>
        </w:rPr>
      </w:pPr>
      <w:r>
        <w:rPr>
          <w:rFonts w:ascii="Arial" w:eastAsia="Arial" w:hAnsi="Arial" w:cs="Arial"/>
          <w:sz w:val="24"/>
          <w:szCs w:val="24"/>
          <w:lang w:val="en-US" w:eastAsia="ru-RU"/>
        </w:rPr>
        <w:t>“AZERBAIJAN CASPIAN SHIPPING” CLOSED JOINT STOCK COMPANY</w:t>
      </w:r>
    </w:p>
    <w:p w:rsidR="0055396E" w:rsidRPr="002743D1" w:rsidRDefault="00E17623" w:rsidP="002A5C62">
      <w:pPr>
        <w:spacing w:after="0" w:line="240" w:lineRule="auto"/>
        <w:ind w:firstLine="708"/>
        <w:jc w:val="center"/>
        <w:rPr>
          <w:rFonts w:ascii="Arial" w:hAnsi="Arial" w:cs="Arial"/>
          <w:b/>
          <w:color w:val="000000"/>
          <w:sz w:val="24"/>
          <w:szCs w:val="24"/>
          <w:lang w:val="az-Latn-AZ"/>
        </w:rPr>
      </w:pPr>
      <w:r>
        <w:rPr>
          <w:rFonts w:ascii="Arial" w:eastAsia="Arial" w:hAnsi="Arial" w:cs="Arial"/>
          <w:color w:val="000000"/>
          <w:sz w:val="24"/>
          <w:szCs w:val="24"/>
          <w:lang w:val="en-US"/>
        </w:rPr>
        <w:t>ANNOUNCES AN OPEN BIDDING FOR PROCUREMENT OF ABRASIVE SAND</w:t>
      </w:r>
    </w:p>
    <w:p w:rsidR="0055396E" w:rsidRPr="00AA2C93" w:rsidRDefault="00E17623" w:rsidP="0055396E">
      <w:pPr>
        <w:spacing w:after="0" w:line="240" w:lineRule="auto"/>
        <w:jc w:val="center"/>
        <w:rPr>
          <w:rFonts w:ascii="Arial" w:hAnsi="Arial" w:cs="Arial"/>
          <w:b/>
          <w:sz w:val="24"/>
          <w:szCs w:val="24"/>
          <w:lang w:val="az-Latn-AZ" w:eastAsia="ru-RU"/>
        </w:rPr>
      </w:pPr>
      <w:r>
        <w:rPr>
          <w:rFonts w:ascii="Arial" w:eastAsia="Arial" w:hAnsi="Arial" w:cs="Arial"/>
          <w:sz w:val="24"/>
          <w:szCs w:val="24"/>
          <w:lang w:val="en-US" w:eastAsia="ru-RU"/>
        </w:rPr>
        <w:t>B I D D I N G  No. AM-010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A313C" w:rsidRPr="00E17623"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E17623"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E17623"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has been </w:t>
            </w:r>
            <w:r>
              <w:rPr>
                <w:rFonts w:ascii="Arial" w:eastAsia="Arial" w:hAnsi="Arial" w:cs="Arial"/>
                <w:sz w:val="20"/>
                <w:szCs w:val="20"/>
                <w:lang w:val="en-US" w:eastAsia="ru-RU"/>
              </w:rPr>
              <w:t>attached hereto) ;</w:t>
            </w:r>
          </w:p>
          <w:p w:rsidR="0055396E" w:rsidRDefault="00E17623"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E17623"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E17623"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w:t>
            </w:r>
            <w:r>
              <w:rPr>
                <w:rFonts w:ascii="Arial" w:eastAsia="Arial" w:hAnsi="Arial" w:cs="Arial"/>
                <w:sz w:val="20"/>
                <w:szCs w:val="20"/>
                <w:lang w:val="en-US" w:eastAsia="ru-RU"/>
              </w:rPr>
              <w:t>ni languages to the official address of "Azerbaijan Caspian Shipping" CJSC or email address of contact person in charge by the date of 01.02.2019, 18.00 Baku time.</w:t>
            </w:r>
          </w:p>
          <w:p w:rsidR="0055396E" w:rsidRDefault="00E17623"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E17623"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Description (</w:t>
            </w:r>
            <w:r>
              <w:rPr>
                <w:rFonts w:ascii="Arial" w:eastAsia="Arial" w:hAnsi="Arial" w:cs="Arial"/>
                <w:sz w:val="20"/>
                <w:szCs w:val="20"/>
                <w:lang w:val="en-US" w:eastAsia="ru-RU"/>
              </w:rPr>
              <w:t xml:space="preserve">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BA313C" w:rsidRPr="00E17623"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E17623"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E17623"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submit the evidence as</w:t>
            </w:r>
            <w:r>
              <w:rPr>
                <w:rFonts w:ascii="Arial" w:eastAsia="Arial" w:hAnsi="Arial" w:cs="Arial"/>
                <w:sz w:val="20"/>
                <w:szCs w:val="20"/>
                <w:lang w:val="en-US" w:eastAsia="ru-RU"/>
              </w:rPr>
              <w:t xml:space="preserve"> a proof of payment to "ACS" CJSC not later than the date stipulated in section one.  All participants (bidders), who have fulfilled these requirements, may obtain general terms relating to the procurement subject from contact person in charge by the date </w:t>
            </w:r>
            <w:r>
              <w:rPr>
                <w:rFonts w:ascii="Arial" w:eastAsia="Arial" w:hAnsi="Arial" w:cs="Arial"/>
                <w:sz w:val="20"/>
                <w:szCs w:val="20"/>
                <w:lang w:val="en-US" w:eastAsia="ru-RU"/>
              </w:rPr>
              <w:t xml:space="preserve">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E17623"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AZN 50 (VAT inclusive) </w:t>
            </w:r>
          </w:p>
          <w:p w:rsidR="0055396E" w:rsidRDefault="00E17623"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E17623"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BA313C"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E17623"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E17623"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E17623"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BA313C" w:rsidRPr="00E17623"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E17623"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E17623"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E17623"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E17623"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E17623"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E17623"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E17623" w:rsidP="00E6036F">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55396E" w:rsidRDefault="00E17623" w:rsidP="00E6036F">
                  <w:pPr>
                    <w:spacing w:line="240" w:lineRule="auto"/>
                    <w:rPr>
                      <w:rStyle w:val="nwt1"/>
                    </w:rPr>
                  </w:pPr>
                  <w:r>
                    <w:rPr>
                      <w:rFonts w:ascii="Arial" w:eastAsia="Arial" w:hAnsi="Arial" w:cs="Arial"/>
                      <w:bCs/>
                      <w:sz w:val="20"/>
                      <w:szCs w:val="20"/>
                    </w:rPr>
                    <w:t>TAX ID : 1701579951</w:t>
                  </w:r>
                </w:p>
                <w:p w:rsidR="0055396E" w:rsidRDefault="00E17623"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E17623"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E17623"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E17623"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E17623"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E17623" w:rsidP="00E6036F">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55396E" w:rsidRDefault="00E17623"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E17623" w:rsidP="00E6036F">
                  <w:pPr>
                    <w:spacing w:line="240" w:lineRule="auto"/>
                    <w:rPr>
                      <w:rStyle w:val="nwt1"/>
                    </w:rPr>
                  </w:pPr>
                  <w:r>
                    <w:rPr>
                      <w:rFonts w:ascii="Arial" w:eastAsia="Arial" w:hAnsi="Arial" w:cs="Arial"/>
                      <w:bCs/>
                      <w:sz w:val="20"/>
                      <w:szCs w:val="20"/>
                    </w:rPr>
                    <w:t>Nizami str., 67  Beneficiary:   AZARB.XAZAR DANIZ GAM</w:t>
                  </w:r>
                  <w:r>
                    <w:rPr>
                      <w:rFonts w:ascii="Arial" w:eastAsia="Arial" w:hAnsi="Arial" w:cs="Arial"/>
                      <w:bCs/>
                      <w:sz w:val="20"/>
                      <w:szCs w:val="20"/>
                    </w:rPr>
                    <w:t>ICILIYI QSC</w:t>
                  </w:r>
                </w:p>
                <w:p w:rsidR="0055396E" w:rsidRDefault="00E17623"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E17623"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E17623"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E17623"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E17623"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E17623"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E17623"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E17623"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E17623"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E17623"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E17623"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E17623"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r>
              <w:rPr>
                <w:rFonts w:ascii="Arial" w:eastAsia="Arial" w:hAnsi="Arial" w:cs="Arial"/>
                <w:sz w:val="20"/>
                <w:szCs w:val="20"/>
                <w:lang w:val="en-US" w:eastAsia="ru-RU"/>
              </w:rPr>
              <w:t xml:space="preserve">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BA313C" w:rsidRPr="00E17623"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E17623"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E17623"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11.02.2019, by 18.00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E17623"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BA313C" w:rsidRPr="00E17623"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E17623"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E17623"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55396E" w:rsidRDefault="00E17623"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BA313C" w:rsidRPr="00E17623"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E17623"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E17623"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E17623"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E17623"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E17623"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55396E" w:rsidRDefault="00E17623"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E17623"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E17623"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55396E" w:rsidRDefault="00E17623"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E17623"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BA313C" w:rsidRPr="00E17623"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E17623"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E17623"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12.02.2019, at 16.30 Baku time in the address stated in section V of the announcement.  </w:t>
            </w:r>
          </w:p>
        </w:tc>
      </w:tr>
      <w:tr w:rsidR="00BA313C" w:rsidRPr="00E17623"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E17623"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55396E" w:rsidRDefault="00E17623"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BA313C" w:rsidRPr="00E17623"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E17623"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E17623"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E17623"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E17623"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E17623"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E17623"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E17623"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E17623"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E17623"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E17623"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55396E" w:rsidRDefault="00E17623" w:rsidP="0055396E">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55396E" w:rsidRDefault="00E17623"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E17623"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E1762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55396E" w:rsidRDefault="00E1762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E1762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E1762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E1762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E17623"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E17623"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E17623"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55396E" w:rsidRDefault="00E17623"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E17623"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E17623"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E17623"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E17623" w:rsidRDefault="00E17623" w:rsidP="0055396E">
      <w:pPr>
        <w:rPr>
          <w:rFonts w:ascii="Arial" w:hAnsi="Arial" w:cs="Arial"/>
          <w:lang w:val="az-Latn-AZ"/>
        </w:rPr>
      </w:pPr>
    </w:p>
    <w:p w:rsidR="00E17623" w:rsidRDefault="00E17623" w:rsidP="0055396E">
      <w:pPr>
        <w:rPr>
          <w:rFonts w:ascii="Arial" w:hAnsi="Arial" w:cs="Arial"/>
          <w:lang w:val="az-Latn-AZ"/>
        </w:rPr>
      </w:pPr>
    </w:p>
    <w:p w:rsidR="00E17623" w:rsidRDefault="00E17623" w:rsidP="0055396E">
      <w:pPr>
        <w:rPr>
          <w:rFonts w:ascii="Arial" w:hAnsi="Arial" w:cs="Arial"/>
          <w:lang w:val="az-Latn-AZ"/>
        </w:rPr>
      </w:pPr>
    </w:p>
    <w:p w:rsidR="0055396E" w:rsidRDefault="0055396E" w:rsidP="0055396E">
      <w:pPr>
        <w:rPr>
          <w:rFonts w:ascii="Arial" w:hAnsi="Arial" w:cs="Arial"/>
          <w:lang w:val="az-Latn-AZ"/>
        </w:rPr>
      </w:pPr>
    </w:p>
    <w:p w:rsidR="0055396E" w:rsidRDefault="00E17623" w:rsidP="0055396E">
      <w:pPr>
        <w:jc w:val="center"/>
        <w:rPr>
          <w:rFonts w:ascii="Arial" w:hAnsi="Arial" w:cs="Arial"/>
          <w:b/>
          <w:sz w:val="32"/>
          <w:szCs w:val="32"/>
          <w:lang w:val="az-Latn-AZ"/>
        </w:rPr>
      </w:pPr>
      <w:r>
        <w:rPr>
          <w:rFonts w:ascii="Arial" w:eastAsia="Arial" w:hAnsi="Arial" w:cs="Arial"/>
          <w:sz w:val="32"/>
          <w:szCs w:val="32"/>
          <w:lang w:val="en-US"/>
        </w:rPr>
        <w:t>LIST OF ABRASIVE SAND</w:t>
      </w:r>
    </w:p>
    <w:p w:rsidR="00424CC6" w:rsidRDefault="00424CC6" w:rsidP="0055396E">
      <w:pPr>
        <w:jc w:val="center"/>
        <w:rPr>
          <w:rFonts w:ascii="Arial" w:hAnsi="Arial" w:cs="Arial"/>
          <w:b/>
          <w:sz w:val="32"/>
          <w:szCs w:val="32"/>
          <w:lang w:val="az-Latn-AZ"/>
        </w:rPr>
      </w:pPr>
    </w:p>
    <w:tbl>
      <w:tblPr>
        <w:tblW w:w="10632" w:type="dxa"/>
        <w:tblInd w:w="-147" w:type="dxa"/>
        <w:tblLayout w:type="fixed"/>
        <w:tblLook w:val="04A0" w:firstRow="1" w:lastRow="0" w:firstColumn="1" w:lastColumn="0" w:noHBand="0" w:noVBand="1"/>
      </w:tblPr>
      <w:tblGrid>
        <w:gridCol w:w="851"/>
        <w:gridCol w:w="6521"/>
        <w:gridCol w:w="1701"/>
        <w:gridCol w:w="1559"/>
      </w:tblGrid>
      <w:tr w:rsidR="00BA313C" w:rsidTr="00E17623">
        <w:trPr>
          <w:trHeight w:val="641"/>
        </w:trPr>
        <w:tc>
          <w:tcPr>
            <w:tcW w:w="851" w:type="dxa"/>
            <w:tcBorders>
              <w:top w:val="single" w:sz="4" w:space="0" w:color="auto"/>
              <w:left w:val="single" w:sz="4" w:space="0" w:color="auto"/>
              <w:bottom w:val="single" w:sz="4" w:space="0" w:color="auto"/>
              <w:right w:val="single" w:sz="4" w:space="0" w:color="auto"/>
            </w:tcBorders>
            <w:vAlign w:val="center"/>
            <w:hideMark/>
          </w:tcPr>
          <w:p w:rsidR="00A860C9" w:rsidRPr="00E17623" w:rsidRDefault="00E17623">
            <w:pPr>
              <w:spacing w:line="256" w:lineRule="auto"/>
              <w:jc w:val="center"/>
              <w:rPr>
                <w:rFonts w:ascii="Arial" w:hAnsi="Arial" w:cs="Arial"/>
                <w:b/>
                <w:bCs/>
                <w:color w:val="000000"/>
                <w:sz w:val="24"/>
                <w:szCs w:val="24"/>
              </w:rPr>
            </w:pPr>
            <w:r w:rsidRPr="00E17623">
              <w:rPr>
                <w:rFonts w:ascii="Arial" w:eastAsia="Arial" w:hAnsi="Arial" w:cs="Arial"/>
                <w:b/>
                <w:bCs/>
                <w:color w:val="000000"/>
                <w:sz w:val="24"/>
                <w:szCs w:val="24"/>
                <w:lang w:val="en-US"/>
              </w:rPr>
              <w:t xml:space="preserve">Item No. </w:t>
            </w:r>
          </w:p>
        </w:tc>
        <w:tc>
          <w:tcPr>
            <w:tcW w:w="6521" w:type="dxa"/>
            <w:tcBorders>
              <w:top w:val="single" w:sz="4" w:space="0" w:color="auto"/>
              <w:left w:val="nil"/>
              <w:bottom w:val="single" w:sz="4" w:space="0" w:color="auto"/>
              <w:right w:val="single" w:sz="4" w:space="0" w:color="auto"/>
            </w:tcBorders>
            <w:vAlign w:val="center"/>
            <w:hideMark/>
          </w:tcPr>
          <w:p w:rsidR="00A860C9" w:rsidRPr="00E17623" w:rsidRDefault="00E17623">
            <w:pPr>
              <w:spacing w:line="256" w:lineRule="auto"/>
              <w:jc w:val="center"/>
              <w:rPr>
                <w:rFonts w:ascii="Arial" w:hAnsi="Arial" w:cs="Arial"/>
                <w:b/>
                <w:bCs/>
                <w:color w:val="000000"/>
                <w:sz w:val="24"/>
                <w:szCs w:val="24"/>
              </w:rPr>
            </w:pPr>
            <w:r w:rsidRPr="00E17623">
              <w:rPr>
                <w:rFonts w:ascii="Arial" w:eastAsia="Arial" w:hAnsi="Arial" w:cs="Arial"/>
                <w:b/>
                <w:bCs/>
                <w:color w:val="000000"/>
                <w:sz w:val="24"/>
                <w:szCs w:val="24"/>
                <w:lang w:val="en-US"/>
              </w:rPr>
              <w:t>Nomination of goods</w:t>
            </w:r>
          </w:p>
        </w:tc>
        <w:tc>
          <w:tcPr>
            <w:tcW w:w="1701" w:type="dxa"/>
            <w:tcBorders>
              <w:top w:val="single" w:sz="4" w:space="0" w:color="auto"/>
              <w:left w:val="nil"/>
              <w:bottom w:val="single" w:sz="4" w:space="0" w:color="auto"/>
              <w:right w:val="single" w:sz="4" w:space="0" w:color="auto"/>
            </w:tcBorders>
            <w:vAlign w:val="center"/>
            <w:hideMark/>
          </w:tcPr>
          <w:p w:rsidR="00A860C9" w:rsidRPr="00E17623" w:rsidRDefault="00E17623">
            <w:pPr>
              <w:spacing w:line="256" w:lineRule="auto"/>
              <w:jc w:val="center"/>
              <w:rPr>
                <w:rFonts w:ascii="Arial" w:hAnsi="Arial" w:cs="Arial"/>
                <w:b/>
                <w:bCs/>
                <w:color w:val="000000"/>
                <w:sz w:val="24"/>
                <w:szCs w:val="24"/>
              </w:rPr>
            </w:pPr>
            <w:r w:rsidRPr="00E17623">
              <w:rPr>
                <w:rFonts w:ascii="Arial" w:eastAsia="Arial" w:hAnsi="Arial" w:cs="Arial"/>
                <w:b/>
                <w:bCs/>
                <w:color w:val="000000"/>
                <w:sz w:val="24"/>
                <w:szCs w:val="24"/>
                <w:lang w:val="en-US"/>
              </w:rPr>
              <w:t>Measurement unit</w:t>
            </w:r>
          </w:p>
        </w:tc>
        <w:tc>
          <w:tcPr>
            <w:tcW w:w="1559" w:type="dxa"/>
            <w:tcBorders>
              <w:top w:val="single" w:sz="4" w:space="0" w:color="auto"/>
              <w:left w:val="nil"/>
              <w:bottom w:val="single" w:sz="4" w:space="0" w:color="auto"/>
              <w:right w:val="single" w:sz="4" w:space="0" w:color="auto"/>
            </w:tcBorders>
            <w:vAlign w:val="center"/>
            <w:hideMark/>
          </w:tcPr>
          <w:p w:rsidR="00A860C9" w:rsidRPr="00E17623" w:rsidRDefault="00E17623">
            <w:pPr>
              <w:spacing w:line="256" w:lineRule="auto"/>
              <w:jc w:val="center"/>
              <w:rPr>
                <w:rFonts w:ascii="Arial" w:hAnsi="Arial" w:cs="Arial"/>
                <w:b/>
                <w:bCs/>
                <w:color w:val="000000"/>
                <w:sz w:val="24"/>
                <w:szCs w:val="24"/>
              </w:rPr>
            </w:pPr>
            <w:r w:rsidRPr="00E17623">
              <w:rPr>
                <w:rFonts w:ascii="Arial" w:eastAsia="Arial" w:hAnsi="Arial" w:cs="Arial"/>
                <w:b/>
                <w:bCs/>
                <w:color w:val="000000"/>
                <w:sz w:val="24"/>
                <w:szCs w:val="24"/>
                <w:lang w:val="en-US"/>
              </w:rPr>
              <w:t>Quantity</w:t>
            </w:r>
          </w:p>
        </w:tc>
      </w:tr>
      <w:tr w:rsidR="00BA313C" w:rsidTr="00E17623">
        <w:trPr>
          <w:trHeight w:val="282"/>
        </w:trPr>
        <w:tc>
          <w:tcPr>
            <w:tcW w:w="851" w:type="dxa"/>
            <w:tcBorders>
              <w:top w:val="single" w:sz="4" w:space="0" w:color="auto"/>
              <w:left w:val="single" w:sz="4" w:space="0" w:color="auto"/>
              <w:bottom w:val="single" w:sz="4" w:space="0" w:color="auto"/>
              <w:right w:val="single" w:sz="4" w:space="0" w:color="auto"/>
            </w:tcBorders>
            <w:noWrap/>
            <w:vAlign w:val="bottom"/>
            <w:hideMark/>
          </w:tcPr>
          <w:p w:rsidR="00A860C9" w:rsidRDefault="00A860C9">
            <w:pPr>
              <w:rPr>
                <w:rFonts w:ascii="Arial" w:hAnsi="Arial" w:cs="Arial"/>
                <w:b/>
                <w:bCs/>
                <w:color w:val="000000"/>
                <w:sz w:val="24"/>
                <w:szCs w:val="24"/>
              </w:rPr>
            </w:pPr>
          </w:p>
        </w:tc>
        <w:tc>
          <w:tcPr>
            <w:tcW w:w="6521" w:type="dxa"/>
            <w:tcBorders>
              <w:top w:val="single" w:sz="4" w:space="0" w:color="auto"/>
              <w:left w:val="nil"/>
              <w:bottom w:val="single" w:sz="4" w:space="0" w:color="auto"/>
              <w:right w:val="single" w:sz="4" w:space="0" w:color="auto"/>
            </w:tcBorders>
            <w:noWrap/>
            <w:vAlign w:val="bottom"/>
            <w:hideMark/>
          </w:tcPr>
          <w:p w:rsidR="00A860C9" w:rsidRDefault="00E17623">
            <w:pPr>
              <w:spacing w:line="256" w:lineRule="auto"/>
              <w:jc w:val="center"/>
              <w:rPr>
                <w:rFonts w:ascii="Arial" w:eastAsia="Times New Roman" w:hAnsi="Arial" w:cs="Arial"/>
                <w:b/>
                <w:bCs/>
                <w:color w:val="000000"/>
                <w:sz w:val="24"/>
                <w:szCs w:val="24"/>
                <w:lang w:eastAsia="ru-RU"/>
              </w:rPr>
            </w:pPr>
            <w:r>
              <w:rPr>
                <w:rFonts w:ascii="Arial" w:eastAsia="Arial" w:hAnsi="Arial" w:cs="Arial"/>
                <w:bCs/>
                <w:color w:val="000000"/>
                <w:sz w:val="24"/>
                <w:szCs w:val="24"/>
                <w:lang w:val="en-US"/>
              </w:rPr>
              <w:t xml:space="preserve">"Bibiheybat" Ship Repair Yard </w:t>
            </w:r>
          </w:p>
        </w:tc>
        <w:tc>
          <w:tcPr>
            <w:tcW w:w="1701" w:type="dxa"/>
            <w:tcBorders>
              <w:top w:val="single" w:sz="4" w:space="0" w:color="auto"/>
              <w:left w:val="nil"/>
              <w:bottom w:val="single" w:sz="4" w:space="0" w:color="auto"/>
              <w:right w:val="single" w:sz="4" w:space="0" w:color="auto"/>
            </w:tcBorders>
            <w:noWrap/>
            <w:vAlign w:val="bottom"/>
            <w:hideMark/>
          </w:tcPr>
          <w:p w:rsidR="00A860C9" w:rsidRDefault="00A860C9">
            <w:pPr>
              <w:rPr>
                <w:rFonts w:ascii="Arial" w:hAnsi="Arial" w:cs="Arial"/>
                <w:b/>
                <w:bCs/>
                <w:color w:val="000000"/>
                <w:sz w:val="24"/>
                <w:szCs w:val="24"/>
              </w:rPr>
            </w:pPr>
          </w:p>
        </w:tc>
        <w:tc>
          <w:tcPr>
            <w:tcW w:w="1559" w:type="dxa"/>
            <w:tcBorders>
              <w:top w:val="single" w:sz="4" w:space="0" w:color="auto"/>
              <w:left w:val="nil"/>
              <w:bottom w:val="single" w:sz="4" w:space="0" w:color="auto"/>
              <w:right w:val="single" w:sz="4" w:space="0" w:color="auto"/>
            </w:tcBorders>
            <w:noWrap/>
            <w:vAlign w:val="bottom"/>
            <w:hideMark/>
          </w:tcPr>
          <w:p w:rsidR="00A860C9" w:rsidRDefault="00A860C9">
            <w:pPr>
              <w:spacing w:line="256" w:lineRule="auto"/>
              <w:rPr>
                <w:sz w:val="20"/>
                <w:szCs w:val="20"/>
                <w:lang w:val="az-Latn-AZ" w:eastAsia="az-Latn-AZ"/>
              </w:rPr>
            </w:pPr>
          </w:p>
        </w:tc>
      </w:tr>
      <w:tr w:rsidR="00BA313C" w:rsidTr="00E17623">
        <w:trPr>
          <w:trHeight w:val="300"/>
        </w:trPr>
        <w:tc>
          <w:tcPr>
            <w:tcW w:w="851" w:type="dxa"/>
            <w:tcBorders>
              <w:top w:val="nil"/>
              <w:left w:val="single" w:sz="4" w:space="0" w:color="auto"/>
              <w:bottom w:val="single" w:sz="4" w:space="0" w:color="auto"/>
              <w:right w:val="single" w:sz="4" w:space="0" w:color="auto"/>
            </w:tcBorders>
            <w:noWrap/>
            <w:vAlign w:val="bottom"/>
            <w:hideMark/>
          </w:tcPr>
          <w:p w:rsidR="00A860C9" w:rsidRDefault="00E17623">
            <w:pPr>
              <w:spacing w:line="256"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rPr>
              <w:t>1</w:t>
            </w:r>
          </w:p>
        </w:tc>
        <w:tc>
          <w:tcPr>
            <w:tcW w:w="6521" w:type="dxa"/>
            <w:tcBorders>
              <w:top w:val="nil"/>
              <w:left w:val="nil"/>
              <w:bottom w:val="single" w:sz="4" w:space="0" w:color="auto"/>
              <w:right w:val="single" w:sz="4" w:space="0" w:color="auto"/>
            </w:tcBorders>
            <w:noWrap/>
            <w:vAlign w:val="bottom"/>
            <w:hideMark/>
          </w:tcPr>
          <w:p w:rsidR="00A860C9" w:rsidRPr="00E17623" w:rsidRDefault="00E17623">
            <w:pPr>
              <w:spacing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N/CU/C 0,5-3 size abrasive sand </w:t>
            </w:r>
            <w:bookmarkStart w:id="0" w:name="_GoBack"/>
            <w:bookmarkEnd w:id="0"/>
            <w:r>
              <w:rPr>
                <w:rFonts w:ascii="Arial" w:eastAsia="Arial" w:hAnsi="Arial" w:cs="Arial"/>
                <w:color w:val="000000"/>
                <w:sz w:val="24"/>
                <w:szCs w:val="24"/>
                <w:lang w:val="en-US"/>
              </w:rPr>
              <w:t xml:space="preserve"> </w:t>
            </w:r>
          </w:p>
        </w:tc>
        <w:tc>
          <w:tcPr>
            <w:tcW w:w="1701" w:type="dxa"/>
            <w:tcBorders>
              <w:top w:val="nil"/>
              <w:left w:val="nil"/>
              <w:bottom w:val="single" w:sz="4" w:space="0" w:color="auto"/>
              <w:right w:val="single" w:sz="4" w:space="0" w:color="auto"/>
            </w:tcBorders>
            <w:noWrap/>
            <w:vAlign w:val="bottom"/>
            <w:hideMark/>
          </w:tcPr>
          <w:p w:rsidR="00A860C9" w:rsidRDefault="00E17623">
            <w:pPr>
              <w:spacing w:line="256" w:lineRule="auto"/>
              <w:jc w:val="center"/>
              <w:rPr>
                <w:rFonts w:ascii="Arial" w:hAnsi="Arial" w:cs="Arial"/>
                <w:color w:val="000000"/>
                <w:sz w:val="24"/>
                <w:szCs w:val="24"/>
              </w:rPr>
            </w:pPr>
            <w:r>
              <w:rPr>
                <w:rFonts w:ascii="Arial" w:eastAsia="Arial" w:hAnsi="Arial" w:cs="Arial"/>
                <w:color w:val="000000"/>
                <w:sz w:val="24"/>
                <w:szCs w:val="24"/>
                <w:lang w:val="en-US"/>
              </w:rPr>
              <w:t>t o n (s)</w:t>
            </w:r>
          </w:p>
        </w:tc>
        <w:tc>
          <w:tcPr>
            <w:tcW w:w="1559" w:type="dxa"/>
            <w:tcBorders>
              <w:top w:val="nil"/>
              <w:left w:val="nil"/>
              <w:bottom w:val="single" w:sz="4" w:space="0" w:color="auto"/>
              <w:right w:val="single" w:sz="4" w:space="0" w:color="auto"/>
            </w:tcBorders>
            <w:noWrap/>
            <w:vAlign w:val="bottom"/>
            <w:hideMark/>
          </w:tcPr>
          <w:p w:rsidR="00A860C9" w:rsidRDefault="00E17623">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300</w:t>
            </w:r>
          </w:p>
        </w:tc>
      </w:tr>
      <w:tr w:rsidR="00BA313C" w:rsidTr="00E17623">
        <w:trPr>
          <w:trHeight w:val="233"/>
        </w:trPr>
        <w:tc>
          <w:tcPr>
            <w:tcW w:w="851" w:type="dxa"/>
            <w:tcBorders>
              <w:top w:val="nil"/>
              <w:left w:val="single" w:sz="4" w:space="0" w:color="auto"/>
              <w:bottom w:val="single" w:sz="4" w:space="0" w:color="auto"/>
              <w:right w:val="single" w:sz="4" w:space="0" w:color="auto"/>
            </w:tcBorders>
            <w:noWrap/>
            <w:vAlign w:val="bottom"/>
            <w:hideMark/>
          </w:tcPr>
          <w:p w:rsidR="00A860C9" w:rsidRDefault="00A860C9">
            <w:pPr>
              <w:rPr>
                <w:rFonts w:ascii="Arial" w:hAnsi="Arial" w:cs="Arial"/>
                <w:color w:val="000000"/>
                <w:sz w:val="24"/>
                <w:szCs w:val="24"/>
              </w:rPr>
            </w:pPr>
          </w:p>
        </w:tc>
        <w:tc>
          <w:tcPr>
            <w:tcW w:w="6521" w:type="dxa"/>
            <w:tcBorders>
              <w:top w:val="nil"/>
              <w:left w:val="nil"/>
              <w:bottom w:val="single" w:sz="4" w:space="0" w:color="auto"/>
              <w:right w:val="single" w:sz="4" w:space="0" w:color="auto"/>
            </w:tcBorders>
            <w:noWrap/>
            <w:vAlign w:val="bottom"/>
            <w:hideMark/>
          </w:tcPr>
          <w:p w:rsidR="00A860C9" w:rsidRDefault="00E17623">
            <w:pPr>
              <w:spacing w:line="256" w:lineRule="auto"/>
              <w:jc w:val="center"/>
              <w:rPr>
                <w:rFonts w:ascii="Arial" w:eastAsia="Times New Roman" w:hAnsi="Arial" w:cs="Arial"/>
                <w:b/>
                <w:bCs/>
                <w:color w:val="000000"/>
                <w:sz w:val="24"/>
                <w:szCs w:val="24"/>
                <w:lang w:eastAsia="ru-RU"/>
              </w:rPr>
            </w:pPr>
            <w:r>
              <w:rPr>
                <w:rFonts w:ascii="Arial" w:eastAsia="Arial" w:hAnsi="Arial" w:cs="Arial"/>
                <w:bCs/>
                <w:color w:val="000000"/>
                <w:sz w:val="24"/>
                <w:szCs w:val="24"/>
                <w:lang w:val="en-US"/>
              </w:rPr>
              <w:t xml:space="preserve">"Zigh" </w:t>
            </w:r>
            <w:r>
              <w:rPr>
                <w:rFonts w:ascii="Arial" w:eastAsia="Arial" w:hAnsi="Arial" w:cs="Arial"/>
                <w:bCs/>
                <w:color w:val="000000"/>
                <w:sz w:val="24"/>
                <w:szCs w:val="24"/>
                <w:lang w:val="en-US"/>
              </w:rPr>
              <w:t>ship repair yard</w:t>
            </w:r>
          </w:p>
        </w:tc>
        <w:tc>
          <w:tcPr>
            <w:tcW w:w="1701" w:type="dxa"/>
            <w:tcBorders>
              <w:top w:val="nil"/>
              <w:left w:val="nil"/>
              <w:bottom w:val="single" w:sz="4" w:space="0" w:color="auto"/>
              <w:right w:val="single" w:sz="4" w:space="0" w:color="auto"/>
            </w:tcBorders>
            <w:noWrap/>
            <w:vAlign w:val="bottom"/>
            <w:hideMark/>
          </w:tcPr>
          <w:p w:rsidR="00A860C9" w:rsidRDefault="00A860C9">
            <w:pPr>
              <w:rPr>
                <w:rFonts w:ascii="Arial" w:hAnsi="Arial" w:cs="Arial"/>
                <w:b/>
                <w:bCs/>
                <w:color w:val="000000"/>
                <w:sz w:val="24"/>
                <w:szCs w:val="24"/>
              </w:rPr>
            </w:pPr>
          </w:p>
        </w:tc>
        <w:tc>
          <w:tcPr>
            <w:tcW w:w="1559" w:type="dxa"/>
            <w:tcBorders>
              <w:top w:val="nil"/>
              <w:left w:val="nil"/>
              <w:bottom w:val="single" w:sz="4" w:space="0" w:color="auto"/>
              <w:right w:val="single" w:sz="4" w:space="0" w:color="auto"/>
            </w:tcBorders>
            <w:noWrap/>
            <w:vAlign w:val="bottom"/>
            <w:hideMark/>
          </w:tcPr>
          <w:p w:rsidR="00A860C9" w:rsidRDefault="00A860C9">
            <w:pPr>
              <w:spacing w:line="256" w:lineRule="auto"/>
              <w:rPr>
                <w:sz w:val="20"/>
                <w:szCs w:val="20"/>
                <w:lang w:val="az-Latn-AZ" w:eastAsia="az-Latn-AZ"/>
              </w:rPr>
            </w:pPr>
          </w:p>
        </w:tc>
      </w:tr>
      <w:tr w:rsidR="00BA313C" w:rsidTr="00E17623">
        <w:trPr>
          <w:trHeight w:val="300"/>
        </w:trPr>
        <w:tc>
          <w:tcPr>
            <w:tcW w:w="851" w:type="dxa"/>
            <w:tcBorders>
              <w:top w:val="nil"/>
              <w:left w:val="single" w:sz="4" w:space="0" w:color="auto"/>
              <w:bottom w:val="single" w:sz="4" w:space="0" w:color="auto"/>
              <w:right w:val="single" w:sz="4" w:space="0" w:color="auto"/>
            </w:tcBorders>
            <w:noWrap/>
            <w:vAlign w:val="bottom"/>
            <w:hideMark/>
          </w:tcPr>
          <w:p w:rsidR="00A860C9" w:rsidRDefault="00E17623">
            <w:pPr>
              <w:spacing w:line="256"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rPr>
              <w:t>2</w:t>
            </w:r>
          </w:p>
        </w:tc>
        <w:tc>
          <w:tcPr>
            <w:tcW w:w="6521" w:type="dxa"/>
            <w:tcBorders>
              <w:top w:val="nil"/>
              <w:left w:val="nil"/>
              <w:bottom w:val="single" w:sz="4" w:space="0" w:color="auto"/>
              <w:right w:val="single" w:sz="4" w:space="0" w:color="auto"/>
            </w:tcBorders>
            <w:noWrap/>
            <w:vAlign w:val="bottom"/>
            <w:hideMark/>
          </w:tcPr>
          <w:p w:rsidR="00A860C9" w:rsidRPr="00E17623" w:rsidRDefault="00E17623">
            <w:pPr>
              <w:spacing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N/CU/C 0,5-3 size abrasive sand  </w:t>
            </w:r>
          </w:p>
        </w:tc>
        <w:tc>
          <w:tcPr>
            <w:tcW w:w="1701" w:type="dxa"/>
            <w:tcBorders>
              <w:top w:val="nil"/>
              <w:left w:val="nil"/>
              <w:bottom w:val="single" w:sz="4" w:space="0" w:color="auto"/>
              <w:right w:val="single" w:sz="4" w:space="0" w:color="auto"/>
            </w:tcBorders>
            <w:noWrap/>
            <w:vAlign w:val="bottom"/>
            <w:hideMark/>
          </w:tcPr>
          <w:p w:rsidR="00A860C9" w:rsidRDefault="00E17623">
            <w:pPr>
              <w:spacing w:line="256" w:lineRule="auto"/>
              <w:jc w:val="center"/>
              <w:rPr>
                <w:rFonts w:ascii="Arial" w:hAnsi="Arial" w:cs="Arial"/>
                <w:color w:val="000000"/>
                <w:sz w:val="24"/>
                <w:szCs w:val="24"/>
              </w:rPr>
            </w:pPr>
            <w:r>
              <w:rPr>
                <w:rFonts w:ascii="Arial" w:eastAsia="Arial" w:hAnsi="Arial" w:cs="Arial"/>
                <w:color w:val="000000"/>
                <w:sz w:val="24"/>
                <w:szCs w:val="24"/>
                <w:lang w:val="en-US"/>
              </w:rPr>
              <w:t>t o n (s)</w:t>
            </w:r>
          </w:p>
        </w:tc>
        <w:tc>
          <w:tcPr>
            <w:tcW w:w="1559" w:type="dxa"/>
            <w:tcBorders>
              <w:top w:val="nil"/>
              <w:left w:val="nil"/>
              <w:bottom w:val="single" w:sz="4" w:space="0" w:color="auto"/>
              <w:right w:val="single" w:sz="4" w:space="0" w:color="auto"/>
            </w:tcBorders>
            <w:noWrap/>
            <w:vAlign w:val="bottom"/>
            <w:hideMark/>
          </w:tcPr>
          <w:p w:rsidR="00A860C9" w:rsidRDefault="00E17623">
            <w:pPr>
              <w:spacing w:line="256" w:lineRule="auto"/>
              <w:jc w:val="center"/>
              <w:rPr>
                <w:rFonts w:ascii="Arial" w:hAnsi="Arial" w:cs="Arial"/>
                <w:color w:val="000000"/>
                <w:sz w:val="24"/>
                <w:szCs w:val="24"/>
              </w:rPr>
            </w:pPr>
            <w:r>
              <w:rPr>
                <w:rFonts w:ascii="Arial" w:eastAsia="Arial" w:hAnsi="Arial" w:cs="Arial"/>
                <w:color w:val="000000"/>
                <w:sz w:val="24"/>
                <w:szCs w:val="24"/>
                <w:lang w:val="en-US"/>
              </w:rPr>
              <w:t>900</w:t>
            </w:r>
          </w:p>
        </w:tc>
      </w:tr>
    </w:tbl>
    <w:p w:rsidR="001B79ED" w:rsidRDefault="001B79ED" w:rsidP="0055396E">
      <w:pPr>
        <w:jc w:val="center"/>
        <w:rPr>
          <w:rFonts w:ascii="Arial" w:hAnsi="Arial" w:cs="Arial"/>
          <w:b/>
          <w:sz w:val="24"/>
          <w:szCs w:val="24"/>
          <w:lang w:val="az-Latn-AZ"/>
        </w:rPr>
      </w:pPr>
    </w:p>
    <w:p w:rsidR="001B79ED" w:rsidRDefault="00E17623"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E17623"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w:t>
      </w:r>
      <w:r>
        <w:rPr>
          <w:rFonts w:ascii="Arial" w:eastAsia="Arial" w:hAnsi="Arial" w:cs="Arial"/>
          <w:sz w:val="32"/>
          <w:szCs w:val="32"/>
          <w:lang w:val="en-US"/>
        </w:rPr>
        <w:t>he country are only accepted under CIP and DAP Baku term.</w:t>
      </w:r>
    </w:p>
    <w:p w:rsidR="001B79ED" w:rsidRDefault="00E17623"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certificate of origin and the country of manufacture of each good for which quotation is submitted by the relevant entity. </w:t>
      </w:r>
    </w:p>
    <w:p w:rsidR="001B79ED" w:rsidRDefault="00E17623"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w:t>
      </w:r>
      <w:r>
        <w:rPr>
          <w:rFonts w:ascii="Arial" w:eastAsia="Arial" w:hAnsi="Arial" w:cs="Arial"/>
          <w:bCs/>
          <w:sz w:val="32"/>
          <w:szCs w:val="32"/>
          <w:lang w:val="en-US"/>
        </w:rPr>
        <w:t>any must submit the samples and agree on them with the procuring company before conclusion of the contract.</w:t>
      </w:r>
    </w:p>
    <w:p w:rsidR="001B79ED" w:rsidRDefault="001B79ED" w:rsidP="001B79ED">
      <w:pPr>
        <w:jc w:val="center"/>
        <w:rPr>
          <w:rFonts w:ascii="Arial" w:hAnsi="Arial" w:cs="Arial"/>
          <w:b/>
          <w:color w:val="000000" w:themeColor="text1"/>
          <w:sz w:val="28"/>
          <w:szCs w:val="28"/>
          <w:lang w:val="az-Latn-AZ"/>
        </w:rPr>
      </w:pPr>
    </w:p>
    <w:p w:rsidR="001B79ED" w:rsidRDefault="00E17623" w:rsidP="001B79ED">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tbl>
      <w:tblPr>
        <w:tblW w:w="9689" w:type="dxa"/>
        <w:tblCellMar>
          <w:left w:w="0" w:type="dxa"/>
          <w:right w:w="0" w:type="dxa"/>
        </w:tblCellMar>
        <w:tblLook w:val="04A0" w:firstRow="1" w:lastRow="0" w:firstColumn="1" w:lastColumn="0" w:noHBand="0" w:noVBand="1"/>
      </w:tblPr>
      <w:tblGrid>
        <w:gridCol w:w="9689"/>
      </w:tblGrid>
      <w:tr w:rsidR="00BA313C" w:rsidTr="00D132AC">
        <w:trPr>
          <w:trHeight w:val="315"/>
        </w:trPr>
        <w:tc>
          <w:tcPr>
            <w:tcW w:w="9689" w:type="dxa"/>
            <w:noWrap/>
            <w:tcMar>
              <w:top w:w="0" w:type="dxa"/>
              <w:left w:w="108" w:type="dxa"/>
              <w:bottom w:w="0" w:type="dxa"/>
              <w:right w:w="108" w:type="dxa"/>
            </w:tcMar>
            <w:vAlign w:val="bottom"/>
            <w:hideMark/>
          </w:tcPr>
          <w:p w:rsidR="00107C12" w:rsidRDefault="00E17623" w:rsidP="00D132AC">
            <w:pPr>
              <w:spacing w:after="0" w:line="240" w:lineRule="auto"/>
              <w:jc w:val="center"/>
              <w:rPr>
                <w:lang w:val="az-Latn-AZ"/>
              </w:rPr>
            </w:pPr>
            <w:r>
              <w:rPr>
                <w:rFonts w:ascii="Times New Roman" w:eastAsia="Times New Roman" w:hAnsi="Times New Roman" w:cs="Times New Roman"/>
                <w:color w:val="000000"/>
                <w:sz w:val="28"/>
                <w:szCs w:val="28"/>
                <w:lang w:val="en-US" w:eastAsia="ru-RU"/>
              </w:rPr>
              <w:t>Guliyev Gulu - "Bibiheybat" Ship Repair Yard, Procurement Department, Head of the Procurement Department of "Bibiheybat" Ship Repair Yard - 0502207820</w:t>
            </w:r>
          </w:p>
          <w:p w:rsidR="00107C12" w:rsidRDefault="00E17623" w:rsidP="00D132AC">
            <w:pPr>
              <w:spacing w:after="0" w:line="240" w:lineRule="auto"/>
              <w:jc w:val="center"/>
              <w:rPr>
                <w:rFonts w:ascii="Lucida Sans Unicode" w:eastAsia="Lucida Sans Unicode" w:hAnsi="Lucida Sans Unicode" w:cs="Lucida Sans Unicode"/>
                <w:color w:val="0088CC"/>
                <w:sz w:val="18"/>
                <w:szCs w:val="18"/>
                <w:lang w:val="en-US"/>
              </w:rPr>
            </w:pPr>
            <w:hyperlink r:id="rId8" w:tgtFrame="_top" w:history="1">
              <w:r>
                <w:rPr>
                  <w:rFonts w:ascii="Lucida Sans Unicode" w:eastAsia="Lucida Sans Unicode" w:hAnsi="Lucida Sans Unicode" w:cs="Lucida Sans Unicode"/>
                  <w:color w:val="0088CC"/>
                  <w:sz w:val="18"/>
                  <w:szCs w:val="18"/>
                  <w:shd w:val="clear" w:color="auto" w:fill="FAFAFA"/>
                  <w:lang w:val="en-US"/>
                </w:rPr>
                <w:t>qulu.quliyev@asco.az</w:t>
              </w:r>
            </w:hyperlink>
          </w:p>
          <w:p w:rsidR="00107C12" w:rsidRPr="00E6036F" w:rsidRDefault="00107C12" w:rsidP="00D132AC">
            <w:pPr>
              <w:spacing w:after="0" w:line="240" w:lineRule="auto"/>
              <w:jc w:val="center"/>
              <w:rPr>
                <w:rFonts w:ascii="Times New Roman" w:hAnsi="Times New Roman" w:cs="Times New Roman"/>
                <w:color w:val="000000"/>
                <w:sz w:val="28"/>
                <w:szCs w:val="28"/>
                <w:lang w:val="az-Latn-AZ" w:eastAsia="ru-RU"/>
              </w:rPr>
            </w:pPr>
          </w:p>
        </w:tc>
      </w:tr>
      <w:tr w:rsidR="00BA313C" w:rsidTr="00D132AC">
        <w:trPr>
          <w:trHeight w:val="315"/>
        </w:trPr>
        <w:tc>
          <w:tcPr>
            <w:tcW w:w="9689" w:type="dxa"/>
            <w:noWrap/>
            <w:tcMar>
              <w:top w:w="0" w:type="dxa"/>
              <w:left w:w="108" w:type="dxa"/>
              <w:bottom w:w="0" w:type="dxa"/>
              <w:right w:w="108" w:type="dxa"/>
            </w:tcMar>
            <w:vAlign w:val="bottom"/>
            <w:hideMark/>
          </w:tcPr>
          <w:p w:rsidR="00107C12" w:rsidRPr="00E6036F" w:rsidRDefault="00E17623" w:rsidP="00107C12">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 </w:t>
            </w:r>
          </w:p>
        </w:tc>
      </w:tr>
      <w:tr w:rsidR="00BA313C" w:rsidTr="00D132AC">
        <w:trPr>
          <w:trHeight w:val="315"/>
        </w:trPr>
        <w:tc>
          <w:tcPr>
            <w:tcW w:w="9689" w:type="dxa"/>
            <w:noWrap/>
            <w:tcMar>
              <w:top w:w="0" w:type="dxa"/>
              <w:left w:w="108" w:type="dxa"/>
              <w:bottom w:w="0" w:type="dxa"/>
              <w:right w:w="108" w:type="dxa"/>
            </w:tcMar>
            <w:vAlign w:val="bottom"/>
            <w:hideMark/>
          </w:tcPr>
          <w:p w:rsidR="00107C12" w:rsidRPr="00D72A3E" w:rsidRDefault="00E17623" w:rsidP="00D132AC">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107C12" w:rsidRPr="00D72A3E" w:rsidRDefault="00E17623"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t xml:space="preserve"> </w:t>
            </w:r>
            <w:r>
              <w:rPr>
                <w:rFonts w:ascii="Times New Roman" w:eastAsia="Times New Roman" w:hAnsi="Times New Roman" w:cs="Times New Roman"/>
                <w:color w:val="000000"/>
                <w:sz w:val="28"/>
                <w:szCs w:val="28"/>
                <w:lang w:val="en-US" w:eastAsia="ru-RU"/>
              </w:rPr>
              <w:t xml:space="preserve"> </w:t>
            </w:r>
            <w:r>
              <w:rPr>
                <w:rFonts w:ascii="Lucida Sans Unicode" w:eastAsia="Lucida Sans Unicode" w:hAnsi="Lucida Sans Unicode" w:cs="Lucida Sans Unicode"/>
                <w:color w:val="005580"/>
                <w:sz w:val="18"/>
                <w:szCs w:val="18"/>
                <w:shd w:val="clear" w:color="auto" w:fill="F7F9FA"/>
                <w:lang w:val="en-US" w:eastAsia="ru-RU"/>
              </w:rPr>
              <w:t>sabuxi.bagirov@asco.a</w:t>
            </w:r>
            <w:r>
              <w:rPr>
                <w:rFonts w:ascii="Lucida Sans Unicode" w:eastAsia="Lucida Sans Unicode" w:hAnsi="Lucida Sans Unicode" w:cs="Lucida Sans Unicode"/>
                <w:color w:val="005580"/>
                <w:sz w:val="18"/>
                <w:szCs w:val="18"/>
                <w:shd w:val="clear" w:color="auto" w:fill="F7F9FA"/>
                <w:lang w:val="en-US" w:eastAsia="ru-RU"/>
              </w:rPr>
              <w:t>z</w:t>
            </w:r>
          </w:p>
          <w:p w:rsidR="00107C12" w:rsidRPr="00E6036F" w:rsidRDefault="00107C12" w:rsidP="00D132AC">
            <w:pPr>
              <w:spacing w:after="0" w:line="240" w:lineRule="auto"/>
              <w:jc w:val="center"/>
              <w:rPr>
                <w:rFonts w:ascii="Times New Roman" w:hAnsi="Times New Roman" w:cs="Times New Roman"/>
                <w:color w:val="000000"/>
                <w:sz w:val="28"/>
                <w:szCs w:val="28"/>
                <w:lang w:val="az-Latn-AZ" w:eastAsia="ru-RU"/>
              </w:rPr>
            </w:pPr>
          </w:p>
        </w:tc>
      </w:tr>
    </w:tbl>
    <w:p w:rsidR="0055396E" w:rsidRPr="00E6036F" w:rsidRDefault="00E17623" w:rsidP="0055396E">
      <w:pPr>
        <w:spacing w:line="240" w:lineRule="auto"/>
        <w:rPr>
          <w:rFonts w:ascii="Lucida Sans Unicode" w:hAnsi="Lucida Sans Unicode" w:cs="Lucida Sans Unicode"/>
          <w:sz w:val="18"/>
          <w:szCs w:val="18"/>
          <w:shd w:val="clear" w:color="auto" w:fill="F7F9FA"/>
          <w:lang w:val="az-Latn-AZ"/>
        </w:rPr>
      </w:pPr>
      <w:r>
        <w:rPr>
          <w:rFonts w:ascii="Lucida Sans Unicode" w:hAnsi="Lucida Sans Unicode" w:cs="Lucida Sans Unicode"/>
          <w:sz w:val="18"/>
          <w:szCs w:val="18"/>
          <w:shd w:val="clear" w:color="auto" w:fill="F7F9FA"/>
        </w:rPr>
        <w:fldChar w:fldCharType="begin"/>
      </w:r>
      <w:r w:rsidRPr="00E6036F">
        <w:rPr>
          <w:rFonts w:ascii="Lucida Sans Unicode" w:hAnsi="Lucida Sans Unicode" w:cs="Lucida Sans Unicode"/>
          <w:sz w:val="18"/>
          <w:szCs w:val="18"/>
          <w:shd w:val="clear" w:color="auto" w:fill="F7F9FA"/>
          <w:lang w:val="az-Latn-AZ"/>
        </w:rPr>
        <w:instrText xml:space="preserve"> HYPERLINK "mailto:</w:instrText>
      </w:r>
    </w:p>
    <w:p w:rsidR="0055396E" w:rsidRPr="00E6036F" w:rsidRDefault="00E17623" w:rsidP="0055396E">
      <w:pPr>
        <w:spacing w:line="240" w:lineRule="auto"/>
        <w:rPr>
          <w:rStyle w:val="Hyperlink"/>
          <w:rFonts w:ascii="Lucida Sans Unicode" w:hAnsi="Lucida Sans Unicode" w:cs="Lucida Sans Unicode"/>
          <w:sz w:val="18"/>
          <w:szCs w:val="18"/>
          <w:shd w:val="clear" w:color="auto" w:fill="F7F9FA"/>
          <w:lang w:val="az-Latn-AZ"/>
        </w:rPr>
      </w:pPr>
      <w:r w:rsidRPr="00E6036F">
        <w:rPr>
          <w:rFonts w:ascii="Lucida Sans Unicode" w:hAnsi="Lucida Sans Unicode" w:cs="Lucida Sans Unicode"/>
          <w:color w:val="0088CC"/>
          <w:sz w:val="18"/>
          <w:szCs w:val="18"/>
          <w:shd w:val="clear" w:color="auto" w:fill="F7F9FA"/>
          <w:lang w:val="az-Latn-AZ"/>
        </w:rPr>
        <w:instrText>els</w:instrText>
      </w:r>
      <w:r w:rsidRPr="00E6036F">
        <w:rPr>
          <w:rFonts w:ascii="Lucida Sans Unicode" w:hAnsi="Lucida Sans Unicode" w:cs="Lucida Sans Unicode"/>
          <w:sz w:val="18"/>
          <w:szCs w:val="18"/>
          <w:shd w:val="clear" w:color="auto" w:fill="F7F9FA"/>
          <w:lang w:val="az-Latn-AZ"/>
        </w:rPr>
        <w:instrText xml:space="preserve">had.m.abdullayev@acsc.az" </w:instrText>
      </w:r>
      <w:r>
        <w:rPr>
          <w:rFonts w:ascii="Lucida Sans Unicode" w:hAnsi="Lucida Sans Unicode" w:cs="Lucida Sans Unicode"/>
          <w:sz w:val="18"/>
          <w:szCs w:val="18"/>
          <w:shd w:val="clear" w:color="auto" w:fill="F7F9FA"/>
        </w:rPr>
        <w:fldChar w:fldCharType="end"/>
      </w:r>
    </w:p>
    <w:p w:rsidR="0055396E" w:rsidRPr="00DB78E4" w:rsidRDefault="00E17623" w:rsidP="0055396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E17623" w:rsidP="0055396E">
      <w:pPr>
        <w:rPr>
          <w:rFonts w:ascii="Calibri" w:eastAsia="Calibri" w:hAnsi="Calibri" w:cs="Times New Roman"/>
          <w:lang w:val="en-US"/>
        </w:rPr>
      </w:pPr>
      <w:r>
        <w:rPr>
          <w:rFonts w:ascii="Calibri" w:eastAsia="Calibri" w:hAnsi="Calibri" w:cs="Times New Roman"/>
          <w:lang w:val="en-US"/>
        </w:rPr>
        <w:lastRenderedPageBreak/>
        <w:t xml:space="preserve">Such winner company shall enter the following link ( http://www.acsc.az/az/pages/2/241 ) and fill in the special application  or present the following documents :http://www.acsc.az/az/pages/7/247 </w:t>
      </w:r>
    </w:p>
    <w:p w:rsidR="0055396E" w:rsidRPr="00DB78E4" w:rsidRDefault="00E17623"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E17623"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w:t>
      </w:r>
      <w:r>
        <w:rPr>
          <w:rFonts w:ascii="Calibri" w:eastAsia="Calibri" w:hAnsi="Calibri" w:cs="Times New Roman"/>
          <w:lang w:val="en-US"/>
        </w:rPr>
        <w:t xml:space="preserve"> of commercial legal entities  (such extract to be issued not later than last 1 month)</w:t>
      </w:r>
    </w:p>
    <w:p w:rsidR="0055396E" w:rsidRPr="00DB78E4" w:rsidRDefault="00E17623"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55396E" w:rsidRDefault="00E17623"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E17623"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Audited accounting balance sheet or tax declaration  (dependi</w:t>
      </w:r>
      <w:r>
        <w:rPr>
          <w:rFonts w:ascii="Calibri" w:eastAsia="Calibri" w:hAnsi="Calibri" w:cs="Times New Roman"/>
          <w:lang w:val="en-US"/>
        </w:rPr>
        <w:t xml:space="preserve">ng on the taxation system) / reference issued by taxation bodies on non-existence of debts for tax </w:t>
      </w:r>
    </w:p>
    <w:p w:rsidR="0055396E" w:rsidRDefault="00E17623"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E17623"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E17623">
      <w:pPr>
        <w:rPr>
          <w:lang w:val="en-US"/>
        </w:rPr>
      </w:pPr>
      <w:r>
        <w:rPr>
          <w:rFonts w:ascii="Calibri" w:eastAsia="Calibri" w:hAnsi="Calibri" w:cs="Times New Roman"/>
          <w:lang w:val="en-US"/>
        </w:rPr>
        <w:t>No agreement of purchase shall be concluded with the co</w:t>
      </w:r>
      <w:r>
        <w:rPr>
          <w:rFonts w:ascii="Calibri" w:eastAsia="Calibri" w:hAnsi="Calibri" w:cs="Times New Roman"/>
          <w:lang w:val="en-US"/>
        </w:rPr>
        <w:t xml:space="preserve">mpany which did not present the above-mentioned documents or failed to be assessed positively as a result of the due diligence performed! </w:t>
      </w:r>
    </w:p>
    <w:sectPr w:rsidR="00E6036F" w:rsidRPr="0055396E" w:rsidSect="00E17623">
      <w:pgSz w:w="11906" w:h="16838"/>
      <w:pgMar w:top="1134" w:right="1274"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B2E0EA32">
      <w:start w:val="1"/>
      <w:numFmt w:val="decimal"/>
      <w:lvlText w:val="%1."/>
      <w:lvlJc w:val="left"/>
      <w:pPr>
        <w:ind w:left="360" w:hanging="360"/>
      </w:pPr>
    </w:lvl>
    <w:lvl w:ilvl="1" w:tplc="17764764" w:tentative="1">
      <w:start w:val="1"/>
      <w:numFmt w:val="lowerLetter"/>
      <w:lvlText w:val="%2."/>
      <w:lvlJc w:val="left"/>
      <w:pPr>
        <w:ind w:left="1080" w:hanging="360"/>
      </w:pPr>
    </w:lvl>
    <w:lvl w:ilvl="2" w:tplc="34228D7C" w:tentative="1">
      <w:start w:val="1"/>
      <w:numFmt w:val="lowerRoman"/>
      <w:lvlText w:val="%3."/>
      <w:lvlJc w:val="right"/>
      <w:pPr>
        <w:ind w:left="1800" w:hanging="180"/>
      </w:pPr>
    </w:lvl>
    <w:lvl w:ilvl="3" w:tplc="65A2973C" w:tentative="1">
      <w:start w:val="1"/>
      <w:numFmt w:val="decimal"/>
      <w:lvlText w:val="%4."/>
      <w:lvlJc w:val="left"/>
      <w:pPr>
        <w:ind w:left="2520" w:hanging="360"/>
      </w:pPr>
    </w:lvl>
    <w:lvl w:ilvl="4" w:tplc="671C28DA" w:tentative="1">
      <w:start w:val="1"/>
      <w:numFmt w:val="lowerLetter"/>
      <w:lvlText w:val="%5."/>
      <w:lvlJc w:val="left"/>
      <w:pPr>
        <w:ind w:left="3240" w:hanging="360"/>
      </w:pPr>
    </w:lvl>
    <w:lvl w:ilvl="5" w:tplc="BDA6056A" w:tentative="1">
      <w:start w:val="1"/>
      <w:numFmt w:val="lowerRoman"/>
      <w:lvlText w:val="%6."/>
      <w:lvlJc w:val="right"/>
      <w:pPr>
        <w:ind w:left="3960" w:hanging="180"/>
      </w:pPr>
    </w:lvl>
    <w:lvl w:ilvl="6" w:tplc="2A2A115A" w:tentative="1">
      <w:start w:val="1"/>
      <w:numFmt w:val="decimal"/>
      <w:lvlText w:val="%7."/>
      <w:lvlJc w:val="left"/>
      <w:pPr>
        <w:ind w:left="4680" w:hanging="360"/>
      </w:pPr>
    </w:lvl>
    <w:lvl w:ilvl="7" w:tplc="E63E6A68" w:tentative="1">
      <w:start w:val="1"/>
      <w:numFmt w:val="lowerLetter"/>
      <w:lvlText w:val="%8."/>
      <w:lvlJc w:val="left"/>
      <w:pPr>
        <w:ind w:left="5400" w:hanging="360"/>
      </w:pPr>
    </w:lvl>
    <w:lvl w:ilvl="8" w:tplc="A26C800E"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D7D80438">
      <w:start w:val="1"/>
      <w:numFmt w:val="bullet"/>
      <w:lvlText w:val=""/>
      <w:lvlJc w:val="left"/>
      <w:pPr>
        <w:ind w:left="720" w:hanging="360"/>
      </w:pPr>
      <w:rPr>
        <w:rFonts w:ascii="Symbol" w:hAnsi="Symbol" w:hint="default"/>
      </w:rPr>
    </w:lvl>
    <w:lvl w:ilvl="1" w:tplc="4120C068">
      <w:start w:val="1"/>
      <w:numFmt w:val="bullet"/>
      <w:lvlText w:val="o"/>
      <w:lvlJc w:val="left"/>
      <w:pPr>
        <w:ind w:left="1440" w:hanging="360"/>
      </w:pPr>
      <w:rPr>
        <w:rFonts w:ascii="Courier New" w:hAnsi="Courier New" w:cs="Courier New" w:hint="default"/>
      </w:rPr>
    </w:lvl>
    <w:lvl w:ilvl="2" w:tplc="F16A07A4">
      <w:start w:val="1"/>
      <w:numFmt w:val="bullet"/>
      <w:lvlText w:val=""/>
      <w:lvlJc w:val="left"/>
      <w:pPr>
        <w:ind w:left="2160" w:hanging="360"/>
      </w:pPr>
      <w:rPr>
        <w:rFonts w:ascii="Wingdings" w:hAnsi="Wingdings" w:hint="default"/>
      </w:rPr>
    </w:lvl>
    <w:lvl w:ilvl="3" w:tplc="8E04B4E2">
      <w:start w:val="1"/>
      <w:numFmt w:val="bullet"/>
      <w:lvlText w:val=""/>
      <w:lvlJc w:val="left"/>
      <w:pPr>
        <w:ind w:left="2880" w:hanging="360"/>
      </w:pPr>
      <w:rPr>
        <w:rFonts w:ascii="Symbol" w:hAnsi="Symbol" w:hint="default"/>
      </w:rPr>
    </w:lvl>
    <w:lvl w:ilvl="4" w:tplc="B1A22534">
      <w:start w:val="1"/>
      <w:numFmt w:val="bullet"/>
      <w:lvlText w:val="o"/>
      <w:lvlJc w:val="left"/>
      <w:pPr>
        <w:ind w:left="3600" w:hanging="360"/>
      </w:pPr>
      <w:rPr>
        <w:rFonts w:ascii="Courier New" w:hAnsi="Courier New" w:cs="Courier New" w:hint="default"/>
      </w:rPr>
    </w:lvl>
    <w:lvl w:ilvl="5" w:tplc="99C49AE6">
      <w:start w:val="1"/>
      <w:numFmt w:val="bullet"/>
      <w:lvlText w:val=""/>
      <w:lvlJc w:val="left"/>
      <w:pPr>
        <w:ind w:left="4320" w:hanging="360"/>
      </w:pPr>
      <w:rPr>
        <w:rFonts w:ascii="Wingdings" w:hAnsi="Wingdings" w:hint="default"/>
      </w:rPr>
    </w:lvl>
    <w:lvl w:ilvl="6" w:tplc="15A020FA">
      <w:start w:val="1"/>
      <w:numFmt w:val="bullet"/>
      <w:lvlText w:val=""/>
      <w:lvlJc w:val="left"/>
      <w:pPr>
        <w:ind w:left="5040" w:hanging="360"/>
      </w:pPr>
      <w:rPr>
        <w:rFonts w:ascii="Symbol" w:hAnsi="Symbol" w:hint="default"/>
      </w:rPr>
    </w:lvl>
    <w:lvl w:ilvl="7" w:tplc="76503EEE">
      <w:start w:val="1"/>
      <w:numFmt w:val="bullet"/>
      <w:lvlText w:val="o"/>
      <w:lvlJc w:val="left"/>
      <w:pPr>
        <w:ind w:left="5760" w:hanging="360"/>
      </w:pPr>
      <w:rPr>
        <w:rFonts w:ascii="Courier New" w:hAnsi="Courier New" w:cs="Courier New" w:hint="default"/>
      </w:rPr>
    </w:lvl>
    <w:lvl w:ilvl="8" w:tplc="7A8495BE">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E3A3C4C">
      <w:start w:val="1"/>
      <w:numFmt w:val="bullet"/>
      <w:lvlText w:val=""/>
      <w:lvlJc w:val="left"/>
      <w:pPr>
        <w:ind w:left="720" w:hanging="360"/>
      </w:pPr>
      <w:rPr>
        <w:rFonts w:ascii="Wingdings" w:hAnsi="Wingdings" w:hint="default"/>
      </w:rPr>
    </w:lvl>
    <w:lvl w:ilvl="1" w:tplc="8CEE2152">
      <w:start w:val="1"/>
      <w:numFmt w:val="bullet"/>
      <w:lvlText w:val="o"/>
      <w:lvlJc w:val="left"/>
      <w:pPr>
        <w:ind w:left="1440" w:hanging="360"/>
      </w:pPr>
      <w:rPr>
        <w:rFonts w:ascii="Courier New" w:hAnsi="Courier New" w:cs="Courier New" w:hint="default"/>
      </w:rPr>
    </w:lvl>
    <w:lvl w:ilvl="2" w:tplc="AAE6AC5A">
      <w:start w:val="1"/>
      <w:numFmt w:val="bullet"/>
      <w:lvlText w:val=""/>
      <w:lvlJc w:val="left"/>
      <w:pPr>
        <w:ind w:left="2160" w:hanging="360"/>
      </w:pPr>
      <w:rPr>
        <w:rFonts w:ascii="Wingdings" w:hAnsi="Wingdings" w:hint="default"/>
      </w:rPr>
    </w:lvl>
    <w:lvl w:ilvl="3" w:tplc="973432CC">
      <w:start w:val="1"/>
      <w:numFmt w:val="bullet"/>
      <w:lvlText w:val=""/>
      <w:lvlJc w:val="left"/>
      <w:pPr>
        <w:ind w:left="2880" w:hanging="360"/>
      </w:pPr>
      <w:rPr>
        <w:rFonts w:ascii="Symbol" w:hAnsi="Symbol" w:hint="default"/>
      </w:rPr>
    </w:lvl>
    <w:lvl w:ilvl="4" w:tplc="289423F0">
      <w:start w:val="1"/>
      <w:numFmt w:val="bullet"/>
      <w:lvlText w:val="o"/>
      <w:lvlJc w:val="left"/>
      <w:pPr>
        <w:ind w:left="3600" w:hanging="360"/>
      </w:pPr>
      <w:rPr>
        <w:rFonts w:ascii="Courier New" w:hAnsi="Courier New" w:cs="Courier New" w:hint="default"/>
      </w:rPr>
    </w:lvl>
    <w:lvl w:ilvl="5" w:tplc="EFCC0F18">
      <w:start w:val="1"/>
      <w:numFmt w:val="bullet"/>
      <w:lvlText w:val=""/>
      <w:lvlJc w:val="left"/>
      <w:pPr>
        <w:ind w:left="4320" w:hanging="360"/>
      </w:pPr>
      <w:rPr>
        <w:rFonts w:ascii="Wingdings" w:hAnsi="Wingdings" w:hint="default"/>
      </w:rPr>
    </w:lvl>
    <w:lvl w:ilvl="6" w:tplc="5DD05E08">
      <w:start w:val="1"/>
      <w:numFmt w:val="bullet"/>
      <w:lvlText w:val=""/>
      <w:lvlJc w:val="left"/>
      <w:pPr>
        <w:ind w:left="5040" w:hanging="360"/>
      </w:pPr>
      <w:rPr>
        <w:rFonts w:ascii="Symbol" w:hAnsi="Symbol" w:hint="default"/>
      </w:rPr>
    </w:lvl>
    <w:lvl w:ilvl="7" w:tplc="C5F0115E">
      <w:start w:val="1"/>
      <w:numFmt w:val="bullet"/>
      <w:lvlText w:val="o"/>
      <w:lvlJc w:val="left"/>
      <w:pPr>
        <w:ind w:left="5760" w:hanging="360"/>
      </w:pPr>
      <w:rPr>
        <w:rFonts w:ascii="Courier New" w:hAnsi="Courier New" w:cs="Courier New" w:hint="default"/>
      </w:rPr>
    </w:lvl>
    <w:lvl w:ilvl="8" w:tplc="A134E5EC">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342A93AC">
      <w:start w:val="1"/>
      <w:numFmt w:val="bullet"/>
      <w:lvlText w:val=""/>
      <w:lvlJc w:val="left"/>
      <w:pPr>
        <w:ind w:left="720" w:hanging="360"/>
      </w:pPr>
      <w:rPr>
        <w:rFonts w:ascii="Symbol" w:hAnsi="Symbol" w:hint="default"/>
      </w:rPr>
    </w:lvl>
    <w:lvl w:ilvl="1" w:tplc="D33AF9A8" w:tentative="1">
      <w:start w:val="1"/>
      <w:numFmt w:val="bullet"/>
      <w:lvlText w:val="o"/>
      <w:lvlJc w:val="left"/>
      <w:pPr>
        <w:ind w:left="1440" w:hanging="360"/>
      </w:pPr>
      <w:rPr>
        <w:rFonts w:ascii="Courier New" w:hAnsi="Courier New" w:cs="Courier New" w:hint="default"/>
      </w:rPr>
    </w:lvl>
    <w:lvl w:ilvl="2" w:tplc="3F74B83A" w:tentative="1">
      <w:start w:val="1"/>
      <w:numFmt w:val="bullet"/>
      <w:lvlText w:val=""/>
      <w:lvlJc w:val="left"/>
      <w:pPr>
        <w:ind w:left="2160" w:hanging="360"/>
      </w:pPr>
      <w:rPr>
        <w:rFonts w:ascii="Wingdings" w:hAnsi="Wingdings" w:hint="default"/>
      </w:rPr>
    </w:lvl>
    <w:lvl w:ilvl="3" w:tplc="250A5C92" w:tentative="1">
      <w:start w:val="1"/>
      <w:numFmt w:val="bullet"/>
      <w:lvlText w:val=""/>
      <w:lvlJc w:val="left"/>
      <w:pPr>
        <w:ind w:left="2880" w:hanging="360"/>
      </w:pPr>
      <w:rPr>
        <w:rFonts w:ascii="Symbol" w:hAnsi="Symbol" w:hint="default"/>
      </w:rPr>
    </w:lvl>
    <w:lvl w:ilvl="4" w:tplc="E4DA41C4" w:tentative="1">
      <w:start w:val="1"/>
      <w:numFmt w:val="bullet"/>
      <w:lvlText w:val="o"/>
      <w:lvlJc w:val="left"/>
      <w:pPr>
        <w:ind w:left="3600" w:hanging="360"/>
      </w:pPr>
      <w:rPr>
        <w:rFonts w:ascii="Courier New" w:hAnsi="Courier New" w:cs="Courier New" w:hint="default"/>
      </w:rPr>
    </w:lvl>
    <w:lvl w:ilvl="5" w:tplc="49AA69EE" w:tentative="1">
      <w:start w:val="1"/>
      <w:numFmt w:val="bullet"/>
      <w:lvlText w:val=""/>
      <w:lvlJc w:val="left"/>
      <w:pPr>
        <w:ind w:left="4320" w:hanging="360"/>
      </w:pPr>
      <w:rPr>
        <w:rFonts w:ascii="Wingdings" w:hAnsi="Wingdings" w:hint="default"/>
      </w:rPr>
    </w:lvl>
    <w:lvl w:ilvl="6" w:tplc="6114BE8A" w:tentative="1">
      <w:start w:val="1"/>
      <w:numFmt w:val="bullet"/>
      <w:lvlText w:val=""/>
      <w:lvlJc w:val="left"/>
      <w:pPr>
        <w:ind w:left="5040" w:hanging="360"/>
      </w:pPr>
      <w:rPr>
        <w:rFonts w:ascii="Symbol" w:hAnsi="Symbol" w:hint="default"/>
      </w:rPr>
    </w:lvl>
    <w:lvl w:ilvl="7" w:tplc="2AB004D0" w:tentative="1">
      <w:start w:val="1"/>
      <w:numFmt w:val="bullet"/>
      <w:lvlText w:val="o"/>
      <w:lvlJc w:val="left"/>
      <w:pPr>
        <w:ind w:left="5760" w:hanging="360"/>
      </w:pPr>
      <w:rPr>
        <w:rFonts w:ascii="Courier New" w:hAnsi="Courier New" w:cs="Courier New" w:hint="default"/>
      </w:rPr>
    </w:lvl>
    <w:lvl w:ilvl="8" w:tplc="E0BADA26"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A8486D82">
      <w:start w:val="1"/>
      <w:numFmt w:val="bullet"/>
      <w:lvlText w:val=""/>
      <w:lvlJc w:val="left"/>
      <w:pPr>
        <w:ind w:left="839" w:hanging="360"/>
      </w:pPr>
      <w:rPr>
        <w:rFonts w:ascii="Symbol" w:hAnsi="Symbol" w:hint="default"/>
      </w:rPr>
    </w:lvl>
    <w:lvl w:ilvl="1" w:tplc="7AEC289C">
      <w:start w:val="1"/>
      <w:numFmt w:val="bullet"/>
      <w:lvlText w:val="o"/>
      <w:lvlJc w:val="left"/>
      <w:pPr>
        <w:ind w:left="1559" w:hanging="360"/>
      </w:pPr>
      <w:rPr>
        <w:rFonts w:ascii="Courier New" w:hAnsi="Courier New" w:cs="Courier New" w:hint="default"/>
      </w:rPr>
    </w:lvl>
    <w:lvl w:ilvl="2" w:tplc="3564C1D4">
      <w:start w:val="1"/>
      <w:numFmt w:val="bullet"/>
      <w:lvlText w:val=""/>
      <w:lvlJc w:val="left"/>
      <w:pPr>
        <w:ind w:left="2279" w:hanging="360"/>
      </w:pPr>
      <w:rPr>
        <w:rFonts w:ascii="Wingdings" w:hAnsi="Wingdings" w:hint="default"/>
      </w:rPr>
    </w:lvl>
    <w:lvl w:ilvl="3" w:tplc="9BE4FF5C">
      <w:start w:val="1"/>
      <w:numFmt w:val="bullet"/>
      <w:lvlText w:val=""/>
      <w:lvlJc w:val="left"/>
      <w:pPr>
        <w:ind w:left="2999" w:hanging="360"/>
      </w:pPr>
      <w:rPr>
        <w:rFonts w:ascii="Symbol" w:hAnsi="Symbol" w:hint="default"/>
      </w:rPr>
    </w:lvl>
    <w:lvl w:ilvl="4" w:tplc="2F86970E">
      <w:start w:val="1"/>
      <w:numFmt w:val="bullet"/>
      <w:lvlText w:val="o"/>
      <w:lvlJc w:val="left"/>
      <w:pPr>
        <w:ind w:left="3719" w:hanging="360"/>
      </w:pPr>
      <w:rPr>
        <w:rFonts w:ascii="Courier New" w:hAnsi="Courier New" w:cs="Courier New" w:hint="default"/>
      </w:rPr>
    </w:lvl>
    <w:lvl w:ilvl="5" w:tplc="5EDA6002">
      <w:start w:val="1"/>
      <w:numFmt w:val="bullet"/>
      <w:lvlText w:val=""/>
      <w:lvlJc w:val="left"/>
      <w:pPr>
        <w:ind w:left="4439" w:hanging="360"/>
      </w:pPr>
      <w:rPr>
        <w:rFonts w:ascii="Wingdings" w:hAnsi="Wingdings" w:hint="default"/>
      </w:rPr>
    </w:lvl>
    <w:lvl w:ilvl="6" w:tplc="C726A08C">
      <w:start w:val="1"/>
      <w:numFmt w:val="bullet"/>
      <w:lvlText w:val=""/>
      <w:lvlJc w:val="left"/>
      <w:pPr>
        <w:ind w:left="5159" w:hanging="360"/>
      </w:pPr>
      <w:rPr>
        <w:rFonts w:ascii="Symbol" w:hAnsi="Symbol" w:hint="default"/>
      </w:rPr>
    </w:lvl>
    <w:lvl w:ilvl="7" w:tplc="9EDE19AC">
      <w:start w:val="1"/>
      <w:numFmt w:val="bullet"/>
      <w:lvlText w:val="o"/>
      <w:lvlJc w:val="left"/>
      <w:pPr>
        <w:ind w:left="5879" w:hanging="360"/>
      </w:pPr>
      <w:rPr>
        <w:rFonts w:ascii="Courier New" w:hAnsi="Courier New" w:cs="Courier New" w:hint="default"/>
      </w:rPr>
    </w:lvl>
    <w:lvl w:ilvl="8" w:tplc="516AC4E6">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9C74ABE8">
      <w:start w:val="1"/>
      <w:numFmt w:val="upperRoman"/>
      <w:lvlText w:val="%1."/>
      <w:lvlJc w:val="right"/>
      <w:pPr>
        <w:ind w:left="720" w:hanging="360"/>
      </w:pPr>
    </w:lvl>
    <w:lvl w:ilvl="1" w:tplc="5C0C8BB6">
      <w:start w:val="1"/>
      <w:numFmt w:val="lowerLetter"/>
      <w:lvlText w:val="%2."/>
      <w:lvlJc w:val="left"/>
      <w:pPr>
        <w:ind w:left="1440" w:hanging="360"/>
      </w:pPr>
    </w:lvl>
    <w:lvl w:ilvl="2" w:tplc="5458222E">
      <w:start w:val="1"/>
      <w:numFmt w:val="lowerRoman"/>
      <w:lvlText w:val="%3."/>
      <w:lvlJc w:val="right"/>
      <w:pPr>
        <w:ind w:left="2160" w:hanging="180"/>
      </w:pPr>
    </w:lvl>
    <w:lvl w:ilvl="3" w:tplc="C6F8CE04">
      <w:start w:val="1"/>
      <w:numFmt w:val="decimal"/>
      <w:lvlText w:val="%4."/>
      <w:lvlJc w:val="left"/>
      <w:pPr>
        <w:ind w:left="2880" w:hanging="360"/>
      </w:pPr>
    </w:lvl>
    <w:lvl w:ilvl="4" w:tplc="2F5059B0">
      <w:start w:val="1"/>
      <w:numFmt w:val="lowerLetter"/>
      <w:lvlText w:val="%5."/>
      <w:lvlJc w:val="left"/>
      <w:pPr>
        <w:ind w:left="3600" w:hanging="360"/>
      </w:pPr>
    </w:lvl>
    <w:lvl w:ilvl="5" w:tplc="3D5EC1D8">
      <w:start w:val="1"/>
      <w:numFmt w:val="lowerRoman"/>
      <w:lvlText w:val="%6."/>
      <w:lvlJc w:val="right"/>
      <w:pPr>
        <w:ind w:left="4320" w:hanging="180"/>
      </w:pPr>
    </w:lvl>
    <w:lvl w:ilvl="6" w:tplc="22D0EE16">
      <w:start w:val="1"/>
      <w:numFmt w:val="decimal"/>
      <w:lvlText w:val="%7."/>
      <w:lvlJc w:val="left"/>
      <w:pPr>
        <w:ind w:left="5040" w:hanging="360"/>
      </w:pPr>
    </w:lvl>
    <w:lvl w:ilvl="7" w:tplc="48C081CC">
      <w:start w:val="1"/>
      <w:numFmt w:val="lowerLetter"/>
      <w:lvlText w:val="%8."/>
      <w:lvlJc w:val="left"/>
      <w:pPr>
        <w:ind w:left="5760" w:hanging="360"/>
      </w:pPr>
    </w:lvl>
    <w:lvl w:ilvl="8" w:tplc="EE0A95AA">
      <w:start w:val="1"/>
      <w:numFmt w:val="lowerRoman"/>
      <w:lvlText w:val="%9."/>
      <w:lvlJc w:val="right"/>
      <w:pPr>
        <w:ind w:left="6480" w:hanging="180"/>
      </w:pPr>
    </w:lvl>
  </w:abstractNum>
  <w:abstractNum w:abstractNumId="6" w15:restartNumberingAfterBreak="0">
    <w:nsid w:val="79226FC0"/>
    <w:multiLevelType w:val="hybridMultilevel"/>
    <w:tmpl w:val="E9EA68F0"/>
    <w:lvl w:ilvl="0" w:tplc="85A0C5DE">
      <w:start w:val="1"/>
      <w:numFmt w:val="bullet"/>
      <w:lvlText w:val=""/>
      <w:lvlJc w:val="left"/>
      <w:pPr>
        <w:ind w:left="720" w:hanging="360"/>
      </w:pPr>
      <w:rPr>
        <w:rFonts w:ascii="Wingdings" w:hAnsi="Wingdings" w:hint="default"/>
      </w:rPr>
    </w:lvl>
    <w:lvl w:ilvl="1" w:tplc="53D47A12">
      <w:start w:val="1"/>
      <w:numFmt w:val="bullet"/>
      <w:lvlText w:val="o"/>
      <w:lvlJc w:val="left"/>
      <w:pPr>
        <w:ind w:left="1440" w:hanging="360"/>
      </w:pPr>
      <w:rPr>
        <w:rFonts w:ascii="Courier New" w:hAnsi="Courier New" w:cs="Courier New" w:hint="default"/>
      </w:rPr>
    </w:lvl>
    <w:lvl w:ilvl="2" w:tplc="858CDBE8">
      <w:start w:val="1"/>
      <w:numFmt w:val="bullet"/>
      <w:lvlText w:val=""/>
      <w:lvlJc w:val="left"/>
      <w:pPr>
        <w:ind w:left="2160" w:hanging="360"/>
      </w:pPr>
      <w:rPr>
        <w:rFonts w:ascii="Wingdings" w:hAnsi="Wingdings" w:hint="default"/>
      </w:rPr>
    </w:lvl>
    <w:lvl w:ilvl="3" w:tplc="CC3A4DF8">
      <w:start w:val="1"/>
      <w:numFmt w:val="bullet"/>
      <w:lvlText w:val=""/>
      <w:lvlJc w:val="left"/>
      <w:pPr>
        <w:ind w:left="2880" w:hanging="360"/>
      </w:pPr>
      <w:rPr>
        <w:rFonts w:ascii="Symbol" w:hAnsi="Symbol" w:hint="default"/>
      </w:rPr>
    </w:lvl>
    <w:lvl w:ilvl="4" w:tplc="B46E59AC">
      <w:start w:val="1"/>
      <w:numFmt w:val="bullet"/>
      <w:lvlText w:val="o"/>
      <w:lvlJc w:val="left"/>
      <w:pPr>
        <w:ind w:left="3600" w:hanging="360"/>
      </w:pPr>
      <w:rPr>
        <w:rFonts w:ascii="Courier New" w:hAnsi="Courier New" w:cs="Courier New" w:hint="default"/>
      </w:rPr>
    </w:lvl>
    <w:lvl w:ilvl="5" w:tplc="7B4A2EB6">
      <w:start w:val="1"/>
      <w:numFmt w:val="bullet"/>
      <w:lvlText w:val=""/>
      <w:lvlJc w:val="left"/>
      <w:pPr>
        <w:ind w:left="4320" w:hanging="360"/>
      </w:pPr>
      <w:rPr>
        <w:rFonts w:ascii="Wingdings" w:hAnsi="Wingdings" w:hint="default"/>
      </w:rPr>
    </w:lvl>
    <w:lvl w:ilvl="6" w:tplc="57548592">
      <w:start w:val="1"/>
      <w:numFmt w:val="bullet"/>
      <w:lvlText w:val=""/>
      <w:lvlJc w:val="left"/>
      <w:pPr>
        <w:ind w:left="5040" w:hanging="360"/>
      </w:pPr>
      <w:rPr>
        <w:rFonts w:ascii="Symbol" w:hAnsi="Symbol" w:hint="default"/>
      </w:rPr>
    </w:lvl>
    <w:lvl w:ilvl="7" w:tplc="951CF388">
      <w:start w:val="1"/>
      <w:numFmt w:val="bullet"/>
      <w:lvlText w:val="o"/>
      <w:lvlJc w:val="left"/>
      <w:pPr>
        <w:ind w:left="5760" w:hanging="360"/>
      </w:pPr>
      <w:rPr>
        <w:rFonts w:ascii="Courier New" w:hAnsi="Courier New" w:cs="Courier New" w:hint="default"/>
      </w:rPr>
    </w:lvl>
    <w:lvl w:ilvl="8" w:tplc="3FD09DC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8B3CFB64">
      <w:start w:val="1"/>
      <w:numFmt w:val="bullet"/>
      <w:lvlText w:val=""/>
      <w:lvlJc w:val="left"/>
      <w:pPr>
        <w:ind w:left="720" w:hanging="360"/>
      </w:pPr>
      <w:rPr>
        <w:rFonts w:ascii="Wingdings" w:hAnsi="Wingdings" w:hint="default"/>
      </w:rPr>
    </w:lvl>
    <w:lvl w:ilvl="1" w:tplc="E2C65786">
      <w:start w:val="1"/>
      <w:numFmt w:val="bullet"/>
      <w:lvlText w:val="o"/>
      <w:lvlJc w:val="left"/>
      <w:pPr>
        <w:ind w:left="1440" w:hanging="360"/>
      </w:pPr>
      <w:rPr>
        <w:rFonts w:ascii="Courier New" w:hAnsi="Courier New" w:cs="Courier New" w:hint="default"/>
      </w:rPr>
    </w:lvl>
    <w:lvl w:ilvl="2" w:tplc="13F2A964">
      <w:start w:val="1"/>
      <w:numFmt w:val="bullet"/>
      <w:lvlText w:val=""/>
      <w:lvlJc w:val="left"/>
      <w:pPr>
        <w:ind w:left="2160" w:hanging="360"/>
      </w:pPr>
      <w:rPr>
        <w:rFonts w:ascii="Wingdings" w:hAnsi="Wingdings" w:hint="default"/>
      </w:rPr>
    </w:lvl>
    <w:lvl w:ilvl="3" w:tplc="EA2670A6">
      <w:start w:val="1"/>
      <w:numFmt w:val="bullet"/>
      <w:lvlText w:val=""/>
      <w:lvlJc w:val="left"/>
      <w:pPr>
        <w:ind w:left="2880" w:hanging="360"/>
      </w:pPr>
      <w:rPr>
        <w:rFonts w:ascii="Symbol" w:hAnsi="Symbol" w:hint="default"/>
      </w:rPr>
    </w:lvl>
    <w:lvl w:ilvl="4" w:tplc="EC3ECE08">
      <w:start w:val="1"/>
      <w:numFmt w:val="bullet"/>
      <w:lvlText w:val="o"/>
      <w:lvlJc w:val="left"/>
      <w:pPr>
        <w:ind w:left="3600" w:hanging="360"/>
      </w:pPr>
      <w:rPr>
        <w:rFonts w:ascii="Courier New" w:hAnsi="Courier New" w:cs="Courier New" w:hint="default"/>
      </w:rPr>
    </w:lvl>
    <w:lvl w:ilvl="5" w:tplc="7FF2EDC6">
      <w:start w:val="1"/>
      <w:numFmt w:val="bullet"/>
      <w:lvlText w:val=""/>
      <w:lvlJc w:val="left"/>
      <w:pPr>
        <w:ind w:left="4320" w:hanging="360"/>
      </w:pPr>
      <w:rPr>
        <w:rFonts w:ascii="Wingdings" w:hAnsi="Wingdings" w:hint="default"/>
      </w:rPr>
    </w:lvl>
    <w:lvl w:ilvl="6" w:tplc="608691AA">
      <w:start w:val="1"/>
      <w:numFmt w:val="bullet"/>
      <w:lvlText w:val=""/>
      <w:lvlJc w:val="left"/>
      <w:pPr>
        <w:ind w:left="5040" w:hanging="360"/>
      </w:pPr>
      <w:rPr>
        <w:rFonts w:ascii="Symbol" w:hAnsi="Symbol" w:hint="default"/>
      </w:rPr>
    </w:lvl>
    <w:lvl w:ilvl="7" w:tplc="8E3AD316">
      <w:start w:val="1"/>
      <w:numFmt w:val="bullet"/>
      <w:lvlText w:val="o"/>
      <w:lvlJc w:val="left"/>
      <w:pPr>
        <w:ind w:left="5760" w:hanging="360"/>
      </w:pPr>
      <w:rPr>
        <w:rFonts w:ascii="Courier New" w:hAnsi="Courier New" w:cs="Courier New" w:hint="default"/>
      </w:rPr>
    </w:lvl>
    <w:lvl w:ilvl="8" w:tplc="7518A6B6">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4B0C5B80">
      <w:start w:val="1"/>
      <w:numFmt w:val="decimal"/>
      <w:lvlText w:val="%1."/>
      <w:lvlJc w:val="left"/>
      <w:pPr>
        <w:ind w:left="720" w:hanging="360"/>
      </w:pPr>
    </w:lvl>
    <w:lvl w:ilvl="1" w:tplc="9DA0935E">
      <w:start w:val="1"/>
      <w:numFmt w:val="lowerLetter"/>
      <w:lvlText w:val="%2."/>
      <w:lvlJc w:val="left"/>
      <w:pPr>
        <w:ind w:left="1440" w:hanging="360"/>
      </w:pPr>
    </w:lvl>
    <w:lvl w:ilvl="2" w:tplc="1960E9EC">
      <w:start w:val="1"/>
      <w:numFmt w:val="lowerRoman"/>
      <w:lvlText w:val="%3."/>
      <w:lvlJc w:val="right"/>
      <w:pPr>
        <w:ind w:left="2160" w:hanging="180"/>
      </w:pPr>
    </w:lvl>
    <w:lvl w:ilvl="3" w:tplc="B99AC466">
      <w:start w:val="1"/>
      <w:numFmt w:val="decimal"/>
      <w:lvlText w:val="%4."/>
      <w:lvlJc w:val="left"/>
      <w:pPr>
        <w:ind w:left="2880" w:hanging="360"/>
      </w:pPr>
    </w:lvl>
    <w:lvl w:ilvl="4" w:tplc="2BD28600">
      <w:start w:val="1"/>
      <w:numFmt w:val="lowerLetter"/>
      <w:lvlText w:val="%5."/>
      <w:lvlJc w:val="left"/>
      <w:pPr>
        <w:ind w:left="3600" w:hanging="360"/>
      </w:pPr>
    </w:lvl>
    <w:lvl w:ilvl="5" w:tplc="549EA28A">
      <w:start w:val="1"/>
      <w:numFmt w:val="lowerRoman"/>
      <w:lvlText w:val="%6."/>
      <w:lvlJc w:val="right"/>
      <w:pPr>
        <w:ind w:left="4320" w:hanging="180"/>
      </w:pPr>
    </w:lvl>
    <w:lvl w:ilvl="6" w:tplc="27BA8530">
      <w:start w:val="1"/>
      <w:numFmt w:val="decimal"/>
      <w:lvlText w:val="%7."/>
      <w:lvlJc w:val="left"/>
      <w:pPr>
        <w:ind w:left="5040" w:hanging="360"/>
      </w:pPr>
    </w:lvl>
    <w:lvl w:ilvl="7" w:tplc="E52A1C3A">
      <w:start w:val="1"/>
      <w:numFmt w:val="lowerLetter"/>
      <w:lvlText w:val="%8."/>
      <w:lvlJc w:val="left"/>
      <w:pPr>
        <w:ind w:left="5760" w:hanging="360"/>
      </w:pPr>
    </w:lvl>
    <w:lvl w:ilvl="8" w:tplc="4A7CF2A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07C12"/>
    <w:rsid w:val="00146343"/>
    <w:rsid w:val="001B79ED"/>
    <w:rsid w:val="002743D1"/>
    <w:rsid w:val="002A5C62"/>
    <w:rsid w:val="002C4AE8"/>
    <w:rsid w:val="00424CC6"/>
    <w:rsid w:val="004E0FBA"/>
    <w:rsid w:val="0055396E"/>
    <w:rsid w:val="005E23F0"/>
    <w:rsid w:val="00920E2A"/>
    <w:rsid w:val="009E4606"/>
    <w:rsid w:val="00A83A5C"/>
    <w:rsid w:val="00A860C9"/>
    <w:rsid w:val="00AA2C93"/>
    <w:rsid w:val="00AA6DD7"/>
    <w:rsid w:val="00BA313C"/>
    <w:rsid w:val="00D132AC"/>
    <w:rsid w:val="00D72A3E"/>
    <w:rsid w:val="00DB78E4"/>
    <w:rsid w:val="00E17623"/>
    <w:rsid w:val="00E6036F"/>
    <w:rsid w:val="00E71FD6"/>
    <w:rsid w:val="00EB13C2"/>
    <w:rsid w:val="00FD5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09BA"/>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44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subject=M%C3%B6vzu:&amp;body=H%C3%B6rm%C9%99tli%20Qulu%20Quliye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6191</Words>
  <Characters>3529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15</cp:revision>
  <dcterms:created xsi:type="dcterms:W3CDTF">2019-01-15T11:12:00Z</dcterms:created>
  <dcterms:modified xsi:type="dcterms:W3CDTF">2019-01-24T15:06:00Z</dcterms:modified>
</cp:coreProperties>
</file>