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240EB" w:rsidRDefault="00304876" w:rsidP="00304876">
      <w:pPr>
        <w:tabs>
          <w:tab w:val="left" w:pos="1418"/>
        </w:tabs>
        <w:spacing w:after="0" w:line="360" w:lineRule="auto"/>
        <w:ind w:left="-720" w:right="-639"/>
        <w:jc w:val="center"/>
        <w:rPr>
          <w:rFonts w:ascii="Arial" w:hAnsi="Arial" w:cs="Arial"/>
          <w:b/>
          <w:sz w:val="20"/>
          <w:szCs w:val="20"/>
          <w:lang w:val="az-Latn-AZ"/>
        </w:rPr>
      </w:pPr>
      <w:r>
        <w:rPr>
          <w:noProof/>
        </w:rPr>
        <w:drawing>
          <wp:inline distT="0" distB="0" distL="0" distR="0" wp14:anchorId="186B267A" wp14:editId="61AFC6B9">
            <wp:extent cx="2514600" cy="145732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2080" cy="17166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240EB" w:rsidRPr="00C05FCE" w:rsidRDefault="009240EB" w:rsidP="00CB4822">
      <w:pPr>
        <w:spacing w:after="0"/>
        <w:jc w:val="center"/>
        <w:rPr>
          <w:rFonts w:ascii="Arial" w:hAnsi="Arial" w:cs="Arial"/>
          <w:b/>
          <w:lang w:val="az-Latn-AZ" w:eastAsia="ru-RU"/>
        </w:rPr>
      </w:pPr>
      <w:r w:rsidRPr="00C05FCE">
        <w:rPr>
          <w:rFonts w:ascii="Arial" w:hAnsi="Arial" w:cs="Arial"/>
          <w:b/>
          <w:lang w:val="az-Latn-AZ" w:eastAsia="ru-RU"/>
        </w:rPr>
        <w:t>“AZƏRBAYCAN XƏZƏR DƏNİZ GƏMİÇİLİYİ” QAPALI SƏHMDAR CƏMİYYƏTİNİN</w:t>
      </w:r>
    </w:p>
    <w:p w:rsidR="009240EB" w:rsidRPr="001C66DB" w:rsidRDefault="001C66DB" w:rsidP="001C66DB">
      <w:pPr>
        <w:jc w:val="center"/>
        <w:rPr>
          <w:rFonts w:ascii="Arial" w:hAnsi="Arial" w:cs="Arial"/>
          <w:b/>
          <w:sz w:val="24"/>
          <w:szCs w:val="24"/>
          <w:lang w:val="az-Latn-AZ"/>
        </w:rPr>
      </w:pPr>
      <w:r w:rsidRPr="00A7776A">
        <w:rPr>
          <w:rFonts w:ascii="Arial" w:hAnsi="Arial" w:cs="Arial"/>
          <w:b/>
          <w:sz w:val="24"/>
          <w:szCs w:val="24"/>
          <w:lang w:val="az-Latn-AZ" w:eastAsia="ru-RU"/>
        </w:rPr>
        <w:t>№</w:t>
      </w:r>
      <w:r w:rsidR="0010304C" w:rsidRPr="0010304C">
        <w:rPr>
          <w:rFonts w:ascii="Arial" w:hAnsi="Arial" w:cs="Arial"/>
          <w:b/>
          <w:sz w:val="24"/>
          <w:szCs w:val="24"/>
          <w:lang w:val="az-Latn-AZ" w:eastAsia="ru-RU"/>
        </w:rPr>
        <w:t xml:space="preserve"> </w:t>
      </w:r>
      <w:r w:rsidR="0010304C" w:rsidRPr="00A7776A">
        <w:rPr>
          <w:rFonts w:ascii="Arial" w:hAnsi="Arial" w:cs="Arial"/>
          <w:b/>
          <w:sz w:val="24"/>
          <w:szCs w:val="24"/>
          <w:lang w:val="az-Latn-AZ" w:eastAsia="ru-RU"/>
        </w:rPr>
        <w:t>AM-0</w:t>
      </w:r>
      <w:r w:rsidR="00E77498">
        <w:rPr>
          <w:rFonts w:ascii="Arial" w:hAnsi="Arial" w:cs="Arial"/>
          <w:b/>
          <w:sz w:val="24"/>
          <w:szCs w:val="24"/>
          <w:lang w:val="az-Latn-AZ" w:eastAsia="ru-RU"/>
        </w:rPr>
        <w:t>17</w:t>
      </w:r>
      <w:r w:rsidR="0010304C" w:rsidRPr="00AA2C93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>/201</w:t>
      </w:r>
      <w:r w:rsidR="0010304C">
        <w:rPr>
          <w:rFonts w:ascii="Arial" w:hAnsi="Arial" w:cs="Arial"/>
          <w:b/>
          <w:color w:val="000000" w:themeColor="text1"/>
          <w:sz w:val="24"/>
          <w:szCs w:val="24"/>
          <w:lang w:val="az-Latn-AZ" w:eastAsia="ru-RU"/>
        </w:rPr>
        <w:t xml:space="preserve">9 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NÖMRƏLİ </w:t>
      </w:r>
      <w:r w:rsidR="00956036">
        <w:rPr>
          <w:rFonts w:ascii="Arial" w:hAnsi="Arial" w:cs="Arial"/>
          <w:b/>
          <w:lang w:val="az-Latn-AZ" w:eastAsia="ru-RU"/>
        </w:rPr>
        <w:t>2</w:t>
      </w:r>
      <w:r w:rsidR="00E77498">
        <w:rPr>
          <w:rFonts w:ascii="Arial" w:hAnsi="Arial" w:cs="Arial"/>
          <w:b/>
          <w:lang w:val="az-Latn-AZ" w:eastAsia="ru-RU"/>
        </w:rPr>
        <w:t>0</w:t>
      </w:r>
      <w:r w:rsidR="00C05FCE" w:rsidRPr="00C05FCE">
        <w:rPr>
          <w:rFonts w:ascii="Arial" w:hAnsi="Arial" w:cs="Arial"/>
          <w:b/>
          <w:lang w:val="az-Latn-AZ" w:eastAsia="ru-RU"/>
        </w:rPr>
        <w:t>.</w:t>
      </w:r>
      <w:r>
        <w:rPr>
          <w:rFonts w:ascii="Arial" w:hAnsi="Arial" w:cs="Arial"/>
          <w:b/>
          <w:lang w:val="az-Latn-AZ" w:eastAsia="ru-RU"/>
        </w:rPr>
        <w:t>02</w:t>
      </w:r>
      <w:r w:rsidR="00CB4822" w:rsidRPr="00C05FCE">
        <w:rPr>
          <w:rFonts w:ascii="Arial" w:hAnsi="Arial" w:cs="Arial"/>
          <w:b/>
          <w:lang w:val="az-Latn-AZ" w:eastAsia="ru-RU"/>
        </w:rPr>
        <w:t>.201</w:t>
      </w:r>
      <w:r>
        <w:rPr>
          <w:rFonts w:ascii="Arial" w:hAnsi="Arial" w:cs="Arial"/>
          <w:b/>
          <w:lang w:val="az-Latn-AZ" w:eastAsia="ru-RU"/>
        </w:rPr>
        <w:t>9</w:t>
      </w:r>
      <w:r w:rsidR="009240EB" w:rsidRPr="00C05FCE">
        <w:rPr>
          <w:rFonts w:ascii="Arial" w:hAnsi="Arial" w:cs="Arial"/>
          <w:b/>
          <w:lang w:val="az-Latn-AZ" w:eastAsia="ru-RU"/>
        </w:rPr>
        <w:t>-C</w:t>
      </w:r>
      <w:r>
        <w:rPr>
          <w:rFonts w:ascii="Arial" w:hAnsi="Arial" w:cs="Arial"/>
          <w:b/>
          <w:lang w:val="az-Latn-AZ" w:eastAsia="ru-RU"/>
        </w:rPr>
        <w:t>U</w:t>
      </w:r>
      <w:r w:rsidR="009240EB" w:rsidRPr="00C05FCE">
        <w:rPr>
          <w:rFonts w:ascii="Arial" w:hAnsi="Arial" w:cs="Arial"/>
          <w:b/>
          <w:lang w:val="az-Latn-AZ" w:eastAsia="ru-RU"/>
        </w:rPr>
        <w:t xml:space="preserve"> </w:t>
      </w:r>
      <w:r w:rsidR="00D23285" w:rsidRPr="00C05FCE">
        <w:rPr>
          <w:rFonts w:ascii="Arial" w:hAnsi="Arial" w:cs="Arial"/>
          <w:b/>
          <w:lang w:val="az-Latn-AZ" w:eastAsia="ru-RU"/>
        </w:rPr>
        <w:t>il</w:t>
      </w:r>
      <w:r w:rsidR="00E32A14" w:rsidRPr="00FF31A7">
        <w:rPr>
          <w:rFonts w:ascii="Arial" w:hAnsi="Arial" w:cs="Arial"/>
          <w:b/>
          <w:lang w:val="az-Latn-AZ" w:eastAsia="ru-RU"/>
        </w:rPr>
        <w:t> </w:t>
      </w:r>
      <w:r w:rsidR="00C05FCE" w:rsidRPr="00FF31A7">
        <w:rPr>
          <w:rFonts w:ascii="Arial" w:hAnsi="Arial" w:cs="Arial"/>
          <w:b/>
          <w:lang w:val="az-Latn-AZ" w:eastAsia="ru-RU"/>
        </w:rPr>
        <w:t xml:space="preserve">TARİXİNDƏ </w:t>
      </w:r>
      <w:r w:rsidR="00E77498">
        <w:rPr>
          <w:rFonts w:ascii="Arial" w:hAnsi="Arial" w:cs="Arial"/>
          <w:b/>
          <w:color w:val="000000"/>
          <w:sz w:val="24"/>
          <w:szCs w:val="24"/>
          <w:lang w:val="az-Latn-AZ"/>
        </w:rPr>
        <w:t xml:space="preserve">KOMPYUTER VƏ TƏŞKİLATI TEXNİKALARIN  SATINALINMASI </w:t>
      </w:r>
      <w:r w:rsidR="00A732C4" w:rsidRPr="00C05FCE">
        <w:rPr>
          <w:rFonts w:ascii="Arial" w:hAnsi="Arial" w:cs="Arial"/>
          <w:b/>
          <w:lang w:val="az-Latn-AZ" w:eastAsia="ru-RU"/>
        </w:rPr>
        <w:t xml:space="preserve">MƏQSƏDİ </w:t>
      </w:r>
      <w:r w:rsidR="009240EB" w:rsidRPr="00C05FCE">
        <w:rPr>
          <w:rFonts w:ascii="Arial" w:hAnsi="Arial" w:cs="Arial"/>
          <w:b/>
          <w:lang w:val="az-Latn-AZ" w:eastAsia="ru-RU"/>
        </w:rPr>
        <w:t>İLƏ KEÇİRDİYİ</w:t>
      </w:r>
    </w:p>
    <w:p w:rsidR="009240EB" w:rsidRPr="00EB052F" w:rsidRDefault="009240EB" w:rsidP="009240EB">
      <w:pPr>
        <w:jc w:val="center"/>
        <w:rPr>
          <w:rFonts w:ascii="Arial" w:hAnsi="Arial" w:cs="Arial"/>
          <w:b/>
          <w:lang w:val="az-Latn-AZ" w:eastAsia="ru-RU"/>
        </w:rPr>
      </w:pPr>
      <w:r w:rsidRPr="00EB052F">
        <w:rPr>
          <w:rFonts w:ascii="Arial" w:hAnsi="Arial" w:cs="Arial"/>
          <w:b/>
          <w:lang w:val="az-Latn-AZ" w:eastAsia="ru-RU"/>
        </w:rPr>
        <w:t>AÇIQ MÜSABİQƏNİN QALİBİ HAQQINDA BİLDİRİŞ</w:t>
      </w:r>
    </w:p>
    <w:p w:rsidR="009240EB" w:rsidRPr="00EB052F" w:rsidRDefault="009240EB" w:rsidP="009240EB">
      <w:pPr>
        <w:spacing w:after="0" w:line="240" w:lineRule="auto"/>
        <w:jc w:val="center"/>
        <w:rPr>
          <w:rFonts w:ascii="Arial" w:hAnsi="Arial" w:cs="Arial"/>
          <w:b/>
          <w:lang w:val="az-Latn-AZ" w:eastAsia="ru-RU"/>
        </w:rPr>
      </w:pPr>
    </w:p>
    <w:tbl>
      <w:tblPr>
        <w:tblW w:w="1024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85"/>
        <w:gridCol w:w="6660"/>
      </w:tblGrid>
      <w:tr w:rsidR="009240EB" w:rsidRPr="00B70234" w:rsidTr="007600B9">
        <w:trPr>
          <w:trHeight w:val="106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 w:eastAsia="ru-RU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Satınalma müqaviləsinin predmeti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Pr="00EB052F" w:rsidRDefault="009240EB" w:rsidP="007600B9">
            <w:pPr>
              <w:spacing w:after="0"/>
              <w:jc w:val="center"/>
              <w:rPr>
                <w:rFonts w:ascii="Arial" w:hAnsi="Arial" w:cs="Arial"/>
                <w:b/>
                <w:color w:val="000000" w:themeColor="text1"/>
                <w:lang w:val="az-Latn-AZ"/>
              </w:rPr>
            </w:pPr>
          </w:p>
          <w:p w:rsidR="009240EB" w:rsidRPr="00821AC6" w:rsidRDefault="0010304C" w:rsidP="007600B9">
            <w:pPr>
              <w:spacing w:after="0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="00E77498">
              <w:rPr>
                <w:rFonts w:ascii="Arial" w:hAnsi="Arial" w:cs="Arial"/>
                <w:b/>
                <w:color w:val="000000"/>
                <w:sz w:val="24"/>
                <w:szCs w:val="24"/>
                <w:lang w:val="az-Latn-AZ"/>
              </w:rPr>
              <w:t>KOMPYUTER VƏ TƏŞKİLATI TEXNİKALARIN  SATINALINMASI</w:t>
            </w:r>
          </w:p>
        </w:tc>
      </w:tr>
      <w:tr w:rsidR="009240EB" w:rsidRPr="00B70234" w:rsidTr="00F272BB">
        <w:trPr>
          <w:trHeight w:val="812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Qalib gəlmiş şirkətin (və ya fiziki şəxsin) adı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  <w:hideMark/>
          </w:tcPr>
          <w:p w:rsidR="005C3F18" w:rsidRDefault="00C05FCE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LOT-1 üzrə “BestComp Group” MMC</w:t>
            </w:r>
          </w:p>
          <w:p w:rsidR="00E77498" w:rsidRPr="00C05FCE" w:rsidRDefault="00E77498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</w:pPr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-</w:t>
            </w:r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üzrə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</w:t>
            </w:r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“XEROPC”</w:t>
            </w:r>
            <w:r>
              <w:rPr>
                <w:rFonts w:ascii="Calibri" w:hAnsi="Calibri"/>
                <w:b/>
                <w:color w:val="000000"/>
                <w:sz w:val="24"/>
                <w:szCs w:val="24"/>
                <w:lang w:val="az-Latn-AZ"/>
              </w:rPr>
              <w:t xml:space="preserve"> MMC</w:t>
            </w:r>
          </w:p>
        </w:tc>
      </w:tr>
      <w:tr w:rsidR="009240EB" w:rsidRPr="00E77498" w:rsidTr="00C05FCE">
        <w:trPr>
          <w:trHeight w:val="658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Müqavilənin qiyməti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E77498" w:rsidP="00C05FCE">
            <w:pPr>
              <w:spacing w:after="0" w:line="240" w:lineRule="auto"/>
              <w:jc w:val="center"/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</w:pP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LOT-1 üzrə </w:t>
            </w:r>
            <w:r w:rsidR="00B7023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138 028.86</w:t>
            </w:r>
            <w:r w:rsidR="00C05FCE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AZN</w:t>
            </w:r>
          </w:p>
          <w:p w:rsidR="00E77498" w:rsidRPr="006F7793" w:rsidRDefault="00E77498" w:rsidP="00C05FCE">
            <w:pPr>
              <w:spacing w:after="0" w:line="240" w:lineRule="auto"/>
              <w:jc w:val="center"/>
              <w:rPr>
                <w:rFonts w:ascii="Calibri" w:eastAsia="Times New Roman" w:hAnsi="Calibri"/>
                <w:b/>
                <w:bCs/>
                <w:color w:val="000000"/>
                <w:sz w:val="24"/>
                <w:szCs w:val="24"/>
                <w:lang w:val="az-Latn-AZ"/>
              </w:rPr>
            </w:pPr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LOT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-</w:t>
            </w:r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</w:t>
            </w:r>
            <w:r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üzrə</w:t>
            </w:r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 xml:space="preserve"> </w:t>
            </w:r>
            <w:r w:rsidR="00B70234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26 390</w:t>
            </w:r>
            <w:bookmarkStart w:id="0" w:name="_GoBack"/>
            <w:bookmarkEnd w:id="0"/>
            <w:r w:rsidRPr="00E77498">
              <w:rPr>
                <w:rFonts w:ascii="Calibri" w:hAnsi="Calibri"/>
                <w:b/>
                <w:color w:val="000000"/>
                <w:sz w:val="28"/>
                <w:szCs w:val="28"/>
                <w:lang w:val="az-Latn-AZ"/>
              </w:rPr>
              <w:t>.00 AZN</w:t>
            </w:r>
          </w:p>
        </w:tc>
      </w:tr>
      <w:tr w:rsidR="000A06A4" w:rsidRPr="00B70234" w:rsidTr="00E77498">
        <w:trPr>
          <w:trHeight w:val="534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0A06A4" w:rsidRPr="00EB052F" w:rsidRDefault="000A06A4" w:rsidP="00EC06D4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Malların tədarük şərtləri (İncotresm-2010) və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thinThickSmallGap" w:sz="18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0A06A4" w:rsidRDefault="000A06A4" w:rsidP="00EC06D4">
            <w:pPr>
              <w:pStyle w:val="a3"/>
              <w:spacing w:after="0" w:line="240" w:lineRule="auto"/>
              <w:ind w:left="479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                             </w:t>
            </w:r>
            <w:r w:rsidR="00E77498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LOT-1 üzrə</w:t>
            </w: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DDP</w:t>
            </w:r>
          </w:p>
          <w:p w:rsidR="00E77498" w:rsidRPr="00E77498" w:rsidRDefault="00E77498" w:rsidP="00E77498">
            <w:pPr>
              <w:pStyle w:val="a3"/>
              <w:spacing w:after="0" w:line="240" w:lineRule="auto"/>
              <w:ind w:left="479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LOT-2 üzrə DDP</w:t>
            </w:r>
          </w:p>
        </w:tc>
      </w:tr>
      <w:tr w:rsidR="009240EB" w:rsidRPr="00B70234" w:rsidTr="00C05FCE">
        <w:trPr>
          <w:trHeight w:val="766"/>
          <w:jc w:val="center"/>
        </w:trPr>
        <w:tc>
          <w:tcPr>
            <w:tcW w:w="3585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9CC2E5" w:themeFill="accent1" w:themeFillTint="99"/>
            <w:vAlign w:val="center"/>
            <w:hideMark/>
          </w:tcPr>
          <w:p w:rsidR="009240EB" w:rsidRPr="00EB052F" w:rsidRDefault="009240EB" w:rsidP="007600B9">
            <w:pPr>
              <w:tabs>
                <w:tab w:val="left" w:pos="88"/>
              </w:tabs>
              <w:spacing w:after="0" w:line="360" w:lineRule="auto"/>
              <w:jc w:val="center"/>
              <w:rPr>
                <w:rFonts w:ascii="Arial" w:hAnsi="Arial" w:cs="Arial"/>
                <w:b/>
                <w:lang w:val="az-Latn-AZ"/>
              </w:rPr>
            </w:pPr>
            <w:r w:rsidRPr="00EB052F">
              <w:rPr>
                <w:rFonts w:ascii="Arial" w:hAnsi="Arial" w:cs="Arial"/>
                <w:b/>
                <w:lang w:val="az-Latn-AZ"/>
              </w:rPr>
              <w:t>İş və ya xidmətlərin yerinə yetirilməsi müddəti</w:t>
            </w:r>
          </w:p>
        </w:tc>
        <w:tc>
          <w:tcPr>
            <w:tcW w:w="6660" w:type="dxa"/>
            <w:tcBorders>
              <w:top w:val="thinThickSmallGap" w:sz="1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D5DCE4" w:themeFill="text2" w:themeFillTint="33"/>
          </w:tcPr>
          <w:p w:rsidR="009240EB" w:rsidRDefault="00E7749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LOT-1  üzrə 1-3</w:t>
            </w:r>
            <w:r w:rsidR="00956036"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 xml:space="preserve">  gün</w:t>
            </w:r>
          </w:p>
          <w:p w:rsidR="00E77498" w:rsidRPr="00A468E8" w:rsidRDefault="00E77498" w:rsidP="00C05FCE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</w:pPr>
            <w:r>
              <w:rPr>
                <w:rFonts w:ascii="Arial" w:hAnsi="Arial" w:cs="Arial"/>
                <w:b/>
                <w:sz w:val="24"/>
                <w:szCs w:val="24"/>
                <w:lang w:val="az-Latn-AZ" w:eastAsia="ru-RU"/>
              </w:rPr>
              <w:t>LOT-2 üzrə 45 gün ərzində</w:t>
            </w:r>
          </w:p>
        </w:tc>
      </w:tr>
    </w:tbl>
    <w:p w:rsidR="009240EB" w:rsidRDefault="009240EB" w:rsidP="009240EB">
      <w:pPr>
        <w:spacing w:after="0" w:line="240" w:lineRule="auto"/>
        <w:ind w:firstLine="708"/>
        <w:jc w:val="both"/>
        <w:rPr>
          <w:rFonts w:ascii="Arial" w:hAnsi="Arial" w:cs="Arial"/>
          <w:sz w:val="24"/>
          <w:szCs w:val="24"/>
          <w:lang w:val="az-Latn-AZ" w:eastAsia="ru-RU"/>
        </w:rPr>
      </w:pPr>
    </w:p>
    <w:p w:rsidR="00C05FCE" w:rsidRDefault="009240EB" w:rsidP="009240EB">
      <w:pPr>
        <w:spacing w:after="0" w:line="240" w:lineRule="auto"/>
        <w:ind w:right="-589" w:firstLine="708"/>
        <w:jc w:val="center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 xml:space="preserve">                                                           </w:t>
      </w:r>
    </w:p>
    <w:p w:rsidR="009240EB" w:rsidRDefault="009240EB" w:rsidP="00C05FCE">
      <w:pPr>
        <w:spacing w:after="0" w:line="240" w:lineRule="auto"/>
        <w:ind w:right="-589" w:firstLine="708"/>
        <w:jc w:val="right"/>
        <w:rPr>
          <w:rFonts w:ascii="Arial" w:hAnsi="Arial" w:cs="Arial"/>
          <w:b/>
          <w:i/>
          <w:sz w:val="24"/>
          <w:szCs w:val="24"/>
          <w:lang w:val="az-Latn-AZ" w:eastAsia="ru-RU"/>
        </w:rPr>
      </w:pP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“AXDG” QSC-nin</w:t>
      </w:r>
      <w:r>
        <w:rPr>
          <w:rFonts w:ascii="Arial" w:hAnsi="Arial" w:cs="Arial"/>
          <w:i/>
          <w:sz w:val="24"/>
          <w:szCs w:val="24"/>
          <w:lang w:val="az-Latn-AZ" w:eastAsia="ru-RU"/>
        </w:rPr>
        <w:t xml:space="preserve"> </w:t>
      </w:r>
      <w:r>
        <w:rPr>
          <w:rFonts w:ascii="Arial" w:hAnsi="Arial" w:cs="Arial"/>
          <w:b/>
          <w:i/>
          <w:sz w:val="24"/>
          <w:szCs w:val="24"/>
          <w:lang w:val="az-Latn-AZ" w:eastAsia="ru-RU"/>
        </w:rPr>
        <w:t>Satınalmalar Komitəsi</w:t>
      </w: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Default="009240EB" w:rsidP="009240EB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lang w:val="az-Latn-AZ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rPr>
          <w:lang w:val="en-US"/>
        </w:rPr>
      </w:pPr>
    </w:p>
    <w:p w:rsidR="009240EB" w:rsidRPr="00E778AD" w:rsidRDefault="009240EB" w:rsidP="009240EB">
      <w:pPr>
        <w:ind w:left="-270" w:firstLine="270"/>
        <w:rPr>
          <w:lang w:val="en-US"/>
        </w:rPr>
      </w:pPr>
    </w:p>
    <w:p w:rsidR="00565ABE" w:rsidRPr="00C05FCE" w:rsidRDefault="00565ABE">
      <w:pPr>
        <w:rPr>
          <w:lang w:val="en-US"/>
        </w:rPr>
      </w:pPr>
    </w:p>
    <w:sectPr w:rsidR="00565ABE" w:rsidRPr="00C05FCE" w:rsidSect="00E778AD">
      <w:pgSz w:w="11906" w:h="16838"/>
      <w:pgMar w:top="1134" w:right="850" w:bottom="1134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DF61E3C"/>
    <w:multiLevelType w:val="hybridMultilevel"/>
    <w:tmpl w:val="3A80C0F4"/>
    <w:lvl w:ilvl="0" w:tplc="803E6B70">
      <w:start w:val="1"/>
      <w:numFmt w:val="decimal"/>
      <w:lvlText w:val="%1-"/>
      <w:lvlJc w:val="left"/>
      <w:pPr>
        <w:ind w:left="47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99" w:hanging="360"/>
      </w:pPr>
    </w:lvl>
    <w:lvl w:ilvl="2" w:tplc="0409001B" w:tentative="1">
      <w:start w:val="1"/>
      <w:numFmt w:val="lowerRoman"/>
      <w:lvlText w:val="%3."/>
      <w:lvlJc w:val="right"/>
      <w:pPr>
        <w:ind w:left="1919" w:hanging="180"/>
      </w:pPr>
    </w:lvl>
    <w:lvl w:ilvl="3" w:tplc="0409000F" w:tentative="1">
      <w:start w:val="1"/>
      <w:numFmt w:val="decimal"/>
      <w:lvlText w:val="%4."/>
      <w:lvlJc w:val="left"/>
      <w:pPr>
        <w:ind w:left="2639" w:hanging="360"/>
      </w:pPr>
    </w:lvl>
    <w:lvl w:ilvl="4" w:tplc="04090019" w:tentative="1">
      <w:start w:val="1"/>
      <w:numFmt w:val="lowerLetter"/>
      <w:lvlText w:val="%5."/>
      <w:lvlJc w:val="left"/>
      <w:pPr>
        <w:ind w:left="3359" w:hanging="360"/>
      </w:pPr>
    </w:lvl>
    <w:lvl w:ilvl="5" w:tplc="0409001B" w:tentative="1">
      <w:start w:val="1"/>
      <w:numFmt w:val="lowerRoman"/>
      <w:lvlText w:val="%6."/>
      <w:lvlJc w:val="right"/>
      <w:pPr>
        <w:ind w:left="4079" w:hanging="180"/>
      </w:pPr>
    </w:lvl>
    <w:lvl w:ilvl="6" w:tplc="0409000F" w:tentative="1">
      <w:start w:val="1"/>
      <w:numFmt w:val="decimal"/>
      <w:lvlText w:val="%7."/>
      <w:lvlJc w:val="left"/>
      <w:pPr>
        <w:ind w:left="4799" w:hanging="360"/>
      </w:pPr>
    </w:lvl>
    <w:lvl w:ilvl="7" w:tplc="04090019" w:tentative="1">
      <w:start w:val="1"/>
      <w:numFmt w:val="lowerLetter"/>
      <w:lvlText w:val="%8."/>
      <w:lvlJc w:val="left"/>
      <w:pPr>
        <w:ind w:left="5519" w:hanging="360"/>
      </w:pPr>
    </w:lvl>
    <w:lvl w:ilvl="8" w:tplc="0409001B" w:tentative="1">
      <w:start w:val="1"/>
      <w:numFmt w:val="lowerRoman"/>
      <w:lvlText w:val="%9."/>
      <w:lvlJc w:val="right"/>
      <w:pPr>
        <w:ind w:left="6239" w:hanging="180"/>
      </w:pPr>
    </w:lvl>
  </w:abstractNum>
  <w:abstractNum w:abstractNumId="1" w15:restartNumberingAfterBreak="0">
    <w:nsid w:val="2B6C1277"/>
    <w:multiLevelType w:val="hybridMultilevel"/>
    <w:tmpl w:val="46D004F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0" w:nlCheck="1" w:checkStyle="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240EB"/>
    <w:rsid w:val="00000BC1"/>
    <w:rsid w:val="00064656"/>
    <w:rsid w:val="000A06A4"/>
    <w:rsid w:val="000A121F"/>
    <w:rsid w:val="000F6C32"/>
    <w:rsid w:val="0010304C"/>
    <w:rsid w:val="001669B5"/>
    <w:rsid w:val="00175C3A"/>
    <w:rsid w:val="001810C3"/>
    <w:rsid w:val="001C2737"/>
    <w:rsid w:val="001C66DB"/>
    <w:rsid w:val="001F493C"/>
    <w:rsid w:val="00262477"/>
    <w:rsid w:val="00277FB9"/>
    <w:rsid w:val="00294024"/>
    <w:rsid w:val="002F2A07"/>
    <w:rsid w:val="002F2EB1"/>
    <w:rsid w:val="00304876"/>
    <w:rsid w:val="003263E4"/>
    <w:rsid w:val="00395E7D"/>
    <w:rsid w:val="003B4968"/>
    <w:rsid w:val="003F06F5"/>
    <w:rsid w:val="004511C6"/>
    <w:rsid w:val="00472699"/>
    <w:rsid w:val="004F695B"/>
    <w:rsid w:val="0051053F"/>
    <w:rsid w:val="00565ABE"/>
    <w:rsid w:val="005C3F18"/>
    <w:rsid w:val="005C62F0"/>
    <w:rsid w:val="00610990"/>
    <w:rsid w:val="00655E5E"/>
    <w:rsid w:val="006A12C5"/>
    <w:rsid w:val="006E1438"/>
    <w:rsid w:val="006E5C3A"/>
    <w:rsid w:val="006F7793"/>
    <w:rsid w:val="0071647B"/>
    <w:rsid w:val="0072209A"/>
    <w:rsid w:val="00821AC6"/>
    <w:rsid w:val="00824D97"/>
    <w:rsid w:val="00880632"/>
    <w:rsid w:val="008A609E"/>
    <w:rsid w:val="008F2D53"/>
    <w:rsid w:val="009240EB"/>
    <w:rsid w:val="00956036"/>
    <w:rsid w:val="00987CCF"/>
    <w:rsid w:val="009C701C"/>
    <w:rsid w:val="00A1491C"/>
    <w:rsid w:val="00A468E8"/>
    <w:rsid w:val="00A732C4"/>
    <w:rsid w:val="00AA4E48"/>
    <w:rsid w:val="00AE7EB7"/>
    <w:rsid w:val="00B51F18"/>
    <w:rsid w:val="00B55352"/>
    <w:rsid w:val="00B70234"/>
    <w:rsid w:val="00C0472E"/>
    <w:rsid w:val="00C05FCE"/>
    <w:rsid w:val="00C17489"/>
    <w:rsid w:val="00C22874"/>
    <w:rsid w:val="00C8518E"/>
    <w:rsid w:val="00CB4822"/>
    <w:rsid w:val="00CC21A4"/>
    <w:rsid w:val="00D23285"/>
    <w:rsid w:val="00D919F0"/>
    <w:rsid w:val="00D957BD"/>
    <w:rsid w:val="00E32A14"/>
    <w:rsid w:val="00E37F7D"/>
    <w:rsid w:val="00E71116"/>
    <w:rsid w:val="00E7640F"/>
    <w:rsid w:val="00E77498"/>
    <w:rsid w:val="00E948A3"/>
    <w:rsid w:val="00E95156"/>
    <w:rsid w:val="00EB0EA7"/>
    <w:rsid w:val="00F272BB"/>
    <w:rsid w:val="00F54052"/>
    <w:rsid w:val="00F54E21"/>
    <w:rsid w:val="00F761D4"/>
    <w:rsid w:val="00F80209"/>
    <w:rsid w:val="00FF31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F46D6F"/>
  <w15:docId w15:val="{B0F472B3-73D5-4B46-B987-9C765EE3A4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240EB"/>
    <w:pPr>
      <w:spacing w:after="200" w:line="276" w:lineRule="auto"/>
    </w:pPr>
    <w:rPr>
      <w:rFonts w:eastAsia="MS Minch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umpedfont15">
    <w:name w:val="bumpedfont15"/>
    <w:basedOn w:val="a0"/>
    <w:rsid w:val="009240EB"/>
  </w:style>
  <w:style w:type="paragraph" w:styleId="a3">
    <w:name w:val="List Paragraph"/>
    <w:basedOn w:val="a"/>
    <w:uiPriority w:val="34"/>
    <w:qFormat/>
    <w:rsid w:val="00E95156"/>
    <w:pPr>
      <w:ind w:left="720"/>
      <w:contextualSpacing/>
    </w:pPr>
  </w:style>
  <w:style w:type="character" w:customStyle="1" w:styleId="apple-converted-space">
    <w:name w:val="apple-converted-space"/>
    <w:basedOn w:val="a0"/>
    <w:rsid w:val="00987CC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4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4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8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3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81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746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75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396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67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69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06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34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7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7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1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10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6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53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28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0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728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25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3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72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18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1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0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85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4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59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62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307</TotalTime>
  <Pages>1</Pages>
  <Words>517</Words>
  <Characters>296</Characters>
  <Application>Microsoft Office Word</Application>
  <DocSecurity>0</DocSecurity>
  <Lines>2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Vüqar Cəlilov</dc:creator>
  <cp:keywords/>
  <dc:description/>
  <cp:lastModifiedBy>Raziya Huseynova</cp:lastModifiedBy>
  <cp:revision>77</cp:revision>
  <dcterms:created xsi:type="dcterms:W3CDTF">2017-01-25T14:10:00Z</dcterms:created>
  <dcterms:modified xsi:type="dcterms:W3CDTF">2019-03-29T07:45:00Z</dcterms:modified>
</cp:coreProperties>
</file>