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065D" w14:textId="77777777" w:rsidR="000C18C9" w:rsidRPr="00916FF2" w:rsidRDefault="006109CB" w:rsidP="000C18C9">
      <w:pPr>
        <w:tabs>
          <w:tab w:val="left" w:pos="1418"/>
        </w:tabs>
        <w:spacing w:after="0" w:line="240" w:lineRule="auto"/>
        <w:ind w:left="4820" w:right="-639"/>
        <w:rPr>
          <w:rFonts w:ascii="Arial" w:hAnsi="Arial" w:cs="Arial"/>
          <w:b/>
          <w:bCs/>
          <w:sz w:val="20"/>
          <w:szCs w:val="20"/>
          <w:lang w:val="az-Latn-AZ"/>
        </w:rPr>
      </w:pPr>
      <w:r w:rsidRPr="00916FF2">
        <w:rPr>
          <w:rFonts w:ascii="Arial" w:hAnsi="Arial" w:cs="Arial"/>
          <w:b/>
          <w:bCs/>
          <w:sz w:val="20"/>
          <w:szCs w:val="20"/>
          <w:lang w:val="az-Latn-AZ"/>
        </w:rPr>
        <w:t>“Azərbaycan Xəzər Dəniz Gəmiçiliyi”</w:t>
      </w:r>
      <w:r w:rsidR="003C01FA" w:rsidRPr="00916FF2">
        <w:rPr>
          <w:rFonts w:ascii="Arial" w:hAnsi="Arial" w:cs="Arial"/>
          <w:b/>
          <w:bCs/>
          <w:sz w:val="20"/>
          <w:szCs w:val="20"/>
          <w:lang w:val="az-Latn-AZ"/>
        </w:rPr>
        <w:t xml:space="preserve"> </w:t>
      </w:r>
      <w:r w:rsidRPr="00916FF2">
        <w:rPr>
          <w:rFonts w:ascii="Arial" w:hAnsi="Arial" w:cs="Arial"/>
          <w:b/>
          <w:bCs/>
          <w:sz w:val="20"/>
          <w:szCs w:val="20"/>
          <w:lang w:val="az-Latn-AZ"/>
        </w:rPr>
        <w:t xml:space="preserve">Qapalı </w:t>
      </w:r>
    </w:p>
    <w:p w14:paraId="0B70832D" w14:textId="275CF993" w:rsidR="003C01FA" w:rsidRPr="00916FF2" w:rsidRDefault="006109CB" w:rsidP="000C18C9">
      <w:pPr>
        <w:tabs>
          <w:tab w:val="left" w:pos="1418"/>
        </w:tabs>
        <w:spacing w:after="0" w:line="240" w:lineRule="auto"/>
        <w:ind w:left="4820" w:right="-639"/>
        <w:rPr>
          <w:rFonts w:ascii="Arial" w:hAnsi="Arial" w:cs="Arial"/>
          <w:b/>
          <w:bCs/>
          <w:sz w:val="20"/>
          <w:szCs w:val="20"/>
          <w:lang w:val="az-Latn-AZ"/>
        </w:rPr>
      </w:pPr>
      <w:r w:rsidRPr="00916FF2">
        <w:rPr>
          <w:rFonts w:ascii="Arial" w:hAnsi="Arial" w:cs="Arial"/>
          <w:b/>
          <w:bCs/>
          <w:sz w:val="20"/>
          <w:szCs w:val="20"/>
          <w:lang w:val="az-Latn-AZ"/>
        </w:rPr>
        <w:t>Səhmdar Cəmiyyətinin</w:t>
      </w:r>
      <w:r w:rsidR="003C01FA" w:rsidRPr="00916FF2">
        <w:rPr>
          <w:rFonts w:ascii="Arial" w:hAnsi="Arial" w:cs="Arial"/>
          <w:b/>
          <w:bCs/>
          <w:sz w:val="20"/>
          <w:szCs w:val="20"/>
          <w:lang w:val="az-Latn-AZ"/>
        </w:rPr>
        <w:t xml:space="preserve"> “13</w:t>
      </w:r>
      <w:r w:rsidRPr="00916FF2">
        <w:rPr>
          <w:rFonts w:ascii="Arial" w:hAnsi="Arial" w:cs="Arial"/>
          <w:b/>
          <w:bCs/>
          <w:sz w:val="20"/>
          <w:szCs w:val="20"/>
          <w:lang w:val="az-Latn-AZ"/>
        </w:rPr>
        <w:t xml:space="preserve">” </w:t>
      </w:r>
      <w:r w:rsidR="003C01FA" w:rsidRPr="00916FF2">
        <w:rPr>
          <w:rFonts w:ascii="Arial" w:hAnsi="Arial" w:cs="Arial"/>
          <w:b/>
          <w:bCs/>
          <w:sz w:val="20"/>
          <w:szCs w:val="20"/>
          <w:lang w:val="az-Latn-AZ"/>
        </w:rPr>
        <w:t>Yanvar</w:t>
      </w:r>
      <w:r w:rsidRPr="00916FF2">
        <w:rPr>
          <w:rFonts w:ascii="Arial" w:hAnsi="Arial" w:cs="Arial"/>
          <w:b/>
          <w:bCs/>
          <w:sz w:val="20"/>
          <w:szCs w:val="20"/>
          <w:lang w:val="az-Latn-AZ"/>
        </w:rPr>
        <w:t xml:space="preserve"> 20</w:t>
      </w:r>
      <w:r w:rsidR="003C01FA" w:rsidRPr="00916FF2">
        <w:rPr>
          <w:rFonts w:ascii="Arial" w:hAnsi="Arial" w:cs="Arial"/>
          <w:b/>
          <w:bCs/>
          <w:sz w:val="20"/>
          <w:szCs w:val="20"/>
          <w:lang w:val="az-Latn-AZ"/>
        </w:rPr>
        <w:t>25</w:t>
      </w:r>
      <w:r w:rsidRPr="00916FF2">
        <w:rPr>
          <w:rFonts w:ascii="Arial" w:hAnsi="Arial" w:cs="Arial"/>
          <w:b/>
          <w:bCs/>
          <w:sz w:val="20"/>
          <w:szCs w:val="20"/>
          <w:lang w:val="az-Latn-AZ"/>
        </w:rPr>
        <w:t>-c</w:t>
      </w:r>
      <w:r w:rsidR="003C01FA" w:rsidRPr="00916FF2">
        <w:rPr>
          <w:rFonts w:ascii="Arial" w:hAnsi="Arial" w:cs="Arial"/>
          <w:b/>
          <w:bCs/>
          <w:sz w:val="20"/>
          <w:szCs w:val="20"/>
          <w:lang w:val="az-Latn-AZ"/>
        </w:rPr>
        <w:t>i</w:t>
      </w:r>
      <w:r w:rsidRPr="00916FF2">
        <w:rPr>
          <w:rFonts w:ascii="Arial" w:hAnsi="Arial" w:cs="Arial"/>
          <w:b/>
          <w:bCs/>
          <w:sz w:val="20"/>
          <w:szCs w:val="20"/>
          <w:lang w:val="az-Latn-AZ"/>
        </w:rPr>
        <w:t xml:space="preserve"> il tarixli</w:t>
      </w:r>
      <w:r w:rsidR="003C01FA" w:rsidRPr="00916FF2">
        <w:rPr>
          <w:rFonts w:ascii="Arial" w:hAnsi="Arial" w:cs="Arial"/>
          <w:b/>
          <w:bCs/>
          <w:sz w:val="20"/>
          <w:szCs w:val="20"/>
          <w:lang w:val="az-Latn-AZ"/>
        </w:rPr>
        <w:t xml:space="preserve"> </w:t>
      </w:r>
    </w:p>
    <w:p w14:paraId="6C340575" w14:textId="47427434" w:rsidR="006109CB" w:rsidRPr="00916FF2" w:rsidRDefault="003C01FA" w:rsidP="000C18C9">
      <w:pPr>
        <w:tabs>
          <w:tab w:val="left" w:pos="1418"/>
        </w:tabs>
        <w:spacing w:after="0" w:line="240" w:lineRule="auto"/>
        <w:ind w:left="4820" w:right="-639"/>
        <w:rPr>
          <w:rFonts w:ascii="Arial" w:hAnsi="Arial" w:cs="Arial"/>
          <w:b/>
          <w:bCs/>
          <w:sz w:val="20"/>
          <w:szCs w:val="20"/>
          <w:lang w:val="az-Latn-AZ" w:eastAsia="ru-RU"/>
        </w:rPr>
      </w:pPr>
      <w:r w:rsidRPr="00916FF2">
        <w:rPr>
          <w:rFonts w:ascii="Arial" w:hAnsi="Arial" w:cs="Arial"/>
          <w:b/>
          <w:bCs/>
          <w:sz w:val="20"/>
          <w:szCs w:val="20"/>
          <w:lang w:val="az-Latn-AZ"/>
        </w:rPr>
        <w:t>13-3/3-1-11/2025</w:t>
      </w:r>
      <w:r w:rsidR="006109CB" w:rsidRPr="00916FF2">
        <w:rPr>
          <w:rFonts w:ascii="Arial" w:hAnsi="Arial" w:cs="Arial"/>
          <w:b/>
          <w:bCs/>
          <w:sz w:val="20"/>
          <w:szCs w:val="20"/>
          <w:lang w:val="az-Latn-AZ"/>
        </w:rPr>
        <w:t xml:space="preserve"> nömrəli əmri ilə təsdiq edilmişdir.</w:t>
      </w:r>
    </w:p>
    <w:p w14:paraId="22C25104" w14:textId="77777777" w:rsidR="006109CB" w:rsidRPr="00E30035" w:rsidRDefault="006109CB" w:rsidP="006109CB">
      <w:pPr>
        <w:spacing w:after="0" w:line="240" w:lineRule="auto"/>
        <w:jc w:val="center"/>
        <w:rPr>
          <w:rFonts w:ascii="Arial" w:hAnsi="Arial" w:cs="Arial"/>
          <w:b/>
          <w:sz w:val="16"/>
          <w:szCs w:val="16"/>
          <w:lang w:val="az-Latn-AZ" w:eastAsia="ru-RU"/>
        </w:rPr>
      </w:pPr>
      <w:r w:rsidRPr="00E30035">
        <w:rPr>
          <w:rFonts w:ascii="Arial" w:hAnsi="Arial" w:cs="Arial"/>
          <w:noProof/>
        </w:rPr>
        <w:drawing>
          <wp:inline distT="0" distB="0" distL="0" distR="0" wp14:anchorId="3EA217DE" wp14:editId="6B7A73CA">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14:paraId="13AAD581" w14:textId="77777777" w:rsidR="006109CB" w:rsidRPr="00623917" w:rsidRDefault="006109CB" w:rsidP="006109CB">
      <w:pPr>
        <w:spacing w:after="0" w:line="240" w:lineRule="auto"/>
        <w:jc w:val="center"/>
        <w:rPr>
          <w:rFonts w:ascii="Arial" w:hAnsi="Arial" w:cs="Arial"/>
          <w:b/>
          <w:lang w:val="az-Latn-AZ"/>
        </w:rPr>
      </w:pPr>
    </w:p>
    <w:p w14:paraId="1BCD818B" w14:textId="77777777" w:rsidR="006109CB" w:rsidRPr="00A0492C" w:rsidRDefault="006109CB" w:rsidP="006109CB">
      <w:pPr>
        <w:jc w:val="center"/>
        <w:rPr>
          <w:rFonts w:ascii="Arial" w:hAnsi="Arial" w:cs="Arial"/>
          <w:b/>
          <w:lang w:val="az-Latn-AZ"/>
        </w:rPr>
      </w:pPr>
      <w:r w:rsidRPr="002B184A">
        <w:rPr>
          <w:rFonts w:ascii="Arial" w:hAnsi="Arial" w:cs="Arial"/>
          <w:b/>
          <w:lang w:val="az-Latn-AZ"/>
        </w:rPr>
        <w:t>ASCO üzrə təmir olunan gəmilərdən və əsas vəsaitlərin (fondların) balansdan silinməsi nəticəsində əldə edilən  qara və əlvan metal qırıntılarının hərrac yolu ilə satılması üzrə</w:t>
      </w:r>
      <w:r w:rsidRPr="00A0492C">
        <w:rPr>
          <w:rFonts w:ascii="Arial" w:hAnsi="Arial" w:cs="Arial"/>
          <w:b/>
          <w:lang w:val="az-Latn-AZ"/>
        </w:rPr>
        <w:t xml:space="preserve"> müsabiqə elan edir:</w:t>
      </w:r>
    </w:p>
    <w:p w14:paraId="35EF7682" w14:textId="4D619C1D" w:rsidR="006109CB" w:rsidRPr="00EE46AA" w:rsidRDefault="006109CB" w:rsidP="006109CB">
      <w:pPr>
        <w:spacing w:after="0" w:line="240" w:lineRule="auto"/>
        <w:jc w:val="center"/>
        <w:rPr>
          <w:rFonts w:ascii="Arial" w:hAnsi="Arial" w:cs="Arial"/>
          <w:b/>
          <w:color w:val="EE0000"/>
          <w:lang w:val="az-Latn-AZ" w:eastAsia="ru-RU"/>
        </w:rPr>
      </w:pPr>
      <w:r w:rsidRPr="009643CC">
        <w:rPr>
          <w:rFonts w:ascii="Arial" w:hAnsi="Arial" w:cs="Arial"/>
          <w:b/>
          <w:lang w:val="az-Latn-AZ" w:eastAsia="ru-RU"/>
        </w:rPr>
        <w:t>Müsabiqə №</w:t>
      </w:r>
      <w:r>
        <w:rPr>
          <w:rFonts w:ascii="Arial" w:hAnsi="Arial" w:cs="Arial"/>
          <w:b/>
          <w:lang w:val="az-Latn-AZ" w:eastAsia="ru-RU"/>
        </w:rPr>
        <w:t xml:space="preserve"> </w:t>
      </w:r>
      <w:r w:rsidR="00A4462B" w:rsidRPr="00EE46AA">
        <w:rPr>
          <w:rFonts w:ascii="Arial" w:hAnsi="Arial" w:cs="Arial"/>
          <w:b/>
          <w:color w:val="EE0000"/>
          <w:highlight w:val="yellow"/>
          <w:lang w:val="az-Latn-AZ" w:eastAsia="ru-RU"/>
        </w:rPr>
        <w:t>HM</w:t>
      </w:r>
      <w:r w:rsidRPr="00EE46AA">
        <w:rPr>
          <w:rFonts w:ascii="Arial" w:hAnsi="Arial" w:cs="Arial"/>
          <w:b/>
          <w:color w:val="EE0000"/>
          <w:highlight w:val="yellow"/>
          <w:lang w:val="az-Latn-AZ" w:eastAsia="ru-RU"/>
        </w:rPr>
        <w:t>0</w:t>
      </w:r>
      <w:r w:rsidR="002C4340" w:rsidRPr="00EE46AA">
        <w:rPr>
          <w:rFonts w:ascii="Arial" w:hAnsi="Arial" w:cs="Arial"/>
          <w:b/>
          <w:color w:val="EE0000"/>
          <w:highlight w:val="yellow"/>
          <w:lang w:val="az-Latn-AZ" w:eastAsia="ru-RU"/>
        </w:rPr>
        <w:t>0</w:t>
      </w:r>
      <w:r w:rsidR="006E77AE" w:rsidRPr="00EE46AA">
        <w:rPr>
          <w:rFonts w:ascii="Arial" w:hAnsi="Arial" w:cs="Arial"/>
          <w:b/>
          <w:color w:val="EE0000"/>
          <w:highlight w:val="yellow"/>
          <w:lang w:val="az-Latn-AZ" w:eastAsia="ru-RU"/>
        </w:rPr>
        <w:t>2</w:t>
      </w:r>
      <w:r w:rsidRPr="00EE46AA">
        <w:rPr>
          <w:rFonts w:ascii="Arial" w:hAnsi="Arial" w:cs="Arial"/>
          <w:b/>
          <w:color w:val="EE0000"/>
          <w:highlight w:val="yellow"/>
          <w:lang w:val="az-Latn-AZ" w:eastAsia="ru-RU"/>
        </w:rPr>
        <w:t>/2025</w:t>
      </w:r>
    </w:p>
    <w:p w14:paraId="44A22C53" w14:textId="77777777" w:rsidR="00E668C1" w:rsidRDefault="00E668C1" w:rsidP="00215733">
      <w:pPr>
        <w:jc w:val="both"/>
        <w:rPr>
          <w:rFonts w:ascii="Arial" w:hAnsi="Arial" w:cs="Arial"/>
          <w:lang w:val="az-Latn-AZ"/>
        </w:rPr>
      </w:pPr>
    </w:p>
    <w:p w14:paraId="09BC0EAA" w14:textId="1A1EC880" w:rsidR="00215733" w:rsidRPr="00C9073D" w:rsidRDefault="00024553" w:rsidP="00215733">
      <w:pPr>
        <w:jc w:val="both"/>
        <w:rPr>
          <w:rFonts w:ascii="Arial" w:hAnsi="Arial" w:cs="Arial"/>
          <w:lang w:val="az-Latn-AZ"/>
        </w:rPr>
      </w:pPr>
      <w:r>
        <w:rPr>
          <w:rFonts w:ascii="Arial" w:hAnsi="Arial" w:cs="Arial"/>
          <w:lang w:val="az-Latn-AZ"/>
        </w:rPr>
        <w:t xml:space="preserve">“25” noyabr </w:t>
      </w:r>
      <w:r w:rsidR="00A01E3E" w:rsidRPr="00024553">
        <w:rPr>
          <w:rFonts w:ascii="Arial" w:hAnsi="Arial" w:cs="Arial"/>
          <w:lang w:val="az-Latn-AZ"/>
        </w:rPr>
        <w:t>2025</w:t>
      </w:r>
      <w:r w:rsidR="00A01E3E" w:rsidRPr="00C9073D">
        <w:rPr>
          <w:rFonts w:ascii="Arial" w:hAnsi="Arial" w:cs="Arial"/>
          <w:lang w:val="az-Latn-AZ"/>
        </w:rPr>
        <w:t>-ci il tarix</w:t>
      </w:r>
      <w:r>
        <w:rPr>
          <w:rFonts w:ascii="Arial" w:hAnsi="Arial" w:cs="Arial"/>
          <w:lang w:val="az-Latn-AZ"/>
        </w:rPr>
        <w:t>in</w:t>
      </w:r>
      <w:r w:rsidR="00A01E3E" w:rsidRPr="00C9073D">
        <w:rPr>
          <w:rFonts w:ascii="Arial" w:hAnsi="Arial" w:cs="Arial"/>
          <w:lang w:val="az-Latn-AZ"/>
        </w:rPr>
        <w:t>də hərraca çıxarılacaq</w:t>
      </w:r>
      <w:r w:rsidR="00B3222D" w:rsidRPr="00C9073D">
        <w:rPr>
          <w:rFonts w:ascii="Arial" w:hAnsi="Arial" w:cs="Arial"/>
          <w:lang w:val="az-Latn-AZ"/>
        </w:rPr>
        <w:t xml:space="preserve"> qara və əlvan m</w:t>
      </w:r>
      <w:r w:rsidR="00A01E3E" w:rsidRPr="00C9073D">
        <w:rPr>
          <w:rFonts w:ascii="Arial" w:hAnsi="Arial" w:cs="Arial"/>
          <w:lang w:val="az-Latn-AZ"/>
        </w:rPr>
        <w:t>etal qırıntılarının</w:t>
      </w:r>
      <w:r w:rsidR="00215733" w:rsidRPr="00C9073D">
        <w:rPr>
          <w:rFonts w:ascii="Arial" w:hAnsi="Arial" w:cs="Arial"/>
          <w:lang w:val="az-Latn-AZ"/>
        </w:rPr>
        <w:t xml:space="preserve"> siyahısı</w:t>
      </w: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940"/>
        <w:gridCol w:w="1984"/>
        <w:gridCol w:w="1559"/>
        <w:gridCol w:w="2268"/>
        <w:gridCol w:w="717"/>
        <w:gridCol w:w="854"/>
      </w:tblGrid>
      <w:tr w:rsidR="006E77AE" w:rsidRPr="00D718AE" w14:paraId="03269AD5" w14:textId="77777777" w:rsidTr="000C7458">
        <w:trPr>
          <w:trHeight w:val="20"/>
        </w:trPr>
        <w:tc>
          <w:tcPr>
            <w:tcW w:w="328" w:type="dxa"/>
            <w:noWrap/>
            <w:hideMark/>
          </w:tcPr>
          <w:p w14:paraId="63EFAABC"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 </w:t>
            </w:r>
          </w:p>
        </w:tc>
        <w:tc>
          <w:tcPr>
            <w:tcW w:w="1940" w:type="dxa"/>
            <w:noWrap/>
            <w:hideMark/>
          </w:tcPr>
          <w:p w14:paraId="7C75E2F5" w14:textId="77777777" w:rsidR="006E77AE" w:rsidRPr="00D718AE" w:rsidRDefault="006E77AE" w:rsidP="009603BC">
            <w:pPr>
              <w:spacing w:after="0" w:line="240" w:lineRule="auto"/>
              <w:jc w:val="center"/>
              <w:rPr>
                <w:rFonts w:ascii="Aptos Narrow" w:eastAsia="Times New Roman" w:hAnsi="Aptos Narrow" w:cs="Times New Roman"/>
                <w:b/>
                <w:bCs/>
                <w:color w:val="000000"/>
                <w:kern w:val="0"/>
                <w:sz w:val="20"/>
                <w:szCs w:val="20"/>
                <w:lang w:val="az-Latn-AZ" w:eastAsia="az-Latn-AZ"/>
                <w14:ligatures w14:val="none"/>
              </w:rPr>
            </w:pPr>
            <w:r w:rsidRPr="00D718AE">
              <w:rPr>
                <w:rFonts w:ascii="Aptos Narrow" w:eastAsia="Times New Roman" w:hAnsi="Aptos Narrow" w:cs="Times New Roman"/>
                <w:b/>
                <w:bCs/>
                <w:color w:val="000000"/>
                <w:kern w:val="0"/>
                <w:sz w:val="20"/>
                <w:szCs w:val="20"/>
                <w:lang w:val="az-Latn-AZ" w:eastAsia="az-Latn-AZ"/>
                <w14:ligatures w14:val="none"/>
              </w:rPr>
              <w:t>Müəssisənin adı</w:t>
            </w:r>
          </w:p>
        </w:tc>
        <w:tc>
          <w:tcPr>
            <w:tcW w:w="1984" w:type="dxa"/>
            <w:hideMark/>
          </w:tcPr>
          <w:p w14:paraId="5190CA16" w14:textId="77777777" w:rsidR="006E77AE" w:rsidRPr="00D718AE" w:rsidRDefault="006E77AE" w:rsidP="009603BC">
            <w:pPr>
              <w:spacing w:after="0" w:line="240" w:lineRule="auto"/>
              <w:jc w:val="center"/>
              <w:rPr>
                <w:rFonts w:ascii="Aptos Narrow" w:eastAsia="Times New Roman" w:hAnsi="Aptos Narrow" w:cs="Times New Roman"/>
                <w:b/>
                <w:bCs/>
                <w:color w:val="000000"/>
                <w:kern w:val="0"/>
                <w:sz w:val="20"/>
                <w:szCs w:val="20"/>
                <w:lang w:val="az-Latn-AZ" w:eastAsia="az-Latn-AZ"/>
                <w14:ligatures w14:val="none"/>
              </w:rPr>
            </w:pPr>
            <w:r w:rsidRPr="00D718AE">
              <w:rPr>
                <w:rFonts w:ascii="Aptos Narrow" w:eastAsia="Times New Roman" w:hAnsi="Aptos Narrow" w:cs="Times New Roman"/>
                <w:b/>
                <w:bCs/>
                <w:color w:val="000000"/>
                <w:kern w:val="0"/>
                <w:sz w:val="20"/>
                <w:szCs w:val="20"/>
                <w:lang w:val="az-Latn-AZ" w:eastAsia="az-Latn-AZ"/>
                <w14:ligatures w14:val="none"/>
              </w:rPr>
              <w:t>Malın yerləşdiyi ünvan</w:t>
            </w:r>
          </w:p>
        </w:tc>
        <w:tc>
          <w:tcPr>
            <w:tcW w:w="1559" w:type="dxa"/>
            <w:hideMark/>
          </w:tcPr>
          <w:p w14:paraId="3AA59C36" w14:textId="77777777" w:rsidR="006E77AE" w:rsidRPr="00D718AE" w:rsidRDefault="006E77AE" w:rsidP="009603BC">
            <w:pPr>
              <w:spacing w:after="0" w:line="240" w:lineRule="auto"/>
              <w:jc w:val="center"/>
              <w:rPr>
                <w:rFonts w:ascii="Aptos Narrow" w:eastAsia="Times New Roman" w:hAnsi="Aptos Narrow" w:cs="Times New Roman"/>
                <w:b/>
                <w:bCs/>
                <w:color w:val="000000"/>
                <w:kern w:val="0"/>
                <w:sz w:val="20"/>
                <w:szCs w:val="20"/>
                <w:lang w:val="az-Latn-AZ" w:eastAsia="az-Latn-AZ"/>
                <w14:ligatures w14:val="none"/>
              </w:rPr>
            </w:pPr>
            <w:r w:rsidRPr="00D718AE">
              <w:rPr>
                <w:rFonts w:ascii="Aptos Narrow" w:eastAsia="Times New Roman" w:hAnsi="Aptos Narrow" w:cs="Times New Roman"/>
                <w:b/>
                <w:bCs/>
                <w:color w:val="000000"/>
                <w:kern w:val="0"/>
                <w:sz w:val="20"/>
                <w:szCs w:val="20"/>
                <w:lang w:val="az-Latn-AZ" w:eastAsia="az-Latn-AZ"/>
                <w14:ligatures w14:val="none"/>
              </w:rPr>
              <w:t>Utilizasiya üçün nəzərdə tutulan materialın adı</w:t>
            </w:r>
          </w:p>
        </w:tc>
        <w:tc>
          <w:tcPr>
            <w:tcW w:w="2268" w:type="dxa"/>
            <w:hideMark/>
          </w:tcPr>
          <w:p w14:paraId="7E66A4DF" w14:textId="77777777" w:rsidR="006E77AE" w:rsidRPr="00D718AE" w:rsidRDefault="006E77AE" w:rsidP="009603BC">
            <w:pPr>
              <w:spacing w:after="0" w:line="240" w:lineRule="auto"/>
              <w:jc w:val="center"/>
              <w:rPr>
                <w:rFonts w:ascii="Aptos Narrow" w:eastAsia="Times New Roman" w:hAnsi="Aptos Narrow" w:cs="Times New Roman"/>
                <w:b/>
                <w:bCs/>
                <w:color w:val="000000"/>
                <w:kern w:val="0"/>
                <w:sz w:val="20"/>
                <w:szCs w:val="20"/>
                <w:lang w:val="az-Latn-AZ" w:eastAsia="az-Latn-AZ"/>
                <w14:ligatures w14:val="none"/>
              </w:rPr>
            </w:pPr>
            <w:r w:rsidRPr="00D718AE">
              <w:rPr>
                <w:rFonts w:ascii="Aptos Narrow" w:eastAsia="Times New Roman" w:hAnsi="Aptos Narrow" w:cs="Times New Roman"/>
                <w:b/>
                <w:bCs/>
                <w:color w:val="000000"/>
                <w:kern w:val="0"/>
                <w:sz w:val="20"/>
                <w:szCs w:val="20"/>
                <w:lang w:val="az-Latn-AZ" w:eastAsia="az-Latn-AZ"/>
                <w14:ligatures w14:val="none"/>
              </w:rPr>
              <w:t>Xidmətin(İşin) adı</w:t>
            </w:r>
          </w:p>
        </w:tc>
        <w:tc>
          <w:tcPr>
            <w:tcW w:w="717" w:type="dxa"/>
            <w:hideMark/>
          </w:tcPr>
          <w:p w14:paraId="42CFF65F" w14:textId="77777777" w:rsidR="006E77AE" w:rsidRPr="00D718AE" w:rsidRDefault="006E77AE" w:rsidP="009603BC">
            <w:pPr>
              <w:spacing w:after="0" w:line="240" w:lineRule="auto"/>
              <w:jc w:val="center"/>
              <w:rPr>
                <w:rFonts w:ascii="Aptos Narrow" w:eastAsia="Times New Roman" w:hAnsi="Aptos Narrow" w:cs="Times New Roman"/>
                <w:b/>
                <w:bCs/>
                <w:color w:val="000000"/>
                <w:kern w:val="0"/>
                <w:sz w:val="20"/>
                <w:szCs w:val="20"/>
                <w:lang w:val="az-Latn-AZ" w:eastAsia="az-Latn-AZ"/>
                <w14:ligatures w14:val="none"/>
              </w:rPr>
            </w:pPr>
            <w:r w:rsidRPr="00D718AE">
              <w:rPr>
                <w:rFonts w:ascii="Aptos Narrow" w:eastAsia="Times New Roman" w:hAnsi="Aptos Narrow" w:cs="Times New Roman"/>
                <w:b/>
                <w:bCs/>
                <w:color w:val="000000"/>
                <w:kern w:val="0"/>
                <w:sz w:val="20"/>
                <w:szCs w:val="20"/>
                <w:lang w:val="az-Latn-AZ" w:eastAsia="az-Latn-AZ"/>
                <w14:ligatures w14:val="none"/>
              </w:rPr>
              <w:t>Ölçü vahidi</w:t>
            </w:r>
          </w:p>
        </w:tc>
        <w:tc>
          <w:tcPr>
            <w:tcW w:w="854" w:type="dxa"/>
            <w:hideMark/>
          </w:tcPr>
          <w:p w14:paraId="3F2B81FD" w14:textId="77777777" w:rsidR="006E77AE" w:rsidRPr="00D718AE" w:rsidRDefault="006E77AE" w:rsidP="009603BC">
            <w:pPr>
              <w:spacing w:after="0" w:line="240" w:lineRule="auto"/>
              <w:jc w:val="center"/>
              <w:rPr>
                <w:rFonts w:ascii="Aptos Narrow" w:eastAsia="Times New Roman" w:hAnsi="Aptos Narrow" w:cs="Times New Roman"/>
                <w:b/>
                <w:bCs/>
                <w:color w:val="000000"/>
                <w:kern w:val="0"/>
                <w:sz w:val="20"/>
                <w:szCs w:val="20"/>
                <w:lang w:val="az-Latn-AZ" w:eastAsia="az-Latn-AZ"/>
                <w14:ligatures w14:val="none"/>
              </w:rPr>
            </w:pPr>
            <w:r w:rsidRPr="00D718AE">
              <w:rPr>
                <w:rFonts w:ascii="Aptos Narrow" w:eastAsia="Times New Roman" w:hAnsi="Aptos Narrow" w:cs="Times New Roman"/>
                <w:b/>
                <w:bCs/>
                <w:color w:val="000000"/>
                <w:kern w:val="0"/>
                <w:sz w:val="20"/>
                <w:szCs w:val="20"/>
                <w:lang w:val="az-Latn-AZ" w:eastAsia="az-Latn-AZ"/>
                <w14:ligatures w14:val="none"/>
              </w:rPr>
              <w:t>Ehtimal edilən çəki</w:t>
            </w:r>
          </w:p>
        </w:tc>
      </w:tr>
      <w:tr w:rsidR="006E77AE" w:rsidRPr="00D718AE" w14:paraId="40B92992" w14:textId="77777777" w:rsidTr="000C7458">
        <w:trPr>
          <w:trHeight w:val="20"/>
        </w:trPr>
        <w:tc>
          <w:tcPr>
            <w:tcW w:w="328" w:type="dxa"/>
            <w:noWrap/>
            <w:hideMark/>
          </w:tcPr>
          <w:p w14:paraId="7B0EA1A3" w14:textId="77777777" w:rsidR="006E77AE" w:rsidRPr="00D718AE" w:rsidRDefault="006E77AE" w:rsidP="009603BC">
            <w:pPr>
              <w:spacing w:after="0" w:line="240" w:lineRule="auto"/>
              <w:jc w:val="center"/>
              <w:rPr>
                <w:rFonts w:ascii="Aptos Narrow" w:eastAsia="Times New Roman" w:hAnsi="Aptos Narrow" w:cs="Times New Roman"/>
                <w:kern w:val="0"/>
                <w:sz w:val="20"/>
                <w:szCs w:val="20"/>
                <w:lang w:val="az-Latn-AZ" w:eastAsia="az-Latn-AZ"/>
                <w14:ligatures w14:val="none"/>
              </w:rPr>
            </w:pPr>
            <w:r w:rsidRPr="00D718AE">
              <w:rPr>
                <w:rFonts w:ascii="Aptos Narrow" w:eastAsia="Times New Roman" w:hAnsi="Aptos Narrow" w:cs="Times New Roman"/>
                <w:kern w:val="0"/>
                <w:sz w:val="20"/>
                <w:szCs w:val="20"/>
                <w:lang w:val="az-Latn-AZ" w:eastAsia="az-Latn-AZ"/>
                <w14:ligatures w14:val="none"/>
              </w:rPr>
              <w:t>1</w:t>
            </w:r>
          </w:p>
        </w:tc>
        <w:tc>
          <w:tcPr>
            <w:tcW w:w="1940" w:type="dxa"/>
            <w:noWrap/>
            <w:hideMark/>
          </w:tcPr>
          <w:p w14:paraId="7B5BD643" w14:textId="77777777" w:rsidR="006E77AE" w:rsidRPr="00D718AE" w:rsidRDefault="006E77AE" w:rsidP="009603BC">
            <w:pPr>
              <w:spacing w:after="0" w:line="240" w:lineRule="auto"/>
              <w:jc w:val="center"/>
              <w:rPr>
                <w:rFonts w:ascii="Aptos Narrow" w:eastAsia="Times New Roman" w:hAnsi="Aptos Narrow" w:cs="Times New Roman"/>
                <w:kern w:val="0"/>
                <w:sz w:val="20"/>
                <w:szCs w:val="20"/>
                <w:lang w:val="az-Latn-AZ" w:eastAsia="az-Latn-AZ"/>
                <w14:ligatures w14:val="none"/>
              </w:rPr>
            </w:pPr>
            <w:r w:rsidRPr="00D718AE">
              <w:rPr>
                <w:rFonts w:ascii="Aptos Narrow" w:eastAsia="Times New Roman" w:hAnsi="Aptos Narrow" w:cs="Times New Roman"/>
                <w:kern w:val="0"/>
                <w:sz w:val="20"/>
                <w:szCs w:val="20"/>
                <w:lang w:val="az-Latn-AZ" w:eastAsia="az-Latn-AZ"/>
                <w14:ligatures w14:val="none"/>
              </w:rPr>
              <w:t>Dəniz Nəqliyyat Donanması</w:t>
            </w:r>
          </w:p>
        </w:tc>
        <w:tc>
          <w:tcPr>
            <w:tcW w:w="1984" w:type="dxa"/>
            <w:hideMark/>
          </w:tcPr>
          <w:p w14:paraId="0D37B66A" w14:textId="77777777" w:rsidR="006E77AE" w:rsidRPr="00D718AE" w:rsidRDefault="006E77AE" w:rsidP="009603BC">
            <w:pPr>
              <w:spacing w:after="0" w:line="240" w:lineRule="auto"/>
              <w:jc w:val="center"/>
              <w:rPr>
                <w:rFonts w:ascii="Aptos Narrow" w:eastAsia="Times New Roman" w:hAnsi="Aptos Narrow" w:cs="Times New Roman"/>
                <w:kern w:val="0"/>
                <w:sz w:val="20"/>
                <w:szCs w:val="20"/>
                <w:lang w:val="az-Latn-AZ" w:eastAsia="az-Latn-AZ"/>
                <w14:ligatures w14:val="none"/>
              </w:rPr>
            </w:pPr>
            <w:r w:rsidRPr="00D718AE">
              <w:rPr>
                <w:rFonts w:ascii="Aptos Narrow" w:eastAsia="Times New Roman" w:hAnsi="Aptos Narrow" w:cs="Times New Roman"/>
                <w:kern w:val="0"/>
                <w:sz w:val="20"/>
                <w:szCs w:val="20"/>
                <w:lang w:val="az-Latn-AZ" w:eastAsia="az-Latn-AZ"/>
                <w14:ligatures w14:val="none"/>
              </w:rPr>
              <w:t>Xətayi r. Zığ şossesi,məhəllə 2236</w:t>
            </w:r>
          </w:p>
        </w:tc>
        <w:tc>
          <w:tcPr>
            <w:tcW w:w="1559" w:type="dxa"/>
            <w:noWrap/>
            <w:hideMark/>
          </w:tcPr>
          <w:p w14:paraId="2D5DAD8B" w14:textId="77777777" w:rsidR="006E77AE" w:rsidRPr="00D718AE" w:rsidRDefault="006E77AE" w:rsidP="009603BC">
            <w:pPr>
              <w:spacing w:after="0" w:line="240" w:lineRule="auto"/>
              <w:rPr>
                <w:rFonts w:ascii="Aptos Narrow" w:eastAsia="Times New Roman" w:hAnsi="Aptos Narrow" w:cs="Times New Roman"/>
                <w:kern w:val="0"/>
                <w:sz w:val="20"/>
                <w:szCs w:val="20"/>
                <w:lang w:val="az-Latn-AZ" w:eastAsia="az-Latn-AZ"/>
                <w14:ligatures w14:val="none"/>
              </w:rPr>
            </w:pPr>
            <w:r w:rsidRPr="00D718AE">
              <w:rPr>
                <w:rFonts w:ascii="Aptos Narrow" w:eastAsia="Times New Roman" w:hAnsi="Aptos Narrow" w:cs="Times New Roman"/>
                <w:kern w:val="0"/>
                <w:sz w:val="20"/>
                <w:szCs w:val="20"/>
                <w:lang w:val="az-Latn-AZ" w:eastAsia="az-Latn-AZ"/>
                <w14:ligatures w14:val="none"/>
              </w:rPr>
              <w:t>Qara metal qrıntısı</w:t>
            </w:r>
          </w:p>
        </w:tc>
        <w:tc>
          <w:tcPr>
            <w:tcW w:w="2268" w:type="dxa"/>
            <w:hideMark/>
          </w:tcPr>
          <w:p w14:paraId="7DD76756" w14:textId="77777777" w:rsidR="006E77AE" w:rsidRPr="00D718AE" w:rsidRDefault="006E77AE" w:rsidP="009603BC">
            <w:pPr>
              <w:spacing w:after="0" w:line="240" w:lineRule="auto"/>
              <w:jc w:val="center"/>
              <w:rPr>
                <w:rFonts w:ascii="Aptos Narrow" w:eastAsia="Times New Roman" w:hAnsi="Aptos Narrow" w:cs="Times New Roman"/>
                <w:kern w:val="0"/>
                <w:sz w:val="20"/>
                <w:szCs w:val="20"/>
                <w:lang w:val="az-Latn-AZ" w:eastAsia="az-Latn-AZ"/>
                <w14:ligatures w14:val="none"/>
              </w:rPr>
            </w:pPr>
            <w:r w:rsidRPr="00D718AE">
              <w:rPr>
                <w:rFonts w:ascii="Aptos Narrow" w:eastAsia="Times New Roman" w:hAnsi="Aptos Narrow" w:cs="Times New Roman"/>
                <w:kern w:val="0"/>
                <w:sz w:val="20"/>
                <w:szCs w:val="20"/>
                <w:lang w:val="az-Latn-AZ" w:eastAsia="az-Latn-AZ"/>
                <w14:ligatures w14:val="none"/>
              </w:rPr>
              <w:t>Malın Alıcı tərəfindən öz nəqliyyat vasitəsinə yüklənərək daşınması</w:t>
            </w:r>
          </w:p>
        </w:tc>
        <w:tc>
          <w:tcPr>
            <w:tcW w:w="717" w:type="dxa"/>
            <w:noWrap/>
            <w:hideMark/>
          </w:tcPr>
          <w:p w14:paraId="4BA45723" w14:textId="77777777" w:rsidR="006E77AE" w:rsidRPr="00D718AE" w:rsidRDefault="006E77AE" w:rsidP="009603BC">
            <w:pPr>
              <w:spacing w:after="0" w:line="240" w:lineRule="auto"/>
              <w:jc w:val="center"/>
              <w:rPr>
                <w:rFonts w:ascii="Aptos Narrow" w:eastAsia="Times New Roman" w:hAnsi="Aptos Narrow" w:cs="Times New Roman"/>
                <w:kern w:val="0"/>
                <w:sz w:val="20"/>
                <w:szCs w:val="20"/>
                <w:lang w:val="az-Latn-AZ" w:eastAsia="az-Latn-AZ"/>
                <w14:ligatures w14:val="none"/>
              </w:rPr>
            </w:pPr>
            <w:r w:rsidRPr="00D718AE">
              <w:rPr>
                <w:rFonts w:ascii="Aptos Narrow" w:eastAsia="Times New Roman" w:hAnsi="Aptos Narrow" w:cs="Times New Roman"/>
                <w:kern w:val="0"/>
                <w:sz w:val="20"/>
                <w:szCs w:val="20"/>
                <w:lang w:val="az-Latn-AZ" w:eastAsia="az-Latn-AZ"/>
                <w14:ligatures w14:val="none"/>
              </w:rPr>
              <w:t>Ton</w:t>
            </w:r>
          </w:p>
        </w:tc>
        <w:tc>
          <w:tcPr>
            <w:tcW w:w="854" w:type="dxa"/>
            <w:noWrap/>
            <w:hideMark/>
          </w:tcPr>
          <w:p w14:paraId="7AAFAE28" w14:textId="77777777" w:rsidR="006E77AE" w:rsidRPr="00D718AE" w:rsidRDefault="006E77AE" w:rsidP="009603BC">
            <w:pPr>
              <w:spacing w:after="0" w:line="240" w:lineRule="auto"/>
              <w:jc w:val="center"/>
              <w:rPr>
                <w:rFonts w:ascii="Aptos Narrow" w:eastAsia="Times New Roman" w:hAnsi="Aptos Narrow" w:cs="Times New Roman"/>
                <w:kern w:val="0"/>
                <w:sz w:val="20"/>
                <w:szCs w:val="20"/>
                <w:lang w:val="az-Latn-AZ" w:eastAsia="az-Latn-AZ"/>
                <w14:ligatures w14:val="none"/>
              </w:rPr>
            </w:pPr>
            <w:r w:rsidRPr="00D718AE">
              <w:rPr>
                <w:rFonts w:ascii="Aptos Narrow" w:eastAsia="Times New Roman" w:hAnsi="Aptos Narrow" w:cs="Times New Roman"/>
                <w:kern w:val="0"/>
                <w:sz w:val="20"/>
                <w:szCs w:val="20"/>
                <w:lang w:val="az-Latn-AZ" w:eastAsia="az-Latn-AZ"/>
                <w14:ligatures w14:val="none"/>
              </w:rPr>
              <w:t>30</w:t>
            </w:r>
          </w:p>
        </w:tc>
      </w:tr>
      <w:tr w:rsidR="006E77AE" w:rsidRPr="00D718AE" w14:paraId="26DE2510" w14:textId="77777777" w:rsidTr="000C7458">
        <w:trPr>
          <w:trHeight w:val="20"/>
        </w:trPr>
        <w:tc>
          <w:tcPr>
            <w:tcW w:w="328" w:type="dxa"/>
            <w:noWrap/>
            <w:hideMark/>
          </w:tcPr>
          <w:p w14:paraId="1A7C9564"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2</w:t>
            </w:r>
          </w:p>
        </w:tc>
        <w:tc>
          <w:tcPr>
            <w:tcW w:w="1940" w:type="dxa"/>
            <w:noWrap/>
            <w:hideMark/>
          </w:tcPr>
          <w:p w14:paraId="387BDE84"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Xəzər Dəniz Neft Donanması</w:t>
            </w:r>
          </w:p>
        </w:tc>
        <w:tc>
          <w:tcPr>
            <w:tcW w:w="1984" w:type="dxa"/>
            <w:hideMark/>
          </w:tcPr>
          <w:p w14:paraId="031448D8"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Qaradağ rayonu, Sahil qəsəbəsi 8</w:t>
            </w:r>
          </w:p>
        </w:tc>
        <w:tc>
          <w:tcPr>
            <w:tcW w:w="1559" w:type="dxa"/>
            <w:noWrap/>
            <w:hideMark/>
          </w:tcPr>
          <w:p w14:paraId="3C3B469C" w14:textId="77777777" w:rsidR="006E77AE" w:rsidRPr="00D718AE" w:rsidRDefault="006E77AE" w:rsidP="009603BC">
            <w:pPr>
              <w:spacing w:after="0" w:line="240" w:lineRule="auto"/>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Qara metal qrıntısı</w:t>
            </w:r>
          </w:p>
        </w:tc>
        <w:tc>
          <w:tcPr>
            <w:tcW w:w="2268" w:type="dxa"/>
            <w:hideMark/>
          </w:tcPr>
          <w:p w14:paraId="491094BB"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Malın Alıcı tərəfindən öz nəqliyyat vasitəsinə yüklənərək daşınması</w:t>
            </w:r>
          </w:p>
        </w:tc>
        <w:tc>
          <w:tcPr>
            <w:tcW w:w="717" w:type="dxa"/>
            <w:noWrap/>
            <w:hideMark/>
          </w:tcPr>
          <w:p w14:paraId="1C26B469"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Ton</w:t>
            </w:r>
          </w:p>
        </w:tc>
        <w:tc>
          <w:tcPr>
            <w:tcW w:w="854" w:type="dxa"/>
            <w:noWrap/>
            <w:hideMark/>
          </w:tcPr>
          <w:p w14:paraId="13E3D7E5"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15</w:t>
            </w:r>
          </w:p>
        </w:tc>
      </w:tr>
      <w:tr w:rsidR="006E77AE" w:rsidRPr="00D718AE" w14:paraId="5C089869" w14:textId="77777777" w:rsidTr="000C7458">
        <w:trPr>
          <w:trHeight w:val="20"/>
        </w:trPr>
        <w:tc>
          <w:tcPr>
            <w:tcW w:w="328" w:type="dxa"/>
            <w:noWrap/>
            <w:hideMark/>
          </w:tcPr>
          <w:p w14:paraId="3340AB7C"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3</w:t>
            </w:r>
          </w:p>
        </w:tc>
        <w:tc>
          <w:tcPr>
            <w:tcW w:w="1940" w:type="dxa"/>
            <w:noWrap/>
            <w:hideMark/>
          </w:tcPr>
          <w:p w14:paraId="52FF7143"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“Bibiheybət” Gəmi Təmiri Zavodu</w:t>
            </w:r>
          </w:p>
        </w:tc>
        <w:tc>
          <w:tcPr>
            <w:tcW w:w="1984" w:type="dxa"/>
            <w:hideMark/>
          </w:tcPr>
          <w:p w14:paraId="2CA9008A" w14:textId="10F88E26"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Səba</w:t>
            </w:r>
            <w:r w:rsidR="00E668C1">
              <w:rPr>
                <w:rFonts w:ascii="Aptos Narrow" w:eastAsia="Times New Roman" w:hAnsi="Aptos Narrow" w:cs="Times New Roman"/>
                <w:color w:val="000000"/>
                <w:kern w:val="0"/>
                <w:sz w:val="20"/>
                <w:szCs w:val="20"/>
                <w:lang w:val="az-Latn-AZ" w:eastAsia="az-Latn-AZ"/>
                <w14:ligatures w14:val="none"/>
              </w:rPr>
              <w:t>yi</w:t>
            </w:r>
            <w:r w:rsidRPr="00D718AE">
              <w:rPr>
                <w:rFonts w:ascii="Aptos Narrow" w:eastAsia="Times New Roman" w:hAnsi="Aptos Narrow" w:cs="Times New Roman"/>
                <w:color w:val="000000"/>
                <w:kern w:val="0"/>
                <w:sz w:val="20"/>
                <w:szCs w:val="20"/>
                <w:lang w:val="az-Latn-AZ" w:eastAsia="az-Latn-AZ"/>
                <w14:ligatures w14:val="none"/>
              </w:rPr>
              <w:t>l r. Cənub buxtası 3</w:t>
            </w:r>
          </w:p>
        </w:tc>
        <w:tc>
          <w:tcPr>
            <w:tcW w:w="1559" w:type="dxa"/>
            <w:noWrap/>
            <w:hideMark/>
          </w:tcPr>
          <w:p w14:paraId="6A8688DE" w14:textId="77777777" w:rsidR="006E77AE" w:rsidRPr="00D718AE" w:rsidRDefault="006E77AE" w:rsidP="009603BC">
            <w:pPr>
              <w:spacing w:after="0" w:line="240" w:lineRule="auto"/>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Qara metal qrıntısı</w:t>
            </w:r>
          </w:p>
        </w:tc>
        <w:tc>
          <w:tcPr>
            <w:tcW w:w="2268" w:type="dxa"/>
            <w:hideMark/>
          </w:tcPr>
          <w:p w14:paraId="463DAB94"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Malın Alıcı tərəfindən öz nəqliyyat vasitəsinə yüklənərək daşınması</w:t>
            </w:r>
          </w:p>
        </w:tc>
        <w:tc>
          <w:tcPr>
            <w:tcW w:w="717" w:type="dxa"/>
            <w:noWrap/>
            <w:hideMark/>
          </w:tcPr>
          <w:p w14:paraId="46EC1B11"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Ton</w:t>
            </w:r>
          </w:p>
        </w:tc>
        <w:tc>
          <w:tcPr>
            <w:tcW w:w="854" w:type="dxa"/>
            <w:noWrap/>
            <w:hideMark/>
          </w:tcPr>
          <w:p w14:paraId="6AD72DE5"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170</w:t>
            </w:r>
          </w:p>
        </w:tc>
      </w:tr>
      <w:tr w:rsidR="006E77AE" w:rsidRPr="00D718AE" w14:paraId="0B586364" w14:textId="77777777" w:rsidTr="000C7458">
        <w:trPr>
          <w:trHeight w:val="20"/>
        </w:trPr>
        <w:tc>
          <w:tcPr>
            <w:tcW w:w="328" w:type="dxa"/>
            <w:noWrap/>
            <w:hideMark/>
          </w:tcPr>
          <w:p w14:paraId="50CBD57A"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4</w:t>
            </w:r>
          </w:p>
        </w:tc>
        <w:tc>
          <w:tcPr>
            <w:tcW w:w="1940" w:type="dxa"/>
            <w:hideMark/>
          </w:tcPr>
          <w:p w14:paraId="36C98149"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"Zığ"Gəmi Təmiri və Tikintisi zavodu</w:t>
            </w:r>
          </w:p>
        </w:tc>
        <w:tc>
          <w:tcPr>
            <w:tcW w:w="1984" w:type="dxa"/>
            <w:hideMark/>
          </w:tcPr>
          <w:p w14:paraId="6B71B0CC" w14:textId="74DE0700"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Səbay</w:t>
            </w:r>
            <w:r w:rsidR="00E668C1">
              <w:rPr>
                <w:rFonts w:ascii="Aptos Narrow" w:eastAsia="Times New Roman" w:hAnsi="Aptos Narrow" w:cs="Times New Roman"/>
                <w:color w:val="000000"/>
                <w:kern w:val="0"/>
                <w:sz w:val="20"/>
                <w:szCs w:val="20"/>
                <w:lang w:val="az-Latn-AZ" w:eastAsia="az-Latn-AZ"/>
                <w14:ligatures w14:val="none"/>
              </w:rPr>
              <w:t>i</w:t>
            </w:r>
            <w:r w:rsidRPr="00D718AE">
              <w:rPr>
                <w:rFonts w:ascii="Aptos Narrow" w:eastAsia="Times New Roman" w:hAnsi="Aptos Narrow" w:cs="Times New Roman"/>
                <w:color w:val="000000"/>
                <w:kern w:val="0"/>
                <w:sz w:val="20"/>
                <w:szCs w:val="20"/>
                <w:lang w:val="az-Latn-AZ" w:eastAsia="az-Latn-AZ"/>
                <w14:ligatures w14:val="none"/>
              </w:rPr>
              <w:t>l r. Cənub buxtası 3</w:t>
            </w:r>
          </w:p>
        </w:tc>
        <w:tc>
          <w:tcPr>
            <w:tcW w:w="1559" w:type="dxa"/>
            <w:noWrap/>
            <w:hideMark/>
          </w:tcPr>
          <w:p w14:paraId="039875CD" w14:textId="77777777" w:rsidR="006E77AE" w:rsidRPr="00D718AE" w:rsidRDefault="006E77AE" w:rsidP="009603BC">
            <w:pPr>
              <w:spacing w:after="0" w:line="240" w:lineRule="auto"/>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Qara metal qırıntısı</w:t>
            </w:r>
          </w:p>
        </w:tc>
        <w:tc>
          <w:tcPr>
            <w:tcW w:w="2268" w:type="dxa"/>
            <w:hideMark/>
          </w:tcPr>
          <w:p w14:paraId="0AEBFE56"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Malın Alıcı tərəfindən öz nəqliyyat vasitəsinə yüklənərək daşınması</w:t>
            </w:r>
          </w:p>
        </w:tc>
        <w:tc>
          <w:tcPr>
            <w:tcW w:w="717" w:type="dxa"/>
            <w:noWrap/>
            <w:hideMark/>
          </w:tcPr>
          <w:p w14:paraId="1A88D9F3"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Ton</w:t>
            </w:r>
          </w:p>
        </w:tc>
        <w:tc>
          <w:tcPr>
            <w:tcW w:w="854" w:type="dxa"/>
            <w:noWrap/>
            <w:hideMark/>
          </w:tcPr>
          <w:p w14:paraId="0F1DF54E"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12</w:t>
            </w:r>
          </w:p>
        </w:tc>
      </w:tr>
      <w:tr w:rsidR="006E77AE" w:rsidRPr="00D718AE" w14:paraId="016306F9" w14:textId="77777777" w:rsidTr="000C7458">
        <w:trPr>
          <w:trHeight w:val="20"/>
        </w:trPr>
        <w:tc>
          <w:tcPr>
            <w:tcW w:w="328" w:type="dxa"/>
            <w:noWrap/>
            <w:hideMark/>
          </w:tcPr>
          <w:p w14:paraId="58E9B3B1"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5</w:t>
            </w:r>
          </w:p>
        </w:tc>
        <w:tc>
          <w:tcPr>
            <w:tcW w:w="1940" w:type="dxa"/>
            <w:hideMark/>
          </w:tcPr>
          <w:p w14:paraId="189F6844"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"ASCO Nəqliyyat" MMC</w:t>
            </w:r>
          </w:p>
        </w:tc>
        <w:tc>
          <w:tcPr>
            <w:tcW w:w="1984" w:type="dxa"/>
            <w:hideMark/>
          </w:tcPr>
          <w:p w14:paraId="366FBFD0"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Xətayi r.Zığ şossesi məhəllə 2236</w:t>
            </w:r>
          </w:p>
        </w:tc>
        <w:tc>
          <w:tcPr>
            <w:tcW w:w="1559" w:type="dxa"/>
            <w:noWrap/>
            <w:hideMark/>
          </w:tcPr>
          <w:p w14:paraId="781E507F" w14:textId="77777777" w:rsidR="006E77AE" w:rsidRPr="00D718AE" w:rsidRDefault="006E77AE" w:rsidP="009603BC">
            <w:pPr>
              <w:spacing w:after="0" w:line="240" w:lineRule="auto"/>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Qara metal qırıntısı</w:t>
            </w:r>
          </w:p>
        </w:tc>
        <w:tc>
          <w:tcPr>
            <w:tcW w:w="2268" w:type="dxa"/>
            <w:hideMark/>
          </w:tcPr>
          <w:p w14:paraId="3E031258"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Malın Alıcı tərəfindən öz nəqliyyat vasitəsinə yüklənərək daşınması</w:t>
            </w:r>
          </w:p>
        </w:tc>
        <w:tc>
          <w:tcPr>
            <w:tcW w:w="717" w:type="dxa"/>
            <w:noWrap/>
            <w:hideMark/>
          </w:tcPr>
          <w:p w14:paraId="16E39DB3"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Ton</w:t>
            </w:r>
          </w:p>
        </w:tc>
        <w:tc>
          <w:tcPr>
            <w:tcW w:w="854" w:type="dxa"/>
            <w:noWrap/>
            <w:hideMark/>
          </w:tcPr>
          <w:p w14:paraId="3525ACCD"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0,85</w:t>
            </w:r>
          </w:p>
        </w:tc>
      </w:tr>
      <w:tr w:rsidR="006E77AE" w:rsidRPr="00D718AE" w14:paraId="3A9B8EF6" w14:textId="77777777" w:rsidTr="000C7458">
        <w:trPr>
          <w:trHeight w:val="20"/>
        </w:trPr>
        <w:tc>
          <w:tcPr>
            <w:tcW w:w="328" w:type="dxa"/>
            <w:noWrap/>
          </w:tcPr>
          <w:p w14:paraId="4F0F3168"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3924" w:type="dxa"/>
            <w:gridSpan w:val="2"/>
          </w:tcPr>
          <w:p w14:paraId="14E75068"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rial" w:hAnsi="Arial" w:cs="Arial"/>
                <w:b/>
                <w:bCs/>
                <w:sz w:val="20"/>
                <w:szCs w:val="20"/>
                <w:lang w:val="az-Latn-AZ"/>
              </w:rPr>
              <w:t>1 ton üzrə ilkin satış qiyməti</w:t>
            </w:r>
            <w:r>
              <w:rPr>
                <w:rFonts w:ascii="Arial" w:hAnsi="Arial" w:cs="Arial"/>
                <w:b/>
                <w:bCs/>
                <w:sz w:val="20"/>
                <w:szCs w:val="20"/>
                <w:lang w:val="az-Latn-AZ"/>
              </w:rPr>
              <w:t xml:space="preserve"> ƏDV daxil</w:t>
            </w:r>
          </w:p>
        </w:tc>
        <w:tc>
          <w:tcPr>
            <w:tcW w:w="1559" w:type="dxa"/>
            <w:noWrap/>
          </w:tcPr>
          <w:p w14:paraId="09045AC2" w14:textId="77777777" w:rsidR="006E77AE" w:rsidRPr="00D718AE" w:rsidRDefault="006E77AE" w:rsidP="009603BC">
            <w:pPr>
              <w:spacing w:after="0" w:line="240" w:lineRule="auto"/>
              <w:rPr>
                <w:rFonts w:ascii="Aptos Narrow" w:eastAsia="Times New Roman" w:hAnsi="Aptos Narrow" w:cs="Times New Roman"/>
                <w:color w:val="000000"/>
                <w:kern w:val="0"/>
                <w:sz w:val="20"/>
                <w:szCs w:val="20"/>
                <w:lang w:val="az-Latn-AZ" w:eastAsia="az-Latn-AZ"/>
                <w14:ligatures w14:val="none"/>
              </w:rPr>
            </w:pPr>
            <w:r w:rsidRPr="00AF24C6">
              <w:rPr>
                <w:rFonts w:ascii="Aptos Narrow" w:eastAsia="Times New Roman" w:hAnsi="Aptos Narrow" w:cs="Times New Roman"/>
                <w:b/>
                <w:bCs/>
                <w:kern w:val="0"/>
                <w:sz w:val="22"/>
                <w:szCs w:val="22"/>
                <w:lang w:eastAsia="az-Latn-AZ"/>
                <w14:ligatures w14:val="none"/>
              </w:rPr>
              <w:t>376,67</w:t>
            </w:r>
            <w:r w:rsidRPr="00D718AE">
              <w:rPr>
                <w:rFonts w:ascii="Arial" w:hAnsi="Arial" w:cs="Arial"/>
                <w:b/>
                <w:bCs/>
                <w:sz w:val="20"/>
                <w:szCs w:val="20"/>
                <w:lang w:val="az-Latn-AZ"/>
              </w:rPr>
              <w:t xml:space="preserve"> AZN</w:t>
            </w:r>
          </w:p>
        </w:tc>
        <w:tc>
          <w:tcPr>
            <w:tcW w:w="2268" w:type="dxa"/>
          </w:tcPr>
          <w:p w14:paraId="071A8811"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717" w:type="dxa"/>
            <w:noWrap/>
          </w:tcPr>
          <w:p w14:paraId="1FE2A182"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854" w:type="dxa"/>
            <w:noWrap/>
          </w:tcPr>
          <w:p w14:paraId="545ACDF2"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r>
      <w:tr w:rsidR="006E77AE" w:rsidRPr="00D718AE" w14:paraId="7DFBB19A" w14:textId="77777777" w:rsidTr="000C7458">
        <w:trPr>
          <w:trHeight w:val="20"/>
        </w:trPr>
        <w:tc>
          <w:tcPr>
            <w:tcW w:w="328" w:type="dxa"/>
            <w:noWrap/>
          </w:tcPr>
          <w:p w14:paraId="7CC8493B"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3924" w:type="dxa"/>
            <w:gridSpan w:val="2"/>
          </w:tcPr>
          <w:p w14:paraId="2AAE62C8"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rial" w:hAnsi="Arial" w:cs="Arial"/>
                <w:b/>
                <w:sz w:val="20"/>
                <w:szCs w:val="20"/>
                <w:lang w:val="az-Latn-AZ"/>
              </w:rPr>
              <w:t>10% beh məbləği</w:t>
            </w:r>
            <w:r>
              <w:rPr>
                <w:rFonts w:ascii="Arial" w:hAnsi="Arial" w:cs="Arial"/>
                <w:b/>
                <w:sz w:val="20"/>
                <w:szCs w:val="20"/>
                <w:lang w:val="az-Latn-AZ"/>
              </w:rPr>
              <w:t xml:space="preserve"> </w:t>
            </w:r>
            <w:r>
              <w:rPr>
                <w:rFonts w:ascii="Arial" w:hAnsi="Arial" w:cs="Arial"/>
                <w:b/>
                <w:bCs/>
                <w:sz w:val="20"/>
                <w:szCs w:val="20"/>
                <w:lang w:val="az-Latn-AZ"/>
              </w:rPr>
              <w:t>ƏDV daxil</w:t>
            </w:r>
          </w:p>
        </w:tc>
        <w:tc>
          <w:tcPr>
            <w:tcW w:w="1559" w:type="dxa"/>
            <w:noWrap/>
          </w:tcPr>
          <w:p w14:paraId="7F10605A" w14:textId="77777777" w:rsidR="006E77AE" w:rsidRPr="00D718AE" w:rsidRDefault="006E77AE" w:rsidP="009603BC">
            <w:pPr>
              <w:spacing w:after="0" w:line="240" w:lineRule="auto"/>
              <w:rPr>
                <w:rFonts w:ascii="Aptos Narrow" w:eastAsia="Times New Roman" w:hAnsi="Aptos Narrow" w:cs="Times New Roman"/>
                <w:color w:val="000000"/>
                <w:kern w:val="0"/>
                <w:sz w:val="20"/>
                <w:szCs w:val="20"/>
                <w:lang w:val="az-Latn-AZ" w:eastAsia="az-Latn-AZ"/>
                <w14:ligatures w14:val="none"/>
              </w:rPr>
            </w:pPr>
            <w:r>
              <w:rPr>
                <w:rFonts w:ascii="Arial" w:hAnsi="Arial" w:cs="Arial"/>
                <w:b/>
                <w:bCs/>
                <w:sz w:val="20"/>
                <w:szCs w:val="20"/>
                <w:lang w:val="az-Latn-AZ"/>
              </w:rPr>
              <w:t xml:space="preserve">37.67 </w:t>
            </w:r>
            <w:r w:rsidRPr="00D718AE">
              <w:rPr>
                <w:rFonts w:ascii="Arial" w:hAnsi="Arial" w:cs="Arial"/>
                <w:b/>
                <w:bCs/>
                <w:sz w:val="20"/>
                <w:szCs w:val="20"/>
                <w:lang w:val="az-Latn-AZ"/>
              </w:rPr>
              <w:t>AZN</w:t>
            </w:r>
          </w:p>
        </w:tc>
        <w:tc>
          <w:tcPr>
            <w:tcW w:w="2268" w:type="dxa"/>
          </w:tcPr>
          <w:p w14:paraId="324D6AC3"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717" w:type="dxa"/>
            <w:noWrap/>
          </w:tcPr>
          <w:p w14:paraId="5F057D4D"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854" w:type="dxa"/>
            <w:noWrap/>
          </w:tcPr>
          <w:p w14:paraId="70A4D13B"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r>
      <w:tr w:rsidR="006E77AE" w:rsidRPr="00D718AE" w14:paraId="4AEE635D" w14:textId="77777777" w:rsidTr="000C7458">
        <w:trPr>
          <w:trHeight w:val="20"/>
        </w:trPr>
        <w:tc>
          <w:tcPr>
            <w:tcW w:w="328" w:type="dxa"/>
            <w:noWrap/>
          </w:tcPr>
          <w:p w14:paraId="3BD953D0"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6</w:t>
            </w:r>
          </w:p>
        </w:tc>
        <w:tc>
          <w:tcPr>
            <w:tcW w:w="1940" w:type="dxa"/>
          </w:tcPr>
          <w:p w14:paraId="1B711793" w14:textId="77777777" w:rsidR="006E77AE" w:rsidRPr="00D718AE" w:rsidRDefault="006E77AE" w:rsidP="009603BC">
            <w:pPr>
              <w:spacing w:after="0" w:line="240" w:lineRule="auto"/>
              <w:jc w:val="center"/>
              <w:rPr>
                <w:rFonts w:ascii="Arial" w:hAnsi="Arial" w:cs="Arial"/>
                <w:b/>
                <w:sz w:val="20"/>
                <w:szCs w:val="20"/>
                <w:lang w:val="az-Latn-AZ"/>
              </w:rPr>
            </w:pPr>
            <w:r w:rsidRPr="00D718AE">
              <w:rPr>
                <w:rFonts w:ascii="Aptos Narrow" w:eastAsia="Times New Roman" w:hAnsi="Aptos Narrow" w:cs="Times New Roman"/>
                <w:color w:val="000000"/>
                <w:kern w:val="0"/>
                <w:sz w:val="20"/>
                <w:szCs w:val="20"/>
                <w:lang w:val="az-Latn-AZ" w:eastAsia="az-Latn-AZ"/>
                <w14:ligatures w14:val="none"/>
              </w:rPr>
              <w:t>Xəzər Dəniz Neft Donanması</w:t>
            </w:r>
          </w:p>
        </w:tc>
        <w:tc>
          <w:tcPr>
            <w:tcW w:w="1984" w:type="dxa"/>
          </w:tcPr>
          <w:p w14:paraId="5CA2210A" w14:textId="77777777" w:rsidR="006E77AE" w:rsidRPr="00D718AE" w:rsidRDefault="006E77AE" w:rsidP="009603BC">
            <w:pPr>
              <w:spacing w:after="0" w:line="240" w:lineRule="auto"/>
              <w:jc w:val="center"/>
              <w:rPr>
                <w:rFonts w:ascii="Arial" w:hAnsi="Arial" w:cs="Arial"/>
                <w:b/>
                <w:bCs/>
                <w:sz w:val="20"/>
                <w:szCs w:val="20"/>
                <w:lang w:val="az-Latn-AZ"/>
              </w:rPr>
            </w:pPr>
            <w:r w:rsidRPr="00D718AE">
              <w:rPr>
                <w:rFonts w:ascii="Aptos Narrow" w:eastAsia="Times New Roman" w:hAnsi="Aptos Narrow" w:cs="Times New Roman"/>
                <w:color w:val="000000"/>
                <w:kern w:val="0"/>
                <w:sz w:val="20"/>
                <w:szCs w:val="20"/>
                <w:lang w:val="az-Latn-AZ" w:eastAsia="az-Latn-AZ"/>
                <w14:ligatures w14:val="none"/>
              </w:rPr>
              <w:t>Xətayi r. Əbilov küçəsi 25</w:t>
            </w:r>
          </w:p>
        </w:tc>
        <w:tc>
          <w:tcPr>
            <w:tcW w:w="1559" w:type="dxa"/>
            <w:noWrap/>
          </w:tcPr>
          <w:p w14:paraId="52DA7724" w14:textId="77777777" w:rsidR="006E77AE" w:rsidRPr="00D718AE" w:rsidRDefault="006E77AE" w:rsidP="009603BC">
            <w:pPr>
              <w:spacing w:after="0" w:line="240" w:lineRule="auto"/>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 xml:space="preserve">Qara metal </w:t>
            </w:r>
          </w:p>
        </w:tc>
        <w:tc>
          <w:tcPr>
            <w:tcW w:w="2268" w:type="dxa"/>
          </w:tcPr>
          <w:p w14:paraId="2219793F"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b/>
                <w:bCs/>
                <w:color w:val="000000"/>
                <w:kern w:val="0"/>
                <w:sz w:val="20"/>
                <w:szCs w:val="20"/>
                <w:lang w:val="az-Latn-AZ" w:eastAsia="az-Latn-AZ"/>
                <w14:ligatures w14:val="none"/>
              </w:rPr>
              <w:t>Malın Alıcı tərəfindən doğranması və  öz nəqliyyat vasitəsinə yüklənərək daşınması</w:t>
            </w:r>
          </w:p>
        </w:tc>
        <w:tc>
          <w:tcPr>
            <w:tcW w:w="717" w:type="dxa"/>
            <w:noWrap/>
          </w:tcPr>
          <w:p w14:paraId="464D1F35"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Ton</w:t>
            </w:r>
          </w:p>
        </w:tc>
        <w:tc>
          <w:tcPr>
            <w:tcW w:w="854" w:type="dxa"/>
            <w:noWrap/>
          </w:tcPr>
          <w:p w14:paraId="17B30C5F"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294</w:t>
            </w:r>
          </w:p>
        </w:tc>
      </w:tr>
      <w:tr w:rsidR="006E77AE" w:rsidRPr="00B82C5D" w14:paraId="75D385ED" w14:textId="77777777" w:rsidTr="000C7458">
        <w:trPr>
          <w:trHeight w:val="20"/>
        </w:trPr>
        <w:tc>
          <w:tcPr>
            <w:tcW w:w="328" w:type="dxa"/>
            <w:noWrap/>
          </w:tcPr>
          <w:p w14:paraId="3666D23C"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3924" w:type="dxa"/>
            <w:gridSpan w:val="2"/>
          </w:tcPr>
          <w:p w14:paraId="219C0D68" w14:textId="77777777" w:rsidR="006E77AE" w:rsidRPr="00D718AE" w:rsidRDefault="006E77AE" w:rsidP="009603BC">
            <w:pPr>
              <w:spacing w:after="0" w:line="240" w:lineRule="auto"/>
              <w:jc w:val="center"/>
              <w:rPr>
                <w:rFonts w:ascii="Arial" w:hAnsi="Arial" w:cs="Arial"/>
                <w:b/>
                <w:bCs/>
                <w:sz w:val="20"/>
                <w:szCs w:val="20"/>
                <w:lang w:val="az-Latn-AZ"/>
              </w:rPr>
            </w:pPr>
            <w:r w:rsidRPr="00D718AE">
              <w:rPr>
                <w:rFonts w:ascii="Arial" w:hAnsi="Arial" w:cs="Arial"/>
                <w:b/>
                <w:bCs/>
                <w:sz w:val="20"/>
                <w:szCs w:val="20"/>
                <w:lang w:val="az-Latn-AZ"/>
              </w:rPr>
              <w:t>1 ton üzrə ilkin satış qiyməti</w:t>
            </w:r>
            <w:r>
              <w:rPr>
                <w:rFonts w:ascii="Arial" w:hAnsi="Arial" w:cs="Arial"/>
                <w:b/>
                <w:bCs/>
                <w:sz w:val="20"/>
                <w:szCs w:val="20"/>
                <w:lang w:val="az-Latn-AZ"/>
              </w:rPr>
              <w:t xml:space="preserve"> ƏDV daxil</w:t>
            </w:r>
          </w:p>
        </w:tc>
        <w:tc>
          <w:tcPr>
            <w:tcW w:w="1559" w:type="dxa"/>
            <w:noWrap/>
          </w:tcPr>
          <w:p w14:paraId="7ABB1ECD" w14:textId="77777777" w:rsidR="006E77AE" w:rsidRPr="00425C37" w:rsidRDefault="006E77AE" w:rsidP="009603BC">
            <w:pPr>
              <w:spacing w:after="0" w:line="240" w:lineRule="auto"/>
              <w:rPr>
                <w:rFonts w:ascii="Aptos Narrow" w:eastAsia="Times New Roman" w:hAnsi="Aptos Narrow" w:cs="Times New Roman"/>
                <w:b/>
                <w:bCs/>
                <w:color w:val="000000"/>
                <w:kern w:val="0"/>
                <w:sz w:val="20"/>
                <w:szCs w:val="20"/>
                <w:lang w:val="az-Latn-AZ" w:eastAsia="az-Latn-AZ"/>
                <w14:ligatures w14:val="none"/>
              </w:rPr>
            </w:pPr>
            <w:r w:rsidRPr="00AF24C6">
              <w:rPr>
                <w:rFonts w:ascii="Aptos Narrow" w:eastAsia="Times New Roman" w:hAnsi="Aptos Narrow" w:cs="Times New Roman"/>
                <w:b/>
                <w:bCs/>
                <w:kern w:val="0"/>
                <w:sz w:val="22"/>
                <w:szCs w:val="22"/>
                <w:lang w:eastAsia="az-Latn-AZ"/>
                <w14:ligatures w14:val="none"/>
              </w:rPr>
              <w:t>336,67</w:t>
            </w:r>
            <w:r w:rsidRPr="00425C37">
              <w:rPr>
                <w:rFonts w:ascii="Aptos Narrow" w:eastAsia="Times New Roman" w:hAnsi="Aptos Narrow" w:cs="Times New Roman"/>
                <w:b/>
                <w:bCs/>
                <w:color w:val="000000"/>
                <w:kern w:val="0"/>
                <w:sz w:val="20"/>
                <w:szCs w:val="20"/>
                <w:lang w:val="az-Latn-AZ" w:eastAsia="az-Latn-AZ"/>
                <w14:ligatures w14:val="none"/>
              </w:rPr>
              <w:t>AZN</w:t>
            </w:r>
          </w:p>
        </w:tc>
        <w:tc>
          <w:tcPr>
            <w:tcW w:w="2268" w:type="dxa"/>
          </w:tcPr>
          <w:p w14:paraId="77999E5F"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717" w:type="dxa"/>
            <w:noWrap/>
          </w:tcPr>
          <w:p w14:paraId="5B5DA51C"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854" w:type="dxa"/>
            <w:noWrap/>
          </w:tcPr>
          <w:p w14:paraId="32941417"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r>
      <w:tr w:rsidR="006E77AE" w:rsidRPr="00D718AE" w14:paraId="05CD27F4" w14:textId="77777777" w:rsidTr="000C7458">
        <w:trPr>
          <w:trHeight w:val="20"/>
        </w:trPr>
        <w:tc>
          <w:tcPr>
            <w:tcW w:w="328" w:type="dxa"/>
            <w:noWrap/>
          </w:tcPr>
          <w:p w14:paraId="4EC5D18E"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3924" w:type="dxa"/>
            <w:gridSpan w:val="2"/>
          </w:tcPr>
          <w:p w14:paraId="16050330" w14:textId="77777777" w:rsidR="006E77AE" w:rsidRPr="00D718AE" w:rsidRDefault="006E77AE" w:rsidP="009603BC">
            <w:pPr>
              <w:spacing w:after="0" w:line="240" w:lineRule="auto"/>
              <w:jc w:val="center"/>
              <w:rPr>
                <w:rFonts w:ascii="Arial" w:hAnsi="Arial" w:cs="Arial"/>
                <w:b/>
                <w:bCs/>
                <w:sz w:val="20"/>
                <w:szCs w:val="20"/>
                <w:lang w:val="az-Latn-AZ"/>
              </w:rPr>
            </w:pPr>
            <w:r w:rsidRPr="00D718AE">
              <w:rPr>
                <w:rFonts w:ascii="Arial" w:hAnsi="Arial" w:cs="Arial"/>
                <w:b/>
                <w:sz w:val="20"/>
                <w:szCs w:val="20"/>
                <w:lang w:val="az-Latn-AZ"/>
              </w:rPr>
              <w:t>10% beh məbləği</w:t>
            </w:r>
            <w:r>
              <w:rPr>
                <w:rFonts w:ascii="Arial" w:hAnsi="Arial" w:cs="Arial"/>
                <w:b/>
                <w:sz w:val="20"/>
                <w:szCs w:val="20"/>
                <w:lang w:val="az-Latn-AZ"/>
              </w:rPr>
              <w:t xml:space="preserve"> </w:t>
            </w:r>
            <w:r>
              <w:rPr>
                <w:rFonts w:ascii="Arial" w:hAnsi="Arial" w:cs="Arial"/>
                <w:b/>
                <w:bCs/>
                <w:sz w:val="20"/>
                <w:szCs w:val="20"/>
                <w:lang w:val="az-Latn-AZ"/>
              </w:rPr>
              <w:t>ƏDV daxil</w:t>
            </w:r>
          </w:p>
        </w:tc>
        <w:tc>
          <w:tcPr>
            <w:tcW w:w="1559" w:type="dxa"/>
            <w:noWrap/>
          </w:tcPr>
          <w:p w14:paraId="595810AB" w14:textId="77777777" w:rsidR="006E77AE" w:rsidRPr="00B82C5D" w:rsidRDefault="006E77AE" w:rsidP="009603BC">
            <w:pPr>
              <w:spacing w:after="0" w:line="240" w:lineRule="auto"/>
              <w:rPr>
                <w:rFonts w:ascii="Aptos Narrow" w:eastAsia="Times New Roman" w:hAnsi="Aptos Narrow" w:cs="Times New Roman"/>
                <w:b/>
                <w:bCs/>
                <w:color w:val="000000"/>
                <w:kern w:val="0"/>
                <w:sz w:val="20"/>
                <w:szCs w:val="20"/>
                <w:lang w:val="az-Latn-AZ" w:eastAsia="az-Latn-AZ"/>
                <w14:ligatures w14:val="none"/>
              </w:rPr>
            </w:pPr>
            <w:r>
              <w:rPr>
                <w:rFonts w:ascii="Aptos Narrow" w:eastAsia="Times New Roman" w:hAnsi="Aptos Narrow" w:cs="Times New Roman"/>
                <w:b/>
                <w:bCs/>
                <w:color w:val="000000"/>
                <w:kern w:val="0"/>
                <w:sz w:val="20"/>
                <w:szCs w:val="20"/>
                <w:lang w:val="az-Latn-AZ" w:eastAsia="az-Latn-AZ"/>
                <w14:ligatures w14:val="none"/>
              </w:rPr>
              <w:t xml:space="preserve">33,67 </w:t>
            </w:r>
            <w:r w:rsidRPr="00B82C5D">
              <w:rPr>
                <w:rFonts w:ascii="Aptos Narrow" w:eastAsia="Times New Roman" w:hAnsi="Aptos Narrow" w:cs="Times New Roman"/>
                <w:b/>
                <w:bCs/>
                <w:color w:val="000000"/>
                <w:kern w:val="0"/>
                <w:sz w:val="20"/>
                <w:szCs w:val="20"/>
                <w:lang w:val="az-Latn-AZ" w:eastAsia="az-Latn-AZ"/>
                <w14:ligatures w14:val="none"/>
              </w:rPr>
              <w:t>AZN</w:t>
            </w:r>
          </w:p>
        </w:tc>
        <w:tc>
          <w:tcPr>
            <w:tcW w:w="2268" w:type="dxa"/>
          </w:tcPr>
          <w:p w14:paraId="22844DDC"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717" w:type="dxa"/>
            <w:noWrap/>
          </w:tcPr>
          <w:p w14:paraId="48ABAD50"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854" w:type="dxa"/>
            <w:noWrap/>
          </w:tcPr>
          <w:p w14:paraId="7D24BF55"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r>
      <w:tr w:rsidR="006E77AE" w:rsidRPr="00D718AE" w14:paraId="5784EA67" w14:textId="77777777" w:rsidTr="000C7458">
        <w:trPr>
          <w:trHeight w:val="20"/>
        </w:trPr>
        <w:tc>
          <w:tcPr>
            <w:tcW w:w="328" w:type="dxa"/>
            <w:noWrap/>
            <w:hideMark/>
          </w:tcPr>
          <w:p w14:paraId="2A8269B9"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7</w:t>
            </w:r>
          </w:p>
        </w:tc>
        <w:tc>
          <w:tcPr>
            <w:tcW w:w="1940" w:type="dxa"/>
            <w:hideMark/>
          </w:tcPr>
          <w:p w14:paraId="681EACE1"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"ASCO Nəqliyyat" MMC</w:t>
            </w:r>
          </w:p>
        </w:tc>
        <w:tc>
          <w:tcPr>
            <w:tcW w:w="1984" w:type="dxa"/>
            <w:hideMark/>
          </w:tcPr>
          <w:p w14:paraId="7BDB294C"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Xətayi r.Zığ şossesi məhəllə 2236</w:t>
            </w:r>
          </w:p>
        </w:tc>
        <w:tc>
          <w:tcPr>
            <w:tcW w:w="1559" w:type="dxa"/>
            <w:noWrap/>
            <w:hideMark/>
          </w:tcPr>
          <w:p w14:paraId="21CC4897" w14:textId="77777777" w:rsidR="006E77AE" w:rsidRPr="00D718AE" w:rsidRDefault="006E77AE" w:rsidP="009603BC">
            <w:pPr>
              <w:spacing w:after="0" w:line="240" w:lineRule="auto"/>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Aliminium  qırıntısı</w:t>
            </w:r>
          </w:p>
        </w:tc>
        <w:tc>
          <w:tcPr>
            <w:tcW w:w="2268" w:type="dxa"/>
            <w:hideMark/>
          </w:tcPr>
          <w:p w14:paraId="350985A0"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Malın Alıcı tərəfindən öz nəqliyyat vasitəsinə yüklənərək daşınması</w:t>
            </w:r>
          </w:p>
        </w:tc>
        <w:tc>
          <w:tcPr>
            <w:tcW w:w="717" w:type="dxa"/>
            <w:noWrap/>
            <w:hideMark/>
          </w:tcPr>
          <w:p w14:paraId="49580A84"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Ton</w:t>
            </w:r>
          </w:p>
        </w:tc>
        <w:tc>
          <w:tcPr>
            <w:tcW w:w="854" w:type="dxa"/>
            <w:noWrap/>
            <w:hideMark/>
          </w:tcPr>
          <w:p w14:paraId="5198370E"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0,4</w:t>
            </w:r>
          </w:p>
        </w:tc>
      </w:tr>
      <w:tr w:rsidR="006E77AE" w:rsidRPr="00D718AE" w14:paraId="329AE1AD" w14:textId="77777777" w:rsidTr="000C7458">
        <w:trPr>
          <w:trHeight w:val="20"/>
        </w:trPr>
        <w:tc>
          <w:tcPr>
            <w:tcW w:w="328" w:type="dxa"/>
            <w:noWrap/>
          </w:tcPr>
          <w:p w14:paraId="212154DA"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3924" w:type="dxa"/>
            <w:gridSpan w:val="2"/>
          </w:tcPr>
          <w:p w14:paraId="16C0E419"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rial" w:hAnsi="Arial" w:cs="Arial"/>
                <w:b/>
                <w:bCs/>
                <w:sz w:val="20"/>
                <w:szCs w:val="20"/>
                <w:lang w:val="az-Latn-AZ"/>
              </w:rPr>
              <w:t>1 ton üzrə ilkin satış qiyməti</w:t>
            </w:r>
            <w:r>
              <w:rPr>
                <w:rFonts w:ascii="Arial" w:hAnsi="Arial" w:cs="Arial"/>
                <w:b/>
                <w:bCs/>
                <w:sz w:val="20"/>
                <w:szCs w:val="20"/>
                <w:lang w:val="az-Latn-AZ"/>
              </w:rPr>
              <w:t xml:space="preserve"> ƏDV daxil</w:t>
            </w:r>
          </w:p>
        </w:tc>
        <w:tc>
          <w:tcPr>
            <w:tcW w:w="1559" w:type="dxa"/>
            <w:noWrap/>
          </w:tcPr>
          <w:p w14:paraId="00FB4FB4" w14:textId="77777777" w:rsidR="006E77AE" w:rsidRPr="00B82C5D" w:rsidRDefault="006E77AE" w:rsidP="009603BC">
            <w:pPr>
              <w:spacing w:after="0" w:line="240" w:lineRule="auto"/>
              <w:rPr>
                <w:rFonts w:ascii="Aptos Narrow" w:eastAsia="Times New Roman" w:hAnsi="Aptos Narrow" w:cs="Times New Roman"/>
                <w:b/>
                <w:bCs/>
                <w:color w:val="000000"/>
                <w:kern w:val="0"/>
                <w:sz w:val="20"/>
                <w:szCs w:val="20"/>
                <w:lang w:val="az-Latn-AZ" w:eastAsia="az-Latn-AZ"/>
                <w14:ligatures w14:val="none"/>
              </w:rPr>
            </w:pPr>
            <w:r w:rsidRPr="00AF24C6">
              <w:rPr>
                <w:rFonts w:ascii="Aptos Narrow" w:eastAsia="Times New Roman" w:hAnsi="Aptos Narrow" w:cs="Times New Roman"/>
                <w:b/>
                <w:bCs/>
                <w:kern w:val="0"/>
                <w:sz w:val="22"/>
                <w:szCs w:val="22"/>
                <w:lang w:eastAsia="az-Latn-AZ"/>
                <w14:ligatures w14:val="none"/>
              </w:rPr>
              <w:t>800,00</w:t>
            </w:r>
            <w:r>
              <w:rPr>
                <w:rFonts w:ascii="Aptos Narrow" w:eastAsia="Times New Roman" w:hAnsi="Aptos Narrow" w:cs="Times New Roman"/>
                <w:kern w:val="0"/>
                <w:sz w:val="22"/>
                <w:szCs w:val="22"/>
                <w:lang w:eastAsia="az-Latn-AZ"/>
                <w14:ligatures w14:val="none"/>
              </w:rPr>
              <w:t xml:space="preserve"> </w:t>
            </w:r>
            <w:r w:rsidRPr="00B82C5D">
              <w:rPr>
                <w:rFonts w:ascii="Aptos Narrow" w:eastAsia="Times New Roman" w:hAnsi="Aptos Narrow" w:cs="Times New Roman"/>
                <w:b/>
                <w:bCs/>
                <w:color w:val="000000"/>
                <w:kern w:val="0"/>
                <w:sz w:val="20"/>
                <w:szCs w:val="20"/>
                <w:lang w:val="az-Latn-AZ" w:eastAsia="az-Latn-AZ"/>
                <w14:ligatures w14:val="none"/>
              </w:rPr>
              <w:t>AZN</w:t>
            </w:r>
          </w:p>
        </w:tc>
        <w:tc>
          <w:tcPr>
            <w:tcW w:w="2268" w:type="dxa"/>
          </w:tcPr>
          <w:p w14:paraId="442D5DD8"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717" w:type="dxa"/>
            <w:noWrap/>
          </w:tcPr>
          <w:p w14:paraId="1B75FCD1"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854" w:type="dxa"/>
            <w:noWrap/>
          </w:tcPr>
          <w:p w14:paraId="18709899"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r>
      <w:tr w:rsidR="006E77AE" w:rsidRPr="00D718AE" w14:paraId="702A4ACA" w14:textId="77777777" w:rsidTr="000C7458">
        <w:trPr>
          <w:trHeight w:val="20"/>
        </w:trPr>
        <w:tc>
          <w:tcPr>
            <w:tcW w:w="328" w:type="dxa"/>
            <w:noWrap/>
          </w:tcPr>
          <w:p w14:paraId="7AD0773F"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3924" w:type="dxa"/>
            <w:gridSpan w:val="2"/>
          </w:tcPr>
          <w:p w14:paraId="2A7B9E14"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rial" w:hAnsi="Arial" w:cs="Arial"/>
                <w:b/>
                <w:bCs/>
                <w:sz w:val="20"/>
                <w:szCs w:val="20"/>
                <w:lang w:val="az-Latn-AZ"/>
              </w:rPr>
              <w:t>10% beh məbləği</w:t>
            </w:r>
            <w:r>
              <w:rPr>
                <w:rFonts w:ascii="Arial" w:hAnsi="Arial" w:cs="Arial"/>
                <w:b/>
                <w:bCs/>
                <w:sz w:val="20"/>
                <w:szCs w:val="20"/>
                <w:lang w:val="az-Latn-AZ"/>
              </w:rPr>
              <w:t xml:space="preserve"> ƏDV daxil</w:t>
            </w:r>
          </w:p>
        </w:tc>
        <w:tc>
          <w:tcPr>
            <w:tcW w:w="1559" w:type="dxa"/>
            <w:noWrap/>
          </w:tcPr>
          <w:p w14:paraId="636C3836" w14:textId="77777777" w:rsidR="006E77AE" w:rsidRPr="00D718AE" w:rsidRDefault="006E77AE" w:rsidP="009603BC">
            <w:pPr>
              <w:spacing w:after="0" w:line="240" w:lineRule="auto"/>
              <w:rPr>
                <w:rFonts w:ascii="Aptos Narrow" w:eastAsia="Times New Roman" w:hAnsi="Aptos Narrow" w:cs="Times New Roman"/>
                <w:color w:val="000000"/>
                <w:kern w:val="0"/>
                <w:sz w:val="20"/>
                <w:szCs w:val="20"/>
                <w:lang w:val="az-Latn-AZ" w:eastAsia="az-Latn-AZ"/>
                <w14:ligatures w14:val="none"/>
              </w:rPr>
            </w:pPr>
            <w:r>
              <w:rPr>
                <w:rFonts w:ascii="Aptos Narrow" w:eastAsia="Times New Roman" w:hAnsi="Aptos Narrow" w:cs="Times New Roman"/>
                <w:b/>
                <w:bCs/>
                <w:color w:val="000000"/>
                <w:kern w:val="0"/>
                <w:sz w:val="20"/>
                <w:szCs w:val="20"/>
                <w:lang w:val="az-Latn-AZ" w:eastAsia="az-Latn-AZ"/>
                <w14:ligatures w14:val="none"/>
              </w:rPr>
              <w:t>80</w:t>
            </w:r>
            <w:r w:rsidRPr="00D718AE">
              <w:rPr>
                <w:rFonts w:ascii="Aptos Narrow" w:eastAsia="Times New Roman" w:hAnsi="Aptos Narrow" w:cs="Times New Roman"/>
                <w:b/>
                <w:bCs/>
                <w:color w:val="000000"/>
                <w:kern w:val="0"/>
                <w:sz w:val="20"/>
                <w:szCs w:val="20"/>
                <w:lang w:val="az-Latn-AZ" w:eastAsia="az-Latn-AZ"/>
                <w14:ligatures w14:val="none"/>
              </w:rPr>
              <w:t>.00 AZN</w:t>
            </w:r>
          </w:p>
        </w:tc>
        <w:tc>
          <w:tcPr>
            <w:tcW w:w="2268" w:type="dxa"/>
          </w:tcPr>
          <w:p w14:paraId="49B54C61"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717" w:type="dxa"/>
            <w:noWrap/>
          </w:tcPr>
          <w:p w14:paraId="4B3FFA22"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854" w:type="dxa"/>
            <w:noWrap/>
          </w:tcPr>
          <w:p w14:paraId="706BBC78"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r>
      <w:tr w:rsidR="006E77AE" w:rsidRPr="00D718AE" w14:paraId="63CA60B6" w14:textId="77777777" w:rsidTr="000C7458">
        <w:trPr>
          <w:trHeight w:val="20"/>
        </w:trPr>
        <w:tc>
          <w:tcPr>
            <w:tcW w:w="328" w:type="dxa"/>
            <w:noWrap/>
            <w:hideMark/>
          </w:tcPr>
          <w:p w14:paraId="218429AF"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8</w:t>
            </w:r>
          </w:p>
        </w:tc>
        <w:tc>
          <w:tcPr>
            <w:tcW w:w="1940" w:type="dxa"/>
            <w:hideMark/>
          </w:tcPr>
          <w:p w14:paraId="663FF39E"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"ASCO Nəqliyyat" MMC</w:t>
            </w:r>
          </w:p>
        </w:tc>
        <w:tc>
          <w:tcPr>
            <w:tcW w:w="1984" w:type="dxa"/>
            <w:hideMark/>
          </w:tcPr>
          <w:p w14:paraId="3E71D475"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Xətayi r.Zığ şossesi məhəllə 2236</w:t>
            </w:r>
          </w:p>
        </w:tc>
        <w:tc>
          <w:tcPr>
            <w:tcW w:w="1559" w:type="dxa"/>
            <w:noWrap/>
            <w:hideMark/>
          </w:tcPr>
          <w:p w14:paraId="2FF06119" w14:textId="77777777" w:rsidR="006E77AE" w:rsidRPr="00D718AE" w:rsidRDefault="006E77AE" w:rsidP="009603BC">
            <w:pPr>
              <w:spacing w:after="0" w:line="240" w:lineRule="auto"/>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Qurğuşun  qırıntısı</w:t>
            </w:r>
          </w:p>
        </w:tc>
        <w:tc>
          <w:tcPr>
            <w:tcW w:w="2268" w:type="dxa"/>
            <w:hideMark/>
          </w:tcPr>
          <w:p w14:paraId="33C9D8B2"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Malın Alıcı tərəfindən öz nəqliyyat vasitəsinə yüklənərək daşınması</w:t>
            </w:r>
          </w:p>
        </w:tc>
        <w:tc>
          <w:tcPr>
            <w:tcW w:w="717" w:type="dxa"/>
            <w:noWrap/>
            <w:hideMark/>
          </w:tcPr>
          <w:p w14:paraId="618AEB9F"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Ton</w:t>
            </w:r>
          </w:p>
        </w:tc>
        <w:tc>
          <w:tcPr>
            <w:tcW w:w="854" w:type="dxa"/>
            <w:noWrap/>
            <w:hideMark/>
          </w:tcPr>
          <w:p w14:paraId="297E0D20"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ptos Narrow" w:eastAsia="Times New Roman" w:hAnsi="Aptos Narrow" w:cs="Times New Roman"/>
                <w:color w:val="000000"/>
                <w:kern w:val="0"/>
                <w:sz w:val="20"/>
                <w:szCs w:val="20"/>
                <w:lang w:val="az-Latn-AZ" w:eastAsia="az-Latn-AZ"/>
                <w14:ligatures w14:val="none"/>
              </w:rPr>
              <w:t>2,8</w:t>
            </w:r>
          </w:p>
        </w:tc>
      </w:tr>
      <w:tr w:rsidR="006E77AE" w:rsidRPr="00D718AE" w14:paraId="1306E9DD" w14:textId="77777777" w:rsidTr="000C7458">
        <w:trPr>
          <w:trHeight w:val="20"/>
        </w:trPr>
        <w:tc>
          <w:tcPr>
            <w:tcW w:w="328" w:type="dxa"/>
            <w:noWrap/>
          </w:tcPr>
          <w:p w14:paraId="65ED0905"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3924" w:type="dxa"/>
            <w:gridSpan w:val="2"/>
          </w:tcPr>
          <w:p w14:paraId="517FFC07"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rial" w:hAnsi="Arial" w:cs="Arial"/>
                <w:b/>
                <w:bCs/>
                <w:sz w:val="20"/>
                <w:szCs w:val="20"/>
                <w:lang w:val="az-Latn-AZ"/>
              </w:rPr>
              <w:t>1 ton üzrə ilkin satış qiyməti</w:t>
            </w:r>
            <w:r>
              <w:rPr>
                <w:rFonts w:ascii="Arial" w:hAnsi="Arial" w:cs="Arial"/>
                <w:b/>
                <w:bCs/>
                <w:sz w:val="20"/>
                <w:szCs w:val="20"/>
                <w:lang w:val="az-Latn-AZ"/>
              </w:rPr>
              <w:t xml:space="preserve"> ƏDV daxil</w:t>
            </w:r>
          </w:p>
        </w:tc>
        <w:tc>
          <w:tcPr>
            <w:tcW w:w="1559" w:type="dxa"/>
            <w:noWrap/>
          </w:tcPr>
          <w:p w14:paraId="35F47202" w14:textId="77777777" w:rsidR="006E77AE" w:rsidRPr="00425C37" w:rsidRDefault="006E77AE" w:rsidP="009603BC">
            <w:pPr>
              <w:spacing w:after="0" w:line="240" w:lineRule="auto"/>
              <w:rPr>
                <w:rFonts w:ascii="Aptos Narrow" w:eastAsia="Times New Roman" w:hAnsi="Aptos Narrow" w:cs="Times New Roman"/>
                <w:b/>
                <w:bCs/>
                <w:color w:val="000000"/>
                <w:kern w:val="0"/>
                <w:sz w:val="20"/>
                <w:szCs w:val="20"/>
                <w:lang w:val="az-Latn-AZ" w:eastAsia="az-Latn-AZ"/>
                <w14:ligatures w14:val="none"/>
              </w:rPr>
            </w:pPr>
            <w:r w:rsidRPr="00AF24C6">
              <w:rPr>
                <w:rFonts w:ascii="Aptos Narrow" w:eastAsia="Times New Roman" w:hAnsi="Aptos Narrow" w:cs="Times New Roman"/>
                <w:b/>
                <w:bCs/>
                <w:kern w:val="0"/>
                <w:sz w:val="22"/>
                <w:szCs w:val="22"/>
                <w:lang w:eastAsia="az-Latn-AZ"/>
                <w14:ligatures w14:val="none"/>
              </w:rPr>
              <w:t>766,67</w:t>
            </w:r>
            <w:r w:rsidRPr="00425C37">
              <w:rPr>
                <w:rFonts w:ascii="Aptos Narrow" w:eastAsia="Times New Roman" w:hAnsi="Aptos Narrow" w:cs="Times New Roman"/>
                <w:b/>
                <w:bCs/>
                <w:color w:val="000000"/>
                <w:kern w:val="0"/>
                <w:sz w:val="20"/>
                <w:szCs w:val="20"/>
                <w:lang w:val="az-Latn-AZ" w:eastAsia="az-Latn-AZ"/>
                <w14:ligatures w14:val="none"/>
              </w:rPr>
              <w:t>.00 AZN</w:t>
            </w:r>
          </w:p>
        </w:tc>
        <w:tc>
          <w:tcPr>
            <w:tcW w:w="2268" w:type="dxa"/>
          </w:tcPr>
          <w:p w14:paraId="7DC68BEB"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717" w:type="dxa"/>
            <w:noWrap/>
          </w:tcPr>
          <w:p w14:paraId="44F2A45E"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854" w:type="dxa"/>
            <w:noWrap/>
          </w:tcPr>
          <w:p w14:paraId="2B987680"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r>
      <w:tr w:rsidR="006E77AE" w:rsidRPr="00D718AE" w14:paraId="6CF6AAED" w14:textId="77777777" w:rsidTr="000C7458">
        <w:trPr>
          <w:trHeight w:val="20"/>
        </w:trPr>
        <w:tc>
          <w:tcPr>
            <w:tcW w:w="328" w:type="dxa"/>
            <w:noWrap/>
          </w:tcPr>
          <w:p w14:paraId="0B468334"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3924" w:type="dxa"/>
            <w:gridSpan w:val="2"/>
          </w:tcPr>
          <w:p w14:paraId="2B24130C"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r w:rsidRPr="00D718AE">
              <w:rPr>
                <w:rFonts w:ascii="Arial" w:hAnsi="Arial" w:cs="Arial"/>
                <w:b/>
                <w:bCs/>
                <w:sz w:val="20"/>
                <w:szCs w:val="20"/>
                <w:lang w:val="az-Latn-AZ"/>
              </w:rPr>
              <w:t>10% beh məbləği</w:t>
            </w:r>
            <w:r>
              <w:rPr>
                <w:rFonts w:ascii="Arial" w:hAnsi="Arial" w:cs="Arial"/>
                <w:b/>
                <w:bCs/>
                <w:sz w:val="20"/>
                <w:szCs w:val="20"/>
                <w:lang w:val="az-Latn-AZ"/>
              </w:rPr>
              <w:t xml:space="preserve"> ƏDV daxil</w:t>
            </w:r>
          </w:p>
        </w:tc>
        <w:tc>
          <w:tcPr>
            <w:tcW w:w="1559" w:type="dxa"/>
            <w:noWrap/>
          </w:tcPr>
          <w:p w14:paraId="21FB6CD5" w14:textId="77777777" w:rsidR="006E77AE" w:rsidRPr="00D718AE" w:rsidRDefault="006E77AE" w:rsidP="009603BC">
            <w:pPr>
              <w:spacing w:after="0" w:line="240" w:lineRule="auto"/>
              <w:rPr>
                <w:rFonts w:ascii="Aptos Narrow" w:eastAsia="Times New Roman" w:hAnsi="Aptos Narrow" w:cs="Times New Roman"/>
                <w:color w:val="000000"/>
                <w:kern w:val="0"/>
                <w:sz w:val="20"/>
                <w:szCs w:val="20"/>
                <w:lang w:val="az-Latn-AZ" w:eastAsia="az-Latn-AZ"/>
                <w14:ligatures w14:val="none"/>
              </w:rPr>
            </w:pPr>
            <w:r>
              <w:rPr>
                <w:rFonts w:ascii="Aptos Narrow" w:eastAsia="Times New Roman" w:hAnsi="Aptos Narrow" w:cs="Times New Roman"/>
                <w:b/>
                <w:bCs/>
                <w:color w:val="000000"/>
                <w:kern w:val="0"/>
                <w:sz w:val="20"/>
                <w:szCs w:val="20"/>
                <w:lang w:val="az-Latn-AZ" w:eastAsia="az-Latn-AZ"/>
                <w14:ligatures w14:val="none"/>
              </w:rPr>
              <w:t xml:space="preserve">76,67 </w:t>
            </w:r>
            <w:r w:rsidRPr="00D718AE">
              <w:rPr>
                <w:rFonts w:ascii="Aptos Narrow" w:eastAsia="Times New Roman" w:hAnsi="Aptos Narrow" w:cs="Times New Roman"/>
                <w:b/>
                <w:bCs/>
                <w:color w:val="000000"/>
                <w:kern w:val="0"/>
                <w:sz w:val="20"/>
                <w:szCs w:val="20"/>
                <w:lang w:val="az-Latn-AZ" w:eastAsia="az-Latn-AZ"/>
                <w14:ligatures w14:val="none"/>
              </w:rPr>
              <w:t>AZN</w:t>
            </w:r>
          </w:p>
        </w:tc>
        <w:tc>
          <w:tcPr>
            <w:tcW w:w="2268" w:type="dxa"/>
          </w:tcPr>
          <w:p w14:paraId="458AE711"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717" w:type="dxa"/>
            <w:noWrap/>
          </w:tcPr>
          <w:p w14:paraId="7CCF6026"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c>
          <w:tcPr>
            <w:tcW w:w="854" w:type="dxa"/>
            <w:noWrap/>
          </w:tcPr>
          <w:p w14:paraId="3AA87E00" w14:textId="77777777" w:rsidR="006E77AE" w:rsidRPr="00D718AE" w:rsidRDefault="006E77AE" w:rsidP="009603BC">
            <w:pPr>
              <w:spacing w:after="0" w:line="240" w:lineRule="auto"/>
              <w:jc w:val="center"/>
              <w:rPr>
                <w:rFonts w:ascii="Aptos Narrow" w:eastAsia="Times New Roman" w:hAnsi="Aptos Narrow" w:cs="Times New Roman"/>
                <w:color w:val="000000"/>
                <w:kern w:val="0"/>
                <w:sz w:val="20"/>
                <w:szCs w:val="20"/>
                <w:lang w:val="az-Latn-AZ" w:eastAsia="az-Latn-AZ"/>
                <w14:ligatures w14:val="none"/>
              </w:rPr>
            </w:pPr>
          </w:p>
        </w:tc>
      </w:tr>
    </w:tbl>
    <w:p w14:paraId="6A51894F" w14:textId="77777777" w:rsidR="00215733" w:rsidRPr="00B3222D" w:rsidRDefault="00215733" w:rsidP="00215733">
      <w:pPr>
        <w:jc w:val="both"/>
        <w:rPr>
          <w:rFonts w:ascii="Arial" w:hAnsi="Arial" w:cs="Arial"/>
          <w:lang w:val="az-Latn-AZ"/>
        </w:rPr>
      </w:pPr>
    </w:p>
    <w:p w14:paraId="10F813BB" w14:textId="5DC4CC85" w:rsidR="00AB49FE" w:rsidRDefault="00AB49FE" w:rsidP="00813E1C">
      <w:pPr>
        <w:pStyle w:val="a7"/>
        <w:numPr>
          <w:ilvl w:val="0"/>
          <w:numId w:val="4"/>
        </w:numPr>
        <w:jc w:val="both"/>
        <w:rPr>
          <w:rFonts w:ascii="Arial" w:hAnsi="Arial" w:cs="Arial"/>
        </w:rPr>
      </w:pPr>
      <w:proofErr w:type="spellStart"/>
      <w:r>
        <w:rPr>
          <w:rFonts w:ascii="Arial" w:hAnsi="Arial" w:cs="Arial"/>
        </w:rPr>
        <w:t>Hərracın</w:t>
      </w:r>
      <w:proofErr w:type="spellEnd"/>
      <w:r>
        <w:rPr>
          <w:rFonts w:ascii="Arial" w:hAnsi="Arial" w:cs="Arial"/>
        </w:rPr>
        <w:t xml:space="preserve"> </w:t>
      </w:r>
      <w:proofErr w:type="spellStart"/>
      <w:r>
        <w:rPr>
          <w:rFonts w:ascii="Arial" w:hAnsi="Arial" w:cs="Arial"/>
        </w:rPr>
        <w:t>keçirilmə</w:t>
      </w:r>
      <w:proofErr w:type="spellEnd"/>
      <w:r>
        <w:rPr>
          <w:rFonts w:ascii="Arial" w:hAnsi="Arial" w:cs="Arial"/>
        </w:rPr>
        <w:t xml:space="preserve"> </w:t>
      </w:r>
      <w:proofErr w:type="spellStart"/>
      <w:proofErr w:type="gramStart"/>
      <w:r>
        <w:rPr>
          <w:rFonts w:ascii="Arial" w:hAnsi="Arial" w:cs="Arial"/>
        </w:rPr>
        <w:t>forması</w:t>
      </w:r>
      <w:r w:rsidR="0045665F">
        <w:rPr>
          <w:rFonts w:ascii="Arial" w:hAnsi="Arial" w:cs="Arial"/>
        </w:rPr>
        <w:t>:açıq</w:t>
      </w:r>
      <w:proofErr w:type="spellEnd"/>
      <w:proofErr w:type="gramEnd"/>
    </w:p>
    <w:p w14:paraId="084D99D0" w14:textId="10B65FF6" w:rsidR="00AB49FE" w:rsidRDefault="00215733" w:rsidP="00813E1C">
      <w:pPr>
        <w:pStyle w:val="a7"/>
        <w:numPr>
          <w:ilvl w:val="0"/>
          <w:numId w:val="4"/>
        </w:numPr>
        <w:jc w:val="both"/>
        <w:rPr>
          <w:rFonts w:ascii="Arial" w:hAnsi="Arial" w:cs="Arial"/>
        </w:rPr>
      </w:pPr>
      <w:proofErr w:type="spellStart"/>
      <w:r w:rsidRPr="00AB49FE">
        <w:rPr>
          <w:rFonts w:ascii="Arial" w:hAnsi="Arial" w:cs="Arial"/>
        </w:rPr>
        <w:t>Hərrac</w:t>
      </w:r>
      <w:r w:rsidR="00AB49FE">
        <w:rPr>
          <w:rFonts w:ascii="Arial" w:hAnsi="Arial" w:cs="Arial"/>
        </w:rPr>
        <w:t>ın</w:t>
      </w:r>
      <w:proofErr w:type="spellEnd"/>
      <w:r w:rsidR="00AB49FE">
        <w:rPr>
          <w:rFonts w:ascii="Arial" w:hAnsi="Arial" w:cs="Arial"/>
        </w:rPr>
        <w:t xml:space="preserve"> </w:t>
      </w:r>
      <w:proofErr w:type="spellStart"/>
      <w:r w:rsidRPr="00AB49FE">
        <w:rPr>
          <w:rFonts w:ascii="Arial" w:hAnsi="Arial" w:cs="Arial"/>
        </w:rPr>
        <w:t>keçiriləcə</w:t>
      </w:r>
      <w:r w:rsidR="00AB49FE">
        <w:rPr>
          <w:rFonts w:ascii="Arial" w:hAnsi="Arial" w:cs="Arial"/>
        </w:rPr>
        <w:t>yi</w:t>
      </w:r>
      <w:proofErr w:type="spellEnd"/>
      <w:r w:rsidR="00AB49FE">
        <w:rPr>
          <w:rFonts w:ascii="Arial" w:hAnsi="Arial" w:cs="Arial"/>
        </w:rPr>
        <w:t xml:space="preserve"> </w:t>
      </w:r>
      <w:proofErr w:type="spellStart"/>
      <w:r w:rsidR="00AB49FE">
        <w:rPr>
          <w:rFonts w:ascii="Arial" w:hAnsi="Arial" w:cs="Arial"/>
        </w:rPr>
        <w:t>ünvan</w:t>
      </w:r>
      <w:proofErr w:type="spellEnd"/>
      <w:r w:rsidR="00AB49FE">
        <w:rPr>
          <w:rFonts w:ascii="Arial" w:hAnsi="Arial" w:cs="Arial"/>
        </w:rPr>
        <w:t>:</w:t>
      </w:r>
      <w:r w:rsidR="0045665F" w:rsidRPr="0045665F">
        <w:rPr>
          <w:rFonts w:ascii="Arial" w:hAnsi="Arial" w:cs="Arial"/>
          <w:bCs/>
          <w:sz w:val="16"/>
          <w:szCs w:val="16"/>
          <w:lang w:val="az-Latn-AZ"/>
        </w:rPr>
        <w:t xml:space="preserve"> </w:t>
      </w:r>
      <w:proofErr w:type="spellStart"/>
      <w:r w:rsidR="0045665F" w:rsidRPr="0045665F">
        <w:rPr>
          <w:rFonts w:ascii="Arial" w:hAnsi="Arial" w:cs="Arial"/>
        </w:rPr>
        <w:t>Bakı</w:t>
      </w:r>
      <w:proofErr w:type="spellEnd"/>
      <w:r w:rsidR="0045665F" w:rsidRPr="0045665F">
        <w:rPr>
          <w:rFonts w:ascii="Arial" w:hAnsi="Arial" w:cs="Arial"/>
        </w:rPr>
        <w:t xml:space="preserve"> </w:t>
      </w:r>
      <w:proofErr w:type="spellStart"/>
      <w:r w:rsidR="0045665F" w:rsidRPr="0045665F">
        <w:rPr>
          <w:rFonts w:ascii="Arial" w:hAnsi="Arial" w:cs="Arial"/>
        </w:rPr>
        <w:t>şəh</w:t>
      </w:r>
      <w:proofErr w:type="spellEnd"/>
      <w:r w:rsidR="0045665F" w:rsidRPr="0045665F">
        <w:rPr>
          <w:rFonts w:ascii="Arial" w:hAnsi="Arial" w:cs="Arial"/>
        </w:rPr>
        <w:t xml:space="preserve">. </w:t>
      </w:r>
      <w:proofErr w:type="spellStart"/>
      <w:r w:rsidR="0045665F" w:rsidRPr="0045665F">
        <w:rPr>
          <w:rFonts w:ascii="Arial" w:hAnsi="Arial" w:cs="Arial"/>
        </w:rPr>
        <w:t>Mikayıl</w:t>
      </w:r>
      <w:proofErr w:type="spellEnd"/>
      <w:r w:rsidR="0045665F" w:rsidRPr="0045665F">
        <w:rPr>
          <w:rFonts w:ascii="Arial" w:hAnsi="Arial" w:cs="Arial"/>
        </w:rPr>
        <w:t xml:space="preserve"> Useynov </w:t>
      </w:r>
      <w:proofErr w:type="spellStart"/>
      <w:r w:rsidR="0045665F" w:rsidRPr="0045665F">
        <w:rPr>
          <w:rFonts w:ascii="Arial" w:hAnsi="Arial" w:cs="Arial"/>
        </w:rPr>
        <w:t>küç</w:t>
      </w:r>
      <w:proofErr w:type="spellEnd"/>
      <w:r w:rsidR="0045665F" w:rsidRPr="0045665F">
        <w:rPr>
          <w:rFonts w:ascii="Arial" w:hAnsi="Arial" w:cs="Arial"/>
        </w:rPr>
        <w:t xml:space="preserve"> 2</w:t>
      </w:r>
    </w:p>
    <w:p w14:paraId="5EE21DD0" w14:textId="77777777" w:rsidR="00813E1C" w:rsidRDefault="00215733" w:rsidP="00813E1C">
      <w:pPr>
        <w:pStyle w:val="a7"/>
        <w:numPr>
          <w:ilvl w:val="0"/>
          <w:numId w:val="4"/>
        </w:numPr>
        <w:jc w:val="both"/>
        <w:rPr>
          <w:rFonts w:ascii="Arial" w:hAnsi="Arial" w:cs="Arial"/>
        </w:rPr>
      </w:pPr>
      <w:proofErr w:type="spellStart"/>
      <w:r w:rsidRPr="00AB49FE">
        <w:rPr>
          <w:rFonts w:ascii="Arial" w:hAnsi="Arial" w:cs="Arial"/>
        </w:rPr>
        <w:t>Hərraclarda</w:t>
      </w:r>
      <w:proofErr w:type="spellEnd"/>
      <w:r w:rsidRPr="00AB49FE">
        <w:rPr>
          <w:rFonts w:ascii="Arial" w:hAnsi="Arial" w:cs="Arial"/>
        </w:rPr>
        <w:t xml:space="preserve"> </w:t>
      </w:r>
      <w:proofErr w:type="spellStart"/>
      <w:r w:rsidRPr="00AB49FE">
        <w:rPr>
          <w:rFonts w:ascii="Arial" w:hAnsi="Arial" w:cs="Arial"/>
        </w:rPr>
        <w:t>iştirak</w:t>
      </w:r>
      <w:proofErr w:type="spellEnd"/>
      <w:r w:rsidRPr="00AB49FE">
        <w:rPr>
          <w:rFonts w:ascii="Arial" w:hAnsi="Arial" w:cs="Arial"/>
        </w:rPr>
        <w:t xml:space="preserve"> </w:t>
      </w:r>
      <w:proofErr w:type="spellStart"/>
      <w:r w:rsidRPr="00AB49FE">
        <w:rPr>
          <w:rFonts w:ascii="Arial" w:hAnsi="Arial" w:cs="Arial"/>
        </w:rPr>
        <w:t>etmək</w:t>
      </w:r>
      <w:proofErr w:type="spellEnd"/>
      <w:r w:rsidRPr="00AB49FE">
        <w:rPr>
          <w:rFonts w:ascii="Arial" w:hAnsi="Arial" w:cs="Arial"/>
        </w:rPr>
        <w:t xml:space="preserve"> </w:t>
      </w:r>
      <w:proofErr w:type="spellStart"/>
      <w:r w:rsidRPr="00AB49FE">
        <w:rPr>
          <w:rFonts w:ascii="Arial" w:hAnsi="Arial" w:cs="Arial"/>
        </w:rPr>
        <w:t>istəyən</w:t>
      </w:r>
      <w:proofErr w:type="spellEnd"/>
      <w:r w:rsidRPr="00AB49FE">
        <w:rPr>
          <w:rFonts w:ascii="Arial" w:hAnsi="Arial" w:cs="Arial"/>
        </w:rPr>
        <w:t xml:space="preserve"> </w:t>
      </w:r>
      <w:proofErr w:type="spellStart"/>
      <w:r w:rsidRPr="00AB49FE">
        <w:rPr>
          <w:rFonts w:ascii="Arial" w:hAnsi="Arial" w:cs="Arial"/>
        </w:rPr>
        <w:t>şəxslər</w:t>
      </w:r>
      <w:proofErr w:type="spellEnd"/>
      <w:r w:rsidRPr="00AB49FE">
        <w:rPr>
          <w:rFonts w:ascii="Arial" w:hAnsi="Arial" w:cs="Arial"/>
        </w:rPr>
        <w:t xml:space="preserve"> </w:t>
      </w:r>
      <w:proofErr w:type="spellStart"/>
      <w:r w:rsidRPr="00AB49FE">
        <w:rPr>
          <w:rFonts w:ascii="Arial" w:hAnsi="Arial" w:cs="Arial"/>
        </w:rPr>
        <w:t>aşağıdakı</w:t>
      </w:r>
      <w:proofErr w:type="spellEnd"/>
      <w:r w:rsidRPr="00AB49FE">
        <w:rPr>
          <w:rFonts w:ascii="Arial" w:hAnsi="Arial" w:cs="Arial"/>
        </w:rPr>
        <w:t xml:space="preserve"> </w:t>
      </w:r>
      <w:proofErr w:type="spellStart"/>
      <w:r w:rsidRPr="00AB49FE">
        <w:rPr>
          <w:rFonts w:ascii="Arial" w:hAnsi="Arial" w:cs="Arial"/>
        </w:rPr>
        <w:t>sənədləri</w:t>
      </w:r>
      <w:proofErr w:type="spellEnd"/>
      <w:r w:rsidR="00AB49FE">
        <w:rPr>
          <w:rFonts w:ascii="Arial" w:hAnsi="Arial" w:cs="Arial"/>
        </w:rPr>
        <w:t xml:space="preserve"> </w:t>
      </w:r>
      <w:proofErr w:type="spellStart"/>
      <w:r w:rsidRPr="00AB49FE">
        <w:rPr>
          <w:rFonts w:ascii="Arial" w:hAnsi="Arial" w:cs="Arial"/>
        </w:rPr>
        <w:t>təqdim</w:t>
      </w:r>
      <w:proofErr w:type="spellEnd"/>
      <w:r w:rsidRPr="00AB49FE">
        <w:rPr>
          <w:rFonts w:ascii="Arial" w:hAnsi="Arial" w:cs="Arial"/>
        </w:rPr>
        <w:t xml:space="preserve"> </w:t>
      </w:r>
      <w:proofErr w:type="spellStart"/>
      <w:r w:rsidRPr="00AB49FE">
        <w:rPr>
          <w:rFonts w:ascii="Arial" w:hAnsi="Arial" w:cs="Arial"/>
        </w:rPr>
        <w:t>etməlidirlər</w:t>
      </w:r>
      <w:proofErr w:type="spellEnd"/>
      <w:r w:rsidRPr="00AB49FE">
        <w:rPr>
          <w:rFonts w:ascii="Arial" w:hAnsi="Arial" w:cs="Arial"/>
        </w:rPr>
        <w:t>:</w:t>
      </w:r>
    </w:p>
    <w:p w14:paraId="748D283C" w14:textId="77777777" w:rsidR="00813E1C" w:rsidRDefault="00813E1C" w:rsidP="00813E1C">
      <w:pPr>
        <w:pStyle w:val="a7"/>
        <w:jc w:val="both"/>
        <w:rPr>
          <w:rFonts w:ascii="Arial" w:hAnsi="Arial" w:cs="Arial"/>
        </w:rPr>
      </w:pPr>
    </w:p>
    <w:p w14:paraId="05E4D862" w14:textId="6A8B140D" w:rsidR="00813E1C" w:rsidRPr="00813E1C" w:rsidRDefault="00813E1C" w:rsidP="00813E1C">
      <w:pPr>
        <w:pStyle w:val="a7"/>
        <w:numPr>
          <w:ilvl w:val="3"/>
          <w:numId w:val="8"/>
        </w:numPr>
        <w:ind w:left="720"/>
        <w:jc w:val="both"/>
        <w:rPr>
          <w:rFonts w:ascii="Arial" w:hAnsi="Arial" w:cs="Arial"/>
        </w:rPr>
      </w:pPr>
      <w:proofErr w:type="spellStart"/>
      <w:r w:rsidRPr="00813E1C">
        <w:rPr>
          <w:rFonts w:ascii="Arial" w:hAnsi="Arial" w:cs="Arial"/>
        </w:rPr>
        <w:t>hərracda</w:t>
      </w:r>
      <w:proofErr w:type="spellEnd"/>
      <w:r w:rsidRPr="00813E1C">
        <w:rPr>
          <w:rFonts w:ascii="Arial" w:hAnsi="Arial" w:cs="Arial"/>
        </w:rPr>
        <w:t xml:space="preserve"> </w:t>
      </w:r>
      <w:proofErr w:type="spellStart"/>
      <w:r w:rsidRPr="00813E1C">
        <w:rPr>
          <w:rFonts w:ascii="Arial" w:hAnsi="Arial" w:cs="Arial"/>
        </w:rPr>
        <w:t>iştirak</w:t>
      </w:r>
      <w:proofErr w:type="spellEnd"/>
      <w:r w:rsidRPr="00813E1C">
        <w:rPr>
          <w:rFonts w:ascii="Arial" w:hAnsi="Arial" w:cs="Arial"/>
        </w:rPr>
        <w:t xml:space="preserve"> </w:t>
      </w:r>
      <w:proofErr w:type="spellStart"/>
      <w:r w:rsidRPr="00813E1C">
        <w:rPr>
          <w:rFonts w:ascii="Arial" w:hAnsi="Arial" w:cs="Arial"/>
        </w:rPr>
        <w:t>üçün</w:t>
      </w:r>
      <w:proofErr w:type="spellEnd"/>
      <w:r w:rsidRPr="00813E1C">
        <w:rPr>
          <w:rFonts w:ascii="Arial" w:hAnsi="Arial" w:cs="Arial"/>
        </w:rPr>
        <w:t xml:space="preserve"> </w:t>
      </w:r>
      <w:proofErr w:type="spellStart"/>
      <w:proofErr w:type="gramStart"/>
      <w:r w:rsidRPr="00813E1C">
        <w:rPr>
          <w:rFonts w:ascii="Arial" w:hAnsi="Arial" w:cs="Arial"/>
        </w:rPr>
        <w:t>ərizə</w:t>
      </w:r>
      <w:proofErr w:type="spellEnd"/>
      <w:r w:rsidRPr="00813E1C">
        <w:rPr>
          <w:rFonts w:ascii="Arial" w:hAnsi="Arial" w:cs="Arial"/>
        </w:rPr>
        <w:t>;</w:t>
      </w:r>
      <w:proofErr w:type="gramEnd"/>
      <w:r w:rsidRPr="00813E1C">
        <w:rPr>
          <w:rFonts w:ascii="Arial" w:hAnsi="Arial" w:cs="Arial"/>
        </w:rPr>
        <w:t xml:space="preserve"> </w:t>
      </w:r>
    </w:p>
    <w:p w14:paraId="261AAF79" w14:textId="649BB9E3" w:rsidR="00813E1C" w:rsidRPr="00813E1C" w:rsidRDefault="00813E1C" w:rsidP="00813E1C">
      <w:pPr>
        <w:pStyle w:val="a7"/>
        <w:numPr>
          <w:ilvl w:val="0"/>
          <w:numId w:val="8"/>
        </w:numPr>
        <w:jc w:val="both"/>
        <w:rPr>
          <w:rFonts w:ascii="Arial" w:hAnsi="Arial" w:cs="Arial"/>
        </w:rPr>
      </w:pPr>
      <w:proofErr w:type="spellStart"/>
      <w:r w:rsidRPr="00813E1C">
        <w:rPr>
          <w:rFonts w:ascii="Arial" w:hAnsi="Arial" w:cs="Arial"/>
        </w:rPr>
        <w:t>hərracın</w:t>
      </w:r>
      <w:proofErr w:type="spellEnd"/>
      <w:r w:rsidRPr="00813E1C">
        <w:rPr>
          <w:rFonts w:ascii="Arial" w:hAnsi="Arial" w:cs="Arial"/>
        </w:rPr>
        <w:t xml:space="preserve"> </w:t>
      </w:r>
      <w:proofErr w:type="spellStart"/>
      <w:r w:rsidRPr="00813E1C">
        <w:rPr>
          <w:rFonts w:ascii="Arial" w:hAnsi="Arial" w:cs="Arial"/>
        </w:rPr>
        <w:t>nəticələrinə</w:t>
      </w:r>
      <w:proofErr w:type="spellEnd"/>
      <w:r w:rsidRPr="00813E1C">
        <w:rPr>
          <w:rFonts w:ascii="Arial" w:hAnsi="Arial" w:cs="Arial"/>
        </w:rPr>
        <w:t xml:space="preserve"> </w:t>
      </w:r>
      <w:proofErr w:type="spellStart"/>
      <w:r w:rsidRPr="00813E1C">
        <w:rPr>
          <w:rFonts w:ascii="Arial" w:hAnsi="Arial" w:cs="Arial"/>
        </w:rPr>
        <w:t>uyğun</w:t>
      </w:r>
      <w:proofErr w:type="spellEnd"/>
      <w:r w:rsidRPr="00813E1C">
        <w:rPr>
          <w:rFonts w:ascii="Arial" w:hAnsi="Arial" w:cs="Arial"/>
        </w:rPr>
        <w:t xml:space="preserve"> </w:t>
      </w:r>
      <w:proofErr w:type="spellStart"/>
      <w:r w:rsidRPr="00813E1C">
        <w:rPr>
          <w:rFonts w:ascii="Arial" w:hAnsi="Arial" w:cs="Arial"/>
        </w:rPr>
        <w:t>olaraq</w:t>
      </w:r>
      <w:proofErr w:type="spellEnd"/>
      <w:r w:rsidRPr="00813E1C">
        <w:rPr>
          <w:rFonts w:ascii="Arial" w:hAnsi="Arial" w:cs="Arial"/>
        </w:rPr>
        <w:t xml:space="preserve"> </w:t>
      </w:r>
      <w:proofErr w:type="spellStart"/>
      <w:r w:rsidRPr="00813E1C">
        <w:rPr>
          <w:rFonts w:ascii="Arial" w:hAnsi="Arial" w:cs="Arial"/>
        </w:rPr>
        <w:t>qalib</w:t>
      </w:r>
      <w:proofErr w:type="spellEnd"/>
      <w:r w:rsidRPr="00813E1C">
        <w:rPr>
          <w:rFonts w:ascii="Arial" w:hAnsi="Arial" w:cs="Arial"/>
        </w:rPr>
        <w:t xml:space="preserve"> </w:t>
      </w:r>
      <w:proofErr w:type="spellStart"/>
      <w:r w:rsidRPr="00813E1C">
        <w:rPr>
          <w:rFonts w:ascii="Arial" w:hAnsi="Arial" w:cs="Arial"/>
        </w:rPr>
        <w:t>gəldiyi</w:t>
      </w:r>
      <w:proofErr w:type="spellEnd"/>
      <w:r w:rsidRPr="00813E1C">
        <w:rPr>
          <w:rFonts w:ascii="Arial" w:hAnsi="Arial" w:cs="Arial"/>
        </w:rPr>
        <w:t xml:space="preserve"> </w:t>
      </w:r>
      <w:proofErr w:type="spellStart"/>
      <w:r w:rsidRPr="00813E1C">
        <w:rPr>
          <w:rFonts w:ascii="Arial" w:hAnsi="Arial" w:cs="Arial"/>
        </w:rPr>
        <w:t>təqdirdə</w:t>
      </w:r>
      <w:proofErr w:type="spellEnd"/>
      <w:r w:rsidRPr="00813E1C">
        <w:rPr>
          <w:rFonts w:ascii="Arial" w:hAnsi="Arial" w:cs="Arial"/>
        </w:rPr>
        <w:t xml:space="preserve"> </w:t>
      </w:r>
      <w:proofErr w:type="spellStart"/>
      <w:r w:rsidRPr="00813E1C">
        <w:rPr>
          <w:rFonts w:ascii="Arial" w:hAnsi="Arial" w:cs="Arial"/>
        </w:rPr>
        <w:t>materialların</w:t>
      </w:r>
      <w:proofErr w:type="spellEnd"/>
      <w:r w:rsidRPr="00813E1C">
        <w:rPr>
          <w:rFonts w:ascii="Arial" w:hAnsi="Arial" w:cs="Arial"/>
        </w:rPr>
        <w:t xml:space="preserve"> </w:t>
      </w:r>
      <w:proofErr w:type="spellStart"/>
      <w:r w:rsidRPr="00813E1C">
        <w:rPr>
          <w:rFonts w:ascii="Arial" w:hAnsi="Arial" w:cs="Arial"/>
        </w:rPr>
        <w:t>mütləq</w:t>
      </w:r>
      <w:proofErr w:type="spellEnd"/>
      <w:r w:rsidRPr="00813E1C">
        <w:rPr>
          <w:rFonts w:ascii="Arial" w:hAnsi="Arial" w:cs="Arial"/>
        </w:rPr>
        <w:t xml:space="preserve"> </w:t>
      </w:r>
      <w:proofErr w:type="spellStart"/>
      <w:r w:rsidRPr="00813E1C">
        <w:rPr>
          <w:rFonts w:ascii="Arial" w:hAnsi="Arial" w:cs="Arial"/>
        </w:rPr>
        <w:t>alınacağı</w:t>
      </w:r>
      <w:proofErr w:type="spellEnd"/>
      <w:r w:rsidRPr="00813E1C">
        <w:rPr>
          <w:rFonts w:ascii="Arial" w:hAnsi="Arial" w:cs="Arial"/>
        </w:rPr>
        <w:t xml:space="preserve"> </w:t>
      </w:r>
      <w:proofErr w:type="spellStart"/>
      <w:r w:rsidRPr="00813E1C">
        <w:rPr>
          <w:rFonts w:ascii="Arial" w:hAnsi="Arial" w:cs="Arial"/>
        </w:rPr>
        <w:t>barədə</w:t>
      </w:r>
      <w:proofErr w:type="spellEnd"/>
      <w:r w:rsidRPr="00813E1C">
        <w:rPr>
          <w:rFonts w:ascii="Arial" w:hAnsi="Arial" w:cs="Arial"/>
        </w:rPr>
        <w:t xml:space="preserve"> </w:t>
      </w:r>
      <w:proofErr w:type="spellStart"/>
      <w:r w:rsidRPr="00813E1C">
        <w:rPr>
          <w:rFonts w:ascii="Arial" w:hAnsi="Arial" w:cs="Arial"/>
        </w:rPr>
        <w:t>təminat</w:t>
      </w:r>
      <w:proofErr w:type="spellEnd"/>
      <w:r w:rsidRPr="00813E1C">
        <w:rPr>
          <w:rFonts w:ascii="Arial" w:hAnsi="Arial" w:cs="Arial"/>
        </w:rPr>
        <w:t xml:space="preserve"> </w:t>
      </w:r>
      <w:proofErr w:type="spellStart"/>
      <w:proofErr w:type="gramStart"/>
      <w:r w:rsidRPr="00813E1C">
        <w:rPr>
          <w:rFonts w:ascii="Arial" w:hAnsi="Arial" w:cs="Arial"/>
        </w:rPr>
        <w:t>məktubu</w:t>
      </w:r>
      <w:proofErr w:type="spellEnd"/>
      <w:r w:rsidRPr="00813E1C">
        <w:rPr>
          <w:rFonts w:ascii="Arial" w:hAnsi="Arial" w:cs="Arial"/>
        </w:rPr>
        <w:t>;</w:t>
      </w:r>
      <w:proofErr w:type="gramEnd"/>
      <w:r w:rsidRPr="00813E1C">
        <w:rPr>
          <w:rFonts w:ascii="Arial" w:hAnsi="Arial" w:cs="Arial"/>
        </w:rPr>
        <w:t xml:space="preserve"> </w:t>
      </w:r>
    </w:p>
    <w:p w14:paraId="1B468120" w14:textId="032009CD" w:rsidR="00813E1C" w:rsidRPr="00813E1C" w:rsidRDefault="00813E1C" w:rsidP="00813E1C">
      <w:pPr>
        <w:pStyle w:val="a7"/>
        <w:numPr>
          <w:ilvl w:val="0"/>
          <w:numId w:val="8"/>
        </w:numPr>
        <w:jc w:val="both"/>
        <w:rPr>
          <w:rFonts w:ascii="Arial" w:hAnsi="Arial" w:cs="Arial"/>
        </w:rPr>
      </w:pPr>
      <w:r w:rsidRPr="00813E1C">
        <w:rPr>
          <w:rFonts w:ascii="Arial" w:hAnsi="Arial" w:cs="Arial"/>
        </w:rPr>
        <w:t xml:space="preserve">ASCO </w:t>
      </w:r>
      <w:proofErr w:type="spellStart"/>
      <w:r w:rsidRPr="00813E1C">
        <w:rPr>
          <w:rFonts w:ascii="Arial" w:hAnsi="Arial" w:cs="Arial"/>
        </w:rPr>
        <w:t>tərəfindən</w:t>
      </w:r>
      <w:proofErr w:type="spellEnd"/>
      <w:r w:rsidRPr="00813E1C">
        <w:rPr>
          <w:rFonts w:ascii="Arial" w:hAnsi="Arial" w:cs="Arial"/>
        </w:rPr>
        <w:t xml:space="preserve"> </w:t>
      </w:r>
      <w:proofErr w:type="spellStart"/>
      <w:r w:rsidRPr="00813E1C">
        <w:rPr>
          <w:rFonts w:ascii="Arial" w:hAnsi="Arial" w:cs="Arial"/>
        </w:rPr>
        <w:t>müəyyən</w:t>
      </w:r>
      <w:proofErr w:type="spellEnd"/>
      <w:r w:rsidRPr="00813E1C">
        <w:rPr>
          <w:rFonts w:ascii="Arial" w:hAnsi="Arial" w:cs="Arial"/>
        </w:rPr>
        <w:t xml:space="preserve"> </w:t>
      </w:r>
      <w:proofErr w:type="spellStart"/>
      <w:r w:rsidRPr="00813E1C">
        <w:rPr>
          <w:rFonts w:ascii="Arial" w:hAnsi="Arial" w:cs="Arial"/>
        </w:rPr>
        <w:t>edilmiş</w:t>
      </w:r>
      <w:proofErr w:type="spellEnd"/>
      <w:r w:rsidRPr="00813E1C">
        <w:rPr>
          <w:rFonts w:ascii="Arial" w:hAnsi="Arial" w:cs="Arial"/>
        </w:rPr>
        <w:t xml:space="preserve"> </w:t>
      </w:r>
      <w:proofErr w:type="spellStart"/>
      <w:r w:rsidRPr="00813E1C">
        <w:rPr>
          <w:rFonts w:ascii="Arial" w:hAnsi="Arial" w:cs="Arial"/>
        </w:rPr>
        <w:t>hesaba</w:t>
      </w:r>
      <w:proofErr w:type="spellEnd"/>
      <w:r w:rsidRPr="00813E1C">
        <w:rPr>
          <w:rFonts w:ascii="Arial" w:hAnsi="Arial" w:cs="Arial"/>
        </w:rPr>
        <w:t xml:space="preserve"> </w:t>
      </w:r>
      <w:proofErr w:type="spellStart"/>
      <w:r w:rsidR="00E668C1">
        <w:rPr>
          <w:rFonts w:ascii="Arial" w:hAnsi="Arial" w:cs="Arial"/>
        </w:rPr>
        <w:t>beh</w:t>
      </w:r>
      <w:proofErr w:type="spellEnd"/>
      <w:r w:rsidR="00E668C1">
        <w:rPr>
          <w:rFonts w:ascii="Arial" w:hAnsi="Arial" w:cs="Arial"/>
        </w:rPr>
        <w:t xml:space="preserve"> </w:t>
      </w:r>
      <w:proofErr w:type="spellStart"/>
      <w:r w:rsidR="00E668C1">
        <w:rPr>
          <w:rFonts w:ascii="Arial" w:hAnsi="Arial" w:cs="Arial"/>
        </w:rPr>
        <w:t>məbləğinin</w:t>
      </w:r>
      <w:proofErr w:type="spellEnd"/>
      <w:r w:rsidRPr="00813E1C">
        <w:rPr>
          <w:rFonts w:ascii="Arial" w:hAnsi="Arial" w:cs="Arial"/>
        </w:rPr>
        <w:t xml:space="preserve"> </w:t>
      </w:r>
      <w:proofErr w:type="spellStart"/>
      <w:r w:rsidRPr="00813E1C">
        <w:rPr>
          <w:rFonts w:ascii="Arial" w:hAnsi="Arial" w:cs="Arial"/>
        </w:rPr>
        <w:t>köçürülməsini</w:t>
      </w:r>
      <w:proofErr w:type="spellEnd"/>
      <w:r w:rsidRPr="00813E1C">
        <w:rPr>
          <w:rFonts w:ascii="Arial" w:hAnsi="Arial" w:cs="Arial"/>
        </w:rPr>
        <w:t xml:space="preserve"> </w:t>
      </w:r>
      <w:proofErr w:type="spellStart"/>
      <w:r w:rsidRPr="00813E1C">
        <w:rPr>
          <w:rFonts w:ascii="Arial" w:hAnsi="Arial" w:cs="Arial"/>
        </w:rPr>
        <w:t>təsdiq</w:t>
      </w:r>
      <w:proofErr w:type="spellEnd"/>
      <w:r w:rsidRPr="00813E1C">
        <w:rPr>
          <w:rFonts w:ascii="Arial" w:hAnsi="Arial" w:cs="Arial"/>
        </w:rPr>
        <w:t xml:space="preserve"> </w:t>
      </w:r>
      <w:proofErr w:type="spellStart"/>
      <w:r w:rsidRPr="00813E1C">
        <w:rPr>
          <w:rFonts w:ascii="Arial" w:hAnsi="Arial" w:cs="Arial"/>
        </w:rPr>
        <w:t>edən</w:t>
      </w:r>
      <w:proofErr w:type="spellEnd"/>
      <w:r w:rsidRPr="00813E1C">
        <w:rPr>
          <w:rFonts w:ascii="Arial" w:hAnsi="Arial" w:cs="Arial"/>
        </w:rPr>
        <w:t xml:space="preserve"> </w:t>
      </w:r>
      <w:proofErr w:type="spellStart"/>
      <w:r w:rsidRPr="00813E1C">
        <w:rPr>
          <w:rFonts w:ascii="Arial" w:hAnsi="Arial" w:cs="Arial"/>
        </w:rPr>
        <w:t>ödəmə</w:t>
      </w:r>
      <w:proofErr w:type="spellEnd"/>
      <w:r w:rsidRPr="00813E1C">
        <w:rPr>
          <w:rFonts w:ascii="Arial" w:hAnsi="Arial" w:cs="Arial"/>
        </w:rPr>
        <w:t xml:space="preserve"> </w:t>
      </w:r>
      <w:proofErr w:type="spellStart"/>
      <w:r w:rsidRPr="00813E1C">
        <w:rPr>
          <w:rFonts w:ascii="Arial" w:hAnsi="Arial" w:cs="Arial"/>
        </w:rPr>
        <w:t>sənədinin</w:t>
      </w:r>
      <w:proofErr w:type="spellEnd"/>
      <w:r w:rsidRPr="00813E1C">
        <w:rPr>
          <w:rFonts w:ascii="Arial" w:hAnsi="Arial" w:cs="Arial"/>
        </w:rPr>
        <w:t xml:space="preserve"> </w:t>
      </w:r>
      <w:proofErr w:type="spellStart"/>
      <w:proofErr w:type="gramStart"/>
      <w:r w:rsidRPr="00813E1C">
        <w:rPr>
          <w:rFonts w:ascii="Arial" w:hAnsi="Arial" w:cs="Arial"/>
        </w:rPr>
        <w:t>surəti</w:t>
      </w:r>
      <w:proofErr w:type="spellEnd"/>
      <w:r w:rsidRPr="00813E1C">
        <w:rPr>
          <w:rFonts w:ascii="Arial" w:hAnsi="Arial" w:cs="Arial"/>
        </w:rPr>
        <w:t>;</w:t>
      </w:r>
      <w:proofErr w:type="gramEnd"/>
    </w:p>
    <w:p w14:paraId="27D436C5" w14:textId="24E5F133" w:rsidR="00813E1C" w:rsidRPr="00813E1C" w:rsidRDefault="00813E1C" w:rsidP="00813E1C">
      <w:pPr>
        <w:pStyle w:val="a7"/>
        <w:numPr>
          <w:ilvl w:val="0"/>
          <w:numId w:val="8"/>
        </w:numPr>
        <w:jc w:val="both"/>
        <w:rPr>
          <w:rFonts w:ascii="Arial" w:hAnsi="Arial" w:cs="Arial"/>
        </w:rPr>
      </w:pPr>
      <w:proofErr w:type="spellStart"/>
      <w:r w:rsidRPr="00813E1C">
        <w:rPr>
          <w:rFonts w:ascii="Arial" w:hAnsi="Arial" w:cs="Arial"/>
        </w:rPr>
        <w:t>hüquqi</w:t>
      </w:r>
      <w:proofErr w:type="spellEnd"/>
      <w:r w:rsidRPr="00813E1C">
        <w:rPr>
          <w:rFonts w:ascii="Arial" w:hAnsi="Arial" w:cs="Arial"/>
        </w:rPr>
        <w:t xml:space="preserve"> </w:t>
      </w:r>
      <w:proofErr w:type="spellStart"/>
      <w:r w:rsidRPr="00813E1C">
        <w:rPr>
          <w:rFonts w:ascii="Arial" w:hAnsi="Arial" w:cs="Arial"/>
        </w:rPr>
        <w:t>şəxslər</w:t>
      </w:r>
      <w:proofErr w:type="spellEnd"/>
      <w:r w:rsidRPr="00813E1C">
        <w:rPr>
          <w:rFonts w:ascii="Arial" w:hAnsi="Arial" w:cs="Arial"/>
        </w:rPr>
        <w:t xml:space="preserve"> </w:t>
      </w:r>
      <w:proofErr w:type="spellStart"/>
      <w:r w:rsidRPr="00813E1C">
        <w:rPr>
          <w:rFonts w:ascii="Arial" w:hAnsi="Arial" w:cs="Arial"/>
        </w:rPr>
        <w:t>üçün</w:t>
      </w:r>
      <w:proofErr w:type="spellEnd"/>
      <w:r w:rsidRPr="00813E1C">
        <w:rPr>
          <w:rFonts w:ascii="Arial" w:hAnsi="Arial" w:cs="Arial"/>
        </w:rPr>
        <w:t xml:space="preserve"> </w:t>
      </w:r>
      <w:proofErr w:type="spellStart"/>
      <w:r w:rsidRPr="00813E1C">
        <w:rPr>
          <w:rFonts w:ascii="Arial" w:hAnsi="Arial" w:cs="Arial"/>
        </w:rPr>
        <w:t>təsis</w:t>
      </w:r>
      <w:proofErr w:type="spellEnd"/>
      <w:r w:rsidRPr="00813E1C">
        <w:rPr>
          <w:rFonts w:ascii="Arial" w:hAnsi="Arial" w:cs="Arial"/>
        </w:rPr>
        <w:t xml:space="preserve"> </w:t>
      </w:r>
      <w:proofErr w:type="spellStart"/>
      <w:r w:rsidRPr="00813E1C">
        <w:rPr>
          <w:rFonts w:ascii="Arial" w:hAnsi="Arial" w:cs="Arial"/>
        </w:rPr>
        <w:t>sənədlərinin</w:t>
      </w:r>
      <w:proofErr w:type="spellEnd"/>
      <w:r w:rsidRPr="00813E1C">
        <w:rPr>
          <w:rFonts w:ascii="Arial" w:hAnsi="Arial" w:cs="Arial"/>
        </w:rPr>
        <w:t xml:space="preserve"> </w:t>
      </w:r>
      <w:proofErr w:type="spellStart"/>
      <w:r w:rsidRPr="00813E1C">
        <w:rPr>
          <w:rFonts w:ascii="Arial" w:hAnsi="Arial" w:cs="Arial"/>
        </w:rPr>
        <w:t>müəyyən</w:t>
      </w:r>
      <w:proofErr w:type="spellEnd"/>
      <w:r w:rsidRPr="00813E1C">
        <w:rPr>
          <w:rFonts w:ascii="Arial" w:hAnsi="Arial" w:cs="Arial"/>
        </w:rPr>
        <w:t xml:space="preserve"> </w:t>
      </w:r>
      <w:proofErr w:type="spellStart"/>
      <w:r w:rsidRPr="00813E1C">
        <w:rPr>
          <w:rFonts w:ascii="Arial" w:hAnsi="Arial" w:cs="Arial"/>
        </w:rPr>
        <w:t>olunmuş</w:t>
      </w:r>
      <w:proofErr w:type="spellEnd"/>
      <w:r w:rsidRPr="00813E1C">
        <w:rPr>
          <w:rFonts w:ascii="Arial" w:hAnsi="Arial" w:cs="Arial"/>
        </w:rPr>
        <w:t xml:space="preserve"> (notarial) </w:t>
      </w:r>
      <w:proofErr w:type="spellStart"/>
      <w:r w:rsidRPr="00813E1C">
        <w:rPr>
          <w:rFonts w:ascii="Arial" w:hAnsi="Arial" w:cs="Arial"/>
        </w:rPr>
        <w:t>qaydada</w:t>
      </w:r>
      <w:proofErr w:type="spellEnd"/>
      <w:r w:rsidRPr="00813E1C">
        <w:rPr>
          <w:rFonts w:ascii="Arial" w:hAnsi="Arial" w:cs="Arial"/>
        </w:rPr>
        <w:t xml:space="preserve"> </w:t>
      </w:r>
      <w:proofErr w:type="spellStart"/>
      <w:r w:rsidRPr="00813E1C">
        <w:rPr>
          <w:rFonts w:ascii="Arial" w:hAnsi="Arial" w:cs="Arial"/>
        </w:rPr>
        <w:t>təsdiq</w:t>
      </w:r>
      <w:proofErr w:type="spellEnd"/>
      <w:r w:rsidRPr="00813E1C">
        <w:rPr>
          <w:rFonts w:ascii="Arial" w:hAnsi="Arial" w:cs="Arial"/>
        </w:rPr>
        <w:t xml:space="preserve"> </w:t>
      </w:r>
      <w:proofErr w:type="spellStart"/>
      <w:r w:rsidRPr="00813E1C">
        <w:rPr>
          <w:rFonts w:ascii="Arial" w:hAnsi="Arial" w:cs="Arial"/>
        </w:rPr>
        <w:t>edilmiş</w:t>
      </w:r>
      <w:proofErr w:type="spellEnd"/>
      <w:r w:rsidRPr="00813E1C">
        <w:rPr>
          <w:rFonts w:ascii="Arial" w:hAnsi="Arial" w:cs="Arial"/>
        </w:rPr>
        <w:t xml:space="preserve"> </w:t>
      </w:r>
      <w:proofErr w:type="spellStart"/>
      <w:proofErr w:type="gramStart"/>
      <w:r w:rsidRPr="00813E1C">
        <w:rPr>
          <w:rFonts w:ascii="Arial" w:hAnsi="Arial" w:cs="Arial"/>
        </w:rPr>
        <w:t>surətləri</w:t>
      </w:r>
      <w:proofErr w:type="spellEnd"/>
      <w:r w:rsidRPr="00813E1C">
        <w:rPr>
          <w:rFonts w:ascii="Arial" w:hAnsi="Arial" w:cs="Arial"/>
        </w:rPr>
        <w:t>;</w:t>
      </w:r>
      <w:proofErr w:type="gramEnd"/>
      <w:r w:rsidRPr="00813E1C">
        <w:rPr>
          <w:rFonts w:ascii="Arial" w:hAnsi="Arial" w:cs="Arial"/>
        </w:rPr>
        <w:t xml:space="preserve"> </w:t>
      </w:r>
    </w:p>
    <w:p w14:paraId="3386CA78" w14:textId="174E8433" w:rsidR="00215733" w:rsidRDefault="00813E1C" w:rsidP="00813E1C">
      <w:pPr>
        <w:pStyle w:val="a7"/>
        <w:numPr>
          <w:ilvl w:val="0"/>
          <w:numId w:val="8"/>
        </w:numPr>
        <w:jc w:val="both"/>
        <w:rPr>
          <w:rFonts w:ascii="Arial" w:hAnsi="Arial" w:cs="Arial"/>
        </w:rPr>
      </w:pPr>
      <w:proofErr w:type="spellStart"/>
      <w:r w:rsidRPr="00813E1C">
        <w:rPr>
          <w:rFonts w:ascii="Arial" w:hAnsi="Arial" w:cs="Arial"/>
        </w:rPr>
        <w:t>fiziki</w:t>
      </w:r>
      <w:proofErr w:type="spellEnd"/>
      <w:r w:rsidRPr="00813E1C">
        <w:rPr>
          <w:rFonts w:ascii="Arial" w:hAnsi="Arial" w:cs="Arial"/>
        </w:rPr>
        <w:t xml:space="preserve"> </w:t>
      </w:r>
      <w:proofErr w:type="spellStart"/>
      <w:r w:rsidRPr="00813E1C">
        <w:rPr>
          <w:rFonts w:ascii="Arial" w:hAnsi="Arial" w:cs="Arial"/>
        </w:rPr>
        <w:t>şəxslər</w:t>
      </w:r>
      <w:proofErr w:type="spellEnd"/>
      <w:r w:rsidRPr="00813E1C">
        <w:rPr>
          <w:rFonts w:ascii="Arial" w:hAnsi="Arial" w:cs="Arial"/>
        </w:rPr>
        <w:t xml:space="preserve"> </w:t>
      </w:r>
      <w:proofErr w:type="spellStart"/>
      <w:r w:rsidRPr="00813E1C">
        <w:rPr>
          <w:rFonts w:ascii="Arial" w:hAnsi="Arial" w:cs="Arial"/>
        </w:rPr>
        <w:t>üçün</w:t>
      </w:r>
      <w:proofErr w:type="spellEnd"/>
      <w:r w:rsidRPr="00813E1C">
        <w:rPr>
          <w:rFonts w:ascii="Arial" w:hAnsi="Arial" w:cs="Arial"/>
        </w:rPr>
        <w:t xml:space="preserve"> </w:t>
      </w:r>
      <w:proofErr w:type="spellStart"/>
      <w:r w:rsidRPr="00813E1C">
        <w:rPr>
          <w:rFonts w:ascii="Arial" w:hAnsi="Arial" w:cs="Arial"/>
        </w:rPr>
        <w:t>şəxsiyyəti</w:t>
      </w:r>
      <w:proofErr w:type="spellEnd"/>
      <w:r w:rsidRPr="00813E1C">
        <w:rPr>
          <w:rFonts w:ascii="Arial" w:hAnsi="Arial" w:cs="Arial"/>
        </w:rPr>
        <w:t xml:space="preserve"> </w:t>
      </w:r>
      <w:proofErr w:type="spellStart"/>
      <w:r w:rsidRPr="00813E1C">
        <w:rPr>
          <w:rFonts w:ascii="Arial" w:hAnsi="Arial" w:cs="Arial"/>
        </w:rPr>
        <w:t>təsdiq</w:t>
      </w:r>
      <w:proofErr w:type="spellEnd"/>
      <w:r w:rsidRPr="00813E1C">
        <w:rPr>
          <w:rFonts w:ascii="Arial" w:hAnsi="Arial" w:cs="Arial"/>
        </w:rPr>
        <w:t xml:space="preserve"> </w:t>
      </w:r>
      <w:proofErr w:type="spellStart"/>
      <w:r w:rsidRPr="00813E1C">
        <w:rPr>
          <w:rFonts w:ascii="Arial" w:hAnsi="Arial" w:cs="Arial"/>
        </w:rPr>
        <w:t>edən</w:t>
      </w:r>
      <w:proofErr w:type="spellEnd"/>
      <w:r w:rsidRPr="00813E1C">
        <w:rPr>
          <w:rFonts w:ascii="Arial" w:hAnsi="Arial" w:cs="Arial"/>
        </w:rPr>
        <w:t xml:space="preserve"> </w:t>
      </w:r>
      <w:proofErr w:type="spellStart"/>
      <w:r w:rsidRPr="00813E1C">
        <w:rPr>
          <w:rFonts w:ascii="Arial" w:hAnsi="Arial" w:cs="Arial"/>
        </w:rPr>
        <w:t>sənədin</w:t>
      </w:r>
      <w:proofErr w:type="spellEnd"/>
      <w:r w:rsidRPr="00813E1C">
        <w:rPr>
          <w:rFonts w:ascii="Arial" w:hAnsi="Arial" w:cs="Arial"/>
        </w:rPr>
        <w:t xml:space="preserve"> </w:t>
      </w:r>
      <w:proofErr w:type="spellStart"/>
      <w:r w:rsidRPr="00813E1C">
        <w:rPr>
          <w:rFonts w:ascii="Arial" w:hAnsi="Arial" w:cs="Arial"/>
        </w:rPr>
        <w:t>müəyyən</w:t>
      </w:r>
      <w:proofErr w:type="spellEnd"/>
      <w:r w:rsidRPr="00813E1C">
        <w:rPr>
          <w:rFonts w:ascii="Arial" w:hAnsi="Arial" w:cs="Arial"/>
        </w:rPr>
        <w:t xml:space="preserve"> </w:t>
      </w:r>
      <w:proofErr w:type="spellStart"/>
      <w:r w:rsidRPr="00813E1C">
        <w:rPr>
          <w:rFonts w:ascii="Arial" w:hAnsi="Arial" w:cs="Arial"/>
        </w:rPr>
        <w:t>olunmuş</w:t>
      </w:r>
      <w:proofErr w:type="spellEnd"/>
      <w:r w:rsidRPr="00813E1C">
        <w:rPr>
          <w:rFonts w:ascii="Arial" w:hAnsi="Arial" w:cs="Arial"/>
        </w:rPr>
        <w:t xml:space="preserve"> (notarial) </w:t>
      </w:r>
      <w:proofErr w:type="spellStart"/>
      <w:r w:rsidRPr="00813E1C">
        <w:rPr>
          <w:rFonts w:ascii="Arial" w:hAnsi="Arial" w:cs="Arial"/>
        </w:rPr>
        <w:t>qaydada</w:t>
      </w:r>
      <w:proofErr w:type="spellEnd"/>
      <w:r w:rsidRPr="00813E1C">
        <w:rPr>
          <w:rFonts w:ascii="Arial" w:hAnsi="Arial" w:cs="Arial"/>
        </w:rPr>
        <w:t xml:space="preserve"> </w:t>
      </w:r>
      <w:proofErr w:type="spellStart"/>
      <w:r w:rsidRPr="00813E1C">
        <w:rPr>
          <w:rFonts w:ascii="Arial" w:hAnsi="Arial" w:cs="Arial"/>
        </w:rPr>
        <w:t>təsdiq</w:t>
      </w:r>
      <w:proofErr w:type="spellEnd"/>
      <w:r w:rsidRPr="00813E1C">
        <w:rPr>
          <w:rFonts w:ascii="Arial" w:hAnsi="Arial" w:cs="Arial"/>
        </w:rPr>
        <w:t xml:space="preserve"> </w:t>
      </w:r>
      <w:proofErr w:type="spellStart"/>
      <w:r w:rsidRPr="00813E1C">
        <w:rPr>
          <w:rFonts w:ascii="Arial" w:hAnsi="Arial" w:cs="Arial"/>
        </w:rPr>
        <w:t>edilmiş</w:t>
      </w:r>
      <w:proofErr w:type="spellEnd"/>
      <w:r w:rsidRPr="00813E1C">
        <w:rPr>
          <w:rFonts w:ascii="Arial" w:hAnsi="Arial" w:cs="Arial"/>
        </w:rPr>
        <w:t xml:space="preserve"> </w:t>
      </w:r>
      <w:proofErr w:type="spellStart"/>
      <w:proofErr w:type="gramStart"/>
      <w:r w:rsidRPr="00813E1C">
        <w:rPr>
          <w:rFonts w:ascii="Arial" w:hAnsi="Arial" w:cs="Arial"/>
        </w:rPr>
        <w:t>surət</w:t>
      </w:r>
      <w:r w:rsidR="00A01E3E">
        <w:rPr>
          <w:rFonts w:ascii="Arial" w:hAnsi="Arial" w:cs="Arial"/>
        </w:rPr>
        <w:t>i</w:t>
      </w:r>
      <w:proofErr w:type="spellEnd"/>
      <w:r w:rsidR="00A01E3E">
        <w:rPr>
          <w:rFonts w:ascii="Arial" w:hAnsi="Arial" w:cs="Arial"/>
        </w:rPr>
        <w:t>;</w:t>
      </w:r>
      <w:proofErr w:type="gramEnd"/>
    </w:p>
    <w:p w14:paraId="5AF6DB69" w14:textId="3938B4B4" w:rsidR="00A01E3E" w:rsidRDefault="00A01E3E" w:rsidP="00813E1C">
      <w:pPr>
        <w:pStyle w:val="a7"/>
        <w:numPr>
          <w:ilvl w:val="0"/>
          <w:numId w:val="8"/>
        </w:numPr>
        <w:jc w:val="both"/>
        <w:rPr>
          <w:rFonts w:ascii="Arial" w:hAnsi="Arial" w:cs="Arial"/>
        </w:rPr>
      </w:pPr>
      <w:proofErr w:type="spellStart"/>
      <w:r w:rsidRPr="00A01E3E">
        <w:rPr>
          <w:rFonts w:ascii="Arial" w:hAnsi="Arial" w:cs="Arial"/>
        </w:rPr>
        <w:t>Hərraclarda</w:t>
      </w:r>
      <w:proofErr w:type="spellEnd"/>
      <w:r w:rsidRPr="00A01E3E">
        <w:rPr>
          <w:rFonts w:ascii="Arial" w:hAnsi="Arial" w:cs="Arial"/>
        </w:rPr>
        <w:t xml:space="preserve"> </w:t>
      </w:r>
      <w:proofErr w:type="spellStart"/>
      <w:r w:rsidRPr="00A01E3E">
        <w:rPr>
          <w:rFonts w:ascii="Arial" w:hAnsi="Arial" w:cs="Arial"/>
        </w:rPr>
        <w:t>iştirak</w:t>
      </w:r>
      <w:proofErr w:type="spellEnd"/>
      <w:r w:rsidRPr="00A01E3E">
        <w:rPr>
          <w:rFonts w:ascii="Arial" w:hAnsi="Arial" w:cs="Arial"/>
        </w:rPr>
        <w:t xml:space="preserve"> </w:t>
      </w:r>
      <w:proofErr w:type="spellStart"/>
      <w:r w:rsidRPr="00A01E3E">
        <w:rPr>
          <w:rFonts w:ascii="Arial" w:hAnsi="Arial" w:cs="Arial"/>
        </w:rPr>
        <w:t>etmək</w:t>
      </w:r>
      <w:proofErr w:type="spellEnd"/>
      <w:r w:rsidRPr="00A01E3E">
        <w:rPr>
          <w:rFonts w:ascii="Arial" w:hAnsi="Arial" w:cs="Arial"/>
        </w:rPr>
        <w:t xml:space="preserve"> </w:t>
      </w:r>
      <w:proofErr w:type="spellStart"/>
      <w:r w:rsidRPr="00A01E3E">
        <w:rPr>
          <w:rFonts w:ascii="Arial" w:hAnsi="Arial" w:cs="Arial"/>
        </w:rPr>
        <w:t>üçün</w:t>
      </w:r>
      <w:proofErr w:type="spellEnd"/>
      <w:r w:rsidRPr="00A01E3E">
        <w:rPr>
          <w:rFonts w:ascii="Arial" w:hAnsi="Arial" w:cs="Arial"/>
        </w:rPr>
        <w:t xml:space="preserve"> </w:t>
      </w:r>
      <w:proofErr w:type="spellStart"/>
      <w:r w:rsidRPr="00A01E3E">
        <w:rPr>
          <w:rFonts w:ascii="Arial" w:hAnsi="Arial" w:cs="Arial"/>
        </w:rPr>
        <w:t>ərizə</w:t>
      </w:r>
      <w:proofErr w:type="spellEnd"/>
      <w:r w:rsidRPr="00A01E3E">
        <w:rPr>
          <w:rFonts w:ascii="Arial" w:hAnsi="Arial" w:cs="Arial"/>
        </w:rPr>
        <w:t xml:space="preserve"> </w:t>
      </w:r>
      <w:proofErr w:type="spellStart"/>
      <w:r w:rsidRPr="00A01E3E">
        <w:rPr>
          <w:rFonts w:ascii="Arial" w:hAnsi="Arial" w:cs="Arial"/>
        </w:rPr>
        <w:t>hüquqi</w:t>
      </w:r>
      <w:proofErr w:type="spellEnd"/>
      <w:r w:rsidRPr="00A01E3E">
        <w:rPr>
          <w:rFonts w:ascii="Arial" w:hAnsi="Arial" w:cs="Arial"/>
        </w:rPr>
        <w:t xml:space="preserve"> </w:t>
      </w:r>
      <w:proofErr w:type="spellStart"/>
      <w:r w:rsidRPr="00A01E3E">
        <w:rPr>
          <w:rFonts w:ascii="Arial" w:hAnsi="Arial" w:cs="Arial"/>
        </w:rPr>
        <w:t>və</w:t>
      </w:r>
      <w:proofErr w:type="spellEnd"/>
      <w:r w:rsidRPr="00A01E3E">
        <w:rPr>
          <w:rFonts w:ascii="Arial" w:hAnsi="Arial" w:cs="Arial"/>
        </w:rPr>
        <w:t xml:space="preserve"> / </w:t>
      </w:r>
      <w:proofErr w:type="spellStart"/>
      <w:r w:rsidRPr="00A01E3E">
        <w:rPr>
          <w:rFonts w:ascii="Arial" w:hAnsi="Arial" w:cs="Arial"/>
        </w:rPr>
        <w:t>və</w:t>
      </w:r>
      <w:proofErr w:type="spellEnd"/>
      <w:r w:rsidRPr="00A01E3E">
        <w:rPr>
          <w:rFonts w:ascii="Arial" w:hAnsi="Arial" w:cs="Arial"/>
        </w:rPr>
        <w:t xml:space="preserve"> </w:t>
      </w:r>
      <w:proofErr w:type="spellStart"/>
      <w:r w:rsidRPr="00A01E3E">
        <w:rPr>
          <w:rFonts w:ascii="Arial" w:hAnsi="Arial" w:cs="Arial"/>
        </w:rPr>
        <w:t>ya</w:t>
      </w:r>
      <w:proofErr w:type="spellEnd"/>
      <w:r w:rsidRPr="00A01E3E">
        <w:rPr>
          <w:rFonts w:ascii="Arial" w:hAnsi="Arial" w:cs="Arial"/>
        </w:rPr>
        <w:t xml:space="preserve"> </w:t>
      </w:r>
      <w:proofErr w:type="spellStart"/>
      <w:r w:rsidRPr="00A01E3E">
        <w:rPr>
          <w:rFonts w:ascii="Arial" w:hAnsi="Arial" w:cs="Arial"/>
        </w:rPr>
        <w:t>fiziki</w:t>
      </w:r>
      <w:proofErr w:type="spellEnd"/>
      <w:r w:rsidRPr="00A01E3E">
        <w:rPr>
          <w:rFonts w:ascii="Arial" w:hAnsi="Arial" w:cs="Arial"/>
        </w:rPr>
        <w:t xml:space="preserve"> </w:t>
      </w:r>
      <w:proofErr w:type="spellStart"/>
      <w:r w:rsidRPr="00A01E3E">
        <w:rPr>
          <w:rFonts w:ascii="Arial" w:hAnsi="Arial" w:cs="Arial"/>
        </w:rPr>
        <w:t>şəxsin</w:t>
      </w:r>
      <w:proofErr w:type="spellEnd"/>
      <w:r w:rsidRPr="00A01E3E">
        <w:rPr>
          <w:rFonts w:ascii="Arial" w:hAnsi="Arial" w:cs="Arial"/>
        </w:rPr>
        <w:t xml:space="preserve"> </w:t>
      </w:r>
      <w:proofErr w:type="spellStart"/>
      <w:r w:rsidRPr="00A01E3E">
        <w:rPr>
          <w:rFonts w:ascii="Arial" w:hAnsi="Arial" w:cs="Arial"/>
        </w:rPr>
        <w:t>nümayəndəsi</w:t>
      </w:r>
      <w:proofErr w:type="spellEnd"/>
      <w:r w:rsidRPr="00A01E3E">
        <w:rPr>
          <w:rFonts w:ascii="Arial" w:hAnsi="Arial" w:cs="Arial"/>
        </w:rPr>
        <w:t xml:space="preserve"> </w:t>
      </w:r>
      <w:proofErr w:type="spellStart"/>
      <w:r w:rsidRPr="00A01E3E">
        <w:rPr>
          <w:rFonts w:ascii="Arial" w:hAnsi="Arial" w:cs="Arial"/>
        </w:rPr>
        <w:t>tərəfindən</w:t>
      </w:r>
      <w:proofErr w:type="spellEnd"/>
      <w:r w:rsidRPr="00A01E3E">
        <w:rPr>
          <w:rFonts w:ascii="Arial" w:hAnsi="Arial" w:cs="Arial"/>
        </w:rPr>
        <w:t xml:space="preserve"> </w:t>
      </w:r>
      <w:proofErr w:type="spellStart"/>
      <w:r w:rsidRPr="00A01E3E">
        <w:rPr>
          <w:rFonts w:ascii="Arial" w:hAnsi="Arial" w:cs="Arial"/>
        </w:rPr>
        <w:t>verildiyi</w:t>
      </w:r>
      <w:proofErr w:type="spellEnd"/>
      <w:r w:rsidRPr="00A01E3E">
        <w:rPr>
          <w:rFonts w:ascii="Arial" w:hAnsi="Arial" w:cs="Arial"/>
        </w:rPr>
        <w:t xml:space="preserve"> </w:t>
      </w:r>
      <w:proofErr w:type="spellStart"/>
      <w:r w:rsidRPr="00A01E3E">
        <w:rPr>
          <w:rFonts w:ascii="Arial" w:hAnsi="Arial" w:cs="Arial"/>
        </w:rPr>
        <w:t>təqdirdə</w:t>
      </w:r>
      <w:proofErr w:type="spellEnd"/>
      <w:r w:rsidRPr="00A01E3E">
        <w:rPr>
          <w:rFonts w:ascii="Arial" w:hAnsi="Arial" w:cs="Arial"/>
        </w:rPr>
        <w:t xml:space="preserve">, </w:t>
      </w:r>
      <w:proofErr w:type="spellStart"/>
      <w:r w:rsidRPr="00A01E3E">
        <w:rPr>
          <w:rFonts w:ascii="Arial" w:hAnsi="Arial" w:cs="Arial"/>
        </w:rPr>
        <w:t>özünün</w:t>
      </w:r>
      <w:proofErr w:type="spellEnd"/>
      <w:r w:rsidRPr="00A01E3E">
        <w:rPr>
          <w:rFonts w:ascii="Arial" w:hAnsi="Arial" w:cs="Arial"/>
        </w:rPr>
        <w:t xml:space="preserve"> </w:t>
      </w:r>
      <w:proofErr w:type="spellStart"/>
      <w:r w:rsidRPr="00A01E3E">
        <w:rPr>
          <w:rFonts w:ascii="Arial" w:hAnsi="Arial" w:cs="Arial"/>
        </w:rPr>
        <w:t>iddiaçı</w:t>
      </w:r>
      <w:proofErr w:type="spellEnd"/>
      <w:r w:rsidRPr="00A01E3E">
        <w:rPr>
          <w:rFonts w:ascii="Arial" w:hAnsi="Arial" w:cs="Arial"/>
        </w:rPr>
        <w:t xml:space="preserve"> </w:t>
      </w:r>
      <w:proofErr w:type="spellStart"/>
      <w:r w:rsidRPr="00A01E3E">
        <w:rPr>
          <w:rFonts w:ascii="Arial" w:hAnsi="Arial" w:cs="Arial"/>
        </w:rPr>
        <w:t>adından</w:t>
      </w:r>
      <w:proofErr w:type="spellEnd"/>
      <w:r w:rsidRPr="00A01E3E">
        <w:rPr>
          <w:rFonts w:ascii="Arial" w:hAnsi="Arial" w:cs="Arial"/>
        </w:rPr>
        <w:t xml:space="preserve"> </w:t>
      </w:r>
      <w:proofErr w:type="spellStart"/>
      <w:r w:rsidRPr="00A01E3E">
        <w:rPr>
          <w:rFonts w:ascii="Arial" w:hAnsi="Arial" w:cs="Arial"/>
        </w:rPr>
        <w:t>hərəkət</w:t>
      </w:r>
      <w:proofErr w:type="spellEnd"/>
      <w:r w:rsidRPr="00A01E3E">
        <w:rPr>
          <w:rFonts w:ascii="Arial" w:hAnsi="Arial" w:cs="Arial"/>
        </w:rPr>
        <w:t xml:space="preserve"> </w:t>
      </w:r>
      <w:proofErr w:type="spellStart"/>
      <w:r w:rsidRPr="00A01E3E">
        <w:rPr>
          <w:rFonts w:ascii="Arial" w:hAnsi="Arial" w:cs="Arial"/>
        </w:rPr>
        <w:t>etmək</w:t>
      </w:r>
      <w:proofErr w:type="spellEnd"/>
      <w:r w:rsidRPr="00A01E3E">
        <w:rPr>
          <w:rFonts w:ascii="Arial" w:hAnsi="Arial" w:cs="Arial"/>
        </w:rPr>
        <w:t xml:space="preserve"> </w:t>
      </w:r>
      <w:proofErr w:type="spellStart"/>
      <w:r w:rsidRPr="00A01E3E">
        <w:rPr>
          <w:rFonts w:ascii="Arial" w:hAnsi="Arial" w:cs="Arial"/>
        </w:rPr>
        <w:t>hüququnu</w:t>
      </w:r>
      <w:proofErr w:type="spellEnd"/>
      <w:r w:rsidRPr="00A01E3E">
        <w:rPr>
          <w:rFonts w:ascii="Arial" w:hAnsi="Arial" w:cs="Arial"/>
        </w:rPr>
        <w:t xml:space="preserve"> </w:t>
      </w:r>
      <w:proofErr w:type="spellStart"/>
      <w:r w:rsidRPr="00A01E3E">
        <w:rPr>
          <w:rFonts w:ascii="Arial" w:hAnsi="Arial" w:cs="Arial"/>
        </w:rPr>
        <w:t>təsdiq</w:t>
      </w:r>
      <w:proofErr w:type="spellEnd"/>
      <w:r w:rsidRPr="00A01E3E">
        <w:rPr>
          <w:rFonts w:ascii="Arial" w:hAnsi="Arial" w:cs="Arial"/>
        </w:rPr>
        <w:t xml:space="preserve"> </w:t>
      </w:r>
      <w:proofErr w:type="spellStart"/>
      <w:r w:rsidRPr="00A01E3E">
        <w:rPr>
          <w:rFonts w:ascii="Arial" w:hAnsi="Arial" w:cs="Arial"/>
        </w:rPr>
        <w:t>edən</w:t>
      </w:r>
      <w:proofErr w:type="spellEnd"/>
      <w:r w:rsidRPr="00A01E3E">
        <w:rPr>
          <w:rFonts w:ascii="Arial" w:hAnsi="Arial" w:cs="Arial"/>
        </w:rPr>
        <w:t xml:space="preserve"> </w:t>
      </w:r>
      <w:proofErr w:type="spellStart"/>
      <w:r w:rsidRPr="00A01E3E">
        <w:rPr>
          <w:rFonts w:ascii="Arial" w:hAnsi="Arial" w:cs="Arial"/>
        </w:rPr>
        <w:t>sənədi</w:t>
      </w:r>
      <w:proofErr w:type="spellEnd"/>
      <w:r w:rsidRPr="00A01E3E">
        <w:rPr>
          <w:rFonts w:ascii="Arial" w:hAnsi="Arial" w:cs="Arial"/>
        </w:rPr>
        <w:t xml:space="preserve"> (</w:t>
      </w:r>
      <w:proofErr w:type="spellStart"/>
      <w:r w:rsidRPr="00A01E3E">
        <w:rPr>
          <w:rFonts w:ascii="Arial" w:hAnsi="Arial" w:cs="Arial"/>
        </w:rPr>
        <w:t>etibarnamə</w:t>
      </w:r>
      <w:proofErr w:type="spellEnd"/>
      <w:r w:rsidRPr="00A01E3E">
        <w:rPr>
          <w:rFonts w:ascii="Arial" w:hAnsi="Arial" w:cs="Arial"/>
        </w:rPr>
        <w:t>).</w:t>
      </w:r>
    </w:p>
    <w:p w14:paraId="0057B158" w14:textId="77777777" w:rsidR="00813E1C" w:rsidRPr="00813E1C" w:rsidRDefault="00813E1C" w:rsidP="00813E1C">
      <w:pPr>
        <w:pStyle w:val="a7"/>
        <w:jc w:val="both"/>
        <w:rPr>
          <w:rFonts w:ascii="Arial" w:hAnsi="Arial" w:cs="Arial"/>
        </w:rPr>
      </w:pPr>
    </w:p>
    <w:p w14:paraId="289A7EC6" w14:textId="63149C4F" w:rsidR="00AB49FE" w:rsidRPr="00813E1C" w:rsidRDefault="00E668C1" w:rsidP="00813E1C">
      <w:pPr>
        <w:pStyle w:val="a7"/>
        <w:numPr>
          <w:ilvl w:val="0"/>
          <w:numId w:val="4"/>
        </w:numPr>
        <w:jc w:val="both"/>
        <w:rPr>
          <w:rFonts w:ascii="Arial" w:hAnsi="Arial" w:cs="Arial"/>
        </w:rPr>
      </w:pPr>
      <w:r>
        <w:rPr>
          <w:rFonts w:ascii="Arial" w:hAnsi="Arial" w:cs="Arial"/>
        </w:rPr>
        <w:t xml:space="preserve">Beh </w:t>
      </w:r>
      <w:proofErr w:type="spellStart"/>
      <w:r>
        <w:rPr>
          <w:rFonts w:ascii="Arial" w:hAnsi="Arial" w:cs="Arial"/>
        </w:rPr>
        <w:t>məbləğlərinin</w:t>
      </w:r>
      <w:proofErr w:type="spellEnd"/>
      <w:r w:rsidR="00215733" w:rsidRPr="00813E1C">
        <w:rPr>
          <w:rFonts w:ascii="Arial" w:hAnsi="Arial" w:cs="Arial"/>
        </w:rPr>
        <w:t xml:space="preserve"> </w:t>
      </w:r>
      <w:proofErr w:type="spellStart"/>
      <w:r w:rsidR="00215733" w:rsidRPr="00813E1C">
        <w:rPr>
          <w:rFonts w:ascii="Arial" w:hAnsi="Arial" w:cs="Arial"/>
        </w:rPr>
        <w:t>köçürülməsi</w:t>
      </w:r>
      <w:proofErr w:type="spellEnd"/>
      <w:r w:rsidR="00215733" w:rsidRPr="00813E1C">
        <w:rPr>
          <w:rFonts w:ascii="Arial" w:hAnsi="Arial" w:cs="Arial"/>
        </w:rPr>
        <w:t xml:space="preserve"> </w:t>
      </w:r>
      <w:proofErr w:type="spellStart"/>
      <w:r w:rsidR="00215733" w:rsidRPr="00813E1C">
        <w:rPr>
          <w:rFonts w:ascii="Arial" w:hAnsi="Arial" w:cs="Arial"/>
        </w:rPr>
        <w:t>üçün</w:t>
      </w:r>
      <w:proofErr w:type="spellEnd"/>
      <w:r w:rsidR="00215733" w:rsidRPr="00813E1C">
        <w:rPr>
          <w:rFonts w:ascii="Arial" w:hAnsi="Arial" w:cs="Arial"/>
        </w:rPr>
        <w:t xml:space="preserve"> </w:t>
      </w:r>
      <w:proofErr w:type="spellStart"/>
      <w:r w:rsidR="00215733" w:rsidRPr="00813E1C">
        <w:rPr>
          <w:rFonts w:ascii="Arial" w:hAnsi="Arial" w:cs="Arial"/>
        </w:rPr>
        <w:t>hesab</w:t>
      </w:r>
      <w:proofErr w:type="spellEnd"/>
      <w:r w:rsidR="00215733" w:rsidRPr="00813E1C">
        <w:rPr>
          <w:rFonts w:ascii="Arial" w:hAnsi="Arial" w:cs="Arial"/>
        </w:rPr>
        <w:t>:</w:t>
      </w:r>
      <w:r w:rsidR="00215733" w:rsidRPr="00813E1C">
        <w:rPr>
          <w:rFonts w:ascii="Arial" w:hAnsi="Arial" w:cs="Arial"/>
        </w:rPr>
        <w:tab/>
      </w:r>
    </w:p>
    <w:p w14:paraId="7E9D26AA" w14:textId="2217BF0C" w:rsidR="00AB49FE" w:rsidRPr="0045665F" w:rsidRDefault="0045665F" w:rsidP="0045665F">
      <w:pPr>
        <w:spacing w:after="0"/>
        <w:ind w:left="426"/>
        <w:jc w:val="both"/>
        <w:rPr>
          <w:rFonts w:ascii="Arial" w:hAnsi="Arial" w:cs="Arial"/>
        </w:rPr>
      </w:pPr>
      <w:r w:rsidRPr="0045665F">
        <w:rPr>
          <w:rFonts w:ascii="Arial" w:hAnsi="Arial" w:cs="Arial"/>
        </w:rPr>
        <w:t>VÖEN:1701579951 H/h:AZ36İBAZ38050019441115341120</w:t>
      </w:r>
    </w:p>
    <w:p w14:paraId="08E33EE3" w14:textId="51EA7DBB" w:rsidR="0045665F" w:rsidRPr="0045665F" w:rsidRDefault="0045665F" w:rsidP="0045665F">
      <w:pPr>
        <w:spacing w:after="0"/>
        <w:ind w:left="426"/>
        <w:jc w:val="both"/>
        <w:rPr>
          <w:rFonts w:ascii="Arial" w:hAnsi="Arial" w:cs="Arial"/>
        </w:rPr>
      </w:pPr>
      <w:r w:rsidRPr="0045665F">
        <w:rPr>
          <w:rFonts w:ascii="Arial" w:hAnsi="Arial" w:cs="Arial"/>
        </w:rPr>
        <w:t>ABB-</w:t>
      </w:r>
      <w:proofErr w:type="spellStart"/>
      <w:proofErr w:type="gramStart"/>
      <w:r w:rsidRPr="0045665F">
        <w:rPr>
          <w:rFonts w:ascii="Arial" w:hAnsi="Arial" w:cs="Arial"/>
        </w:rPr>
        <w:t>Premyer</w:t>
      </w:r>
      <w:proofErr w:type="spellEnd"/>
      <w:r w:rsidRPr="0045665F">
        <w:rPr>
          <w:rFonts w:ascii="Arial" w:hAnsi="Arial" w:cs="Arial"/>
        </w:rPr>
        <w:t xml:space="preserve">  </w:t>
      </w:r>
      <w:proofErr w:type="spellStart"/>
      <w:r w:rsidRPr="0045665F">
        <w:rPr>
          <w:rFonts w:ascii="Arial" w:hAnsi="Arial" w:cs="Arial"/>
        </w:rPr>
        <w:t>Müştəri</w:t>
      </w:r>
      <w:proofErr w:type="spellEnd"/>
      <w:proofErr w:type="gramEnd"/>
      <w:r w:rsidRPr="0045665F">
        <w:rPr>
          <w:rFonts w:ascii="Arial" w:hAnsi="Arial" w:cs="Arial"/>
        </w:rPr>
        <w:t xml:space="preserve"> </w:t>
      </w:r>
      <w:proofErr w:type="spellStart"/>
      <w:r w:rsidRPr="0045665F">
        <w:rPr>
          <w:rFonts w:ascii="Arial" w:hAnsi="Arial" w:cs="Arial"/>
        </w:rPr>
        <w:t>Xidməti</w:t>
      </w:r>
      <w:proofErr w:type="spellEnd"/>
      <w:r w:rsidRPr="0045665F">
        <w:rPr>
          <w:rFonts w:ascii="Arial" w:hAnsi="Arial" w:cs="Arial"/>
        </w:rPr>
        <w:t xml:space="preserve">    Kod:805250</w:t>
      </w:r>
    </w:p>
    <w:p w14:paraId="0598FCC6" w14:textId="5925F658" w:rsidR="0045665F" w:rsidRPr="0045665F" w:rsidRDefault="0045665F" w:rsidP="0045665F">
      <w:pPr>
        <w:spacing w:after="0"/>
        <w:ind w:left="426"/>
        <w:jc w:val="both"/>
        <w:rPr>
          <w:rFonts w:ascii="Arial" w:hAnsi="Arial" w:cs="Arial"/>
        </w:rPr>
      </w:pPr>
      <w:r w:rsidRPr="0045665F">
        <w:rPr>
          <w:rFonts w:ascii="Arial" w:hAnsi="Arial" w:cs="Arial"/>
        </w:rPr>
        <w:t>VÖEN:9900001881 M/H:AZ03NABZ01350100000000002944</w:t>
      </w:r>
    </w:p>
    <w:p w14:paraId="6414ACDA" w14:textId="08381A84" w:rsidR="0045665F" w:rsidRDefault="0045665F" w:rsidP="0045665F">
      <w:pPr>
        <w:spacing w:after="0"/>
        <w:ind w:left="426"/>
        <w:jc w:val="both"/>
        <w:rPr>
          <w:rFonts w:ascii="Arial" w:hAnsi="Arial" w:cs="Arial"/>
        </w:rPr>
      </w:pPr>
      <w:proofErr w:type="gramStart"/>
      <w:r w:rsidRPr="0045665F">
        <w:rPr>
          <w:rFonts w:ascii="Arial" w:hAnsi="Arial" w:cs="Arial"/>
        </w:rPr>
        <w:t>SWIFT:BIC</w:t>
      </w:r>
      <w:proofErr w:type="gramEnd"/>
      <w:r w:rsidRPr="0045665F">
        <w:rPr>
          <w:rFonts w:ascii="Arial" w:hAnsi="Arial" w:cs="Arial"/>
        </w:rPr>
        <w:t>:İBAZAZ2X</w:t>
      </w:r>
    </w:p>
    <w:p w14:paraId="2E005561" w14:textId="018B4E37" w:rsidR="00AB49FE" w:rsidRPr="00813E1C" w:rsidRDefault="00A01E3E" w:rsidP="00813E1C">
      <w:pPr>
        <w:pStyle w:val="a7"/>
        <w:numPr>
          <w:ilvl w:val="0"/>
          <w:numId w:val="4"/>
        </w:numPr>
        <w:jc w:val="both"/>
        <w:rPr>
          <w:rFonts w:ascii="Arial" w:hAnsi="Arial" w:cs="Arial"/>
        </w:rPr>
      </w:pPr>
      <w:proofErr w:type="spellStart"/>
      <w:r>
        <w:rPr>
          <w:rFonts w:ascii="Arial" w:hAnsi="Arial" w:cs="Arial"/>
        </w:rPr>
        <w:t>H</w:t>
      </w:r>
      <w:r w:rsidR="00AB49FE" w:rsidRPr="00813E1C">
        <w:rPr>
          <w:rFonts w:ascii="Arial" w:hAnsi="Arial" w:cs="Arial"/>
        </w:rPr>
        <w:t>ərracda</w:t>
      </w:r>
      <w:proofErr w:type="spellEnd"/>
      <w:r w:rsidR="00AB49FE" w:rsidRPr="00813E1C">
        <w:rPr>
          <w:rFonts w:ascii="Arial" w:hAnsi="Arial" w:cs="Arial"/>
        </w:rPr>
        <w:t xml:space="preserve"> </w:t>
      </w:r>
      <w:proofErr w:type="spellStart"/>
      <w:r w:rsidR="00AB49FE" w:rsidRPr="00813E1C">
        <w:rPr>
          <w:rFonts w:ascii="Arial" w:hAnsi="Arial" w:cs="Arial"/>
        </w:rPr>
        <w:t>iştirak</w:t>
      </w:r>
      <w:proofErr w:type="spellEnd"/>
      <w:r w:rsidR="00AB49FE" w:rsidRPr="00813E1C">
        <w:rPr>
          <w:rFonts w:ascii="Arial" w:hAnsi="Arial" w:cs="Arial"/>
        </w:rPr>
        <w:t xml:space="preserve"> </w:t>
      </w:r>
      <w:proofErr w:type="spellStart"/>
      <w:r w:rsidR="00AB49FE" w:rsidRPr="00813E1C">
        <w:rPr>
          <w:rFonts w:ascii="Arial" w:hAnsi="Arial" w:cs="Arial"/>
        </w:rPr>
        <w:t>etmək</w:t>
      </w:r>
      <w:proofErr w:type="spellEnd"/>
      <w:r w:rsidR="00AB49FE" w:rsidRPr="00813E1C">
        <w:rPr>
          <w:rFonts w:ascii="Arial" w:hAnsi="Arial" w:cs="Arial"/>
        </w:rPr>
        <w:t xml:space="preserve"> </w:t>
      </w:r>
      <w:proofErr w:type="spellStart"/>
      <w:r w:rsidR="00AB49FE" w:rsidRPr="00813E1C">
        <w:rPr>
          <w:rFonts w:ascii="Arial" w:hAnsi="Arial" w:cs="Arial"/>
        </w:rPr>
        <w:t>haqqında</w:t>
      </w:r>
      <w:proofErr w:type="spellEnd"/>
      <w:r w:rsidR="00AB49FE" w:rsidRPr="00813E1C">
        <w:rPr>
          <w:rFonts w:ascii="Arial" w:hAnsi="Arial" w:cs="Arial"/>
        </w:rPr>
        <w:t xml:space="preserve"> </w:t>
      </w:r>
      <w:proofErr w:type="spellStart"/>
      <w:r w:rsidR="00AB49FE" w:rsidRPr="00813E1C">
        <w:rPr>
          <w:rFonts w:ascii="Arial" w:hAnsi="Arial" w:cs="Arial"/>
        </w:rPr>
        <w:t>ərizələrin</w:t>
      </w:r>
      <w:proofErr w:type="spellEnd"/>
      <w:r w:rsidR="00AB49FE" w:rsidRPr="00813E1C">
        <w:rPr>
          <w:rFonts w:ascii="Arial" w:hAnsi="Arial" w:cs="Arial"/>
        </w:rPr>
        <w:t xml:space="preserve"> </w:t>
      </w:r>
      <w:proofErr w:type="spellStart"/>
      <w:r w:rsidR="00AB49FE" w:rsidRPr="00813E1C">
        <w:rPr>
          <w:rFonts w:ascii="Arial" w:hAnsi="Arial" w:cs="Arial"/>
        </w:rPr>
        <w:t>qəbulunun</w:t>
      </w:r>
      <w:proofErr w:type="spellEnd"/>
      <w:r w:rsidR="00AB49FE" w:rsidRPr="00813E1C">
        <w:rPr>
          <w:rFonts w:ascii="Arial" w:hAnsi="Arial" w:cs="Arial"/>
        </w:rPr>
        <w:t xml:space="preserve"> </w:t>
      </w:r>
      <w:proofErr w:type="spellStart"/>
      <w:r w:rsidR="00AB49FE" w:rsidRPr="00813E1C">
        <w:rPr>
          <w:rFonts w:ascii="Arial" w:hAnsi="Arial" w:cs="Arial"/>
        </w:rPr>
        <w:t>başlanma</w:t>
      </w:r>
      <w:proofErr w:type="spellEnd"/>
      <w:r w:rsidR="00AB49FE" w:rsidRPr="00813E1C">
        <w:rPr>
          <w:rFonts w:ascii="Arial" w:hAnsi="Arial" w:cs="Arial"/>
        </w:rPr>
        <w:t xml:space="preserve"> </w:t>
      </w:r>
      <w:proofErr w:type="spellStart"/>
      <w:r w:rsidR="00AB49FE" w:rsidRPr="00813E1C">
        <w:rPr>
          <w:rFonts w:ascii="Arial" w:hAnsi="Arial" w:cs="Arial"/>
        </w:rPr>
        <w:t>tarixi</w:t>
      </w:r>
      <w:proofErr w:type="spellEnd"/>
      <w:r w:rsidR="00AB49FE" w:rsidRPr="00813E1C">
        <w:rPr>
          <w:rFonts w:ascii="Arial" w:hAnsi="Arial" w:cs="Arial"/>
        </w:rPr>
        <w:t xml:space="preserve">: </w:t>
      </w:r>
      <w:r w:rsidR="00024553">
        <w:rPr>
          <w:rFonts w:ascii="Arial" w:hAnsi="Arial" w:cs="Arial"/>
        </w:rPr>
        <w:t>29</w:t>
      </w:r>
      <w:r w:rsidR="00B35B64">
        <w:rPr>
          <w:rFonts w:ascii="Arial" w:hAnsi="Arial" w:cs="Arial"/>
        </w:rPr>
        <w:t>.</w:t>
      </w:r>
      <w:r w:rsidR="006E77AE">
        <w:rPr>
          <w:rFonts w:ascii="Arial" w:hAnsi="Arial" w:cs="Arial"/>
        </w:rPr>
        <w:t>10</w:t>
      </w:r>
      <w:r w:rsidR="00B35B64">
        <w:rPr>
          <w:rFonts w:ascii="Arial" w:hAnsi="Arial" w:cs="Arial"/>
        </w:rPr>
        <w:t>.2025</w:t>
      </w:r>
    </w:p>
    <w:p w14:paraId="02AA16B3" w14:textId="7C59E44E" w:rsidR="00AB49FE" w:rsidRDefault="00AB49FE" w:rsidP="00813E1C">
      <w:pPr>
        <w:pStyle w:val="a7"/>
        <w:numPr>
          <w:ilvl w:val="0"/>
          <w:numId w:val="4"/>
        </w:numPr>
        <w:jc w:val="both"/>
        <w:rPr>
          <w:rFonts w:ascii="Arial" w:hAnsi="Arial" w:cs="Arial"/>
        </w:rPr>
      </w:pPr>
      <w:proofErr w:type="spellStart"/>
      <w:r w:rsidRPr="00AB49FE">
        <w:rPr>
          <w:rFonts w:ascii="Arial" w:hAnsi="Arial" w:cs="Arial"/>
        </w:rPr>
        <w:t>Hərracda</w:t>
      </w:r>
      <w:proofErr w:type="spellEnd"/>
      <w:r w:rsidRPr="00AB49FE">
        <w:rPr>
          <w:rFonts w:ascii="Arial" w:hAnsi="Arial" w:cs="Arial"/>
        </w:rPr>
        <w:t xml:space="preserve"> </w:t>
      </w:r>
      <w:proofErr w:type="spellStart"/>
      <w:r w:rsidRPr="00AB49FE">
        <w:rPr>
          <w:rFonts w:ascii="Arial" w:hAnsi="Arial" w:cs="Arial"/>
        </w:rPr>
        <w:t>iştirak</w:t>
      </w:r>
      <w:proofErr w:type="spellEnd"/>
      <w:r w:rsidRPr="00AB49FE">
        <w:rPr>
          <w:rFonts w:ascii="Arial" w:hAnsi="Arial" w:cs="Arial"/>
        </w:rPr>
        <w:t xml:space="preserve"> </w:t>
      </w:r>
      <w:proofErr w:type="spellStart"/>
      <w:r w:rsidRPr="00AB49FE">
        <w:rPr>
          <w:rFonts w:ascii="Arial" w:hAnsi="Arial" w:cs="Arial"/>
        </w:rPr>
        <w:t>etmək</w:t>
      </w:r>
      <w:proofErr w:type="spellEnd"/>
      <w:r w:rsidRPr="00AB49FE">
        <w:rPr>
          <w:rFonts w:ascii="Arial" w:hAnsi="Arial" w:cs="Arial"/>
        </w:rPr>
        <w:t xml:space="preserve"> </w:t>
      </w:r>
      <w:proofErr w:type="spellStart"/>
      <w:r w:rsidRPr="00AB49FE">
        <w:rPr>
          <w:rFonts w:ascii="Arial" w:hAnsi="Arial" w:cs="Arial"/>
        </w:rPr>
        <w:t>haqqında</w:t>
      </w:r>
      <w:proofErr w:type="spellEnd"/>
      <w:r w:rsidRPr="00AB49FE">
        <w:rPr>
          <w:rFonts w:ascii="Arial" w:hAnsi="Arial" w:cs="Arial"/>
        </w:rPr>
        <w:t xml:space="preserve"> </w:t>
      </w:r>
      <w:proofErr w:type="spellStart"/>
      <w:r w:rsidRPr="00AB49FE">
        <w:rPr>
          <w:rFonts w:ascii="Arial" w:hAnsi="Arial" w:cs="Arial"/>
        </w:rPr>
        <w:t>ərizələrin</w:t>
      </w:r>
      <w:proofErr w:type="spellEnd"/>
      <w:r w:rsidRPr="00AB49FE">
        <w:rPr>
          <w:rFonts w:ascii="Arial" w:hAnsi="Arial" w:cs="Arial"/>
        </w:rPr>
        <w:t xml:space="preserve"> </w:t>
      </w:r>
      <w:proofErr w:type="spellStart"/>
      <w:r w:rsidRPr="00AB49FE">
        <w:rPr>
          <w:rFonts w:ascii="Arial" w:hAnsi="Arial" w:cs="Arial"/>
        </w:rPr>
        <w:t>qəbulunun</w:t>
      </w:r>
      <w:proofErr w:type="spellEnd"/>
      <w:r w:rsidRPr="00AB49FE">
        <w:rPr>
          <w:rFonts w:ascii="Arial" w:hAnsi="Arial" w:cs="Arial"/>
        </w:rPr>
        <w:t xml:space="preserve"> </w:t>
      </w:r>
      <w:r>
        <w:rPr>
          <w:rFonts w:ascii="Arial" w:hAnsi="Arial" w:cs="Arial"/>
        </w:rPr>
        <w:t>son</w:t>
      </w:r>
      <w:r w:rsidRPr="00AB49FE">
        <w:rPr>
          <w:rFonts w:ascii="Arial" w:hAnsi="Arial" w:cs="Arial"/>
        </w:rPr>
        <w:t xml:space="preserve"> </w:t>
      </w:r>
      <w:proofErr w:type="spellStart"/>
      <w:r w:rsidRPr="00AB49FE">
        <w:rPr>
          <w:rFonts w:ascii="Arial" w:hAnsi="Arial" w:cs="Arial"/>
        </w:rPr>
        <w:t>tarixi</w:t>
      </w:r>
      <w:proofErr w:type="spellEnd"/>
      <w:r>
        <w:rPr>
          <w:rFonts w:ascii="Arial" w:hAnsi="Arial" w:cs="Arial"/>
        </w:rPr>
        <w:t xml:space="preserve">: </w:t>
      </w:r>
      <w:r w:rsidR="006E77AE">
        <w:rPr>
          <w:rFonts w:ascii="Arial" w:hAnsi="Arial" w:cs="Arial"/>
        </w:rPr>
        <w:t>20</w:t>
      </w:r>
      <w:r w:rsidR="00C9073D">
        <w:rPr>
          <w:rFonts w:ascii="Arial" w:hAnsi="Arial" w:cs="Arial"/>
        </w:rPr>
        <w:t>.</w:t>
      </w:r>
      <w:r w:rsidR="006E77AE">
        <w:rPr>
          <w:rFonts w:ascii="Arial" w:hAnsi="Arial" w:cs="Arial"/>
        </w:rPr>
        <w:t>11</w:t>
      </w:r>
      <w:r w:rsidR="00C9073D">
        <w:rPr>
          <w:rFonts w:ascii="Arial" w:hAnsi="Arial" w:cs="Arial"/>
        </w:rPr>
        <w:t>.2025</w:t>
      </w:r>
      <w:r w:rsidR="00215733" w:rsidRPr="00AB49FE">
        <w:rPr>
          <w:rFonts w:ascii="Arial" w:hAnsi="Arial" w:cs="Arial"/>
        </w:rPr>
        <w:tab/>
      </w:r>
    </w:p>
    <w:p w14:paraId="440C4C7C" w14:textId="46BD83D8" w:rsidR="00C9073D" w:rsidRDefault="00C9073D" w:rsidP="00813E1C">
      <w:pPr>
        <w:pStyle w:val="a7"/>
        <w:numPr>
          <w:ilvl w:val="0"/>
          <w:numId w:val="4"/>
        </w:numPr>
        <w:jc w:val="both"/>
        <w:rPr>
          <w:rFonts w:ascii="Arial" w:hAnsi="Arial" w:cs="Arial"/>
        </w:rPr>
      </w:pPr>
      <w:proofErr w:type="spellStart"/>
      <w:r>
        <w:rPr>
          <w:rFonts w:ascii="Arial" w:hAnsi="Arial" w:cs="Arial"/>
        </w:rPr>
        <w:t>Hərracın</w:t>
      </w:r>
      <w:proofErr w:type="spellEnd"/>
      <w:r>
        <w:rPr>
          <w:rFonts w:ascii="Arial" w:hAnsi="Arial" w:cs="Arial"/>
        </w:rPr>
        <w:t xml:space="preserve"> </w:t>
      </w:r>
      <w:proofErr w:type="spellStart"/>
      <w:r>
        <w:rPr>
          <w:rFonts w:ascii="Arial" w:hAnsi="Arial" w:cs="Arial"/>
        </w:rPr>
        <w:t>keçirilmə</w:t>
      </w:r>
      <w:proofErr w:type="spellEnd"/>
      <w:r>
        <w:rPr>
          <w:rFonts w:ascii="Arial" w:hAnsi="Arial" w:cs="Arial"/>
        </w:rPr>
        <w:t xml:space="preserve"> </w:t>
      </w:r>
      <w:proofErr w:type="spellStart"/>
      <w:r>
        <w:rPr>
          <w:rFonts w:ascii="Arial" w:hAnsi="Arial" w:cs="Arial"/>
        </w:rPr>
        <w:t>vaxtı</w:t>
      </w:r>
      <w:proofErr w:type="spellEnd"/>
      <w:r>
        <w:rPr>
          <w:rFonts w:ascii="Arial" w:hAnsi="Arial" w:cs="Arial"/>
        </w:rPr>
        <w:t xml:space="preserve"> </w:t>
      </w:r>
      <w:r w:rsidR="006E77AE">
        <w:rPr>
          <w:rFonts w:ascii="Arial" w:hAnsi="Arial" w:cs="Arial"/>
        </w:rPr>
        <w:t>2</w:t>
      </w:r>
      <w:r>
        <w:rPr>
          <w:rFonts w:ascii="Arial" w:hAnsi="Arial" w:cs="Arial"/>
        </w:rPr>
        <w:t>5.</w:t>
      </w:r>
      <w:r w:rsidR="006E77AE">
        <w:rPr>
          <w:rFonts w:ascii="Arial" w:hAnsi="Arial" w:cs="Arial"/>
        </w:rPr>
        <w:t>11</w:t>
      </w:r>
      <w:r>
        <w:rPr>
          <w:rFonts w:ascii="Arial" w:hAnsi="Arial" w:cs="Arial"/>
        </w:rPr>
        <w:t>.2025</w:t>
      </w:r>
      <w:r w:rsidR="001510F4">
        <w:rPr>
          <w:rFonts w:ascii="Arial" w:hAnsi="Arial" w:cs="Arial"/>
        </w:rPr>
        <w:t xml:space="preserve"> </w:t>
      </w:r>
      <w:proofErr w:type="spellStart"/>
      <w:r w:rsidR="001510F4">
        <w:rPr>
          <w:rFonts w:ascii="Arial" w:hAnsi="Arial" w:cs="Arial"/>
        </w:rPr>
        <w:t>saat</w:t>
      </w:r>
      <w:proofErr w:type="spellEnd"/>
      <w:r w:rsidR="001510F4">
        <w:rPr>
          <w:rFonts w:ascii="Arial" w:hAnsi="Arial" w:cs="Arial"/>
        </w:rPr>
        <w:t xml:space="preserve"> 11:00</w:t>
      </w:r>
    </w:p>
    <w:p w14:paraId="1E8CA663" w14:textId="6017F50A" w:rsidR="00AB49FE" w:rsidRDefault="00AB49FE" w:rsidP="00813E1C">
      <w:pPr>
        <w:pStyle w:val="a7"/>
        <w:numPr>
          <w:ilvl w:val="0"/>
          <w:numId w:val="4"/>
        </w:numPr>
        <w:jc w:val="both"/>
        <w:rPr>
          <w:rFonts w:ascii="Arial" w:hAnsi="Arial" w:cs="Arial"/>
        </w:rPr>
      </w:pPr>
      <w:r>
        <w:rPr>
          <w:rFonts w:ascii="Arial" w:hAnsi="Arial" w:cs="Arial"/>
        </w:rPr>
        <w:t>S</w:t>
      </w:r>
      <w:r w:rsidRPr="00AB49FE">
        <w:rPr>
          <w:rFonts w:ascii="Arial" w:hAnsi="Arial" w:cs="Arial"/>
        </w:rPr>
        <w:t xml:space="preserve">ənəd </w:t>
      </w:r>
      <w:proofErr w:type="spellStart"/>
      <w:r w:rsidRPr="00AB49FE">
        <w:rPr>
          <w:rFonts w:ascii="Arial" w:hAnsi="Arial" w:cs="Arial"/>
        </w:rPr>
        <w:t>qəbulu</w:t>
      </w:r>
      <w:proofErr w:type="spellEnd"/>
      <w:r w:rsidRPr="00AB49FE">
        <w:rPr>
          <w:rFonts w:ascii="Arial" w:hAnsi="Arial" w:cs="Arial"/>
        </w:rPr>
        <w:t xml:space="preserve"> </w:t>
      </w:r>
      <w:proofErr w:type="spellStart"/>
      <w:r w:rsidRPr="00AB49FE">
        <w:rPr>
          <w:rFonts w:ascii="Arial" w:hAnsi="Arial" w:cs="Arial"/>
        </w:rPr>
        <w:t>məntəqələrinin</w:t>
      </w:r>
      <w:proofErr w:type="spellEnd"/>
      <w:r w:rsidRPr="00AB49FE">
        <w:rPr>
          <w:rFonts w:ascii="Arial" w:hAnsi="Arial" w:cs="Arial"/>
        </w:rPr>
        <w:t xml:space="preserve"> </w:t>
      </w:r>
      <w:proofErr w:type="spellStart"/>
      <w:r w:rsidRPr="00AB49FE">
        <w:rPr>
          <w:rFonts w:ascii="Arial" w:hAnsi="Arial" w:cs="Arial"/>
        </w:rPr>
        <w:t>ünvanları</w:t>
      </w:r>
      <w:proofErr w:type="spellEnd"/>
      <w:r>
        <w:rPr>
          <w:rFonts w:ascii="Arial" w:hAnsi="Arial" w:cs="Arial"/>
        </w:rPr>
        <w:t xml:space="preserve">: </w:t>
      </w:r>
      <w:proofErr w:type="spellStart"/>
      <w:r w:rsidR="0045665F" w:rsidRPr="00B35B64">
        <w:rPr>
          <w:rFonts w:ascii="Arial" w:hAnsi="Arial" w:cs="Arial"/>
        </w:rPr>
        <w:t>Bakı</w:t>
      </w:r>
      <w:proofErr w:type="spellEnd"/>
      <w:r w:rsidR="0045665F" w:rsidRPr="00B35B64">
        <w:rPr>
          <w:rFonts w:ascii="Arial" w:hAnsi="Arial" w:cs="Arial"/>
        </w:rPr>
        <w:t xml:space="preserve"> </w:t>
      </w:r>
      <w:proofErr w:type="spellStart"/>
      <w:r w:rsidR="0045665F" w:rsidRPr="00B35B64">
        <w:rPr>
          <w:rFonts w:ascii="Arial" w:hAnsi="Arial" w:cs="Arial"/>
        </w:rPr>
        <w:t>şəh</w:t>
      </w:r>
      <w:proofErr w:type="spellEnd"/>
      <w:r w:rsidR="0045665F" w:rsidRPr="00B35B64">
        <w:rPr>
          <w:rFonts w:ascii="Arial" w:hAnsi="Arial" w:cs="Arial"/>
        </w:rPr>
        <w:t xml:space="preserve">. </w:t>
      </w:r>
      <w:proofErr w:type="spellStart"/>
      <w:r w:rsidR="0045665F" w:rsidRPr="00B35B64">
        <w:rPr>
          <w:rFonts w:ascii="Arial" w:hAnsi="Arial" w:cs="Arial"/>
        </w:rPr>
        <w:t>Mikayıl</w:t>
      </w:r>
      <w:proofErr w:type="spellEnd"/>
      <w:r w:rsidR="0045665F" w:rsidRPr="00B35B64">
        <w:rPr>
          <w:rFonts w:ascii="Arial" w:hAnsi="Arial" w:cs="Arial"/>
        </w:rPr>
        <w:t xml:space="preserve"> Useynov </w:t>
      </w:r>
      <w:proofErr w:type="spellStart"/>
      <w:r w:rsidR="0045665F" w:rsidRPr="00B35B64">
        <w:rPr>
          <w:rFonts w:ascii="Arial" w:hAnsi="Arial" w:cs="Arial"/>
        </w:rPr>
        <w:t>küç</w:t>
      </w:r>
      <w:proofErr w:type="spellEnd"/>
      <w:r w:rsidR="0045665F" w:rsidRPr="00B35B64">
        <w:rPr>
          <w:rFonts w:ascii="Arial" w:hAnsi="Arial" w:cs="Arial"/>
        </w:rPr>
        <w:t xml:space="preserve"> 2</w:t>
      </w:r>
    </w:p>
    <w:p w14:paraId="28E8607D" w14:textId="77777777" w:rsidR="00024553" w:rsidRPr="00024553" w:rsidRDefault="00AB49FE" w:rsidP="001804F5">
      <w:pPr>
        <w:pStyle w:val="a7"/>
        <w:numPr>
          <w:ilvl w:val="0"/>
          <w:numId w:val="4"/>
        </w:numPr>
        <w:spacing w:after="0" w:line="240" w:lineRule="auto"/>
        <w:jc w:val="both"/>
        <w:rPr>
          <w:rFonts w:ascii="Arial" w:hAnsi="Arial" w:cs="Arial"/>
          <w:b/>
          <w:bCs/>
          <w:color w:val="0563C1"/>
          <w:highlight w:val="yellow"/>
          <w:u w:val="single"/>
          <w:lang w:val="az-Latn-AZ"/>
        </w:rPr>
      </w:pPr>
      <w:r w:rsidRPr="00AA4DC0">
        <w:rPr>
          <w:rFonts w:ascii="Arial" w:hAnsi="Arial" w:cs="Arial"/>
        </w:rPr>
        <w:t xml:space="preserve">Sənəd </w:t>
      </w:r>
      <w:proofErr w:type="spellStart"/>
      <w:r w:rsidRPr="00AA4DC0">
        <w:rPr>
          <w:rFonts w:ascii="Arial" w:hAnsi="Arial" w:cs="Arial"/>
        </w:rPr>
        <w:t>qəbuluna</w:t>
      </w:r>
      <w:proofErr w:type="spellEnd"/>
      <w:r w:rsidRPr="00AA4DC0">
        <w:rPr>
          <w:rFonts w:ascii="Arial" w:hAnsi="Arial" w:cs="Arial"/>
        </w:rPr>
        <w:t xml:space="preserve"> </w:t>
      </w:r>
      <w:proofErr w:type="spellStart"/>
      <w:r w:rsidRPr="00AA4DC0">
        <w:rPr>
          <w:rFonts w:ascii="Arial" w:hAnsi="Arial" w:cs="Arial"/>
        </w:rPr>
        <w:t>məsul</w:t>
      </w:r>
      <w:proofErr w:type="spellEnd"/>
      <w:r w:rsidRPr="00AA4DC0">
        <w:rPr>
          <w:rFonts w:ascii="Arial" w:hAnsi="Arial" w:cs="Arial"/>
        </w:rPr>
        <w:t xml:space="preserve"> </w:t>
      </w:r>
      <w:proofErr w:type="spellStart"/>
      <w:r w:rsidRPr="00AA4DC0">
        <w:rPr>
          <w:rFonts w:ascii="Arial" w:hAnsi="Arial" w:cs="Arial"/>
        </w:rPr>
        <w:t>şəxs</w:t>
      </w:r>
      <w:proofErr w:type="spellEnd"/>
      <w:r w:rsidRPr="00AA4DC0">
        <w:rPr>
          <w:rFonts w:ascii="Arial" w:hAnsi="Arial" w:cs="Arial"/>
        </w:rPr>
        <w:t xml:space="preserve">: </w:t>
      </w:r>
      <w:r w:rsidR="00CB7DDC" w:rsidRPr="00AA4DC0">
        <w:rPr>
          <w:rFonts w:ascii="Arial" w:hAnsi="Arial" w:cs="Arial"/>
        </w:rPr>
        <w:t>A</w:t>
      </w:r>
      <w:r w:rsidR="00CB7DDC" w:rsidRPr="00AA4DC0">
        <w:rPr>
          <w:rFonts w:ascii="Arial" w:hAnsi="Arial" w:cs="Arial"/>
          <w:lang w:val="az-Latn-AZ" w:eastAsia="ru-RU"/>
        </w:rPr>
        <w:t>SCO-nun Satınalmalar Departamentinin mütəxəssisi</w:t>
      </w:r>
      <w:r w:rsidR="00CB7DDC" w:rsidRPr="00024553">
        <w:rPr>
          <w:rFonts w:ascii="Arial" w:hAnsi="Arial" w:cs="Arial"/>
          <w:lang w:val="az-Latn-AZ" w:eastAsia="ru-RU"/>
        </w:rPr>
        <w:t xml:space="preserve"> </w:t>
      </w:r>
      <w:r w:rsidR="00CB7DDC" w:rsidRPr="00024553">
        <w:rPr>
          <w:rFonts w:ascii="Arial" w:hAnsi="Arial" w:cs="Arial"/>
          <w:lang w:val="az-Latn-AZ"/>
        </w:rPr>
        <w:t>Emil Babayev</w:t>
      </w:r>
      <w:r w:rsidR="00CB7DDC" w:rsidRPr="00E668C1">
        <w:rPr>
          <w:rFonts w:ascii="Arial" w:hAnsi="Arial" w:cs="Arial"/>
          <w:b/>
          <w:bCs/>
          <w:lang w:val="az-Latn-AZ"/>
        </w:rPr>
        <w:t xml:space="preserve"> </w:t>
      </w:r>
    </w:p>
    <w:p w14:paraId="34C031FE" w14:textId="29FEA40D" w:rsidR="00CB7DDC" w:rsidRPr="00AA4DC0" w:rsidRDefault="00CB7DDC" w:rsidP="00024553">
      <w:pPr>
        <w:pStyle w:val="a7"/>
        <w:spacing w:after="0" w:line="240" w:lineRule="auto"/>
        <w:jc w:val="both"/>
        <w:rPr>
          <w:rStyle w:val="af"/>
          <w:rFonts w:ascii="Arial" w:hAnsi="Arial" w:cs="Arial"/>
          <w:lang w:val="az-Latn-AZ"/>
        </w:rPr>
      </w:pPr>
      <w:r w:rsidRPr="00024553">
        <w:rPr>
          <w:rFonts w:ascii="Arial" w:hAnsi="Arial" w:cs="Arial"/>
          <w:lang w:val="az-Latn-AZ"/>
        </w:rPr>
        <w:t xml:space="preserve">Telefon nömrəsi: </w:t>
      </w:r>
      <w:r w:rsidRPr="00024553">
        <w:rPr>
          <w:rFonts w:ascii="Arial" w:eastAsia="@Arial Unicode MS" w:hAnsi="Arial" w:cs="Arial"/>
          <w:color w:val="292929"/>
          <w:lang w:val="az-Latn-AZ"/>
        </w:rPr>
        <w:t>+994 50 212 35 11 (</w:t>
      </w:r>
      <w:r w:rsidRPr="00024553">
        <w:rPr>
          <w:rFonts w:ascii="Arial" w:hAnsi="Arial" w:cs="Arial"/>
          <w:lang w:val="az-Latn-AZ"/>
        </w:rPr>
        <w:t>daxili nömrə 1242) Elektron ünvan</w:t>
      </w:r>
      <w:r w:rsidRPr="00024553">
        <w:rPr>
          <w:rFonts w:ascii="Arial" w:hAnsi="Arial" w:cs="Arial"/>
          <w:color w:val="000000" w:themeColor="text1"/>
          <w:lang w:val="az-Latn-AZ"/>
        </w:rPr>
        <w:t>:</w:t>
      </w:r>
      <w:r w:rsidRPr="00024553">
        <w:rPr>
          <w:rFonts w:ascii="Arial" w:hAnsi="Arial" w:cs="Arial"/>
          <w:lang w:val="az-Latn-AZ"/>
        </w:rPr>
        <w:t xml:space="preserve"> </w:t>
      </w:r>
      <w:hyperlink r:id="rId6" w:tgtFrame="_top" w:history="1">
        <w:r w:rsidRPr="00AA4DC0">
          <w:rPr>
            <w:rStyle w:val="af"/>
            <w:rFonts w:ascii="Arial" w:hAnsi="Arial" w:cs="Arial"/>
            <w:spacing w:val="3"/>
            <w:lang w:val="az-Latn-AZ"/>
          </w:rPr>
          <w:t>emil.a.babayev@asco.az</w:t>
        </w:r>
      </w:hyperlink>
      <w:r w:rsidRPr="00AA4DC0">
        <w:rPr>
          <w:rFonts w:ascii="Arial" w:hAnsi="Arial" w:cs="Arial"/>
          <w:color w:val="000000" w:themeColor="text1"/>
          <w:lang w:val="az-Latn-AZ"/>
        </w:rPr>
        <w:t xml:space="preserve">, </w:t>
      </w:r>
      <w:hyperlink r:id="rId7" w:history="1">
        <w:r w:rsidRPr="00AA4DC0">
          <w:rPr>
            <w:rStyle w:val="af"/>
            <w:rFonts w:ascii="Arial" w:hAnsi="Arial" w:cs="Arial"/>
            <w:lang w:val="az-Latn-AZ"/>
          </w:rPr>
          <w:t>tender@asco.az</w:t>
        </w:r>
      </w:hyperlink>
    </w:p>
    <w:p w14:paraId="5A59DD2E" w14:textId="74B285AC" w:rsidR="00B5674A" w:rsidRPr="00024553" w:rsidRDefault="00B5674A" w:rsidP="00813E1C">
      <w:pPr>
        <w:jc w:val="both"/>
        <w:rPr>
          <w:rFonts w:ascii="Arial" w:hAnsi="Arial" w:cs="Arial"/>
          <w:u w:val="single"/>
          <w:lang w:val="az-Latn-AZ"/>
        </w:rPr>
      </w:pPr>
    </w:p>
    <w:p w14:paraId="7FBF0254" w14:textId="5DC9519E" w:rsidR="00E668C1" w:rsidRDefault="00E668C1" w:rsidP="00813E1C">
      <w:pPr>
        <w:jc w:val="both"/>
        <w:rPr>
          <w:rFonts w:ascii="Arial" w:hAnsi="Arial" w:cs="Arial"/>
          <w:b/>
          <w:bCs/>
          <w:u w:val="single"/>
          <w:lang w:val="az-Latn-AZ"/>
        </w:rPr>
      </w:pPr>
    </w:p>
    <w:p w14:paraId="0F4CF30B" w14:textId="16149BE7" w:rsidR="00E668C1" w:rsidRDefault="00E668C1" w:rsidP="00813E1C">
      <w:pPr>
        <w:jc w:val="both"/>
        <w:rPr>
          <w:rFonts w:ascii="Arial" w:hAnsi="Arial" w:cs="Arial"/>
          <w:b/>
          <w:bCs/>
          <w:u w:val="single"/>
          <w:lang w:val="az-Latn-AZ"/>
        </w:rPr>
      </w:pPr>
    </w:p>
    <w:p w14:paraId="2FADBB85" w14:textId="36FFA58C" w:rsidR="00E668C1" w:rsidRDefault="00E668C1" w:rsidP="00813E1C">
      <w:pPr>
        <w:jc w:val="both"/>
        <w:rPr>
          <w:rFonts w:ascii="Arial" w:hAnsi="Arial" w:cs="Arial"/>
          <w:b/>
          <w:bCs/>
          <w:u w:val="single"/>
          <w:lang w:val="az-Latn-AZ"/>
        </w:rPr>
      </w:pPr>
    </w:p>
    <w:p w14:paraId="087EC999" w14:textId="0308AEFA" w:rsidR="00E668C1" w:rsidRDefault="00E668C1" w:rsidP="00813E1C">
      <w:pPr>
        <w:jc w:val="both"/>
        <w:rPr>
          <w:rFonts w:ascii="Arial" w:hAnsi="Arial" w:cs="Arial"/>
          <w:b/>
          <w:bCs/>
          <w:u w:val="single"/>
          <w:lang w:val="az-Latn-AZ"/>
        </w:rPr>
      </w:pPr>
    </w:p>
    <w:p w14:paraId="7F2D6FBA" w14:textId="77777777" w:rsidR="00E668C1" w:rsidRPr="00CB7DDC" w:rsidRDefault="00E668C1" w:rsidP="00813E1C">
      <w:pPr>
        <w:jc w:val="both"/>
        <w:rPr>
          <w:rFonts w:ascii="Arial" w:hAnsi="Arial" w:cs="Arial"/>
          <w:b/>
          <w:bCs/>
          <w:u w:val="single"/>
          <w:lang w:val="az-Latn-AZ"/>
        </w:rPr>
      </w:pPr>
    </w:p>
    <w:p w14:paraId="0C0DEE32" w14:textId="53C8D32A" w:rsidR="00813E1C" w:rsidRPr="00395BF8" w:rsidRDefault="008500DB" w:rsidP="00813E1C">
      <w:pPr>
        <w:jc w:val="both"/>
        <w:rPr>
          <w:rFonts w:ascii="Arial" w:hAnsi="Arial" w:cs="Arial"/>
          <w:b/>
          <w:bCs/>
          <w:u w:val="single"/>
          <w:lang w:val="az-Latn-AZ"/>
        </w:rPr>
      </w:pPr>
      <w:r w:rsidRPr="00395BF8">
        <w:rPr>
          <w:rFonts w:ascii="Arial" w:hAnsi="Arial" w:cs="Arial"/>
          <w:b/>
          <w:bCs/>
          <w:u w:val="single"/>
          <w:lang w:val="az-Latn-AZ"/>
        </w:rPr>
        <w:lastRenderedPageBreak/>
        <w:t xml:space="preserve">“Azərbaycan Xəzər Dəniz Gəmiçilyi” QSC tərəfindən hərracların keçirilməsi </w:t>
      </w:r>
      <w:r w:rsidR="00813E1C" w:rsidRPr="00395BF8">
        <w:rPr>
          <w:rFonts w:ascii="Arial" w:hAnsi="Arial" w:cs="Arial"/>
          <w:b/>
          <w:bCs/>
          <w:u w:val="single"/>
          <w:lang w:val="az-Latn-AZ"/>
        </w:rPr>
        <w:t>Qaydalar</w:t>
      </w:r>
      <w:r w:rsidRPr="00395BF8">
        <w:rPr>
          <w:rFonts w:ascii="Arial" w:hAnsi="Arial" w:cs="Arial"/>
          <w:b/>
          <w:bCs/>
          <w:u w:val="single"/>
          <w:lang w:val="az-Latn-AZ"/>
        </w:rPr>
        <w:t>ı</w:t>
      </w:r>
      <w:r w:rsidR="00813E1C" w:rsidRPr="00395BF8">
        <w:rPr>
          <w:rFonts w:ascii="Arial" w:hAnsi="Arial" w:cs="Arial"/>
          <w:b/>
          <w:bCs/>
          <w:u w:val="single"/>
          <w:lang w:val="az-Latn-AZ"/>
        </w:rPr>
        <w:t>:</w:t>
      </w:r>
    </w:p>
    <w:p w14:paraId="10C70C48" w14:textId="7C022583" w:rsidR="00813E1C" w:rsidRPr="001510F4" w:rsidRDefault="00813E1C" w:rsidP="00B5674A">
      <w:pPr>
        <w:spacing w:line="240" w:lineRule="auto"/>
        <w:jc w:val="both"/>
        <w:rPr>
          <w:rFonts w:ascii="Arial" w:hAnsi="Arial" w:cs="Arial"/>
          <w:lang w:val="az-Latn-AZ"/>
        </w:rPr>
      </w:pPr>
      <w:r w:rsidRPr="00395BF8">
        <w:rPr>
          <w:rFonts w:ascii="Arial" w:hAnsi="Arial" w:cs="Arial"/>
          <w:lang w:val="az-Latn-AZ"/>
        </w:rPr>
        <w:t xml:space="preserve"> </w:t>
      </w:r>
      <w:r w:rsidRPr="00395BF8">
        <w:rPr>
          <w:rFonts w:ascii="Arial" w:hAnsi="Arial" w:cs="Arial"/>
          <w:lang w:val="az-Latn-AZ"/>
        </w:rPr>
        <w:tab/>
      </w:r>
      <w:r w:rsidRPr="001510F4">
        <w:rPr>
          <w:rFonts w:ascii="Arial" w:hAnsi="Arial" w:cs="Arial"/>
          <w:lang w:val="az-Latn-AZ"/>
        </w:rPr>
        <w:t>Hərrac, materialların qısa xarakteristikası və ilkin satış qiymətinin elan olunması ilə başlanır. Satış qiyməti elan olunduqdan sonra hərrac iştirakçıları ASCO tərəfindən onlara təqdim olunan bildirişlərini qaldırmaqla elan olunmuş qiymətə materialları almağa razı olduqlarını bildirirlər.</w:t>
      </w:r>
    </w:p>
    <w:p w14:paraId="11916804" w14:textId="17771E48" w:rsidR="00813E1C" w:rsidRPr="001510F4" w:rsidRDefault="00813E1C" w:rsidP="00B5674A">
      <w:pPr>
        <w:spacing w:line="240" w:lineRule="auto"/>
        <w:ind w:firstLine="720"/>
        <w:jc w:val="both"/>
        <w:rPr>
          <w:rFonts w:ascii="Arial" w:hAnsi="Arial" w:cs="Arial"/>
          <w:lang w:val="az-Latn-AZ"/>
        </w:rPr>
      </w:pPr>
      <w:r w:rsidRPr="001510F4">
        <w:rPr>
          <w:rFonts w:ascii="Arial" w:hAnsi="Arial" w:cs="Arial"/>
          <w:lang w:val="az-Latn-AZ"/>
        </w:rPr>
        <w:t xml:space="preserve"> İlkin satış qiyməti iştirakçılar tərəfindən əlavə etmə yolu ilə artırılır. Hər yeni təklif ilkin satış qiymətinin 1 (bir) faizindən az artırılmamalıdır.</w:t>
      </w:r>
    </w:p>
    <w:p w14:paraId="70358202" w14:textId="2F91A7E5" w:rsidR="00813E1C" w:rsidRPr="001510F4" w:rsidRDefault="00813E1C" w:rsidP="00B5674A">
      <w:pPr>
        <w:spacing w:line="240" w:lineRule="auto"/>
        <w:ind w:firstLine="720"/>
        <w:jc w:val="both"/>
        <w:rPr>
          <w:rFonts w:ascii="Arial" w:hAnsi="Arial" w:cs="Arial"/>
          <w:lang w:val="az-Latn-AZ"/>
        </w:rPr>
      </w:pPr>
      <w:r w:rsidRPr="001510F4">
        <w:rPr>
          <w:rFonts w:ascii="Arial" w:hAnsi="Arial" w:cs="Arial"/>
          <w:lang w:val="az-Latn-AZ"/>
        </w:rPr>
        <w:t xml:space="preserve">Hərracçı aralarında 15 (on beş) saniyə fəsilə verməklə yeni satış qiymətini 3 (üç) dəfə təkrar edir. Təklif olunmuş qiymətə dair digər iştirakçılardan heç biri biletini qaldırmadıqda, hərrac başa çatmış hesab edilir və ən yüksək qiyməti təklif etmiş iştirakçı hərracın qalibi sayılır və alıcı hesab olunur. Hərracçı materialların satıldığını, satış qiymətini və qalibin bildirişinin nömrəsini elan edir. </w:t>
      </w:r>
    </w:p>
    <w:p w14:paraId="74323FE2" w14:textId="01E2C89F" w:rsidR="00813E1C" w:rsidRPr="001510F4" w:rsidRDefault="00813E1C" w:rsidP="00B5674A">
      <w:pPr>
        <w:spacing w:line="240" w:lineRule="auto"/>
        <w:ind w:firstLine="720"/>
        <w:jc w:val="both"/>
        <w:rPr>
          <w:rFonts w:ascii="Arial" w:hAnsi="Arial" w:cs="Arial"/>
          <w:lang w:val="az-Latn-AZ"/>
        </w:rPr>
      </w:pPr>
      <w:r w:rsidRPr="001510F4">
        <w:rPr>
          <w:rFonts w:ascii="Arial" w:hAnsi="Arial" w:cs="Arial"/>
          <w:lang w:val="az-Latn-AZ"/>
        </w:rPr>
        <w:t xml:space="preserve">İlkin qiymət 3 (üç) dəfə elan olunduqdan sonra iştirakçılardan heç biri biletini qaldırmazsa, hərrac baş tutmamış hesab olunur </w:t>
      </w:r>
    </w:p>
    <w:p w14:paraId="1968D755" w14:textId="22B613B2" w:rsidR="00A01E3E" w:rsidRPr="001510F4" w:rsidRDefault="00813E1C" w:rsidP="00B5674A">
      <w:pPr>
        <w:spacing w:line="240" w:lineRule="auto"/>
        <w:ind w:firstLine="720"/>
        <w:jc w:val="both"/>
        <w:rPr>
          <w:rFonts w:ascii="Arial" w:hAnsi="Arial" w:cs="Arial"/>
          <w:lang w:val="az-Latn-AZ"/>
        </w:rPr>
      </w:pPr>
      <w:r w:rsidRPr="001510F4">
        <w:rPr>
          <w:rFonts w:ascii="Arial" w:hAnsi="Arial" w:cs="Arial"/>
          <w:lang w:val="az-Latn-AZ"/>
        </w:rPr>
        <w:t>Hərrac başa çatdıqdan sonra MHK hərracın nəticələrini protokollaşdırır. Hərracın nəticələrinə görə yekun protokol 2 (iki) nüsxədə (alıcı və komissiya / satıcı üçün) tərtib edilir, MHK üzvləri, alıcı (və ya onun nümayəndəsi) tərəfindən imzalanır</w:t>
      </w:r>
      <w:r w:rsidR="00A01E3E" w:rsidRPr="001510F4">
        <w:rPr>
          <w:rFonts w:ascii="Arial" w:hAnsi="Arial" w:cs="Arial"/>
          <w:lang w:val="az-Latn-AZ"/>
        </w:rPr>
        <w:t>. Protokolda satıcı və alıcı haqqında məlumatlar, satılan materialların adı, axırıncı satış qiyməti, habelə alqı-satqı müqaviləsini imzalamaq haqqında tərəflərin öhdəlikləri əks olunur. Hərracın yekunları haqqında protokolun bir nüsxəsi alıcıya verilir. Bu protokol materiallar üzrə alqı-satqı müqaviləsi bağlanması üçün alıcının və satıcının hüququnu təsdiq edən sənəddir. Hərracın qalibi hərrac başa çatdıqdan sonra həmin gün hərracın yekunları haqqında protokola imza etməlidir</w:t>
      </w:r>
    </w:p>
    <w:p w14:paraId="2B459A1F" w14:textId="4FA363C6" w:rsidR="00A01E3E" w:rsidRPr="001510F4" w:rsidRDefault="00A01E3E" w:rsidP="00B5674A">
      <w:pPr>
        <w:spacing w:line="240" w:lineRule="auto"/>
        <w:ind w:firstLine="720"/>
        <w:jc w:val="both"/>
        <w:rPr>
          <w:rFonts w:ascii="Arial" w:hAnsi="Arial" w:cs="Arial"/>
          <w:lang w:val="az-Latn-AZ"/>
        </w:rPr>
      </w:pPr>
      <w:r w:rsidRPr="001510F4">
        <w:rPr>
          <w:rFonts w:ascii="Arial" w:hAnsi="Arial" w:cs="Arial"/>
          <w:lang w:val="az-Latn-AZ"/>
        </w:rPr>
        <w:t xml:space="preserve">Hərracın qalibi hərrac başa çatdığı gün onun yekunları haqqında protokolu imzalamadıqda, hərracın nəticələri ləğv edilir, ödənilmiş </w:t>
      </w:r>
      <w:r w:rsidR="00F56625" w:rsidRPr="001510F4">
        <w:rPr>
          <w:rFonts w:ascii="Arial" w:hAnsi="Arial" w:cs="Arial"/>
          <w:lang w:val="az-Latn-AZ"/>
        </w:rPr>
        <w:t>iştirak haqqı</w:t>
      </w:r>
      <w:r w:rsidRPr="001510F4">
        <w:rPr>
          <w:rFonts w:ascii="Arial" w:hAnsi="Arial" w:cs="Arial"/>
          <w:lang w:val="az-Latn-AZ"/>
        </w:rPr>
        <w:t xml:space="preserve"> geri qaytarılmır;</w:t>
      </w:r>
    </w:p>
    <w:p w14:paraId="024E5C94" w14:textId="54A21AAD" w:rsidR="00A01E3E" w:rsidRPr="001510F4" w:rsidRDefault="00A01E3E" w:rsidP="00B5674A">
      <w:pPr>
        <w:spacing w:line="240" w:lineRule="auto"/>
        <w:ind w:firstLine="720"/>
        <w:jc w:val="both"/>
        <w:rPr>
          <w:rFonts w:ascii="Arial" w:hAnsi="Arial" w:cs="Arial"/>
          <w:lang w:val="az-Latn-AZ"/>
        </w:rPr>
      </w:pPr>
      <w:r w:rsidRPr="001510F4">
        <w:rPr>
          <w:rFonts w:ascii="Arial" w:hAnsi="Arial" w:cs="Arial"/>
          <w:lang w:val="az-Latn-AZ"/>
        </w:rPr>
        <w:t>Satıcı və alıcı arasında hərracın yekunları haqqında protokol imzalandığı andan 10 (on) iş günü ərzində qüvvədə olan qanunvericiliyə müvafiq olaraq alqı-satqı müqaviləsi imzalanmalıdır;</w:t>
      </w:r>
    </w:p>
    <w:p w14:paraId="10DCDEB3" w14:textId="593E7BBC" w:rsidR="00EE46AA" w:rsidRPr="00CC7349" w:rsidRDefault="00813E1C" w:rsidP="00024553">
      <w:pPr>
        <w:spacing w:line="240" w:lineRule="auto"/>
        <w:ind w:firstLine="720"/>
        <w:jc w:val="both"/>
        <w:rPr>
          <w:rFonts w:ascii="Arial" w:hAnsi="Arial" w:cs="Arial"/>
          <w:b/>
          <w:bCs/>
          <w:color w:val="EE0000"/>
          <w:lang w:val="az-Latn-AZ"/>
        </w:rPr>
      </w:pPr>
      <w:r w:rsidRPr="001510F4">
        <w:rPr>
          <w:rFonts w:ascii="Arial" w:hAnsi="Arial" w:cs="Arial"/>
          <w:lang w:val="az-Latn-AZ"/>
        </w:rPr>
        <w:t>Hərracın qalibi müqavilə bağlandığı andan ən geci 10 (on) iş günü müddətində ödənilməli olan pul vəsaitini satıcının müəyyən etdiyi hesaba köçürməlidir</w:t>
      </w:r>
      <w:r w:rsidR="00024553">
        <w:rPr>
          <w:rFonts w:ascii="Arial" w:hAnsi="Arial" w:cs="Arial"/>
          <w:lang w:val="az-Latn-AZ"/>
        </w:rPr>
        <w:t>, əks halda  müqavilədə nəzərdə tutulacaq həddə dəbbə pulu tətbiq ediləcək və digər qanunvericiliklə müəyyən olunmuş tədbirlər görüləcəkdir;</w:t>
      </w:r>
    </w:p>
    <w:p w14:paraId="05AE76BC" w14:textId="18C2BFD3" w:rsidR="00813E1C" w:rsidRPr="001510F4" w:rsidRDefault="00813E1C" w:rsidP="00B5674A">
      <w:pPr>
        <w:spacing w:line="240" w:lineRule="auto"/>
        <w:ind w:firstLine="720"/>
        <w:jc w:val="both"/>
        <w:rPr>
          <w:rFonts w:ascii="Arial" w:hAnsi="Arial" w:cs="Arial"/>
          <w:lang w:val="az-Latn-AZ"/>
        </w:rPr>
      </w:pPr>
      <w:r w:rsidRPr="001510F4">
        <w:rPr>
          <w:rFonts w:ascii="Arial" w:hAnsi="Arial" w:cs="Arial"/>
          <w:lang w:val="az-Latn-AZ"/>
        </w:rPr>
        <w:t xml:space="preserve">Hərrac keçirilmədikdə və ya hərracda iştirak edən, lakin onu udmayan digər iştirakçıların və </w:t>
      </w:r>
      <w:r w:rsidR="00F56625" w:rsidRPr="001510F4">
        <w:rPr>
          <w:rFonts w:ascii="Arial" w:hAnsi="Arial" w:cs="Arial"/>
          <w:lang w:val="az-Latn-AZ"/>
        </w:rPr>
        <w:t>iştirak haqqı</w:t>
      </w:r>
      <w:r w:rsidRPr="001510F4">
        <w:rPr>
          <w:rFonts w:ascii="Arial" w:hAnsi="Arial" w:cs="Arial"/>
          <w:lang w:val="az-Latn-AZ"/>
        </w:rPr>
        <w:t xml:space="preserve"> ödəməsinə baxmayaraq hərracda iştirak etməmiş şəxslərin nağdsız qaydada ödəmiş olduqları beh təşkilatçı tərəfindən təqdim edilmiş siyahı əsasında ödəyicinin tələbi ilə geri qaytarılır;</w:t>
      </w:r>
    </w:p>
    <w:p w14:paraId="2E762585" w14:textId="77777777" w:rsidR="0045665F" w:rsidRPr="001510F4" w:rsidRDefault="0045665F" w:rsidP="00B5674A">
      <w:pPr>
        <w:spacing w:line="240" w:lineRule="auto"/>
        <w:ind w:firstLine="720"/>
        <w:jc w:val="both"/>
        <w:rPr>
          <w:rFonts w:ascii="Arial" w:hAnsi="Arial" w:cs="Arial"/>
          <w:lang w:val="az-Latn-AZ"/>
        </w:rPr>
      </w:pPr>
    </w:p>
    <w:p w14:paraId="5D7EA947" w14:textId="238DAF87" w:rsidR="006109CB" w:rsidRDefault="006109CB" w:rsidP="00B5674A">
      <w:pPr>
        <w:spacing w:line="240" w:lineRule="auto"/>
        <w:ind w:firstLine="720"/>
        <w:jc w:val="both"/>
        <w:rPr>
          <w:rFonts w:ascii="Arial" w:hAnsi="Arial" w:cs="Arial"/>
          <w:lang w:val="az-Latn-AZ"/>
        </w:rPr>
      </w:pPr>
    </w:p>
    <w:p w14:paraId="0D939D78" w14:textId="77777777" w:rsidR="00E668C1" w:rsidRPr="001510F4" w:rsidRDefault="00E668C1" w:rsidP="00B5674A">
      <w:pPr>
        <w:spacing w:line="240" w:lineRule="auto"/>
        <w:ind w:firstLine="720"/>
        <w:jc w:val="both"/>
        <w:rPr>
          <w:rFonts w:ascii="Arial" w:hAnsi="Arial" w:cs="Arial"/>
          <w:lang w:val="az-Latn-AZ"/>
        </w:rPr>
      </w:pPr>
    </w:p>
    <w:p w14:paraId="725C080C" w14:textId="77777777" w:rsidR="006109CB" w:rsidRPr="001510F4" w:rsidRDefault="006109CB" w:rsidP="00B5674A">
      <w:pPr>
        <w:spacing w:line="240" w:lineRule="auto"/>
        <w:ind w:firstLine="720"/>
        <w:jc w:val="both"/>
        <w:rPr>
          <w:rFonts w:ascii="Arial" w:hAnsi="Arial" w:cs="Arial"/>
          <w:lang w:val="az-Latn-AZ"/>
        </w:rPr>
      </w:pPr>
    </w:p>
    <w:p w14:paraId="3E1459CA" w14:textId="424C766D" w:rsidR="006109CB" w:rsidRPr="000C7458" w:rsidRDefault="006109CB" w:rsidP="006109CB">
      <w:pPr>
        <w:spacing w:line="240" w:lineRule="auto"/>
        <w:ind w:left="4248"/>
        <w:rPr>
          <w:rStyle w:val="FontStyle11"/>
          <w:rFonts w:ascii="Arial" w:hAnsi="Arial" w:cs="Arial"/>
          <w:b w:val="0"/>
          <w:sz w:val="16"/>
          <w:szCs w:val="16"/>
          <w:lang w:val="az-Latn-AZ"/>
        </w:rPr>
      </w:pPr>
      <w:r w:rsidRPr="000C7458">
        <w:rPr>
          <w:rFonts w:ascii="Arial" w:hAnsi="Arial" w:cs="Arial"/>
          <w:bCs/>
          <w:sz w:val="16"/>
          <w:szCs w:val="16"/>
          <w:lang w:val="az-Latn-AZ"/>
        </w:rPr>
        <w:lastRenderedPageBreak/>
        <w:t xml:space="preserve">ASCO-nun </w:t>
      </w:r>
      <w:r w:rsidR="00024553" w:rsidRPr="000C7458">
        <w:rPr>
          <w:rFonts w:ascii="Arial" w:hAnsi="Arial" w:cs="Arial"/>
          <w:bCs/>
          <w:sz w:val="16"/>
          <w:szCs w:val="16"/>
          <w:lang w:val="az-Latn-AZ"/>
        </w:rPr>
        <w:t>"13”</w:t>
      </w:r>
      <w:r w:rsidRPr="000C7458">
        <w:rPr>
          <w:rFonts w:ascii="Arial" w:hAnsi="Arial" w:cs="Arial"/>
          <w:bCs/>
          <w:sz w:val="16"/>
          <w:szCs w:val="16"/>
          <w:lang w:val="az-Latn-AZ"/>
        </w:rPr>
        <w:t xml:space="preserve"> </w:t>
      </w:r>
      <w:r w:rsidR="00024553" w:rsidRPr="000C7458">
        <w:rPr>
          <w:rFonts w:ascii="Arial" w:hAnsi="Arial" w:cs="Arial"/>
          <w:bCs/>
          <w:sz w:val="16"/>
          <w:szCs w:val="16"/>
          <w:lang w:val="az-Latn-AZ"/>
        </w:rPr>
        <w:t>yanvar</w:t>
      </w:r>
      <w:r w:rsidRPr="000C7458">
        <w:rPr>
          <w:rFonts w:ascii="Arial" w:hAnsi="Arial" w:cs="Arial"/>
          <w:bCs/>
          <w:sz w:val="16"/>
          <w:szCs w:val="16"/>
          <w:lang w:val="az-Latn-AZ"/>
        </w:rPr>
        <w:t xml:space="preserve"> 202</w:t>
      </w:r>
      <w:r w:rsidR="00024553" w:rsidRPr="000C7458">
        <w:rPr>
          <w:rFonts w:ascii="Arial" w:hAnsi="Arial" w:cs="Arial"/>
          <w:bCs/>
          <w:sz w:val="16"/>
          <w:szCs w:val="16"/>
          <w:lang w:val="az-Latn-AZ"/>
        </w:rPr>
        <w:t>5</w:t>
      </w:r>
      <w:r w:rsidRPr="000C7458">
        <w:rPr>
          <w:rFonts w:ascii="Arial" w:hAnsi="Arial" w:cs="Arial"/>
          <w:bCs/>
          <w:sz w:val="16"/>
          <w:szCs w:val="16"/>
          <w:lang w:val="az-Latn-AZ"/>
        </w:rPr>
        <w:t>-c</w:t>
      </w:r>
      <w:r w:rsidR="00024553" w:rsidRPr="000C7458">
        <w:rPr>
          <w:rFonts w:ascii="Arial" w:hAnsi="Arial" w:cs="Arial"/>
          <w:bCs/>
          <w:sz w:val="16"/>
          <w:szCs w:val="16"/>
          <w:lang w:val="az-Latn-AZ"/>
        </w:rPr>
        <w:t>i</w:t>
      </w:r>
      <w:r w:rsidRPr="000C7458">
        <w:rPr>
          <w:rFonts w:ascii="Arial" w:hAnsi="Arial" w:cs="Arial"/>
          <w:bCs/>
          <w:sz w:val="16"/>
          <w:szCs w:val="16"/>
          <w:lang w:val="az-Latn-AZ"/>
        </w:rPr>
        <w:t xml:space="preserve"> il tarixli </w:t>
      </w:r>
      <w:r w:rsidR="00024553" w:rsidRPr="000C7458">
        <w:rPr>
          <w:rFonts w:ascii="Arial" w:hAnsi="Arial" w:cs="Arial"/>
          <w:bCs/>
          <w:sz w:val="16"/>
          <w:szCs w:val="16"/>
          <w:lang w:val="az-Latn-AZ"/>
        </w:rPr>
        <w:t xml:space="preserve">13-3/3-1-11/2025 </w:t>
      </w:r>
      <w:r w:rsidRPr="000C7458">
        <w:rPr>
          <w:rFonts w:ascii="Arial" w:hAnsi="Arial" w:cs="Arial"/>
          <w:bCs/>
          <w:sz w:val="16"/>
          <w:szCs w:val="16"/>
          <w:lang w:val="az-Latn-AZ"/>
        </w:rPr>
        <w:t xml:space="preserve">nömrəli əmri ilə təsdiq edilmişdir. </w:t>
      </w:r>
    </w:p>
    <w:p w14:paraId="2DC572A6" w14:textId="77777777" w:rsidR="006109CB" w:rsidRPr="000C7458" w:rsidRDefault="006109CB" w:rsidP="006109CB">
      <w:pPr>
        <w:spacing w:after="0" w:line="240" w:lineRule="auto"/>
        <w:jc w:val="center"/>
        <w:rPr>
          <w:rStyle w:val="FontStyle11"/>
          <w:rFonts w:ascii="Arial" w:hAnsi="Arial" w:cs="Arial"/>
          <w:sz w:val="16"/>
          <w:szCs w:val="16"/>
          <w:lang w:val="az-Latn-AZ"/>
        </w:rPr>
      </w:pPr>
      <w:r w:rsidRPr="000C7458">
        <w:rPr>
          <w:rStyle w:val="FontStyle11"/>
          <w:rFonts w:ascii="Arial" w:hAnsi="Arial" w:cs="Arial"/>
          <w:sz w:val="16"/>
          <w:szCs w:val="16"/>
          <w:lang w:val="az-Latn-AZ"/>
        </w:rPr>
        <w:t>HƏRRACDA İŞTİRAK HAQQINDA ƏRİZƏ</w:t>
      </w:r>
    </w:p>
    <w:p w14:paraId="0ACC2319" w14:textId="2668816D" w:rsidR="006109CB" w:rsidRPr="000C7458" w:rsidRDefault="006109CB" w:rsidP="006109CB">
      <w:pPr>
        <w:spacing w:after="0" w:line="240" w:lineRule="auto"/>
        <w:jc w:val="center"/>
        <w:rPr>
          <w:rFonts w:ascii="Arial" w:hAnsi="Arial" w:cs="Arial"/>
          <w:sz w:val="16"/>
          <w:szCs w:val="16"/>
          <w:lang w:val="az-Latn-AZ"/>
        </w:rPr>
      </w:pPr>
    </w:p>
    <w:p w14:paraId="546B32EC" w14:textId="20B7BC26" w:rsidR="006109CB" w:rsidRPr="000C7458" w:rsidRDefault="006109CB" w:rsidP="00E668C1">
      <w:pPr>
        <w:spacing w:after="0" w:line="240" w:lineRule="auto"/>
        <w:rPr>
          <w:rFonts w:ascii="Arial" w:hAnsi="Arial" w:cs="Arial"/>
          <w:sz w:val="16"/>
          <w:szCs w:val="16"/>
          <w:lang w:val="az-Latn-AZ"/>
        </w:rPr>
      </w:pPr>
      <w:r w:rsidRPr="000C7458">
        <w:rPr>
          <w:rFonts w:ascii="Arial" w:hAnsi="Arial" w:cs="Arial"/>
          <w:sz w:val="16"/>
          <w:szCs w:val="16"/>
          <w:lang w:val="az-Latn-AZ"/>
        </w:rPr>
        <w:t>Hərracın ke</w:t>
      </w:r>
      <w:r w:rsidR="00E668C1" w:rsidRPr="000C7458">
        <w:rPr>
          <w:rFonts w:ascii="Arial" w:hAnsi="Arial" w:cs="Arial"/>
          <w:sz w:val="16"/>
          <w:szCs w:val="16"/>
          <w:lang w:val="az-Latn-AZ"/>
        </w:rPr>
        <w:t>ç</w:t>
      </w:r>
      <w:r w:rsidRPr="000C7458">
        <w:rPr>
          <w:rFonts w:ascii="Arial" w:hAnsi="Arial" w:cs="Arial"/>
          <w:sz w:val="16"/>
          <w:szCs w:val="16"/>
          <w:lang w:val="az-Latn-AZ"/>
        </w:rPr>
        <w:t>irilməsi tarixi: “_____” ____________ ___ il.</w:t>
      </w:r>
    </w:p>
    <w:p w14:paraId="2F8D7475" w14:textId="77777777" w:rsidR="006109CB" w:rsidRPr="000C7458" w:rsidRDefault="006109CB" w:rsidP="006109CB">
      <w:pPr>
        <w:spacing w:after="0" w:line="240" w:lineRule="auto"/>
        <w:ind w:firstLine="720"/>
        <w:jc w:val="both"/>
        <w:rPr>
          <w:rFonts w:ascii="Arial" w:hAnsi="Arial" w:cs="Arial"/>
          <w:sz w:val="16"/>
          <w:szCs w:val="16"/>
          <w:lang w:val="az-Latn-AZ"/>
        </w:rPr>
      </w:pPr>
    </w:p>
    <w:p w14:paraId="60B9757B" w14:textId="77777777" w:rsidR="006109CB" w:rsidRPr="000C7458" w:rsidRDefault="006109CB" w:rsidP="006109CB">
      <w:pPr>
        <w:spacing w:after="0" w:line="240" w:lineRule="auto"/>
        <w:jc w:val="both"/>
        <w:rPr>
          <w:rFonts w:ascii="Arial" w:hAnsi="Arial" w:cs="Arial"/>
          <w:sz w:val="16"/>
          <w:szCs w:val="16"/>
          <w:lang w:val="az-Latn-AZ"/>
        </w:rPr>
      </w:pPr>
      <w:r w:rsidRPr="000C7458">
        <w:rPr>
          <w:rFonts w:ascii="Arial" w:hAnsi="Arial" w:cs="Arial"/>
          <w:sz w:val="16"/>
          <w:szCs w:val="16"/>
          <w:lang w:val="az-Latn-AZ"/>
        </w:rPr>
        <w:t>İddiaçı:</w:t>
      </w:r>
    </w:p>
    <w:p w14:paraId="45DCECBD" w14:textId="77777777" w:rsidR="006109CB" w:rsidRPr="000C7458" w:rsidRDefault="006109CB" w:rsidP="006109CB">
      <w:pPr>
        <w:spacing w:after="0" w:line="240" w:lineRule="auto"/>
        <w:jc w:val="both"/>
        <w:rPr>
          <w:rFonts w:ascii="Arial" w:hAnsi="Arial" w:cs="Arial"/>
          <w:sz w:val="16"/>
          <w:szCs w:val="16"/>
          <w:lang w:val="az-Latn-AZ"/>
        </w:rPr>
      </w:pPr>
      <w:r w:rsidRPr="000C7458">
        <w:rPr>
          <w:rFonts w:ascii="Arial" w:hAnsi="Arial" w:cs="Arial"/>
          <w:sz w:val="16"/>
          <w:szCs w:val="16"/>
          <w:lang w:val="az-Latn-AZ"/>
        </w:rPr>
        <w:t xml:space="preserve">_____________________________________________________________________________________________________________________________________________________________________________________________şəxsində </w:t>
      </w:r>
    </w:p>
    <w:p w14:paraId="4772EE91" w14:textId="77777777" w:rsidR="006109CB" w:rsidRPr="000C7458" w:rsidRDefault="006109CB" w:rsidP="006109CB">
      <w:pPr>
        <w:pBdr>
          <w:bottom w:val="single" w:sz="12" w:space="1" w:color="auto"/>
        </w:pBdr>
        <w:spacing w:after="0" w:line="240" w:lineRule="auto"/>
        <w:ind w:firstLine="720"/>
        <w:jc w:val="center"/>
        <w:rPr>
          <w:rFonts w:ascii="Arial" w:hAnsi="Arial" w:cs="Arial"/>
          <w:sz w:val="16"/>
          <w:szCs w:val="16"/>
          <w:vertAlign w:val="superscript"/>
          <w:lang w:val="az-Latn-AZ"/>
        </w:rPr>
      </w:pPr>
      <w:r w:rsidRPr="000C7458">
        <w:rPr>
          <w:rFonts w:ascii="Arial" w:hAnsi="Arial" w:cs="Arial"/>
          <w:sz w:val="16"/>
          <w:szCs w:val="16"/>
          <w:vertAlign w:val="superscript"/>
          <w:lang w:val="az-Latn-AZ"/>
        </w:rPr>
        <w:t>(rəhbərin.  (hüquqi şəxs üçün) və ya təmsilçinin (hüquqi və fiziki şəxs üçün) S.A.A.</w:t>
      </w:r>
    </w:p>
    <w:p w14:paraId="1F371DB3" w14:textId="77777777" w:rsidR="006109CB" w:rsidRPr="000C7458" w:rsidRDefault="006109CB" w:rsidP="006109CB">
      <w:pPr>
        <w:pBdr>
          <w:bottom w:val="single" w:sz="12" w:space="1" w:color="auto"/>
        </w:pBdr>
        <w:spacing w:after="0" w:line="240" w:lineRule="auto"/>
        <w:ind w:firstLine="720"/>
        <w:jc w:val="center"/>
        <w:rPr>
          <w:rFonts w:ascii="Arial" w:hAnsi="Arial" w:cs="Arial"/>
          <w:sz w:val="16"/>
          <w:szCs w:val="16"/>
          <w:vertAlign w:val="superscript"/>
          <w:lang w:val="az-Latn-AZ"/>
        </w:rPr>
      </w:pPr>
    </w:p>
    <w:p w14:paraId="207B1A85" w14:textId="77777777" w:rsidR="006109CB" w:rsidRPr="000C7458" w:rsidRDefault="006109CB" w:rsidP="006109CB">
      <w:pPr>
        <w:tabs>
          <w:tab w:val="left" w:pos="8987"/>
        </w:tabs>
        <w:spacing w:after="0" w:line="240" w:lineRule="auto"/>
        <w:jc w:val="center"/>
        <w:rPr>
          <w:rFonts w:ascii="Arial" w:hAnsi="Arial" w:cs="Arial"/>
          <w:sz w:val="16"/>
          <w:szCs w:val="16"/>
          <w:vertAlign w:val="superscript"/>
          <w:lang w:val="az-Latn-AZ"/>
        </w:rPr>
      </w:pPr>
      <w:r w:rsidRPr="000C7458">
        <w:rPr>
          <w:rFonts w:ascii="Arial" w:hAnsi="Arial" w:cs="Arial"/>
          <w:sz w:val="16"/>
          <w:szCs w:val="16"/>
          <w:vertAlign w:val="superscript"/>
          <w:lang w:val="az-Latn-AZ"/>
        </w:rPr>
        <w:t>(fiziki şəxs üçün şəxsiyyəti təsdiq edən sənəd, seriya nömrəsi, verilmə tarixə, verən orqanın adı)</w:t>
      </w:r>
    </w:p>
    <w:p w14:paraId="2DB52687" w14:textId="77777777" w:rsidR="006109CB" w:rsidRPr="000C7458" w:rsidRDefault="006109CB" w:rsidP="006109CB">
      <w:pPr>
        <w:tabs>
          <w:tab w:val="left" w:pos="8987"/>
        </w:tabs>
        <w:spacing w:after="0" w:line="240" w:lineRule="auto"/>
        <w:jc w:val="both"/>
        <w:rPr>
          <w:rFonts w:ascii="Arial" w:hAnsi="Arial" w:cs="Arial"/>
          <w:sz w:val="2"/>
          <w:szCs w:val="2"/>
          <w:lang w:val="az-Latn-AZ"/>
        </w:rPr>
      </w:pPr>
    </w:p>
    <w:p w14:paraId="1993C417" w14:textId="77777777" w:rsidR="006109CB" w:rsidRPr="000C7458" w:rsidRDefault="006109CB" w:rsidP="006109CB">
      <w:pPr>
        <w:spacing w:after="0" w:line="240" w:lineRule="auto"/>
        <w:jc w:val="center"/>
        <w:rPr>
          <w:rStyle w:val="FontStyle14"/>
          <w:rFonts w:ascii="Arial" w:hAnsi="Arial" w:cs="Arial"/>
          <w:sz w:val="16"/>
          <w:szCs w:val="16"/>
          <w:lang w:val="az-Latn-AZ"/>
        </w:rPr>
      </w:pPr>
      <w:r w:rsidRPr="000C7458">
        <w:rPr>
          <w:rStyle w:val="FontStyle14"/>
          <w:rFonts w:ascii="Arial" w:hAnsi="Arial" w:cs="Arial"/>
          <w:sz w:val="16"/>
          <w:szCs w:val="16"/>
          <w:lang w:val="az-Latn-AZ"/>
        </w:rPr>
        <w:t>Hüquqi şəxsin dövlət qeydiyyatı haqqında sənəd (hüquqi şəxslərin dövlət reyestrindən çıxarış)</w:t>
      </w:r>
    </w:p>
    <w:p w14:paraId="54D65EED" w14:textId="77777777" w:rsidR="006109CB" w:rsidRPr="000C7458" w:rsidRDefault="006109CB" w:rsidP="006109CB">
      <w:pPr>
        <w:spacing w:after="0" w:line="240" w:lineRule="auto"/>
        <w:jc w:val="both"/>
        <w:rPr>
          <w:rStyle w:val="FontStyle14"/>
          <w:rFonts w:ascii="Arial" w:hAnsi="Arial" w:cs="Arial"/>
          <w:sz w:val="16"/>
          <w:szCs w:val="16"/>
          <w:lang w:val="az-Latn-AZ"/>
        </w:rPr>
      </w:pPr>
      <w:r w:rsidRPr="000C7458">
        <w:rPr>
          <w:rStyle w:val="FontStyle14"/>
          <w:rFonts w:ascii="Arial" w:hAnsi="Arial" w:cs="Arial"/>
          <w:sz w:val="16"/>
          <w:szCs w:val="16"/>
          <w:lang w:val="az-Latn-AZ"/>
        </w:rPr>
        <w:t xml:space="preserve">__________________________________________________________________________________________________ </w:t>
      </w:r>
    </w:p>
    <w:p w14:paraId="3F048942" w14:textId="77777777" w:rsidR="006109CB" w:rsidRPr="000C7458" w:rsidRDefault="006109CB" w:rsidP="006109CB">
      <w:pPr>
        <w:spacing w:after="0" w:line="240" w:lineRule="auto"/>
        <w:jc w:val="center"/>
        <w:rPr>
          <w:rStyle w:val="FontStyle14"/>
          <w:rFonts w:ascii="Arial" w:hAnsi="Arial" w:cs="Arial"/>
          <w:sz w:val="16"/>
          <w:szCs w:val="16"/>
          <w:vertAlign w:val="superscript"/>
          <w:lang w:val="az-Latn-AZ"/>
        </w:rPr>
      </w:pPr>
      <w:r w:rsidRPr="000C7458">
        <w:rPr>
          <w:rStyle w:val="FontStyle14"/>
          <w:rFonts w:ascii="Arial" w:hAnsi="Arial" w:cs="Arial"/>
          <w:sz w:val="16"/>
          <w:szCs w:val="16"/>
          <w:vertAlign w:val="superscript"/>
          <w:lang w:val="az-Latn-AZ"/>
        </w:rPr>
        <w:t>(qeydiyyat aparan orqanın adı)</w:t>
      </w:r>
    </w:p>
    <w:p w14:paraId="2C1276AE" w14:textId="77777777" w:rsidR="006109CB" w:rsidRPr="000C7458" w:rsidRDefault="006109CB" w:rsidP="006109CB">
      <w:pPr>
        <w:spacing w:after="0" w:line="240" w:lineRule="auto"/>
        <w:jc w:val="both"/>
        <w:rPr>
          <w:rFonts w:ascii="Arial" w:hAnsi="Arial" w:cs="Arial"/>
          <w:sz w:val="16"/>
          <w:szCs w:val="16"/>
          <w:lang w:val="az-Latn-AZ"/>
        </w:rPr>
      </w:pPr>
      <w:bookmarkStart w:id="0" w:name="_Hlk182904856"/>
      <w:r w:rsidRPr="000C7458">
        <w:rPr>
          <w:rFonts w:ascii="Arial" w:hAnsi="Arial" w:cs="Arial"/>
          <w:sz w:val="16"/>
          <w:szCs w:val="16"/>
          <w:lang w:val="az-Latn-AZ"/>
        </w:rPr>
        <w:t>İddiaçının</w:t>
      </w:r>
      <w:bookmarkEnd w:id="0"/>
      <w:r w:rsidRPr="000C7458">
        <w:rPr>
          <w:rFonts w:ascii="Arial" w:hAnsi="Arial" w:cs="Arial"/>
          <w:sz w:val="16"/>
          <w:szCs w:val="16"/>
          <w:lang w:val="az-Latn-AZ"/>
        </w:rPr>
        <w:t xml:space="preserve"> bank rekvizitləri: ____________________________________________________________________________</w:t>
      </w:r>
    </w:p>
    <w:p w14:paraId="5B5FB28C" w14:textId="77777777" w:rsidR="006109CB" w:rsidRPr="000C7458" w:rsidRDefault="006109CB" w:rsidP="006109CB">
      <w:pPr>
        <w:pStyle w:val="ad"/>
        <w:jc w:val="both"/>
        <w:rPr>
          <w:rFonts w:ascii="Arial" w:hAnsi="Arial" w:cs="Arial"/>
          <w:b w:val="0"/>
          <w:sz w:val="16"/>
          <w:szCs w:val="16"/>
          <w:lang w:val="az-Latn-AZ"/>
        </w:rPr>
      </w:pPr>
      <w:r w:rsidRPr="000C7458">
        <w:rPr>
          <w:rFonts w:ascii="Arial" w:hAnsi="Arial" w:cs="Arial"/>
          <w:b w:val="0"/>
          <w:sz w:val="16"/>
          <w:szCs w:val="16"/>
          <w:lang w:val="az-Latn-AZ"/>
        </w:rPr>
        <w:t>____________________________________________________________________________________________________________________________________________________________________________________________________</w:t>
      </w:r>
    </w:p>
    <w:p w14:paraId="01518DB0" w14:textId="77777777" w:rsidR="006109CB" w:rsidRPr="000C7458" w:rsidRDefault="006109CB" w:rsidP="006109CB">
      <w:pPr>
        <w:spacing w:after="0" w:line="240" w:lineRule="auto"/>
        <w:jc w:val="both"/>
        <w:rPr>
          <w:rFonts w:ascii="Arial" w:hAnsi="Arial" w:cs="Arial"/>
          <w:sz w:val="16"/>
          <w:szCs w:val="16"/>
          <w:lang w:val="az-Latn-AZ"/>
        </w:rPr>
      </w:pPr>
    </w:p>
    <w:p w14:paraId="30B550D6" w14:textId="77777777" w:rsidR="006109CB" w:rsidRPr="000C7458" w:rsidRDefault="006109CB" w:rsidP="006109CB">
      <w:pPr>
        <w:spacing w:after="0" w:line="240" w:lineRule="auto"/>
        <w:jc w:val="both"/>
        <w:rPr>
          <w:rFonts w:ascii="Arial" w:hAnsi="Arial" w:cs="Arial"/>
          <w:sz w:val="16"/>
          <w:szCs w:val="16"/>
          <w:lang w:val="az-Latn-AZ"/>
        </w:rPr>
      </w:pPr>
      <w:r w:rsidRPr="000C7458">
        <w:rPr>
          <w:rFonts w:ascii="Arial" w:hAnsi="Arial" w:cs="Arial"/>
          <w:sz w:val="16"/>
          <w:szCs w:val="16"/>
          <w:lang w:val="az-Latn-AZ"/>
        </w:rPr>
        <w:t>İddiaçının hüquqi ünvanı: _____________________________________________________________________________</w:t>
      </w:r>
    </w:p>
    <w:p w14:paraId="36EAE88D" w14:textId="77777777" w:rsidR="006109CB" w:rsidRPr="000C7458" w:rsidRDefault="006109CB" w:rsidP="006109CB">
      <w:pPr>
        <w:spacing w:after="0" w:line="240" w:lineRule="auto"/>
        <w:jc w:val="both"/>
        <w:rPr>
          <w:rFonts w:ascii="Arial" w:hAnsi="Arial" w:cs="Arial"/>
          <w:sz w:val="16"/>
          <w:szCs w:val="16"/>
          <w:lang w:val="az-Latn-AZ"/>
        </w:rPr>
      </w:pPr>
      <w:r w:rsidRPr="000C7458">
        <w:rPr>
          <w:rFonts w:ascii="Arial" w:hAnsi="Arial" w:cs="Arial"/>
          <w:sz w:val="16"/>
          <w:szCs w:val="16"/>
          <w:lang w:val="az-Latn-AZ"/>
        </w:rPr>
        <w:t>____________________________________________________________________________________________________________________________________________________________________________________________________</w:t>
      </w:r>
    </w:p>
    <w:p w14:paraId="6CE84126" w14:textId="77777777" w:rsidR="006109CB" w:rsidRPr="000C7458" w:rsidRDefault="006109CB" w:rsidP="006109CB">
      <w:pPr>
        <w:spacing w:after="0" w:line="240" w:lineRule="auto"/>
        <w:jc w:val="both"/>
        <w:rPr>
          <w:rFonts w:ascii="Arial" w:hAnsi="Arial" w:cs="Arial"/>
          <w:sz w:val="16"/>
          <w:szCs w:val="16"/>
          <w:lang w:val="az-Latn-AZ"/>
        </w:rPr>
      </w:pPr>
    </w:p>
    <w:p w14:paraId="251841BF" w14:textId="77777777" w:rsidR="006109CB" w:rsidRPr="000C7458" w:rsidRDefault="006109CB" w:rsidP="006109CB">
      <w:pPr>
        <w:spacing w:after="0" w:line="240" w:lineRule="auto"/>
        <w:jc w:val="both"/>
        <w:rPr>
          <w:rFonts w:ascii="Arial" w:hAnsi="Arial" w:cs="Arial"/>
          <w:sz w:val="16"/>
          <w:szCs w:val="16"/>
          <w:lang w:val="az-Latn-AZ"/>
        </w:rPr>
      </w:pPr>
      <w:r w:rsidRPr="000C7458">
        <w:rPr>
          <w:rFonts w:ascii="Arial" w:hAnsi="Arial" w:cs="Arial"/>
          <w:sz w:val="16"/>
          <w:szCs w:val="16"/>
          <w:lang w:val="az-Latn-AZ"/>
        </w:rPr>
        <w:t>İddiaçının faktiki ünvanı, telefon nömrəsi, elektron poçtu:</w:t>
      </w:r>
    </w:p>
    <w:p w14:paraId="2E9F0871" w14:textId="00FA6F47" w:rsidR="006109CB" w:rsidRPr="000C7458" w:rsidRDefault="006109CB" w:rsidP="006109CB">
      <w:pPr>
        <w:spacing w:after="0" w:line="240" w:lineRule="auto"/>
        <w:jc w:val="both"/>
        <w:rPr>
          <w:rFonts w:ascii="Arial" w:hAnsi="Arial" w:cs="Arial"/>
          <w:sz w:val="16"/>
          <w:szCs w:val="16"/>
          <w:lang w:val="az-Latn-AZ"/>
        </w:rPr>
      </w:pPr>
      <w:r w:rsidRPr="000C7458">
        <w:rPr>
          <w:rFonts w:ascii="Arial" w:hAnsi="Arial" w:cs="Arial"/>
          <w:sz w:val="16"/>
          <w:szCs w:val="16"/>
          <w:lang w:val="az-Latn-AZ"/>
        </w:rPr>
        <w:t xml:space="preserve"> ________________________________________________________________________________________________</w:t>
      </w:r>
    </w:p>
    <w:p w14:paraId="2613988A" w14:textId="77777777" w:rsidR="006109CB" w:rsidRPr="000C7458" w:rsidRDefault="006109CB" w:rsidP="006109CB">
      <w:pPr>
        <w:pStyle w:val="ad"/>
        <w:jc w:val="both"/>
        <w:rPr>
          <w:rFonts w:ascii="Arial" w:hAnsi="Arial" w:cs="Arial"/>
          <w:b w:val="0"/>
          <w:sz w:val="16"/>
          <w:szCs w:val="16"/>
          <w:lang w:val="az-Latn-AZ"/>
        </w:rPr>
      </w:pPr>
      <w:r w:rsidRPr="000C7458">
        <w:rPr>
          <w:rFonts w:ascii="Arial" w:hAnsi="Arial" w:cs="Arial"/>
          <w:b w:val="0"/>
          <w:sz w:val="16"/>
          <w:szCs w:val="16"/>
          <w:lang w:val="az-Latn-AZ"/>
        </w:rPr>
        <w:t>____________________________________________________________________________________________________________________________________________________________________________________________________</w:t>
      </w:r>
    </w:p>
    <w:p w14:paraId="58CFB688" w14:textId="77777777" w:rsidR="006109CB" w:rsidRPr="000C7458" w:rsidRDefault="006109CB" w:rsidP="006109CB">
      <w:pPr>
        <w:pStyle w:val="ad"/>
        <w:jc w:val="both"/>
        <w:rPr>
          <w:rFonts w:ascii="Arial" w:hAnsi="Arial" w:cs="Arial"/>
          <w:b w:val="0"/>
          <w:sz w:val="16"/>
          <w:szCs w:val="16"/>
          <w:lang w:val="az-Latn-AZ"/>
        </w:rPr>
      </w:pPr>
    </w:p>
    <w:p w14:paraId="339A556D" w14:textId="77777777" w:rsidR="006109CB" w:rsidRPr="000C7458" w:rsidRDefault="006109CB" w:rsidP="006109CB">
      <w:pPr>
        <w:widowControl w:val="0"/>
        <w:spacing w:after="0" w:line="240" w:lineRule="auto"/>
        <w:jc w:val="both"/>
        <w:rPr>
          <w:rFonts w:ascii="Arial" w:hAnsi="Arial" w:cs="Arial"/>
          <w:bCs/>
          <w:sz w:val="16"/>
          <w:szCs w:val="16"/>
          <w:u w:val="single"/>
          <w:lang w:val="az-Latn-AZ"/>
        </w:rPr>
      </w:pPr>
      <w:r w:rsidRPr="000C7458">
        <w:rPr>
          <w:rFonts w:ascii="Arial" w:hAnsi="Arial" w:cs="Arial"/>
          <w:bCs/>
          <w:sz w:val="16"/>
          <w:szCs w:val="16"/>
          <w:lang w:val="az-Latn-AZ"/>
        </w:rPr>
        <w:t>ASCO-nun Mərkəzi Hərrac Komissiyasının təşkil etdiyi hərracda iştirak etmək haqqında qərar qəbul edərək ________</w:t>
      </w:r>
      <w:r w:rsidRPr="000C7458">
        <w:rPr>
          <w:rFonts w:ascii="Arial" w:hAnsi="Arial" w:cs="Arial"/>
          <w:bCs/>
          <w:sz w:val="16"/>
          <w:szCs w:val="16"/>
          <w:u w:val="single"/>
          <w:lang w:val="az-Latn-AZ"/>
        </w:rPr>
        <w:t>__________________________________________________________________________________________</w:t>
      </w:r>
    </w:p>
    <w:p w14:paraId="42CBFE28" w14:textId="77777777" w:rsidR="006109CB" w:rsidRPr="000C7458" w:rsidRDefault="006109CB" w:rsidP="006109CB">
      <w:pPr>
        <w:widowControl w:val="0"/>
        <w:spacing w:after="0" w:line="240" w:lineRule="auto"/>
        <w:jc w:val="both"/>
        <w:rPr>
          <w:rFonts w:ascii="Arial" w:hAnsi="Arial" w:cs="Arial"/>
          <w:b/>
          <w:bCs/>
          <w:sz w:val="16"/>
          <w:szCs w:val="16"/>
          <w:u w:val="single"/>
          <w:lang w:val="az-Latn-AZ"/>
        </w:rPr>
      </w:pPr>
      <w:r w:rsidRPr="000C7458">
        <w:rPr>
          <w:rFonts w:ascii="Arial" w:hAnsi="Arial" w:cs="Arial"/>
          <w:bCs/>
          <w:sz w:val="16"/>
          <w:szCs w:val="16"/>
          <w:u w:val="single"/>
          <w:lang w:val="az-Latn-AZ"/>
        </w:rPr>
        <w:t>____________________________________________________________________________________________________________________________________________________________________________________________</w:t>
      </w:r>
      <w:r w:rsidRPr="000C7458">
        <w:rPr>
          <w:rFonts w:ascii="Arial" w:hAnsi="Arial" w:cs="Arial"/>
          <w:b/>
          <w:bCs/>
          <w:sz w:val="16"/>
          <w:szCs w:val="16"/>
          <w:u w:val="single"/>
          <w:lang w:val="az-Latn-AZ"/>
        </w:rPr>
        <w:t xml:space="preserve"> .</w:t>
      </w:r>
    </w:p>
    <w:p w14:paraId="26E209EB" w14:textId="77777777" w:rsidR="006109CB" w:rsidRPr="000C7458" w:rsidRDefault="006109CB" w:rsidP="006109CB">
      <w:pPr>
        <w:widowControl w:val="0"/>
        <w:spacing w:after="0" w:line="240" w:lineRule="auto"/>
        <w:jc w:val="center"/>
        <w:rPr>
          <w:rFonts w:ascii="Arial" w:hAnsi="Arial" w:cs="Arial"/>
          <w:sz w:val="16"/>
          <w:szCs w:val="16"/>
          <w:vertAlign w:val="superscript"/>
          <w:lang w:val="az-Latn-AZ"/>
        </w:rPr>
      </w:pPr>
      <w:r w:rsidRPr="000C7458">
        <w:rPr>
          <w:rFonts w:ascii="Arial" w:hAnsi="Arial" w:cs="Arial"/>
          <w:sz w:val="16"/>
          <w:szCs w:val="16"/>
          <w:vertAlign w:val="superscript"/>
          <w:lang w:val="az-Latn-AZ"/>
        </w:rPr>
        <w:t>(materialın adı)</w:t>
      </w:r>
    </w:p>
    <w:p w14:paraId="48A3377D" w14:textId="77777777" w:rsidR="006109CB" w:rsidRPr="000C7458" w:rsidRDefault="006109CB" w:rsidP="006109CB">
      <w:pPr>
        <w:pStyle w:val="ad"/>
        <w:ind w:firstLine="720"/>
        <w:jc w:val="both"/>
        <w:rPr>
          <w:rFonts w:ascii="Arial" w:hAnsi="Arial" w:cs="Arial"/>
          <w:sz w:val="16"/>
          <w:szCs w:val="16"/>
          <w:lang w:val="az-Latn-AZ"/>
        </w:rPr>
      </w:pPr>
      <w:r w:rsidRPr="000C7458">
        <w:rPr>
          <w:rFonts w:ascii="Arial" w:hAnsi="Arial" w:cs="Arial"/>
          <w:b w:val="0"/>
          <w:sz w:val="16"/>
          <w:szCs w:val="16"/>
          <w:lang w:val="az-Latn-AZ"/>
        </w:rPr>
        <w:t>1</w:t>
      </w:r>
      <w:r w:rsidRPr="000C7458">
        <w:rPr>
          <w:rFonts w:ascii="Arial" w:hAnsi="Arial" w:cs="Arial"/>
          <w:sz w:val="16"/>
          <w:szCs w:val="16"/>
          <w:lang w:val="az-Latn-AZ"/>
        </w:rPr>
        <w:t xml:space="preserve">. </w:t>
      </w:r>
      <w:r w:rsidRPr="000C7458">
        <w:rPr>
          <w:rStyle w:val="FontStyle12"/>
          <w:rFonts w:ascii="Arial" w:eastAsiaTheme="majorEastAsia" w:hAnsi="Arial" w:cs="Arial"/>
          <w:sz w:val="16"/>
          <w:szCs w:val="16"/>
          <w:lang w:val="az-Latn-AZ"/>
        </w:rPr>
        <w:t>Satılan materialla əlaqədar sənədlərlə tanış oldum</w:t>
      </w:r>
      <w:r w:rsidRPr="000C7458">
        <w:rPr>
          <w:rFonts w:ascii="Arial" w:hAnsi="Arial" w:cs="Arial"/>
          <w:sz w:val="16"/>
          <w:szCs w:val="16"/>
          <w:lang w:val="az-Latn-AZ"/>
        </w:rPr>
        <w:t>.</w:t>
      </w:r>
    </w:p>
    <w:p w14:paraId="38949C50" w14:textId="77777777" w:rsidR="006109CB" w:rsidRPr="000C7458" w:rsidRDefault="006109CB" w:rsidP="006109CB">
      <w:pPr>
        <w:pStyle w:val="ad"/>
        <w:ind w:firstLine="720"/>
        <w:jc w:val="both"/>
        <w:rPr>
          <w:rFonts w:ascii="Arial" w:hAnsi="Arial" w:cs="Arial"/>
          <w:sz w:val="16"/>
          <w:szCs w:val="16"/>
          <w:lang w:val="az-Latn-AZ"/>
        </w:rPr>
      </w:pPr>
      <w:r w:rsidRPr="000C7458">
        <w:rPr>
          <w:rFonts w:ascii="Arial" w:hAnsi="Arial" w:cs="Arial"/>
          <w:sz w:val="16"/>
          <w:szCs w:val="16"/>
          <w:lang w:val="az-Latn-AZ"/>
        </w:rPr>
        <w:t>2. Aşağıdakı öhdəlikləri üzərimə götürürəm:</w:t>
      </w:r>
    </w:p>
    <w:p w14:paraId="383D841A" w14:textId="77777777" w:rsidR="006109CB" w:rsidRPr="000C7458" w:rsidRDefault="006109CB" w:rsidP="006109CB">
      <w:pPr>
        <w:spacing w:after="0" w:line="240" w:lineRule="auto"/>
        <w:ind w:firstLine="709"/>
        <w:jc w:val="both"/>
        <w:rPr>
          <w:rFonts w:ascii="Arial" w:hAnsi="Arial" w:cs="Arial"/>
          <w:b/>
          <w:bCs/>
          <w:sz w:val="16"/>
          <w:szCs w:val="16"/>
          <w:lang w:val="az-Latn-AZ"/>
        </w:rPr>
      </w:pPr>
      <w:r w:rsidRPr="000C7458">
        <w:rPr>
          <w:rFonts w:ascii="Arial" w:hAnsi="Arial" w:cs="Arial"/>
          <w:b/>
          <w:bCs/>
          <w:sz w:val="16"/>
          <w:szCs w:val="16"/>
          <w:lang w:val="az-Latn-AZ"/>
        </w:rPr>
        <w:t xml:space="preserve">2.1. </w:t>
      </w:r>
      <w:r w:rsidRPr="000C7458">
        <w:rPr>
          <w:rStyle w:val="FontStyle14"/>
          <w:rFonts w:ascii="Arial" w:hAnsi="Arial" w:cs="Arial"/>
          <w:b/>
          <w:sz w:val="16"/>
          <w:szCs w:val="16"/>
          <w:lang w:val="az-Latn-AZ"/>
        </w:rPr>
        <w:t>Hərracın keçirilməsi haqqında “___”</w:t>
      </w:r>
      <w:r w:rsidRPr="000C7458">
        <w:rPr>
          <w:rStyle w:val="FontStyle14"/>
          <w:rFonts w:ascii="Arial" w:eastAsia="MS Mincho" w:hAnsi="Arial" w:cs="Arial"/>
          <w:b/>
          <w:sz w:val="16"/>
          <w:szCs w:val="16"/>
          <w:lang w:val="az-Latn-AZ" w:eastAsia="ja-JP"/>
        </w:rPr>
        <w:t xml:space="preserve"> ________20___- __ il tarixli məlumatlandırıcı bildirişdə qeyd edilən h</w:t>
      </w:r>
      <w:r w:rsidRPr="000C7458">
        <w:rPr>
          <w:rStyle w:val="FontStyle14"/>
          <w:rFonts w:ascii="Arial" w:hAnsi="Arial" w:cs="Arial"/>
          <w:b/>
          <w:sz w:val="16"/>
          <w:szCs w:val="16"/>
          <w:lang w:val="az-Latn-AZ"/>
        </w:rPr>
        <w:t>ərracın keçirilmə şərtlərinə və qaydalarına əməl etmək</w:t>
      </w:r>
      <w:r w:rsidRPr="000C7458">
        <w:rPr>
          <w:rFonts w:ascii="Arial" w:hAnsi="Arial" w:cs="Arial"/>
          <w:b/>
          <w:bCs/>
          <w:sz w:val="16"/>
          <w:szCs w:val="16"/>
          <w:lang w:val="az-Latn-AZ"/>
        </w:rPr>
        <w:t xml:space="preserve">. </w:t>
      </w:r>
    </w:p>
    <w:p w14:paraId="2B01A786" w14:textId="77777777" w:rsidR="006109CB" w:rsidRPr="000C7458" w:rsidRDefault="006109CB" w:rsidP="006109CB">
      <w:pPr>
        <w:pStyle w:val="ad"/>
        <w:ind w:firstLine="708"/>
        <w:jc w:val="both"/>
        <w:rPr>
          <w:rFonts w:ascii="Arial" w:hAnsi="Arial" w:cs="Arial"/>
          <w:sz w:val="16"/>
          <w:szCs w:val="16"/>
          <w:lang w:val="az-Latn-AZ"/>
        </w:rPr>
      </w:pPr>
      <w:r w:rsidRPr="000C7458">
        <w:rPr>
          <w:rFonts w:ascii="Arial" w:hAnsi="Arial" w:cs="Arial"/>
          <w:sz w:val="16"/>
          <w:szCs w:val="16"/>
          <w:lang w:val="az-Latn-AZ"/>
        </w:rPr>
        <w:t xml:space="preserve">2.2. </w:t>
      </w:r>
      <w:r w:rsidRPr="000C7458">
        <w:rPr>
          <w:rStyle w:val="FontStyle14"/>
          <w:rFonts w:ascii="Arial" w:eastAsiaTheme="majorEastAsia" w:hAnsi="Arial" w:cs="Arial"/>
          <w:sz w:val="16"/>
          <w:szCs w:val="16"/>
          <w:lang w:val="az-Latn-AZ"/>
        </w:rPr>
        <w:t>Hərracın qalibi seçildiyim halda hərracın nəticələrinin yekunlaşdığı tarixdən 10 (on) iş günü ərzində alqı-satqı müqaviləsini imzalamaq.</w:t>
      </w:r>
    </w:p>
    <w:p w14:paraId="79847D7E" w14:textId="77777777" w:rsidR="006109CB" w:rsidRPr="000C7458" w:rsidRDefault="006109CB" w:rsidP="006109CB">
      <w:pPr>
        <w:pStyle w:val="ad"/>
        <w:ind w:firstLine="720"/>
        <w:jc w:val="both"/>
        <w:rPr>
          <w:rFonts w:ascii="Arial" w:hAnsi="Arial" w:cs="Arial"/>
          <w:sz w:val="16"/>
          <w:szCs w:val="16"/>
          <w:lang w:val="az-Latn-AZ"/>
        </w:rPr>
      </w:pPr>
      <w:r w:rsidRPr="000C7458">
        <w:rPr>
          <w:rFonts w:ascii="Arial" w:hAnsi="Arial" w:cs="Arial"/>
          <w:sz w:val="16"/>
          <w:szCs w:val="16"/>
          <w:lang w:val="az-Latn-AZ"/>
        </w:rPr>
        <w:t xml:space="preserve">2.3. </w:t>
      </w:r>
      <w:r w:rsidRPr="000C7458">
        <w:rPr>
          <w:rStyle w:val="FontStyle14"/>
          <w:rFonts w:ascii="Arial" w:eastAsiaTheme="majorEastAsia" w:hAnsi="Arial" w:cs="Arial"/>
          <w:sz w:val="16"/>
          <w:szCs w:val="16"/>
          <w:lang w:val="az-Latn-AZ"/>
        </w:rPr>
        <w:t>Alqı-satqı müqaviləsi əsasında müəyyən edilən müddət ərzində hərracın nəticələrinə əsasən satılan materialın təsdiq edilmiş dəyərini Satıcıya ödəmək.</w:t>
      </w:r>
    </w:p>
    <w:p w14:paraId="6ACF455B" w14:textId="77777777" w:rsidR="006109CB" w:rsidRPr="000C7458" w:rsidRDefault="006109CB" w:rsidP="006109CB">
      <w:pPr>
        <w:pStyle w:val="ad"/>
        <w:ind w:firstLine="720"/>
        <w:jc w:val="both"/>
        <w:rPr>
          <w:rFonts w:ascii="Arial" w:hAnsi="Arial" w:cs="Arial"/>
          <w:sz w:val="16"/>
          <w:szCs w:val="16"/>
          <w:lang w:val="az-Latn-AZ"/>
        </w:rPr>
      </w:pPr>
      <w:r w:rsidRPr="000C7458">
        <w:rPr>
          <w:rFonts w:ascii="Arial" w:hAnsi="Arial" w:cs="Arial"/>
          <w:sz w:val="16"/>
          <w:szCs w:val="16"/>
          <w:lang w:val="az-Latn-AZ"/>
        </w:rPr>
        <w:t>2.4. Bağlanılacaq alqı-satqı müqaviləsi üzrə Alıcının öhdəliklərinin təmin edilməsi üsulu kimi tərəfimdən təqdim edilmiş təminat məktubu üzrə Satıcının zəruri hərəkətləri etməsi hüququnu qəbul etmək.</w:t>
      </w:r>
    </w:p>
    <w:p w14:paraId="2CA49431" w14:textId="77777777" w:rsidR="006109CB" w:rsidRPr="000C7458" w:rsidRDefault="006109CB" w:rsidP="006109CB">
      <w:pPr>
        <w:pStyle w:val="ad"/>
        <w:ind w:firstLine="720"/>
        <w:jc w:val="both"/>
        <w:rPr>
          <w:rFonts w:ascii="Arial" w:hAnsi="Arial" w:cs="Arial"/>
          <w:sz w:val="16"/>
          <w:szCs w:val="16"/>
          <w:lang w:val="az-Latn-AZ"/>
        </w:rPr>
      </w:pPr>
      <w:r w:rsidRPr="000C7458">
        <w:rPr>
          <w:rFonts w:ascii="Arial" w:hAnsi="Arial" w:cs="Arial"/>
          <w:sz w:val="16"/>
          <w:szCs w:val="16"/>
          <w:lang w:val="az-Latn-AZ"/>
        </w:rPr>
        <w:t>3. Göstərilən şərtlərin hər hansı birisindən imtina etdiyim halda Satıcının hesabına köçürdüyüm behin onun sərəncamında qalmasına razılıq verirəm.</w:t>
      </w:r>
    </w:p>
    <w:p w14:paraId="40D5F770" w14:textId="77777777" w:rsidR="006109CB" w:rsidRPr="000C7458" w:rsidRDefault="006109CB" w:rsidP="006109CB">
      <w:pPr>
        <w:pStyle w:val="ad"/>
        <w:ind w:firstLine="720"/>
        <w:jc w:val="both"/>
        <w:rPr>
          <w:rFonts w:ascii="Arial" w:hAnsi="Arial" w:cs="Arial"/>
          <w:sz w:val="16"/>
          <w:szCs w:val="16"/>
          <w:lang w:val="az-Latn-AZ"/>
        </w:rPr>
      </w:pPr>
      <w:r w:rsidRPr="000C7458">
        <w:rPr>
          <w:rFonts w:ascii="Arial" w:hAnsi="Arial" w:cs="Arial"/>
          <w:sz w:val="16"/>
          <w:szCs w:val="16"/>
          <w:lang w:val="az-Latn-AZ"/>
        </w:rPr>
        <w:t xml:space="preserve">4. </w:t>
      </w:r>
      <w:r w:rsidRPr="000C7458">
        <w:rPr>
          <w:rStyle w:val="FontStyle14"/>
          <w:rFonts w:ascii="Arial" w:eastAsiaTheme="majorEastAsia" w:hAnsi="Arial" w:cs="Arial"/>
          <w:sz w:val="16"/>
          <w:szCs w:val="16"/>
          <w:lang w:val="az-Latn-AZ"/>
        </w:rPr>
        <w:t>Hazırkı ərizədə</w:t>
      </w:r>
      <w:r w:rsidRPr="000C7458">
        <w:rPr>
          <w:rStyle w:val="FontStyle14"/>
          <w:rFonts w:ascii="Arial" w:eastAsiaTheme="majorEastAsia" w:hAnsi="Arial" w:cs="Arial"/>
          <w:b w:val="0"/>
          <w:sz w:val="16"/>
          <w:szCs w:val="16"/>
          <w:lang w:val="az-Latn-AZ"/>
        </w:rPr>
        <w:t xml:space="preserve"> </w:t>
      </w:r>
      <w:r w:rsidRPr="000C7458">
        <w:rPr>
          <w:rStyle w:val="FontStyle14"/>
          <w:rFonts w:ascii="Arial" w:eastAsiaTheme="majorEastAsia" w:hAnsi="Arial" w:cs="Arial"/>
          <w:sz w:val="16"/>
          <w:szCs w:val="16"/>
          <w:lang w:val="az-Latn-AZ"/>
        </w:rPr>
        <w:t>və ona əlavə olunan sənədlərdə təqdim edilən məlumatların düzgünlüyünə görə məsuliyyət daşıyıram</w:t>
      </w:r>
      <w:r w:rsidRPr="000C7458">
        <w:rPr>
          <w:rFonts w:ascii="Arial" w:hAnsi="Arial" w:cs="Arial"/>
          <w:sz w:val="16"/>
          <w:szCs w:val="16"/>
          <w:lang w:val="az-Latn-AZ"/>
        </w:rPr>
        <w:t>.</w:t>
      </w:r>
    </w:p>
    <w:p w14:paraId="6B826325" w14:textId="77777777" w:rsidR="006109CB" w:rsidRPr="000C7458" w:rsidRDefault="006109CB" w:rsidP="006109CB">
      <w:pPr>
        <w:pStyle w:val="ad"/>
        <w:ind w:firstLine="720"/>
        <w:jc w:val="both"/>
        <w:rPr>
          <w:rFonts w:ascii="Arial" w:hAnsi="Arial" w:cs="Arial"/>
          <w:b w:val="0"/>
          <w:sz w:val="8"/>
          <w:szCs w:val="8"/>
          <w:lang w:val="az-Latn-AZ"/>
        </w:rPr>
      </w:pPr>
    </w:p>
    <w:p w14:paraId="3796ACBF" w14:textId="1C8B356F" w:rsidR="006109CB" w:rsidRPr="000C7458" w:rsidRDefault="006109CB" w:rsidP="006109CB">
      <w:pPr>
        <w:pStyle w:val="ad"/>
        <w:jc w:val="both"/>
        <w:rPr>
          <w:rFonts w:ascii="Arial" w:hAnsi="Arial" w:cs="Arial"/>
          <w:b w:val="0"/>
          <w:sz w:val="16"/>
          <w:szCs w:val="16"/>
          <w:vertAlign w:val="superscript"/>
          <w:lang w:val="az-Latn-AZ"/>
        </w:rPr>
      </w:pPr>
      <w:r w:rsidRPr="000C7458">
        <w:rPr>
          <w:rFonts w:ascii="Arial" w:hAnsi="Arial" w:cs="Arial"/>
          <w:b w:val="0"/>
          <w:sz w:val="16"/>
          <w:szCs w:val="16"/>
          <w:lang w:val="az-Latn-AZ"/>
        </w:rPr>
        <w:t>____________________________________            _________________________________________________</w:t>
      </w:r>
      <w:r w:rsidRPr="000C7458">
        <w:rPr>
          <w:rFonts w:ascii="Arial" w:hAnsi="Arial" w:cs="Arial"/>
          <w:b w:val="0"/>
          <w:sz w:val="16"/>
          <w:szCs w:val="16"/>
          <w:vertAlign w:val="superscript"/>
          <w:lang w:val="az-Latn-AZ"/>
        </w:rPr>
        <w:t xml:space="preserve"> </w:t>
      </w:r>
    </w:p>
    <w:p w14:paraId="2A6DE651" w14:textId="77777777" w:rsidR="006109CB" w:rsidRPr="000C7458" w:rsidRDefault="006109CB" w:rsidP="006109CB">
      <w:pPr>
        <w:pStyle w:val="ad"/>
        <w:jc w:val="both"/>
        <w:rPr>
          <w:rFonts w:ascii="Arial" w:hAnsi="Arial" w:cs="Arial"/>
          <w:b w:val="0"/>
          <w:sz w:val="16"/>
          <w:szCs w:val="16"/>
          <w:lang w:val="az-Latn-AZ"/>
        </w:rPr>
      </w:pPr>
      <w:r w:rsidRPr="000C7458">
        <w:rPr>
          <w:rFonts w:ascii="Arial" w:hAnsi="Arial" w:cs="Arial"/>
          <w:b w:val="0"/>
          <w:sz w:val="16"/>
          <w:szCs w:val="16"/>
          <w:vertAlign w:val="superscript"/>
          <w:lang w:val="az-Latn-AZ"/>
        </w:rPr>
        <w:t xml:space="preserve">            (İddiaçının (onun səalhiyyətli nümayəndəsinin) imzası                                                                                    (imzanın açılışı – ad soyad, ata adı)</w:t>
      </w:r>
    </w:p>
    <w:p w14:paraId="55297D7A" w14:textId="77777777" w:rsidR="006109CB" w:rsidRPr="000C7458" w:rsidRDefault="006109CB" w:rsidP="006109CB">
      <w:pPr>
        <w:pStyle w:val="ad"/>
        <w:ind w:firstLine="720"/>
        <w:jc w:val="both"/>
        <w:rPr>
          <w:rFonts w:ascii="Arial" w:hAnsi="Arial" w:cs="Arial"/>
          <w:b w:val="0"/>
          <w:sz w:val="16"/>
          <w:szCs w:val="16"/>
          <w:lang w:val="az-Latn-AZ"/>
        </w:rPr>
      </w:pPr>
    </w:p>
    <w:p w14:paraId="33BF992C" w14:textId="77777777" w:rsidR="006109CB" w:rsidRPr="000C7458" w:rsidRDefault="006109CB" w:rsidP="006109CB">
      <w:pPr>
        <w:pStyle w:val="ad"/>
        <w:ind w:firstLine="720"/>
        <w:jc w:val="both"/>
        <w:rPr>
          <w:rFonts w:ascii="Arial" w:hAnsi="Arial" w:cs="Arial"/>
          <w:b w:val="0"/>
          <w:sz w:val="16"/>
          <w:szCs w:val="16"/>
          <w:lang w:val="az-Latn-AZ"/>
        </w:rPr>
      </w:pPr>
      <w:r w:rsidRPr="000C7458">
        <w:rPr>
          <w:rFonts w:ascii="Arial" w:hAnsi="Arial" w:cs="Arial"/>
          <w:b w:val="0"/>
          <w:sz w:val="16"/>
          <w:szCs w:val="16"/>
          <w:lang w:val="az-Latn-AZ"/>
        </w:rPr>
        <w:t xml:space="preserve">MY.                                        </w:t>
      </w:r>
      <w:r w:rsidRPr="000C7458">
        <w:rPr>
          <w:rFonts w:ascii="Arial" w:hAnsi="Arial" w:cs="Arial"/>
          <w:b w:val="0"/>
          <w:sz w:val="16"/>
          <w:szCs w:val="16"/>
          <w:lang w:val="az-Latn-AZ"/>
        </w:rPr>
        <w:tab/>
      </w:r>
      <w:r w:rsidRPr="000C7458">
        <w:rPr>
          <w:rFonts w:ascii="Arial" w:hAnsi="Arial" w:cs="Arial"/>
          <w:b w:val="0"/>
          <w:sz w:val="16"/>
          <w:szCs w:val="16"/>
          <w:lang w:val="az-Latn-AZ"/>
        </w:rPr>
        <w:tab/>
      </w:r>
      <w:r w:rsidRPr="000C7458">
        <w:rPr>
          <w:rFonts w:ascii="Arial" w:hAnsi="Arial" w:cs="Arial"/>
          <w:b w:val="0"/>
          <w:sz w:val="16"/>
          <w:szCs w:val="16"/>
          <w:lang w:val="az-Latn-AZ"/>
        </w:rPr>
        <w:tab/>
      </w:r>
      <w:r w:rsidRPr="000C7458">
        <w:rPr>
          <w:rFonts w:ascii="Arial" w:hAnsi="Arial" w:cs="Arial"/>
          <w:b w:val="0"/>
          <w:sz w:val="16"/>
          <w:szCs w:val="16"/>
          <w:lang w:val="az-Latn-AZ"/>
        </w:rPr>
        <w:tab/>
        <w:t xml:space="preserve"> “___” _______________ 20__ - __ il.</w:t>
      </w:r>
    </w:p>
    <w:p w14:paraId="5863FD62" w14:textId="77777777" w:rsidR="006109CB" w:rsidRPr="000C7458" w:rsidRDefault="006109CB" w:rsidP="006109CB">
      <w:pPr>
        <w:pStyle w:val="ad"/>
        <w:ind w:firstLine="720"/>
        <w:jc w:val="both"/>
        <w:rPr>
          <w:rFonts w:ascii="Arial" w:hAnsi="Arial" w:cs="Arial"/>
          <w:b w:val="0"/>
          <w:sz w:val="2"/>
          <w:szCs w:val="2"/>
          <w:lang w:val="az-Latn-AZ"/>
        </w:rPr>
      </w:pPr>
    </w:p>
    <w:p w14:paraId="0EFC6E9F" w14:textId="77777777" w:rsidR="006109CB" w:rsidRPr="000C7458" w:rsidRDefault="006109CB" w:rsidP="006109CB">
      <w:pPr>
        <w:spacing w:after="0" w:line="240" w:lineRule="auto"/>
        <w:ind w:left="540" w:hanging="540"/>
        <w:jc w:val="both"/>
        <w:rPr>
          <w:rStyle w:val="FontStyle14"/>
          <w:rFonts w:ascii="Arial" w:hAnsi="Arial" w:cs="Arial"/>
          <w:sz w:val="16"/>
          <w:szCs w:val="16"/>
          <w:lang w:val="az-Latn-AZ"/>
        </w:rPr>
      </w:pPr>
    </w:p>
    <w:p w14:paraId="052C9152" w14:textId="77777777" w:rsidR="006109CB" w:rsidRPr="000C7458" w:rsidRDefault="006109CB" w:rsidP="006109CB">
      <w:pPr>
        <w:spacing w:after="0" w:line="240" w:lineRule="auto"/>
        <w:ind w:left="540" w:hanging="540"/>
        <w:jc w:val="both"/>
        <w:rPr>
          <w:rFonts w:ascii="Arial" w:hAnsi="Arial" w:cs="Arial"/>
          <w:bCs/>
          <w:sz w:val="16"/>
          <w:szCs w:val="16"/>
          <w:lang w:val="az-Latn-AZ"/>
        </w:rPr>
      </w:pPr>
      <w:r w:rsidRPr="000C7458">
        <w:rPr>
          <w:rStyle w:val="FontStyle14"/>
          <w:rFonts w:ascii="Arial" w:hAnsi="Arial" w:cs="Arial"/>
          <w:sz w:val="16"/>
          <w:szCs w:val="16"/>
          <w:lang w:val="az-Latn-AZ"/>
        </w:rPr>
        <w:t>Ərizə Satıcı (onun səlahiyyətli nümayəndəsi) tərəfindən</w:t>
      </w:r>
      <w:r w:rsidRPr="000C7458">
        <w:rPr>
          <w:rFonts w:ascii="Arial" w:hAnsi="Arial" w:cs="Arial"/>
          <w:bCs/>
          <w:sz w:val="16"/>
          <w:szCs w:val="16"/>
          <w:lang w:val="az-Latn-AZ"/>
        </w:rPr>
        <w:t xml:space="preserve"> </w:t>
      </w:r>
    </w:p>
    <w:p w14:paraId="19CFBC2D" w14:textId="77777777" w:rsidR="006109CB" w:rsidRPr="000C7458" w:rsidRDefault="006109CB" w:rsidP="006109CB">
      <w:pPr>
        <w:spacing w:after="0" w:line="240" w:lineRule="auto"/>
        <w:ind w:left="540" w:hanging="540"/>
        <w:jc w:val="both"/>
        <w:rPr>
          <w:rFonts w:ascii="Arial" w:hAnsi="Arial" w:cs="Arial"/>
          <w:sz w:val="16"/>
          <w:szCs w:val="16"/>
          <w:lang w:val="az-Latn-AZ"/>
        </w:rPr>
      </w:pPr>
      <w:r w:rsidRPr="000C7458">
        <w:rPr>
          <w:rFonts w:ascii="Arial" w:hAnsi="Arial" w:cs="Arial"/>
          <w:sz w:val="16"/>
          <w:szCs w:val="16"/>
          <w:lang w:val="az-Latn-AZ"/>
        </w:rPr>
        <w:t xml:space="preserve"> “___” _____________ 20__ - __ il tarixində qəbul edildi. </w:t>
      </w:r>
    </w:p>
    <w:p w14:paraId="5172C577" w14:textId="77777777" w:rsidR="006109CB" w:rsidRPr="000C7458" w:rsidRDefault="006109CB" w:rsidP="006109CB">
      <w:pPr>
        <w:spacing w:after="0" w:line="240" w:lineRule="auto"/>
        <w:ind w:left="5580" w:firstLine="180"/>
        <w:jc w:val="center"/>
        <w:rPr>
          <w:rFonts w:ascii="Arial" w:hAnsi="Arial" w:cs="Arial"/>
          <w:b/>
          <w:sz w:val="16"/>
          <w:szCs w:val="16"/>
          <w:lang w:val="az-Latn-AZ"/>
        </w:rPr>
      </w:pPr>
      <w:r w:rsidRPr="000C7458">
        <w:rPr>
          <w:rFonts w:ascii="Arial" w:hAnsi="Arial" w:cs="Arial"/>
          <w:b/>
          <w:sz w:val="16"/>
          <w:szCs w:val="16"/>
          <w:lang w:val="az-Latn-AZ"/>
        </w:rPr>
        <w:t>___________________________________</w:t>
      </w:r>
    </w:p>
    <w:p w14:paraId="3B0E4C22" w14:textId="77777777" w:rsidR="006109CB" w:rsidRPr="000C7458" w:rsidRDefault="006109CB" w:rsidP="006109CB">
      <w:pPr>
        <w:spacing w:after="0" w:line="240" w:lineRule="auto"/>
        <w:ind w:left="540" w:hanging="540"/>
        <w:jc w:val="both"/>
        <w:rPr>
          <w:rFonts w:ascii="Arial" w:hAnsi="Arial" w:cs="Arial"/>
          <w:bCs/>
          <w:sz w:val="16"/>
          <w:szCs w:val="16"/>
          <w:vertAlign w:val="superscript"/>
          <w:lang w:val="az-Latn-AZ"/>
        </w:rPr>
      </w:pPr>
      <w:r w:rsidRPr="000C7458">
        <w:rPr>
          <w:rFonts w:ascii="Arial" w:hAnsi="Arial" w:cs="Arial"/>
          <w:bCs/>
          <w:sz w:val="16"/>
          <w:szCs w:val="16"/>
          <w:vertAlign w:val="superscript"/>
          <w:lang w:val="az-Latn-AZ"/>
        </w:rPr>
        <w:t xml:space="preserve">                                                                                                                                                                                                       (Satıcının səlahiyyətli nümayəndəsinin imzası)</w:t>
      </w:r>
    </w:p>
    <w:p w14:paraId="2E8B8F64" w14:textId="77777777" w:rsidR="006109CB" w:rsidRPr="000C7458" w:rsidRDefault="006109CB" w:rsidP="006109CB">
      <w:pPr>
        <w:rPr>
          <w:sz w:val="22"/>
          <w:szCs w:val="22"/>
          <w:lang w:val="az-Latn-AZ"/>
        </w:rPr>
      </w:pPr>
    </w:p>
    <w:p w14:paraId="53A00CB5" w14:textId="77777777" w:rsidR="006109CB" w:rsidRPr="000C7458" w:rsidRDefault="006109CB" w:rsidP="00B5674A">
      <w:pPr>
        <w:spacing w:line="240" w:lineRule="auto"/>
        <w:ind w:firstLine="720"/>
        <w:jc w:val="both"/>
        <w:rPr>
          <w:rFonts w:ascii="Arial" w:hAnsi="Arial" w:cs="Arial"/>
          <w:sz w:val="22"/>
          <w:szCs w:val="22"/>
          <w:lang w:val="az-Latn-AZ"/>
        </w:rPr>
      </w:pPr>
    </w:p>
    <w:sectPr w:rsidR="006109CB" w:rsidRPr="000C7458" w:rsidSect="003C01F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987"/>
    <w:multiLevelType w:val="hybridMultilevel"/>
    <w:tmpl w:val="5164FAA2"/>
    <w:lvl w:ilvl="0" w:tplc="D25EED7E">
      <w:start w:val="1"/>
      <w:numFmt w:val="decimal"/>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4527F4"/>
    <w:multiLevelType w:val="hybridMultilevel"/>
    <w:tmpl w:val="D8A60528"/>
    <w:lvl w:ilvl="0" w:tplc="88A0F46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E4232"/>
    <w:multiLevelType w:val="hybridMultilevel"/>
    <w:tmpl w:val="56B4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D0BA2"/>
    <w:multiLevelType w:val="hybridMultilevel"/>
    <w:tmpl w:val="CFC2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31149F"/>
    <w:multiLevelType w:val="hybridMultilevel"/>
    <w:tmpl w:val="98C8A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27548"/>
    <w:multiLevelType w:val="hybridMultilevel"/>
    <w:tmpl w:val="4140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341D9"/>
    <w:multiLevelType w:val="hybridMultilevel"/>
    <w:tmpl w:val="BC4E9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835E3"/>
    <w:multiLevelType w:val="hybridMultilevel"/>
    <w:tmpl w:val="E970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33EB7"/>
    <w:multiLevelType w:val="hybridMultilevel"/>
    <w:tmpl w:val="E6143BBC"/>
    <w:lvl w:ilvl="0" w:tplc="88A0F4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929324">
    <w:abstractNumId w:val="5"/>
  </w:num>
  <w:num w:numId="2" w16cid:durableId="477000013">
    <w:abstractNumId w:val="7"/>
  </w:num>
  <w:num w:numId="3" w16cid:durableId="160970174">
    <w:abstractNumId w:val="3"/>
  </w:num>
  <w:num w:numId="4" w16cid:durableId="617880538">
    <w:abstractNumId w:val="0"/>
  </w:num>
  <w:num w:numId="5" w16cid:durableId="1736204391">
    <w:abstractNumId w:val="2"/>
  </w:num>
  <w:num w:numId="6" w16cid:durableId="709576353">
    <w:abstractNumId w:val="8"/>
  </w:num>
  <w:num w:numId="7" w16cid:durableId="1873609989">
    <w:abstractNumId w:val="1"/>
  </w:num>
  <w:num w:numId="8" w16cid:durableId="246620608">
    <w:abstractNumId w:val="4"/>
  </w:num>
  <w:num w:numId="9" w16cid:durableId="119507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33"/>
    <w:rsid w:val="00024553"/>
    <w:rsid w:val="00040649"/>
    <w:rsid w:val="000C18C9"/>
    <w:rsid w:val="000C7458"/>
    <w:rsid w:val="001510F4"/>
    <w:rsid w:val="001C45E0"/>
    <w:rsid w:val="00215733"/>
    <w:rsid w:val="002C4340"/>
    <w:rsid w:val="00395BF8"/>
    <w:rsid w:val="00396C1E"/>
    <w:rsid w:val="003C01FA"/>
    <w:rsid w:val="0045665F"/>
    <w:rsid w:val="005D4A3C"/>
    <w:rsid w:val="006109CB"/>
    <w:rsid w:val="006E77AE"/>
    <w:rsid w:val="00724E73"/>
    <w:rsid w:val="00773E87"/>
    <w:rsid w:val="00793F1A"/>
    <w:rsid w:val="00813E1C"/>
    <w:rsid w:val="0084061D"/>
    <w:rsid w:val="008500DB"/>
    <w:rsid w:val="008D60E4"/>
    <w:rsid w:val="00916FF2"/>
    <w:rsid w:val="00A01E3E"/>
    <w:rsid w:val="00A4462B"/>
    <w:rsid w:val="00A50A15"/>
    <w:rsid w:val="00A77116"/>
    <w:rsid w:val="00A9671D"/>
    <w:rsid w:val="00AA4DC0"/>
    <w:rsid w:val="00AB49FE"/>
    <w:rsid w:val="00AC5019"/>
    <w:rsid w:val="00AD3752"/>
    <w:rsid w:val="00B3222D"/>
    <w:rsid w:val="00B35B64"/>
    <w:rsid w:val="00B5674A"/>
    <w:rsid w:val="00C74939"/>
    <w:rsid w:val="00C9073D"/>
    <w:rsid w:val="00CB7DDC"/>
    <w:rsid w:val="00CC7349"/>
    <w:rsid w:val="00DB30D9"/>
    <w:rsid w:val="00DC00C5"/>
    <w:rsid w:val="00DE7A84"/>
    <w:rsid w:val="00E668C1"/>
    <w:rsid w:val="00EB2228"/>
    <w:rsid w:val="00EE46AA"/>
    <w:rsid w:val="00F5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C5B8"/>
  <w15:chartTrackingRefBased/>
  <w15:docId w15:val="{95D3E281-CD86-47FC-B7D3-5F9E2C55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5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15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1573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1573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1573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1573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1573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1573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1573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573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1573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1573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1573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1573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1573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15733"/>
    <w:rPr>
      <w:rFonts w:eastAsiaTheme="majorEastAsia" w:cstheme="majorBidi"/>
      <w:color w:val="595959" w:themeColor="text1" w:themeTint="A6"/>
    </w:rPr>
  </w:style>
  <w:style w:type="character" w:customStyle="1" w:styleId="80">
    <w:name w:val="Заголовок 8 Знак"/>
    <w:basedOn w:val="a0"/>
    <w:link w:val="8"/>
    <w:uiPriority w:val="9"/>
    <w:semiHidden/>
    <w:rsid w:val="0021573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15733"/>
    <w:rPr>
      <w:rFonts w:eastAsiaTheme="majorEastAsia" w:cstheme="majorBidi"/>
      <w:color w:val="272727" w:themeColor="text1" w:themeTint="D8"/>
    </w:rPr>
  </w:style>
  <w:style w:type="paragraph" w:styleId="a3">
    <w:name w:val="Title"/>
    <w:basedOn w:val="a"/>
    <w:next w:val="a"/>
    <w:link w:val="a4"/>
    <w:uiPriority w:val="10"/>
    <w:qFormat/>
    <w:rsid w:val="00215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15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73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1573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15733"/>
    <w:pPr>
      <w:spacing w:before="160"/>
      <w:jc w:val="center"/>
    </w:pPr>
    <w:rPr>
      <w:i/>
      <w:iCs/>
      <w:color w:val="404040" w:themeColor="text1" w:themeTint="BF"/>
    </w:rPr>
  </w:style>
  <w:style w:type="character" w:customStyle="1" w:styleId="22">
    <w:name w:val="Цитата 2 Знак"/>
    <w:basedOn w:val="a0"/>
    <w:link w:val="21"/>
    <w:uiPriority w:val="29"/>
    <w:rsid w:val="00215733"/>
    <w:rPr>
      <w:i/>
      <w:iCs/>
      <w:color w:val="404040" w:themeColor="text1" w:themeTint="BF"/>
    </w:rPr>
  </w:style>
  <w:style w:type="paragraph" w:styleId="a7">
    <w:name w:val="List Paragraph"/>
    <w:basedOn w:val="a"/>
    <w:uiPriority w:val="34"/>
    <w:qFormat/>
    <w:rsid w:val="00215733"/>
    <w:pPr>
      <w:ind w:left="720"/>
      <w:contextualSpacing/>
    </w:pPr>
  </w:style>
  <w:style w:type="character" w:styleId="a8">
    <w:name w:val="Intense Emphasis"/>
    <w:basedOn w:val="a0"/>
    <w:uiPriority w:val="21"/>
    <w:qFormat/>
    <w:rsid w:val="00215733"/>
    <w:rPr>
      <w:i/>
      <w:iCs/>
      <w:color w:val="0F4761" w:themeColor="accent1" w:themeShade="BF"/>
    </w:rPr>
  </w:style>
  <w:style w:type="paragraph" w:styleId="a9">
    <w:name w:val="Intense Quote"/>
    <w:basedOn w:val="a"/>
    <w:next w:val="a"/>
    <w:link w:val="aa"/>
    <w:uiPriority w:val="30"/>
    <w:qFormat/>
    <w:rsid w:val="00215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15733"/>
    <w:rPr>
      <w:i/>
      <w:iCs/>
      <w:color w:val="0F4761" w:themeColor="accent1" w:themeShade="BF"/>
    </w:rPr>
  </w:style>
  <w:style w:type="character" w:styleId="ab">
    <w:name w:val="Intense Reference"/>
    <w:basedOn w:val="a0"/>
    <w:uiPriority w:val="32"/>
    <w:qFormat/>
    <w:rsid w:val="00215733"/>
    <w:rPr>
      <w:b/>
      <w:bCs/>
      <w:smallCaps/>
      <w:color w:val="0F4761" w:themeColor="accent1" w:themeShade="BF"/>
      <w:spacing w:val="5"/>
    </w:rPr>
  </w:style>
  <w:style w:type="table" w:styleId="ac">
    <w:name w:val="Table Grid"/>
    <w:basedOn w:val="a1"/>
    <w:uiPriority w:val="39"/>
    <w:rsid w:val="00AC5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uiPriority w:val="99"/>
    <w:rsid w:val="006109CB"/>
    <w:rPr>
      <w:rFonts w:ascii="Times New Roman" w:hAnsi="Times New Roman" w:cs="Times New Roman" w:hint="default"/>
      <w:b/>
      <w:bCs/>
      <w:color w:val="000000"/>
      <w:sz w:val="24"/>
      <w:szCs w:val="24"/>
    </w:rPr>
  </w:style>
  <w:style w:type="character" w:customStyle="1" w:styleId="FontStyle14">
    <w:name w:val="Font Style14"/>
    <w:uiPriority w:val="99"/>
    <w:rsid w:val="006109CB"/>
    <w:rPr>
      <w:rFonts w:ascii="Times New Roman" w:hAnsi="Times New Roman" w:cs="Times New Roman" w:hint="default"/>
      <w:color w:val="000000"/>
      <w:sz w:val="22"/>
      <w:szCs w:val="22"/>
    </w:rPr>
  </w:style>
  <w:style w:type="paragraph" w:styleId="ad">
    <w:name w:val="Body Text"/>
    <w:basedOn w:val="a"/>
    <w:link w:val="ae"/>
    <w:rsid w:val="006109CB"/>
    <w:pPr>
      <w:spacing w:after="0" w:line="240" w:lineRule="auto"/>
      <w:jc w:val="center"/>
    </w:pPr>
    <w:rPr>
      <w:rFonts w:ascii="Times New Roman" w:eastAsia="Times New Roman" w:hAnsi="Times New Roman" w:cs="Times New Roman"/>
      <w:b/>
      <w:bCs/>
      <w:kern w:val="0"/>
      <w:sz w:val="32"/>
      <w:lang w:val="ru-RU" w:eastAsia="ru-RU"/>
      <w14:ligatures w14:val="none"/>
    </w:rPr>
  </w:style>
  <w:style w:type="character" w:customStyle="1" w:styleId="ae">
    <w:name w:val="Основной текст Знак"/>
    <w:basedOn w:val="a0"/>
    <w:link w:val="ad"/>
    <w:rsid w:val="006109CB"/>
    <w:rPr>
      <w:rFonts w:ascii="Times New Roman" w:eastAsia="Times New Roman" w:hAnsi="Times New Roman" w:cs="Times New Roman"/>
      <w:b/>
      <w:bCs/>
      <w:kern w:val="0"/>
      <w:sz w:val="32"/>
      <w:lang w:val="ru-RU" w:eastAsia="ru-RU"/>
      <w14:ligatures w14:val="none"/>
    </w:rPr>
  </w:style>
  <w:style w:type="character" w:customStyle="1" w:styleId="FontStyle12">
    <w:name w:val="Font Style12"/>
    <w:uiPriority w:val="99"/>
    <w:rsid w:val="006109CB"/>
    <w:rPr>
      <w:rFonts w:ascii="Times New Roman" w:hAnsi="Times New Roman" w:cs="Times New Roman" w:hint="default"/>
      <w:b/>
      <w:bCs/>
      <w:color w:val="000000"/>
      <w:sz w:val="22"/>
      <w:szCs w:val="22"/>
    </w:rPr>
  </w:style>
  <w:style w:type="character" w:styleId="af">
    <w:name w:val="Hyperlink"/>
    <w:basedOn w:val="a0"/>
    <w:uiPriority w:val="99"/>
    <w:unhideWhenUsed/>
    <w:rsid w:val="00CB7D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08939">
      <w:bodyDiv w:val="1"/>
      <w:marLeft w:val="0"/>
      <w:marRight w:val="0"/>
      <w:marTop w:val="0"/>
      <w:marBottom w:val="0"/>
      <w:divBdr>
        <w:top w:val="none" w:sz="0" w:space="0" w:color="auto"/>
        <w:left w:val="none" w:sz="0" w:space="0" w:color="auto"/>
        <w:bottom w:val="none" w:sz="0" w:space="0" w:color="auto"/>
        <w:right w:val="none" w:sz="0" w:space="0" w:color="auto"/>
      </w:divBdr>
    </w:div>
    <w:div w:id="589312076">
      <w:bodyDiv w:val="1"/>
      <w:marLeft w:val="0"/>
      <w:marRight w:val="0"/>
      <w:marTop w:val="0"/>
      <w:marBottom w:val="0"/>
      <w:divBdr>
        <w:top w:val="none" w:sz="0" w:space="0" w:color="auto"/>
        <w:left w:val="none" w:sz="0" w:space="0" w:color="auto"/>
        <w:bottom w:val="none" w:sz="0" w:space="0" w:color="auto"/>
        <w:right w:val="none" w:sz="0" w:space="0" w:color="auto"/>
      </w:divBdr>
    </w:div>
    <w:div w:id="883102815">
      <w:bodyDiv w:val="1"/>
      <w:marLeft w:val="0"/>
      <w:marRight w:val="0"/>
      <w:marTop w:val="0"/>
      <w:marBottom w:val="0"/>
      <w:divBdr>
        <w:top w:val="none" w:sz="0" w:space="0" w:color="auto"/>
        <w:left w:val="none" w:sz="0" w:space="0" w:color="auto"/>
        <w:bottom w:val="none" w:sz="0" w:space="0" w:color="auto"/>
        <w:right w:val="none" w:sz="0" w:space="0" w:color="auto"/>
      </w:divBdr>
      <w:divsChild>
        <w:div w:id="1970628067">
          <w:marLeft w:val="0"/>
          <w:marRight w:val="0"/>
          <w:marTop w:val="0"/>
          <w:marBottom w:val="0"/>
          <w:divBdr>
            <w:top w:val="none" w:sz="0" w:space="0" w:color="auto"/>
            <w:left w:val="none" w:sz="0" w:space="0" w:color="auto"/>
            <w:bottom w:val="none" w:sz="0" w:space="0" w:color="auto"/>
            <w:right w:val="none" w:sz="0" w:space="0" w:color="auto"/>
          </w:divBdr>
          <w:divsChild>
            <w:div w:id="551773638">
              <w:marLeft w:val="0"/>
              <w:marRight w:val="0"/>
              <w:marTop w:val="0"/>
              <w:marBottom w:val="0"/>
              <w:divBdr>
                <w:top w:val="none" w:sz="0" w:space="0" w:color="auto"/>
                <w:left w:val="none" w:sz="0" w:space="0" w:color="auto"/>
                <w:bottom w:val="none" w:sz="0" w:space="0" w:color="auto"/>
                <w:right w:val="none" w:sz="0" w:space="0" w:color="auto"/>
              </w:divBdr>
              <w:divsChild>
                <w:div w:id="1403139380">
                  <w:marLeft w:val="-225"/>
                  <w:marRight w:val="-225"/>
                  <w:marTop w:val="0"/>
                  <w:marBottom w:val="0"/>
                  <w:divBdr>
                    <w:top w:val="none" w:sz="0" w:space="0" w:color="auto"/>
                    <w:left w:val="none" w:sz="0" w:space="0" w:color="auto"/>
                    <w:bottom w:val="none" w:sz="0" w:space="0" w:color="auto"/>
                    <w:right w:val="none" w:sz="0" w:space="0" w:color="auto"/>
                  </w:divBdr>
                  <w:divsChild>
                    <w:div w:id="619531648">
                      <w:marLeft w:val="0"/>
                      <w:marRight w:val="0"/>
                      <w:marTop w:val="0"/>
                      <w:marBottom w:val="0"/>
                      <w:divBdr>
                        <w:top w:val="none" w:sz="0" w:space="0" w:color="auto"/>
                        <w:left w:val="none" w:sz="0" w:space="0" w:color="auto"/>
                        <w:bottom w:val="none" w:sz="0" w:space="0" w:color="auto"/>
                        <w:right w:val="none" w:sz="0" w:space="0" w:color="auto"/>
                      </w:divBdr>
                      <w:divsChild>
                        <w:div w:id="2125074224">
                          <w:marLeft w:val="0"/>
                          <w:marRight w:val="0"/>
                          <w:marTop w:val="0"/>
                          <w:marBottom w:val="0"/>
                          <w:divBdr>
                            <w:top w:val="none" w:sz="0" w:space="0" w:color="auto"/>
                            <w:left w:val="none" w:sz="0" w:space="0" w:color="auto"/>
                            <w:bottom w:val="none" w:sz="0" w:space="0" w:color="auto"/>
                            <w:right w:val="none" w:sz="0" w:space="0" w:color="auto"/>
                          </w:divBdr>
                          <w:divsChild>
                            <w:div w:id="217741017">
                              <w:marLeft w:val="0"/>
                              <w:marRight w:val="0"/>
                              <w:marTop w:val="0"/>
                              <w:marBottom w:val="0"/>
                              <w:divBdr>
                                <w:top w:val="none" w:sz="0" w:space="0" w:color="auto"/>
                                <w:left w:val="none" w:sz="0" w:space="0" w:color="auto"/>
                                <w:bottom w:val="none" w:sz="0" w:space="0" w:color="auto"/>
                                <w:right w:val="none" w:sz="0" w:space="0" w:color="auto"/>
                              </w:divBdr>
                              <w:divsChild>
                                <w:div w:id="1832990320">
                                  <w:marLeft w:val="0"/>
                                  <w:marRight w:val="0"/>
                                  <w:marTop w:val="0"/>
                                  <w:marBottom w:val="0"/>
                                  <w:divBdr>
                                    <w:top w:val="none" w:sz="0" w:space="0" w:color="auto"/>
                                    <w:left w:val="none" w:sz="0" w:space="0" w:color="auto"/>
                                    <w:bottom w:val="none" w:sz="0" w:space="0" w:color="auto"/>
                                    <w:right w:val="none" w:sz="0" w:space="0" w:color="auto"/>
                                  </w:divBdr>
                                  <w:divsChild>
                                    <w:div w:id="84994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053277">
          <w:marLeft w:val="0"/>
          <w:marRight w:val="0"/>
          <w:marTop w:val="0"/>
          <w:marBottom w:val="0"/>
          <w:divBdr>
            <w:top w:val="none" w:sz="0" w:space="0" w:color="auto"/>
            <w:left w:val="none" w:sz="0" w:space="0" w:color="auto"/>
            <w:bottom w:val="none" w:sz="0" w:space="0" w:color="auto"/>
            <w:right w:val="none" w:sz="0" w:space="0" w:color="auto"/>
          </w:divBdr>
          <w:divsChild>
            <w:div w:id="1614432737">
              <w:marLeft w:val="0"/>
              <w:marRight w:val="0"/>
              <w:marTop w:val="0"/>
              <w:marBottom w:val="0"/>
              <w:divBdr>
                <w:top w:val="none" w:sz="0" w:space="0" w:color="auto"/>
                <w:left w:val="none" w:sz="0" w:space="0" w:color="auto"/>
                <w:bottom w:val="none" w:sz="0" w:space="0" w:color="auto"/>
                <w:right w:val="none" w:sz="0" w:space="0" w:color="auto"/>
              </w:divBdr>
              <w:divsChild>
                <w:div w:id="1859466510">
                  <w:marLeft w:val="-225"/>
                  <w:marRight w:val="-225"/>
                  <w:marTop w:val="0"/>
                  <w:marBottom w:val="0"/>
                  <w:divBdr>
                    <w:top w:val="none" w:sz="0" w:space="0" w:color="auto"/>
                    <w:left w:val="none" w:sz="0" w:space="0" w:color="auto"/>
                    <w:bottom w:val="none" w:sz="0" w:space="0" w:color="auto"/>
                    <w:right w:val="none" w:sz="0" w:space="0" w:color="auto"/>
                  </w:divBdr>
                  <w:divsChild>
                    <w:div w:id="80490341">
                      <w:marLeft w:val="0"/>
                      <w:marRight w:val="0"/>
                      <w:marTop w:val="0"/>
                      <w:marBottom w:val="0"/>
                      <w:divBdr>
                        <w:top w:val="none" w:sz="0" w:space="0" w:color="auto"/>
                        <w:left w:val="none" w:sz="0" w:space="0" w:color="auto"/>
                        <w:bottom w:val="none" w:sz="0" w:space="0" w:color="auto"/>
                        <w:right w:val="none" w:sz="0" w:space="0" w:color="auto"/>
                      </w:divBdr>
                    </w:div>
                    <w:div w:id="1790784891">
                      <w:marLeft w:val="0"/>
                      <w:marRight w:val="0"/>
                      <w:marTop w:val="0"/>
                      <w:marBottom w:val="0"/>
                      <w:divBdr>
                        <w:top w:val="none" w:sz="0" w:space="0" w:color="auto"/>
                        <w:left w:val="none" w:sz="0" w:space="0" w:color="auto"/>
                        <w:bottom w:val="none" w:sz="0" w:space="0" w:color="auto"/>
                        <w:right w:val="none" w:sz="0" w:space="0" w:color="auto"/>
                      </w:divBdr>
                    </w:div>
                    <w:div w:id="9270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780128">
      <w:bodyDiv w:val="1"/>
      <w:marLeft w:val="0"/>
      <w:marRight w:val="0"/>
      <w:marTop w:val="0"/>
      <w:marBottom w:val="0"/>
      <w:divBdr>
        <w:top w:val="none" w:sz="0" w:space="0" w:color="auto"/>
        <w:left w:val="none" w:sz="0" w:space="0" w:color="auto"/>
        <w:bottom w:val="none" w:sz="0" w:space="0" w:color="auto"/>
        <w:right w:val="none" w:sz="0" w:space="0" w:color="auto"/>
      </w:divBdr>
    </w:div>
    <w:div w:id="157562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il.a.babayev@asco.az?subject=M%C3%B6vzu:&amp;body=H%C3%B6rm%C9%99tli%20Emil%20Babaye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6779</Words>
  <Characters>3865</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 Allahverdizade</dc:creator>
  <cp:keywords/>
  <dc:description/>
  <cp:lastModifiedBy>Ayten Novruzova</cp:lastModifiedBy>
  <cp:revision>4</cp:revision>
  <dcterms:created xsi:type="dcterms:W3CDTF">2025-10-29T11:22:00Z</dcterms:created>
  <dcterms:modified xsi:type="dcterms:W3CDTF">2025-10-29T11:31:00Z</dcterms:modified>
</cp:coreProperties>
</file>