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7E8CA2CE" w:rsidR="00202D94" w:rsidRPr="00CB15F5" w:rsidRDefault="00A72CB3" w:rsidP="00ED5816">
      <w:pPr>
        <w:shd w:val="clear" w:color="auto" w:fill="FFFFFF"/>
        <w:tabs>
          <w:tab w:val="left" w:pos="331"/>
        </w:tabs>
        <w:spacing w:before="583" w:line="360" w:lineRule="auto"/>
        <w:jc w:val="center"/>
        <w:rPr>
          <w:rFonts w:ascii="Arial" w:hAnsi="Arial" w:cs="Arial"/>
          <w:b/>
          <w:sz w:val="24"/>
          <w:szCs w:val="24"/>
          <w:vertAlign w:val="baseline"/>
          <w:lang w:val="az-Latn-AZ"/>
        </w:rPr>
      </w:pPr>
      <w:r w:rsidRPr="00B94FFC">
        <w:rPr>
          <w:rFonts w:ascii="Arial" w:hAnsi="Arial" w:cs="Arial"/>
          <w:b/>
          <w:sz w:val="24"/>
          <w:szCs w:val="24"/>
          <w:vertAlign w:val="baseline"/>
          <w:lang w:val="az-Latn-AZ"/>
        </w:rPr>
        <w:t xml:space="preserve">"Azərbaycan Xəzər Dənəz Gəmiçiliyi QSC-nin </w:t>
      </w:r>
      <w:r w:rsidR="008165CE" w:rsidRPr="008165CE">
        <w:rPr>
          <w:rFonts w:ascii="Arial" w:hAnsi="Arial" w:cs="Arial"/>
          <w:b/>
          <w:sz w:val="24"/>
          <w:szCs w:val="24"/>
          <w:vertAlign w:val="baseline"/>
          <w:lang w:val="az-Latn-AZ"/>
        </w:rPr>
        <w:t xml:space="preserve">gəmiləri üçün Dəniz navigasiya </w:t>
      </w:r>
      <w:r w:rsidR="008165CE">
        <w:rPr>
          <w:rFonts w:ascii="Arial" w:hAnsi="Arial" w:cs="Arial"/>
          <w:b/>
          <w:sz w:val="24"/>
          <w:szCs w:val="24"/>
          <w:vertAlign w:val="baseline"/>
          <w:lang w:val="az-Latn-AZ"/>
        </w:rPr>
        <w:t>x</w:t>
      </w:r>
      <w:r w:rsidR="008165CE" w:rsidRPr="008165CE">
        <w:rPr>
          <w:rFonts w:ascii="Arial" w:hAnsi="Arial" w:cs="Arial"/>
          <w:b/>
          <w:sz w:val="24"/>
          <w:szCs w:val="24"/>
          <w:vertAlign w:val="baseline"/>
          <w:lang w:val="az-Latn-AZ"/>
        </w:rPr>
        <w:t>əritələrin</w:t>
      </w:r>
      <w:r w:rsidR="008165CE" w:rsidRPr="008165CE">
        <w:rPr>
          <w:rFonts w:ascii="Arial" w:hAnsi="Arial" w:cs="Arial"/>
          <w:b/>
          <w:sz w:val="24"/>
          <w:szCs w:val="24"/>
          <w:lang w:val="az-Latn-AZ"/>
        </w:rPr>
        <w:t xml:space="preserve"> </w:t>
      </w:r>
      <w:r w:rsidR="008165CE" w:rsidRPr="008165CE">
        <w:rPr>
          <w:rFonts w:ascii="Arial" w:hAnsi="Arial" w:cs="Arial"/>
          <w:b/>
          <w:sz w:val="24"/>
          <w:szCs w:val="24"/>
          <w:vertAlign w:val="baseline"/>
          <w:lang w:val="az-Latn-AZ"/>
        </w:rPr>
        <w:t xml:space="preserve"> </w:t>
      </w:r>
      <w:r w:rsidR="00B94FFC" w:rsidRPr="008165CE">
        <w:rPr>
          <w:rFonts w:ascii="Arial" w:hAnsi="Arial" w:cs="Arial"/>
          <w:b/>
          <w:sz w:val="24"/>
          <w:szCs w:val="24"/>
          <w:vertAlign w:val="baseline"/>
          <w:lang w:val="az-Latn-AZ"/>
        </w:rPr>
        <w:t>satınalınması</w:t>
      </w:r>
      <w:r w:rsidR="00BE59EA" w:rsidRPr="008165CE">
        <w:rPr>
          <w:rFonts w:ascii="Arial" w:hAnsi="Arial" w:cs="Arial"/>
          <w:b/>
          <w:sz w:val="24"/>
          <w:szCs w:val="24"/>
          <w:vertAlign w:val="baseline"/>
          <w:lang w:val="az-Latn-AZ"/>
        </w:rPr>
        <w:t xml:space="preserve"> </w:t>
      </w:r>
      <w:r w:rsidR="006C1515" w:rsidRPr="008165CE">
        <w:rPr>
          <w:rFonts w:ascii="Arial" w:hAnsi="Arial" w:cs="Arial"/>
          <w:b/>
          <w:sz w:val="24"/>
          <w:szCs w:val="24"/>
          <w:vertAlign w:val="baseline"/>
          <w:lang w:val="az-Latn-AZ"/>
        </w:rPr>
        <w:t xml:space="preserve">məqsədilə </w:t>
      </w:r>
      <w:r w:rsidR="00202D94" w:rsidRPr="008165CE">
        <w:rPr>
          <w:rFonts w:ascii="Arial" w:hAnsi="Arial" w:cs="Arial"/>
          <w:b/>
          <w:sz w:val="24"/>
          <w:szCs w:val="24"/>
          <w:vertAlign w:val="baseline"/>
          <w:lang w:val="az-Latn-AZ"/>
        </w:rPr>
        <w:t>açıq</w:t>
      </w:r>
      <w:r w:rsidR="00202D94" w:rsidRPr="00B94FFC">
        <w:rPr>
          <w:rFonts w:ascii="Arial" w:hAnsi="Arial" w:cs="Arial"/>
          <w:b/>
          <w:sz w:val="24"/>
          <w:szCs w:val="24"/>
          <w:vertAlign w:val="baseline"/>
          <w:lang w:val="az-Latn-AZ"/>
        </w:rPr>
        <w:t xml:space="preserve"> müsabiqə</w:t>
      </w:r>
      <w:r w:rsidR="00202D94" w:rsidRPr="00CB15F5">
        <w:rPr>
          <w:rFonts w:ascii="Arial" w:hAnsi="Arial" w:cs="Arial"/>
          <w:b/>
          <w:sz w:val="24"/>
          <w:szCs w:val="24"/>
          <w:vertAlign w:val="baseline"/>
          <w:lang w:val="az-Latn-AZ"/>
        </w:rPr>
        <w:t xml:space="preserve"> elan edir:</w:t>
      </w:r>
    </w:p>
    <w:p w14:paraId="5517BB99" w14:textId="06013BCF" w:rsidR="00202D94" w:rsidRPr="00ED5816" w:rsidRDefault="00202D94" w:rsidP="00202D94">
      <w:pPr>
        <w:jc w:val="center"/>
        <w:rPr>
          <w:rFonts w:ascii="Arial" w:hAnsi="Arial" w:cs="Arial"/>
          <w:b/>
          <w:sz w:val="24"/>
          <w:szCs w:val="24"/>
          <w:vertAlign w:val="baseline"/>
          <w:lang w:val="az-Latn-AZ"/>
        </w:rPr>
      </w:pPr>
      <w:r w:rsidRPr="00ED5816">
        <w:rPr>
          <w:rFonts w:ascii="Arial" w:hAnsi="Arial" w:cs="Arial"/>
          <w:b/>
          <w:sz w:val="24"/>
          <w:szCs w:val="24"/>
          <w:vertAlign w:val="baseline"/>
          <w:lang w:val="az-Latn-AZ"/>
        </w:rPr>
        <w:t>Müsabiqə №AM</w:t>
      </w:r>
      <w:r w:rsidR="008165CE">
        <w:rPr>
          <w:rFonts w:ascii="Arial" w:hAnsi="Arial" w:cs="Arial"/>
          <w:b/>
          <w:sz w:val="24"/>
          <w:szCs w:val="24"/>
          <w:vertAlign w:val="baseline"/>
          <w:lang w:val="az-Latn-AZ"/>
        </w:rPr>
        <w:t>0</w:t>
      </w:r>
      <w:r w:rsidR="00B94FFC">
        <w:rPr>
          <w:rFonts w:ascii="Arial" w:hAnsi="Arial" w:cs="Arial"/>
          <w:b/>
          <w:sz w:val="24"/>
          <w:szCs w:val="24"/>
          <w:vertAlign w:val="baseline"/>
          <w:lang w:val="az-Latn-AZ"/>
        </w:rPr>
        <w:t>2</w:t>
      </w:r>
      <w:r w:rsidR="008165CE">
        <w:rPr>
          <w:rFonts w:ascii="Arial" w:hAnsi="Arial" w:cs="Arial"/>
          <w:b/>
          <w:sz w:val="24"/>
          <w:szCs w:val="24"/>
          <w:vertAlign w:val="baseline"/>
          <w:lang w:val="az-Latn-AZ"/>
        </w:rPr>
        <w:t>9</w:t>
      </w:r>
      <w:r w:rsidRPr="00ED5816">
        <w:rPr>
          <w:rFonts w:ascii="Arial" w:hAnsi="Arial" w:cs="Arial"/>
          <w:b/>
          <w:sz w:val="24"/>
          <w:szCs w:val="24"/>
          <w:vertAlign w:val="baseline"/>
          <w:lang w:val="az-Latn-AZ"/>
        </w:rPr>
        <w:t>/202</w:t>
      </w:r>
      <w:r w:rsidR="008165CE">
        <w:rPr>
          <w:rFonts w:ascii="Arial" w:hAnsi="Arial" w:cs="Arial"/>
          <w:b/>
          <w:sz w:val="24"/>
          <w:szCs w:val="24"/>
          <w:vertAlign w:val="baseline"/>
          <w:lang w:val="az-Latn-AZ"/>
        </w:rPr>
        <w:t>3</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737E88"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40578463"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8165CE">
              <w:rPr>
                <w:rFonts w:ascii="Arial" w:hAnsi="Arial" w:cs="Arial"/>
                <w:b/>
                <w:bCs/>
                <w:sz w:val="32"/>
                <w:szCs w:val="32"/>
                <w:lang w:val="az-Latn-AZ"/>
              </w:rPr>
              <w:t>09 Fevral</w:t>
            </w:r>
            <w:r w:rsidRPr="00202D94">
              <w:rPr>
                <w:rFonts w:ascii="Arial" w:hAnsi="Arial" w:cs="Arial"/>
                <w:b/>
                <w:sz w:val="32"/>
                <w:szCs w:val="32"/>
                <w:lang w:val="az-Latn-AZ"/>
              </w:rPr>
              <w:t xml:space="preserve"> 202</w:t>
            </w:r>
            <w:r w:rsidR="008165CE">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737E88"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7C3CC621"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CB15F5" w:rsidRPr="008165CE">
              <w:rPr>
                <w:rFonts w:ascii="Arial" w:hAnsi="Arial" w:cs="Arial"/>
                <w:b/>
                <w:bCs/>
                <w:i/>
                <w:sz w:val="32"/>
                <w:szCs w:val="32"/>
                <w:lang w:val="az-Latn-AZ"/>
              </w:rPr>
              <w:t>tədbiq olunmur</w:t>
            </w:r>
            <w:r w:rsidRPr="00477ADD">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737E88"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737E88"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346546BF"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8165CE">
              <w:rPr>
                <w:rFonts w:ascii="Arial" w:hAnsi="Arial" w:cs="Arial"/>
                <w:b/>
                <w:bCs/>
                <w:sz w:val="32"/>
                <w:szCs w:val="32"/>
                <w:lang w:val="az-Latn-AZ"/>
              </w:rPr>
              <w:t>16 Fevral</w:t>
            </w:r>
            <w:r w:rsidR="008165CE" w:rsidRPr="00202D94">
              <w:rPr>
                <w:rFonts w:ascii="Arial" w:hAnsi="Arial" w:cs="Arial"/>
                <w:b/>
                <w:sz w:val="32"/>
                <w:szCs w:val="32"/>
                <w:lang w:val="az-Latn-AZ"/>
              </w:rPr>
              <w:t xml:space="preserve"> 202</w:t>
            </w:r>
            <w:r w:rsidR="008165CE">
              <w:rPr>
                <w:rFonts w:ascii="Arial" w:hAnsi="Arial" w:cs="Arial"/>
                <w:b/>
                <w:sz w:val="32"/>
                <w:szCs w:val="32"/>
                <w:lang w:val="az-Latn-AZ"/>
              </w:rPr>
              <w:t>3-cü</w:t>
            </w:r>
            <w:r w:rsidR="008165CE" w:rsidRPr="00202D94">
              <w:rPr>
                <w:rFonts w:ascii="Arial" w:hAnsi="Arial" w:cs="Arial"/>
                <w:b/>
                <w:sz w:val="32"/>
                <w:szCs w:val="32"/>
                <w:lang w:val="az-Latn-AZ"/>
              </w:rPr>
              <w:t xml:space="preserve"> il</w:t>
            </w:r>
            <w:r w:rsidRPr="00A5463D">
              <w:rPr>
                <w:rFonts w:ascii="Arial" w:hAnsi="Arial" w:cs="Arial"/>
                <w:b/>
                <w:sz w:val="32"/>
                <w:szCs w:val="32"/>
                <w:lang w:val="az-Latn-AZ"/>
              </w:rPr>
              <w:t>,</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737E88"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2DAC45CA"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597695DC"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737E88"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250856DA"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8165CE">
              <w:rPr>
                <w:rFonts w:ascii="Arial" w:hAnsi="Arial" w:cs="Arial"/>
                <w:b/>
                <w:bCs/>
                <w:sz w:val="32"/>
                <w:szCs w:val="32"/>
                <w:lang w:val="az-Latn-AZ"/>
              </w:rPr>
              <w:t>17 Fevral</w:t>
            </w:r>
            <w:r w:rsidR="008165CE" w:rsidRPr="00202D94">
              <w:rPr>
                <w:rFonts w:ascii="Arial" w:hAnsi="Arial" w:cs="Arial"/>
                <w:b/>
                <w:sz w:val="32"/>
                <w:szCs w:val="32"/>
                <w:lang w:val="az-Latn-AZ"/>
              </w:rPr>
              <w:t xml:space="preserve"> 202</w:t>
            </w:r>
            <w:r w:rsidR="008165CE">
              <w:rPr>
                <w:rFonts w:ascii="Arial" w:hAnsi="Arial" w:cs="Arial"/>
                <w:b/>
                <w:sz w:val="32"/>
                <w:szCs w:val="32"/>
                <w:lang w:val="az-Latn-AZ"/>
              </w:rPr>
              <w:t>3-cü</w:t>
            </w:r>
            <w:r w:rsidR="008165CE" w:rsidRPr="00202D94">
              <w:rPr>
                <w:rFonts w:ascii="Arial" w:hAnsi="Arial" w:cs="Arial"/>
                <w:b/>
                <w:sz w:val="32"/>
                <w:szCs w:val="32"/>
                <w:lang w:val="az-Latn-AZ"/>
              </w:rPr>
              <w:t xml:space="preserve"> il</w:t>
            </w:r>
            <w:r w:rsidR="008165CE" w:rsidRPr="00202D94">
              <w:rPr>
                <w:rFonts w:ascii="Arial" w:hAnsi="Arial" w:cs="Arial"/>
                <w:sz w:val="32"/>
                <w:szCs w:val="32"/>
                <w:lang w:val="az-Latn-AZ"/>
              </w:rPr>
              <w:t xml:space="preserve"> </w:t>
            </w:r>
            <w:r w:rsidRPr="00202D94">
              <w:rPr>
                <w:rFonts w:ascii="Arial" w:hAnsi="Arial" w:cs="Arial"/>
                <w:sz w:val="32"/>
                <w:szCs w:val="32"/>
                <w:lang w:val="az-Latn-AZ"/>
              </w:rPr>
              <w:t xml:space="preserve">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737E88"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237B78AD" w:rsidR="00202D94" w:rsidRDefault="00202D94" w:rsidP="00200180">
      <w:pPr>
        <w:spacing w:line="360" w:lineRule="auto"/>
        <w:jc w:val="center"/>
        <w:rPr>
          <w:rFonts w:ascii="Arial" w:hAnsi="Arial" w:cs="Arial"/>
          <w:b/>
          <w:sz w:val="32"/>
          <w:szCs w:val="32"/>
          <w:lang w:val="az-Latn-AZ"/>
        </w:rPr>
      </w:pPr>
    </w:p>
    <w:p w14:paraId="52D15924" w14:textId="699DC26E" w:rsidR="00CB15F5" w:rsidRDefault="00CB15F5" w:rsidP="00200180">
      <w:pPr>
        <w:spacing w:line="360" w:lineRule="auto"/>
        <w:jc w:val="center"/>
        <w:rPr>
          <w:rFonts w:ascii="Arial" w:hAnsi="Arial" w:cs="Arial"/>
          <w:b/>
          <w:sz w:val="32"/>
          <w:szCs w:val="32"/>
          <w:lang w:val="az-Latn-AZ"/>
        </w:rPr>
      </w:pPr>
    </w:p>
    <w:p w14:paraId="6438E12F" w14:textId="77777777" w:rsidR="00CB15F5" w:rsidRDefault="00CB15F5" w:rsidP="00200180">
      <w:pPr>
        <w:spacing w:line="360" w:lineRule="auto"/>
        <w:jc w:val="center"/>
        <w:rPr>
          <w:rFonts w:ascii="Arial" w:hAnsi="Arial" w:cs="Arial"/>
          <w:b/>
          <w:sz w:val="32"/>
          <w:szCs w:val="32"/>
          <w:lang w:val="az-Latn-AZ"/>
        </w:rPr>
      </w:pPr>
    </w:p>
    <w:tbl>
      <w:tblPr>
        <w:tblStyle w:val="TableGrid"/>
        <w:tblW w:w="9924" w:type="dxa"/>
        <w:tblInd w:w="-431" w:type="dxa"/>
        <w:tblLook w:val="04A0" w:firstRow="1" w:lastRow="0" w:firstColumn="1" w:lastColumn="0" w:noHBand="0" w:noVBand="1"/>
      </w:tblPr>
      <w:tblGrid>
        <w:gridCol w:w="426"/>
        <w:gridCol w:w="7230"/>
        <w:gridCol w:w="1421"/>
        <w:gridCol w:w="847"/>
      </w:tblGrid>
      <w:tr w:rsidR="00737E88" w:rsidRPr="00737E88" w14:paraId="5EB10222" w14:textId="77777777" w:rsidTr="00737E88">
        <w:tc>
          <w:tcPr>
            <w:tcW w:w="426" w:type="dxa"/>
          </w:tcPr>
          <w:p w14:paraId="779DF6EC" w14:textId="77777777" w:rsidR="00737E88" w:rsidRPr="00737E88" w:rsidRDefault="00737E88" w:rsidP="00252103">
            <w:pPr>
              <w:spacing w:line="360" w:lineRule="auto"/>
              <w:jc w:val="center"/>
              <w:rPr>
                <w:rFonts w:cstheme="minorHAnsi"/>
                <w:b/>
                <w:bCs/>
                <w:sz w:val="20"/>
                <w:szCs w:val="20"/>
                <w:vertAlign w:val="baseline"/>
                <w:lang w:val="az-Latn-AZ"/>
              </w:rPr>
            </w:pPr>
            <w:r w:rsidRPr="00737E88">
              <w:rPr>
                <w:rFonts w:cstheme="minorHAnsi"/>
                <w:b/>
                <w:bCs/>
                <w:sz w:val="20"/>
                <w:szCs w:val="20"/>
                <w:vertAlign w:val="baseline"/>
                <w:lang w:val="az-Latn-AZ"/>
              </w:rPr>
              <w:lastRenderedPageBreak/>
              <w:t>№</w:t>
            </w:r>
          </w:p>
        </w:tc>
        <w:tc>
          <w:tcPr>
            <w:tcW w:w="7230" w:type="dxa"/>
          </w:tcPr>
          <w:p w14:paraId="0216C588" w14:textId="77777777" w:rsidR="00737E88" w:rsidRPr="00737E88" w:rsidRDefault="00737E88" w:rsidP="00252103">
            <w:pPr>
              <w:spacing w:line="360" w:lineRule="auto"/>
              <w:jc w:val="center"/>
              <w:rPr>
                <w:rFonts w:cstheme="minorHAnsi"/>
                <w:b/>
                <w:bCs/>
                <w:sz w:val="20"/>
                <w:szCs w:val="20"/>
                <w:vertAlign w:val="baseline"/>
                <w:lang w:val="az-Latn-AZ"/>
              </w:rPr>
            </w:pPr>
            <w:r w:rsidRPr="00737E88">
              <w:rPr>
                <w:rFonts w:cstheme="minorHAnsi"/>
                <w:b/>
                <w:bCs/>
                <w:sz w:val="20"/>
                <w:szCs w:val="20"/>
                <w:vertAlign w:val="baseline"/>
                <w:lang w:val="az-Latn-AZ"/>
              </w:rPr>
              <w:t>Malların adı</w:t>
            </w:r>
          </w:p>
        </w:tc>
        <w:tc>
          <w:tcPr>
            <w:tcW w:w="1421" w:type="dxa"/>
          </w:tcPr>
          <w:p w14:paraId="3EA4A762" w14:textId="77777777" w:rsidR="00737E88" w:rsidRPr="00737E88" w:rsidRDefault="00737E88" w:rsidP="00252103">
            <w:pPr>
              <w:spacing w:line="360" w:lineRule="auto"/>
              <w:jc w:val="center"/>
              <w:rPr>
                <w:rFonts w:cstheme="minorHAnsi"/>
                <w:b/>
                <w:bCs/>
                <w:sz w:val="20"/>
                <w:szCs w:val="20"/>
                <w:vertAlign w:val="baseline"/>
                <w:lang w:val="az-Latn-AZ"/>
              </w:rPr>
            </w:pPr>
            <w:r w:rsidRPr="00737E88">
              <w:rPr>
                <w:rFonts w:cstheme="minorHAnsi"/>
                <w:b/>
                <w:bCs/>
                <w:sz w:val="20"/>
                <w:szCs w:val="20"/>
                <w:vertAlign w:val="baseline"/>
                <w:lang w:val="az-Latn-AZ"/>
              </w:rPr>
              <w:t>Ölçü vahidi</w:t>
            </w:r>
          </w:p>
        </w:tc>
        <w:tc>
          <w:tcPr>
            <w:tcW w:w="847" w:type="dxa"/>
          </w:tcPr>
          <w:p w14:paraId="4DB61E30" w14:textId="77777777" w:rsidR="00737E88" w:rsidRPr="00737E88" w:rsidRDefault="00737E88" w:rsidP="00252103">
            <w:pPr>
              <w:spacing w:line="360" w:lineRule="auto"/>
              <w:jc w:val="center"/>
              <w:rPr>
                <w:rFonts w:cstheme="minorHAnsi"/>
                <w:b/>
                <w:bCs/>
                <w:sz w:val="20"/>
                <w:szCs w:val="20"/>
                <w:vertAlign w:val="baseline"/>
                <w:lang w:val="az-Latn-AZ"/>
              </w:rPr>
            </w:pPr>
            <w:r w:rsidRPr="00737E88">
              <w:rPr>
                <w:rFonts w:cstheme="minorHAnsi"/>
                <w:b/>
                <w:bCs/>
                <w:sz w:val="20"/>
                <w:szCs w:val="20"/>
                <w:vertAlign w:val="baseline"/>
                <w:lang w:val="az-Latn-AZ"/>
              </w:rPr>
              <w:t>Sayı</w:t>
            </w:r>
          </w:p>
        </w:tc>
      </w:tr>
      <w:tr w:rsidR="00737E88" w:rsidRPr="00737E88" w14:paraId="23BF7A05" w14:textId="77777777" w:rsidTr="00737E88">
        <w:trPr>
          <w:trHeight w:val="159"/>
        </w:trPr>
        <w:tc>
          <w:tcPr>
            <w:tcW w:w="9924" w:type="dxa"/>
            <w:gridSpan w:val="4"/>
          </w:tcPr>
          <w:p w14:paraId="47ABC55E"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DND 10057488</w:t>
            </w:r>
          </w:p>
        </w:tc>
      </w:tr>
      <w:tr w:rsidR="00737E88" w:rsidRPr="00737E88" w14:paraId="342FDCEE" w14:textId="77777777" w:rsidTr="00737E88">
        <w:tc>
          <w:tcPr>
            <w:tcW w:w="426" w:type="dxa"/>
          </w:tcPr>
          <w:p w14:paraId="03B8E79D"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1</w:t>
            </w:r>
          </w:p>
        </w:tc>
        <w:tc>
          <w:tcPr>
            <w:tcW w:w="7230" w:type="dxa"/>
            <w:vAlign w:val="center"/>
          </w:tcPr>
          <w:p w14:paraId="679A24AF" w14:textId="77777777" w:rsidR="00737E88" w:rsidRPr="00737E88" w:rsidRDefault="00737E88" w:rsidP="00252103">
            <w:pPr>
              <w:spacing w:line="360" w:lineRule="auto"/>
              <w:jc w:val="both"/>
              <w:rPr>
                <w:rFonts w:cstheme="minorHAnsi"/>
                <w:bCs/>
                <w:sz w:val="20"/>
                <w:szCs w:val="20"/>
                <w:vertAlign w:val="baseline"/>
                <w:lang w:val="az-Latn-AZ"/>
              </w:rPr>
            </w:pPr>
            <w:r w:rsidRPr="00737E88">
              <w:rPr>
                <w:rFonts w:cstheme="minorHAnsi"/>
                <w:color w:val="000000"/>
                <w:sz w:val="20"/>
                <w:szCs w:val="20"/>
                <w:vertAlign w:val="baseline"/>
                <w:lang w:val="az-Latn-AZ"/>
              </w:rPr>
              <w:t>Xəritə (sonuncu nəşr) № 32003 Maxaçkaladan Dərbəndə</w:t>
            </w:r>
          </w:p>
        </w:tc>
        <w:tc>
          <w:tcPr>
            <w:tcW w:w="1421" w:type="dxa"/>
          </w:tcPr>
          <w:p w14:paraId="1F7E45B0"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4A442AEF"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15</w:t>
            </w:r>
          </w:p>
        </w:tc>
      </w:tr>
      <w:tr w:rsidR="00737E88" w:rsidRPr="00737E88" w14:paraId="0130040A" w14:textId="77777777" w:rsidTr="00737E88">
        <w:tc>
          <w:tcPr>
            <w:tcW w:w="426" w:type="dxa"/>
          </w:tcPr>
          <w:p w14:paraId="2B3B6297"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2</w:t>
            </w:r>
          </w:p>
        </w:tc>
        <w:tc>
          <w:tcPr>
            <w:tcW w:w="7230" w:type="dxa"/>
            <w:vAlign w:val="center"/>
          </w:tcPr>
          <w:p w14:paraId="20420350" w14:textId="77777777" w:rsidR="00737E88" w:rsidRPr="00737E88" w:rsidRDefault="00737E88" w:rsidP="00252103">
            <w:pPr>
              <w:spacing w:line="360" w:lineRule="auto"/>
              <w:jc w:val="both"/>
              <w:rPr>
                <w:rFonts w:cstheme="minorHAnsi"/>
                <w:bCs/>
                <w:sz w:val="20"/>
                <w:szCs w:val="20"/>
                <w:vertAlign w:val="baseline"/>
                <w:lang w:val="az-Latn-AZ"/>
              </w:rPr>
            </w:pPr>
            <w:r w:rsidRPr="00737E88">
              <w:rPr>
                <w:rFonts w:cstheme="minorHAnsi"/>
                <w:color w:val="000000"/>
                <w:sz w:val="20"/>
                <w:szCs w:val="20"/>
                <w:vertAlign w:val="baseline"/>
                <w:lang w:val="az-Latn-AZ"/>
              </w:rPr>
              <w:t xml:space="preserve">Xəritə (sonuncu nəşr) № 32004  </w:t>
            </w:r>
          </w:p>
        </w:tc>
        <w:tc>
          <w:tcPr>
            <w:tcW w:w="1421" w:type="dxa"/>
          </w:tcPr>
          <w:p w14:paraId="1F85E058"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6DFC3FFF"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15</w:t>
            </w:r>
          </w:p>
        </w:tc>
      </w:tr>
      <w:tr w:rsidR="00737E88" w:rsidRPr="00737E88" w14:paraId="43FBA56D" w14:textId="77777777" w:rsidTr="00737E88">
        <w:tc>
          <w:tcPr>
            <w:tcW w:w="426" w:type="dxa"/>
          </w:tcPr>
          <w:p w14:paraId="2A17A46A"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3</w:t>
            </w:r>
          </w:p>
        </w:tc>
        <w:tc>
          <w:tcPr>
            <w:tcW w:w="7230" w:type="dxa"/>
            <w:vAlign w:val="center"/>
          </w:tcPr>
          <w:p w14:paraId="680B3380"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32005</w:t>
            </w:r>
          </w:p>
        </w:tc>
        <w:tc>
          <w:tcPr>
            <w:tcW w:w="1421" w:type="dxa"/>
          </w:tcPr>
          <w:p w14:paraId="10C3954D"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3A435409"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15</w:t>
            </w:r>
          </w:p>
        </w:tc>
      </w:tr>
      <w:tr w:rsidR="00737E88" w:rsidRPr="00737E88" w14:paraId="7A9F5C01" w14:textId="77777777" w:rsidTr="00737E88">
        <w:tc>
          <w:tcPr>
            <w:tcW w:w="426" w:type="dxa"/>
          </w:tcPr>
          <w:p w14:paraId="28061D5E"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4</w:t>
            </w:r>
          </w:p>
        </w:tc>
        <w:tc>
          <w:tcPr>
            <w:tcW w:w="7230" w:type="dxa"/>
            <w:vAlign w:val="center"/>
          </w:tcPr>
          <w:p w14:paraId="0DA15FAA"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32010</w:t>
            </w:r>
          </w:p>
        </w:tc>
        <w:tc>
          <w:tcPr>
            <w:tcW w:w="1421" w:type="dxa"/>
          </w:tcPr>
          <w:p w14:paraId="02DFBF4C"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5CBA8579"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15</w:t>
            </w:r>
          </w:p>
        </w:tc>
      </w:tr>
      <w:tr w:rsidR="00737E88" w:rsidRPr="00737E88" w14:paraId="39E2F1E5" w14:textId="77777777" w:rsidTr="00737E88">
        <w:tc>
          <w:tcPr>
            <w:tcW w:w="426" w:type="dxa"/>
          </w:tcPr>
          <w:p w14:paraId="4E999C88"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5</w:t>
            </w:r>
          </w:p>
        </w:tc>
        <w:tc>
          <w:tcPr>
            <w:tcW w:w="7230" w:type="dxa"/>
            <w:vAlign w:val="center"/>
          </w:tcPr>
          <w:p w14:paraId="7616E525"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32011</w:t>
            </w:r>
          </w:p>
        </w:tc>
        <w:tc>
          <w:tcPr>
            <w:tcW w:w="1421" w:type="dxa"/>
          </w:tcPr>
          <w:p w14:paraId="6761B12D"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29D70B8D"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30</w:t>
            </w:r>
          </w:p>
        </w:tc>
      </w:tr>
      <w:tr w:rsidR="00737E88" w:rsidRPr="00737E88" w14:paraId="5776B904" w14:textId="77777777" w:rsidTr="00737E88">
        <w:tc>
          <w:tcPr>
            <w:tcW w:w="426" w:type="dxa"/>
          </w:tcPr>
          <w:p w14:paraId="5266B794"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6</w:t>
            </w:r>
          </w:p>
        </w:tc>
        <w:tc>
          <w:tcPr>
            <w:tcW w:w="7230" w:type="dxa"/>
            <w:vAlign w:val="center"/>
          </w:tcPr>
          <w:p w14:paraId="499D9D5B"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32012</w:t>
            </w:r>
          </w:p>
        </w:tc>
        <w:tc>
          <w:tcPr>
            <w:tcW w:w="1421" w:type="dxa"/>
          </w:tcPr>
          <w:p w14:paraId="3EAA77D0"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2CC3328B"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30</w:t>
            </w:r>
          </w:p>
        </w:tc>
      </w:tr>
      <w:tr w:rsidR="00737E88" w:rsidRPr="00737E88" w14:paraId="4873F1F1" w14:textId="77777777" w:rsidTr="00737E88">
        <w:tc>
          <w:tcPr>
            <w:tcW w:w="426" w:type="dxa"/>
          </w:tcPr>
          <w:p w14:paraId="00A4A2FA"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7</w:t>
            </w:r>
          </w:p>
        </w:tc>
        <w:tc>
          <w:tcPr>
            <w:tcW w:w="7230" w:type="dxa"/>
            <w:vAlign w:val="center"/>
          </w:tcPr>
          <w:p w14:paraId="470D001A"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32013</w:t>
            </w:r>
          </w:p>
        </w:tc>
        <w:tc>
          <w:tcPr>
            <w:tcW w:w="1421" w:type="dxa"/>
          </w:tcPr>
          <w:p w14:paraId="58C9B086"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4C85EA22"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30</w:t>
            </w:r>
          </w:p>
        </w:tc>
      </w:tr>
      <w:tr w:rsidR="00737E88" w:rsidRPr="00737E88" w14:paraId="065B2B2E" w14:textId="77777777" w:rsidTr="00737E88">
        <w:tc>
          <w:tcPr>
            <w:tcW w:w="426" w:type="dxa"/>
          </w:tcPr>
          <w:p w14:paraId="2315915B"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8</w:t>
            </w:r>
          </w:p>
        </w:tc>
        <w:tc>
          <w:tcPr>
            <w:tcW w:w="7230" w:type="dxa"/>
            <w:vAlign w:val="center"/>
          </w:tcPr>
          <w:p w14:paraId="0D760BA1"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32015</w:t>
            </w:r>
          </w:p>
        </w:tc>
        <w:tc>
          <w:tcPr>
            <w:tcW w:w="1421" w:type="dxa"/>
          </w:tcPr>
          <w:p w14:paraId="04A8E27A"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5E0524A1"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50</w:t>
            </w:r>
          </w:p>
        </w:tc>
      </w:tr>
      <w:tr w:rsidR="00737E88" w:rsidRPr="00737E88" w14:paraId="6D9D5B87" w14:textId="77777777" w:rsidTr="00737E88">
        <w:tc>
          <w:tcPr>
            <w:tcW w:w="426" w:type="dxa"/>
          </w:tcPr>
          <w:p w14:paraId="72942C65"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9</w:t>
            </w:r>
          </w:p>
        </w:tc>
        <w:tc>
          <w:tcPr>
            <w:tcW w:w="7230" w:type="dxa"/>
            <w:vAlign w:val="center"/>
          </w:tcPr>
          <w:p w14:paraId="397810BC"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32016</w:t>
            </w:r>
          </w:p>
        </w:tc>
        <w:tc>
          <w:tcPr>
            <w:tcW w:w="1421" w:type="dxa"/>
          </w:tcPr>
          <w:p w14:paraId="4E26C175"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3FD87215"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20</w:t>
            </w:r>
          </w:p>
        </w:tc>
      </w:tr>
      <w:tr w:rsidR="00737E88" w:rsidRPr="00737E88" w14:paraId="7ECE1C7F" w14:textId="77777777" w:rsidTr="00737E88">
        <w:tc>
          <w:tcPr>
            <w:tcW w:w="426" w:type="dxa"/>
          </w:tcPr>
          <w:p w14:paraId="48CD4A52"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10</w:t>
            </w:r>
          </w:p>
        </w:tc>
        <w:tc>
          <w:tcPr>
            <w:tcW w:w="7230" w:type="dxa"/>
            <w:vAlign w:val="center"/>
          </w:tcPr>
          <w:p w14:paraId="06A9046F"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32017</w:t>
            </w:r>
          </w:p>
        </w:tc>
        <w:tc>
          <w:tcPr>
            <w:tcW w:w="1421" w:type="dxa"/>
          </w:tcPr>
          <w:p w14:paraId="1D1BC53B"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4D6A3708"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15</w:t>
            </w:r>
          </w:p>
        </w:tc>
      </w:tr>
      <w:tr w:rsidR="00737E88" w:rsidRPr="00737E88" w14:paraId="2C8E1A1E" w14:textId="77777777" w:rsidTr="00737E88">
        <w:tc>
          <w:tcPr>
            <w:tcW w:w="426" w:type="dxa"/>
          </w:tcPr>
          <w:p w14:paraId="4428383C"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11</w:t>
            </w:r>
          </w:p>
        </w:tc>
        <w:tc>
          <w:tcPr>
            <w:tcW w:w="7230" w:type="dxa"/>
            <w:vAlign w:val="center"/>
          </w:tcPr>
          <w:p w14:paraId="560238A0"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32018</w:t>
            </w:r>
          </w:p>
        </w:tc>
        <w:tc>
          <w:tcPr>
            <w:tcW w:w="1421" w:type="dxa"/>
          </w:tcPr>
          <w:p w14:paraId="2E43425E"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6555EDBB"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15</w:t>
            </w:r>
          </w:p>
        </w:tc>
      </w:tr>
      <w:tr w:rsidR="00737E88" w:rsidRPr="00737E88" w14:paraId="15D2F9AE" w14:textId="77777777" w:rsidTr="00737E88">
        <w:tc>
          <w:tcPr>
            <w:tcW w:w="426" w:type="dxa"/>
          </w:tcPr>
          <w:p w14:paraId="628CBC0D"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12</w:t>
            </w:r>
          </w:p>
        </w:tc>
        <w:tc>
          <w:tcPr>
            <w:tcW w:w="7230" w:type="dxa"/>
            <w:vAlign w:val="center"/>
          </w:tcPr>
          <w:p w14:paraId="4C171FAE"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32019</w:t>
            </w:r>
          </w:p>
        </w:tc>
        <w:tc>
          <w:tcPr>
            <w:tcW w:w="1421" w:type="dxa"/>
          </w:tcPr>
          <w:p w14:paraId="2E2731B3"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30AA718D"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15</w:t>
            </w:r>
          </w:p>
        </w:tc>
      </w:tr>
      <w:tr w:rsidR="00737E88" w:rsidRPr="00737E88" w14:paraId="49D3FDC8" w14:textId="77777777" w:rsidTr="00737E88">
        <w:tc>
          <w:tcPr>
            <w:tcW w:w="426" w:type="dxa"/>
          </w:tcPr>
          <w:p w14:paraId="59C13850"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13</w:t>
            </w:r>
          </w:p>
        </w:tc>
        <w:tc>
          <w:tcPr>
            <w:tcW w:w="7230" w:type="dxa"/>
            <w:vAlign w:val="center"/>
          </w:tcPr>
          <w:p w14:paraId="649A466D"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33046</w:t>
            </w:r>
          </w:p>
        </w:tc>
        <w:tc>
          <w:tcPr>
            <w:tcW w:w="1421" w:type="dxa"/>
          </w:tcPr>
          <w:p w14:paraId="0D8CBCFC"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6B3ACCE9"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10</w:t>
            </w:r>
          </w:p>
        </w:tc>
      </w:tr>
      <w:tr w:rsidR="00737E88" w:rsidRPr="00737E88" w14:paraId="0117B6F6" w14:textId="77777777" w:rsidTr="00737E88">
        <w:tc>
          <w:tcPr>
            <w:tcW w:w="426" w:type="dxa"/>
          </w:tcPr>
          <w:p w14:paraId="64BBB44D"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14</w:t>
            </w:r>
          </w:p>
        </w:tc>
        <w:tc>
          <w:tcPr>
            <w:tcW w:w="7230" w:type="dxa"/>
            <w:vAlign w:val="center"/>
          </w:tcPr>
          <w:p w14:paraId="1000D53A"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33047</w:t>
            </w:r>
          </w:p>
        </w:tc>
        <w:tc>
          <w:tcPr>
            <w:tcW w:w="1421" w:type="dxa"/>
          </w:tcPr>
          <w:p w14:paraId="0B00D117"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3962099E"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10</w:t>
            </w:r>
          </w:p>
        </w:tc>
      </w:tr>
      <w:tr w:rsidR="00737E88" w:rsidRPr="00737E88" w14:paraId="6FB999AE" w14:textId="77777777" w:rsidTr="00737E88">
        <w:tc>
          <w:tcPr>
            <w:tcW w:w="426" w:type="dxa"/>
          </w:tcPr>
          <w:p w14:paraId="05D2B690"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15</w:t>
            </w:r>
          </w:p>
        </w:tc>
        <w:tc>
          <w:tcPr>
            <w:tcW w:w="7230" w:type="dxa"/>
            <w:vAlign w:val="center"/>
          </w:tcPr>
          <w:p w14:paraId="7FB278D1"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33048</w:t>
            </w:r>
          </w:p>
        </w:tc>
        <w:tc>
          <w:tcPr>
            <w:tcW w:w="1421" w:type="dxa"/>
          </w:tcPr>
          <w:p w14:paraId="7CD1F2B3"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1D58B8E3"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10</w:t>
            </w:r>
          </w:p>
        </w:tc>
      </w:tr>
      <w:tr w:rsidR="00737E88" w:rsidRPr="00737E88" w14:paraId="5C972CF4" w14:textId="77777777" w:rsidTr="00737E88">
        <w:tc>
          <w:tcPr>
            <w:tcW w:w="426" w:type="dxa"/>
          </w:tcPr>
          <w:p w14:paraId="3E499169"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16</w:t>
            </w:r>
          </w:p>
        </w:tc>
        <w:tc>
          <w:tcPr>
            <w:tcW w:w="7230" w:type="dxa"/>
            <w:vAlign w:val="center"/>
          </w:tcPr>
          <w:p w14:paraId="275C43E2"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33049</w:t>
            </w:r>
          </w:p>
        </w:tc>
        <w:tc>
          <w:tcPr>
            <w:tcW w:w="1421" w:type="dxa"/>
          </w:tcPr>
          <w:p w14:paraId="19A50DAB"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6C0A276B"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10</w:t>
            </w:r>
          </w:p>
        </w:tc>
      </w:tr>
      <w:tr w:rsidR="00737E88" w:rsidRPr="00737E88" w14:paraId="798F2A5A" w14:textId="77777777" w:rsidTr="00737E88">
        <w:tc>
          <w:tcPr>
            <w:tcW w:w="426" w:type="dxa"/>
          </w:tcPr>
          <w:p w14:paraId="2EA47ADD"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17</w:t>
            </w:r>
          </w:p>
        </w:tc>
        <w:tc>
          <w:tcPr>
            <w:tcW w:w="7230" w:type="dxa"/>
            <w:vAlign w:val="center"/>
          </w:tcPr>
          <w:p w14:paraId="770A2B2D"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33050</w:t>
            </w:r>
          </w:p>
        </w:tc>
        <w:tc>
          <w:tcPr>
            <w:tcW w:w="1421" w:type="dxa"/>
          </w:tcPr>
          <w:p w14:paraId="5C2754B5"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6BE98B3A"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10</w:t>
            </w:r>
          </w:p>
        </w:tc>
      </w:tr>
      <w:tr w:rsidR="00737E88" w:rsidRPr="00737E88" w14:paraId="4FB0B867" w14:textId="77777777" w:rsidTr="00737E88">
        <w:tc>
          <w:tcPr>
            <w:tcW w:w="426" w:type="dxa"/>
          </w:tcPr>
          <w:p w14:paraId="0458A952"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18</w:t>
            </w:r>
          </w:p>
        </w:tc>
        <w:tc>
          <w:tcPr>
            <w:tcW w:w="7230" w:type="dxa"/>
            <w:vAlign w:val="center"/>
          </w:tcPr>
          <w:p w14:paraId="5864748C"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33051</w:t>
            </w:r>
          </w:p>
        </w:tc>
        <w:tc>
          <w:tcPr>
            <w:tcW w:w="1421" w:type="dxa"/>
          </w:tcPr>
          <w:p w14:paraId="20D7FCD2"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190AD597"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10</w:t>
            </w:r>
          </w:p>
        </w:tc>
      </w:tr>
      <w:tr w:rsidR="00737E88" w:rsidRPr="00737E88" w14:paraId="5647D7BB" w14:textId="77777777" w:rsidTr="00737E88">
        <w:tc>
          <w:tcPr>
            <w:tcW w:w="426" w:type="dxa"/>
          </w:tcPr>
          <w:p w14:paraId="499F2A40"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19</w:t>
            </w:r>
          </w:p>
        </w:tc>
        <w:tc>
          <w:tcPr>
            <w:tcW w:w="7230" w:type="dxa"/>
            <w:vAlign w:val="center"/>
          </w:tcPr>
          <w:p w14:paraId="7A24A320" w14:textId="77777777" w:rsidR="00737E88" w:rsidRPr="00737E88" w:rsidRDefault="00737E88" w:rsidP="00252103">
            <w:pPr>
              <w:spacing w:line="360" w:lineRule="auto"/>
              <w:jc w:val="both"/>
              <w:rPr>
                <w:rFonts w:cstheme="minorHAnsi"/>
                <w:bCs/>
                <w:sz w:val="20"/>
                <w:szCs w:val="20"/>
                <w:vertAlign w:val="baseline"/>
                <w:lang w:val="az-Latn-AZ"/>
              </w:rPr>
            </w:pPr>
            <w:r w:rsidRPr="00737E88">
              <w:rPr>
                <w:rFonts w:cstheme="minorHAnsi"/>
                <w:color w:val="000000"/>
                <w:sz w:val="20"/>
                <w:szCs w:val="20"/>
                <w:vertAlign w:val="baseline"/>
                <w:lang w:val="az-Latn-AZ"/>
              </w:rPr>
              <w:t>Xəritə (sonuncu nəşr) №33052 Ənzəli portu</w:t>
            </w:r>
          </w:p>
        </w:tc>
        <w:tc>
          <w:tcPr>
            <w:tcW w:w="1421" w:type="dxa"/>
          </w:tcPr>
          <w:p w14:paraId="6A930692"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25700A4C"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10</w:t>
            </w:r>
          </w:p>
        </w:tc>
      </w:tr>
      <w:tr w:rsidR="00737E88" w:rsidRPr="00737E88" w14:paraId="78035B1A" w14:textId="77777777" w:rsidTr="00737E88">
        <w:tc>
          <w:tcPr>
            <w:tcW w:w="426" w:type="dxa"/>
          </w:tcPr>
          <w:p w14:paraId="1D2BFDC6"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20</w:t>
            </w:r>
          </w:p>
        </w:tc>
        <w:tc>
          <w:tcPr>
            <w:tcW w:w="7230" w:type="dxa"/>
            <w:vAlign w:val="center"/>
          </w:tcPr>
          <w:p w14:paraId="3BB34A6E" w14:textId="77777777" w:rsidR="00737E88" w:rsidRPr="00737E88" w:rsidRDefault="00737E88" w:rsidP="00252103">
            <w:pPr>
              <w:spacing w:line="360" w:lineRule="auto"/>
              <w:jc w:val="both"/>
              <w:rPr>
                <w:rFonts w:cstheme="minorHAnsi"/>
                <w:bCs/>
                <w:sz w:val="20"/>
                <w:szCs w:val="20"/>
                <w:vertAlign w:val="baseline"/>
                <w:lang w:val="az-Latn-AZ"/>
              </w:rPr>
            </w:pPr>
            <w:r w:rsidRPr="00737E88">
              <w:rPr>
                <w:rFonts w:cstheme="minorHAnsi"/>
                <w:color w:val="000000"/>
                <w:sz w:val="20"/>
                <w:szCs w:val="20"/>
                <w:vertAlign w:val="baseline"/>
                <w:lang w:val="az-Latn-AZ"/>
              </w:rPr>
              <w:t>Xəritə (sonuncu nəşr) № 35051 Sarıtaş və Koçak boğazı</w:t>
            </w:r>
          </w:p>
        </w:tc>
        <w:tc>
          <w:tcPr>
            <w:tcW w:w="1421" w:type="dxa"/>
          </w:tcPr>
          <w:p w14:paraId="683B2BF6"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41125994"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10</w:t>
            </w:r>
          </w:p>
        </w:tc>
      </w:tr>
      <w:tr w:rsidR="00737E88" w:rsidRPr="00737E88" w14:paraId="1B6FEAC8" w14:textId="77777777" w:rsidTr="00737E88">
        <w:tc>
          <w:tcPr>
            <w:tcW w:w="426" w:type="dxa"/>
          </w:tcPr>
          <w:p w14:paraId="33CAFA91"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21</w:t>
            </w:r>
          </w:p>
        </w:tc>
        <w:tc>
          <w:tcPr>
            <w:tcW w:w="7230" w:type="dxa"/>
            <w:vAlign w:val="center"/>
          </w:tcPr>
          <w:p w14:paraId="0CFB6BEA"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35053</w:t>
            </w:r>
          </w:p>
        </w:tc>
        <w:tc>
          <w:tcPr>
            <w:tcW w:w="1421" w:type="dxa"/>
          </w:tcPr>
          <w:p w14:paraId="24679E51"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363146A5"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10</w:t>
            </w:r>
          </w:p>
        </w:tc>
      </w:tr>
      <w:tr w:rsidR="00737E88" w:rsidRPr="00737E88" w14:paraId="30AA3EE3" w14:textId="77777777" w:rsidTr="00737E88">
        <w:tc>
          <w:tcPr>
            <w:tcW w:w="426" w:type="dxa"/>
          </w:tcPr>
          <w:p w14:paraId="2F8EAF08"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22</w:t>
            </w:r>
          </w:p>
        </w:tc>
        <w:tc>
          <w:tcPr>
            <w:tcW w:w="7230" w:type="dxa"/>
            <w:vAlign w:val="center"/>
          </w:tcPr>
          <w:p w14:paraId="0FDD9E7A" w14:textId="77777777" w:rsidR="00737E88" w:rsidRPr="00737E88" w:rsidRDefault="00737E88" w:rsidP="00252103">
            <w:pPr>
              <w:spacing w:line="360" w:lineRule="auto"/>
              <w:jc w:val="both"/>
              <w:rPr>
                <w:rFonts w:cstheme="minorHAnsi"/>
                <w:bCs/>
                <w:sz w:val="20"/>
                <w:szCs w:val="20"/>
                <w:vertAlign w:val="baseline"/>
                <w:lang w:val="az-Latn-AZ"/>
              </w:rPr>
            </w:pPr>
            <w:r w:rsidRPr="00737E88">
              <w:rPr>
                <w:rFonts w:cstheme="minorHAnsi"/>
                <w:color w:val="000000"/>
                <w:sz w:val="20"/>
                <w:szCs w:val="20"/>
                <w:vertAlign w:val="baseline"/>
                <w:lang w:val="az-Latn-AZ"/>
              </w:rPr>
              <w:t>Xəritə (sonuncu nəşr) № 35080 Krasnosodskya körpüsü</w:t>
            </w:r>
          </w:p>
        </w:tc>
        <w:tc>
          <w:tcPr>
            <w:tcW w:w="1421" w:type="dxa"/>
          </w:tcPr>
          <w:p w14:paraId="44155642"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019AF4B4"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30</w:t>
            </w:r>
          </w:p>
        </w:tc>
      </w:tr>
      <w:tr w:rsidR="00737E88" w:rsidRPr="00737E88" w14:paraId="2DB33825" w14:textId="77777777" w:rsidTr="00737E88">
        <w:trPr>
          <w:trHeight w:val="282"/>
        </w:trPr>
        <w:tc>
          <w:tcPr>
            <w:tcW w:w="426" w:type="dxa"/>
          </w:tcPr>
          <w:p w14:paraId="0E3B455D"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23</w:t>
            </w:r>
          </w:p>
        </w:tc>
        <w:tc>
          <w:tcPr>
            <w:tcW w:w="7230" w:type="dxa"/>
            <w:vAlign w:val="center"/>
          </w:tcPr>
          <w:p w14:paraId="12E0B6ED"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35081</w:t>
            </w:r>
          </w:p>
        </w:tc>
        <w:tc>
          <w:tcPr>
            <w:tcW w:w="1421" w:type="dxa"/>
          </w:tcPr>
          <w:p w14:paraId="51D64B6B"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25183B9A"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25</w:t>
            </w:r>
          </w:p>
        </w:tc>
      </w:tr>
      <w:tr w:rsidR="00737E88" w:rsidRPr="00737E88" w14:paraId="32D4A9FD" w14:textId="77777777" w:rsidTr="00737E88">
        <w:tc>
          <w:tcPr>
            <w:tcW w:w="426" w:type="dxa"/>
          </w:tcPr>
          <w:p w14:paraId="4F7DBBEE"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24</w:t>
            </w:r>
          </w:p>
        </w:tc>
        <w:tc>
          <w:tcPr>
            <w:tcW w:w="7230" w:type="dxa"/>
            <w:vAlign w:val="center"/>
          </w:tcPr>
          <w:p w14:paraId="259F8728"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xml:space="preserve">) № 35082 </w:t>
            </w:r>
            <w:proofErr w:type="spellStart"/>
            <w:r w:rsidRPr="00737E88">
              <w:rPr>
                <w:rFonts w:cstheme="minorHAnsi"/>
                <w:color w:val="000000"/>
                <w:sz w:val="20"/>
                <w:szCs w:val="20"/>
                <w:vertAlign w:val="baseline"/>
              </w:rPr>
              <w:t>Kalinkin</w:t>
            </w:r>
            <w:proofErr w:type="spellEnd"/>
          </w:p>
        </w:tc>
        <w:tc>
          <w:tcPr>
            <w:tcW w:w="1421" w:type="dxa"/>
          </w:tcPr>
          <w:p w14:paraId="7410E05F"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467C8A5B"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11</w:t>
            </w:r>
          </w:p>
        </w:tc>
      </w:tr>
      <w:tr w:rsidR="00737E88" w:rsidRPr="00737E88" w14:paraId="5256A616" w14:textId="77777777" w:rsidTr="00737E88">
        <w:tc>
          <w:tcPr>
            <w:tcW w:w="426" w:type="dxa"/>
          </w:tcPr>
          <w:p w14:paraId="238A1C17"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25</w:t>
            </w:r>
          </w:p>
        </w:tc>
        <w:tc>
          <w:tcPr>
            <w:tcW w:w="7230" w:type="dxa"/>
            <w:vAlign w:val="center"/>
          </w:tcPr>
          <w:p w14:paraId="04645548" w14:textId="77777777" w:rsidR="00737E88" w:rsidRPr="00737E88" w:rsidRDefault="00737E88" w:rsidP="00252103">
            <w:pPr>
              <w:spacing w:line="360" w:lineRule="auto"/>
              <w:jc w:val="both"/>
              <w:rPr>
                <w:rFonts w:cstheme="minorHAnsi"/>
                <w:bCs/>
                <w:sz w:val="20"/>
                <w:szCs w:val="20"/>
                <w:vertAlign w:val="baseline"/>
                <w:lang w:val="az-Latn-AZ"/>
              </w:rPr>
            </w:pPr>
            <w:r w:rsidRPr="00737E88">
              <w:rPr>
                <w:rFonts w:cstheme="minorHAnsi"/>
                <w:color w:val="000000"/>
                <w:sz w:val="20"/>
                <w:szCs w:val="20"/>
                <w:vertAlign w:val="baseline"/>
                <w:lang w:val="az-Latn-AZ"/>
              </w:rPr>
              <w:t>Xəritə (sonuncu nəşr) № 38011 Aktau körpüsü</w:t>
            </w:r>
          </w:p>
        </w:tc>
        <w:tc>
          <w:tcPr>
            <w:tcW w:w="1421" w:type="dxa"/>
          </w:tcPr>
          <w:p w14:paraId="1828641B"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60951515"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20</w:t>
            </w:r>
          </w:p>
        </w:tc>
      </w:tr>
      <w:tr w:rsidR="00737E88" w:rsidRPr="00737E88" w14:paraId="74EC3E3A" w14:textId="77777777" w:rsidTr="00737E88">
        <w:tc>
          <w:tcPr>
            <w:tcW w:w="426" w:type="dxa"/>
          </w:tcPr>
          <w:p w14:paraId="612E8390"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26</w:t>
            </w:r>
          </w:p>
        </w:tc>
        <w:tc>
          <w:tcPr>
            <w:tcW w:w="7230" w:type="dxa"/>
            <w:vAlign w:val="center"/>
          </w:tcPr>
          <w:p w14:paraId="507A28E4"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38015</w:t>
            </w:r>
          </w:p>
        </w:tc>
        <w:tc>
          <w:tcPr>
            <w:tcW w:w="1421" w:type="dxa"/>
          </w:tcPr>
          <w:p w14:paraId="797F9D26"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2FBCB158"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15</w:t>
            </w:r>
          </w:p>
        </w:tc>
      </w:tr>
      <w:tr w:rsidR="00737E88" w:rsidRPr="00737E88" w14:paraId="7F2D3DBB" w14:textId="77777777" w:rsidTr="00737E88">
        <w:tc>
          <w:tcPr>
            <w:tcW w:w="426" w:type="dxa"/>
          </w:tcPr>
          <w:p w14:paraId="261C3F4B"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27</w:t>
            </w:r>
          </w:p>
        </w:tc>
        <w:tc>
          <w:tcPr>
            <w:tcW w:w="7230" w:type="dxa"/>
            <w:vAlign w:val="center"/>
          </w:tcPr>
          <w:p w14:paraId="24B4DC6A"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38032</w:t>
            </w:r>
          </w:p>
        </w:tc>
        <w:tc>
          <w:tcPr>
            <w:tcW w:w="1421" w:type="dxa"/>
          </w:tcPr>
          <w:p w14:paraId="4978A2E0"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340D5972"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30</w:t>
            </w:r>
          </w:p>
        </w:tc>
      </w:tr>
      <w:tr w:rsidR="00737E88" w:rsidRPr="00737E88" w14:paraId="261D7486" w14:textId="77777777" w:rsidTr="00737E88">
        <w:tc>
          <w:tcPr>
            <w:tcW w:w="426" w:type="dxa"/>
          </w:tcPr>
          <w:p w14:paraId="05A62E8A"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28</w:t>
            </w:r>
          </w:p>
        </w:tc>
        <w:tc>
          <w:tcPr>
            <w:tcW w:w="7230" w:type="dxa"/>
            <w:vAlign w:val="center"/>
          </w:tcPr>
          <w:p w14:paraId="5354247F" w14:textId="77777777" w:rsidR="00737E88" w:rsidRPr="00737E88" w:rsidRDefault="00737E88" w:rsidP="00252103">
            <w:pPr>
              <w:spacing w:line="360" w:lineRule="auto"/>
              <w:jc w:val="both"/>
              <w:rPr>
                <w:rFonts w:cstheme="minorHAnsi"/>
                <w:bCs/>
                <w:sz w:val="20"/>
                <w:szCs w:val="20"/>
                <w:vertAlign w:val="baseline"/>
                <w:lang w:val="az-Latn-AZ"/>
              </w:rPr>
            </w:pPr>
            <w:r w:rsidRPr="00737E88">
              <w:rPr>
                <w:rFonts w:cstheme="minorHAnsi"/>
                <w:color w:val="000000"/>
                <w:sz w:val="20"/>
                <w:szCs w:val="20"/>
                <w:vertAlign w:val="baseline"/>
                <w:lang w:val="az-Latn-AZ"/>
              </w:rPr>
              <w:t>Xəritə (sonuncu nəşr) № 38045  Tyub-karaganskiy boğazı</w:t>
            </w:r>
          </w:p>
        </w:tc>
        <w:tc>
          <w:tcPr>
            <w:tcW w:w="1421" w:type="dxa"/>
          </w:tcPr>
          <w:p w14:paraId="5E08F719"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18FC678E"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5</w:t>
            </w:r>
          </w:p>
        </w:tc>
      </w:tr>
      <w:tr w:rsidR="00737E88" w:rsidRPr="00737E88" w14:paraId="417FA2C3" w14:textId="77777777" w:rsidTr="00737E88">
        <w:tc>
          <w:tcPr>
            <w:tcW w:w="426" w:type="dxa"/>
          </w:tcPr>
          <w:p w14:paraId="530C0C86"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29</w:t>
            </w:r>
          </w:p>
        </w:tc>
        <w:tc>
          <w:tcPr>
            <w:tcW w:w="7230" w:type="dxa"/>
            <w:vAlign w:val="center"/>
          </w:tcPr>
          <w:p w14:paraId="10495456"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38065</w:t>
            </w:r>
          </w:p>
        </w:tc>
        <w:tc>
          <w:tcPr>
            <w:tcW w:w="1421" w:type="dxa"/>
          </w:tcPr>
          <w:p w14:paraId="6835310B"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5BA76FFA"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10</w:t>
            </w:r>
          </w:p>
        </w:tc>
      </w:tr>
      <w:tr w:rsidR="00737E88" w:rsidRPr="00737E88" w14:paraId="7DC971A8" w14:textId="77777777" w:rsidTr="00737E88">
        <w:tc>
          <w:tcPr>
            <w:tcW w:w="426" w:type="dxa"/>
          </w:tcPr>
          <w:p w14:paraId="5893DD9E"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30</w:t>
            </w:r>
          </w:p>
        </w:tc>
        <w:tc>
          <w:tcPr>
            <w:tcW w:w="7230" w:type="dxa"/>
            <w:vAlign w:val="center"/>
          </w:tcPr>
          <w:p w14:paraId="3BA9DAE1" w14:textId="77777777" w:rsidR="00737E88" w:rsidRPr="00737E88" w:rsidRDefault="00737E88" w:rsidP="00252103">
            <w:pPr>
              <w:spacing w:line="360" w:lineRule="auto"/>
              <w:jc w:val="both"/>
              <w:rPr>
                <w:rFonts w:cstheme="minorHAnsi"/>
                <w:bCs/>
                <w:sz w:val="20"/>
                <w:szCs w:val="20"/>
                <w:vertAlign w:val="baseline"/>
                <w:lang w:val="az-Latn-AZ"/>
              </w:rPr>
            </w:pPr>
            <w:r w:rsidRPr="00737E88">
              <w:rPr>
                <w:rFonts w:cstheme="minorHAnsi"/>
                <w:color w:val="000000"/>
                <w:sz w:val="20"/>
                <w:szCs w:val="20"/>
                <w:vertAlign w:val="baseline"/>
                <w:lang w:val="az-Latn-AZ"/>
              </w:rPr>
              <w:t>Xəritə (sonuncu nəşr) № 38080 Бековичь бухта-причал yanaşma</w:t>
            </w:r>
          </w:p>
        </w:tc>
        <w:tc>
          <w:tcPr>
            <w:tcW w:w="1421" w:type="dxa"/>
          </w:tcPr>
          <w:p w14:paraId="7E3EB377"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4677D23E"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15</w:t>
            </w:r>
          </w:p>
        </w:tc>
      </w:tr>
      <w:tr w:rsidR="00737E88" w:rsidRPr="00737E88" w14:paraId="564B4D22" w14:textId="77777777" w:rsidTr="00737E88">
        <w:tc>
          <w:tcPr>
            <w:tcW w:w="426" w:type="dxa"/>
          </w:tcPr>
          <w:p w14:paraId="341A31C5"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31</w:t>
            </w:r>
          </w:p>
        </w:tc>
        <w:tc>
          <w:tcPr>
            <w:tcW w:w="7230" w:type="dxa"/>
            <w:vAlign w:val="center"/>
          </w:tcPr>
          <w:p w14:paraId="6BF4103B" w14:textId="77777777" w:rsidR="00737E88" w:rsidRPr="00737E88" w:rsidRDefault="00737E88" w:rsidP="00252103">
            <w:pPr>
              <w:spacing w:line="360" w:lineRule="auto"/>
              <w:jc w:val="both"/>
              <w:rPr>
                <w:rFonts w:cstheme="minorHAnsi"/>
                <w:bCs/>
                <w:sz w:val="20"/>
                <w:szCs w:val="20"/>
                <w:vertAlign w:val="baseline"/>
                <w:lang w:val="az-Latn-AZ"/>
              </w:rPr>
            </w:pPr>
            <w:r w:rsidRPr="00737E88">
              <w:rPr>
                <w:rFonts w:cstheme="minorHAnsi"/>
                <w:color w:val="000000"/>
                <w:sz w:val="20"/>
                <w:szCs w:val="20"/>
                <w:vertAlign w:val="baseline"/>
                <w:lang w:val="az-Latn-AZ"/>
              </w:rPr>
              <w:t>Xəritə (sonuncu nəşr) № 38081 Krasnovodskiy limanı</w:t>
            </w:r>
          </w:p>
        </w:tc>
        <w:tc>
          <w:tcPr>
            <w:tcW w:w="1421" w:type="dxa"/>
          </w:tcPr>
          <w:p w14:paraId="0D1F9415"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0F80ABCB"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40</w:t>
            </w:r>
          </w:p>
        </w:tc>
      </w:tr>
      <w:tr w:rsidR="00737E88" w:rsidRPr="00737E88" w14:paraId="0DF26E29" w14:textId="77777777" w:rsidTr="00737E88">
        <w:tc>
          <w:tcPr>
            <w:tcW w:w="426" w:type="dxa"/>
          </w:tcPr>
          <w:p w14:paraId="21DAE8A5"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32</w:t>
            </w:r>
          </w:p>
        </w:tc>
        <w:tc>
          <w:tcPr>
            <w:tcW w:w="7230" w:type="dxa"/>
            <w:vAlign w:val="center"/>
          </w:tcPr>
          <w:p w14:paraId="661BCCDE" w14:textId="77777777" w:rsidR="00737E88" w:rsidRPr="00737E88" w:rsidRDefault="00737E88" w:rsidP="00252103">
            <w:pPr>
              <w:spacing w:line="360" w:lineRule="auto"/>
              <w:jc w:val="both"/>
              <w:rPr>
                <w:rFonts w:cstheme="minorHAnsi"/>
                <w:bCs/>
                <w:sz w:val="20"/>
                <w:szCs w:val="20"/>
                <w:vertAlign w:val="baseline"/>
                <w:lang w:val="az-Latn-AZ"/>
              </w:rPr>
            </w:pPr>
            <w:r w:rsidRPr="00737E88">
              <w:rPr>
                <w:rFonts w:cstheme="minorHAnsi"/>
                <w:color w:val="000000"/>
                <w:sz w:val="20"/>
                <w:szCs w:val="20"/>
                <w:vertAlign w:val="baseline"/>
                <w:lang w:val="az-Latn-AZ"/>
              </w:rPr>
              <w:t>Xəritə (sonuncu nəşr) №38084 Çeleken - Ogurçinski körfəzi</w:t>
            </w:r>
          </w:p>
        </w:tc>
        <w:tc>
          <w:tcPr>
            <w:tcW w:w="1421" w:type="dxa"/>
          </w:tcPr>
          <w:p w14:paraId="538F5310"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3C7274AA"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6</w:t>
            </w:r>
          </w:p>
        </w:tc>
      </w:tr>
      <w:tr w:rsidR="00737E88" w:rsidRPr="00737E88" w14:paraId="57521B70" w14:textId="77777777" w:rsidTr="00737E88">
        <w:tc>
          <w:tcPr>
            <w:tcW w:w="426" w:type="dxa"/>
          </w:tcPr>
          <w:p w14:paraId="2878CA8D"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33</w:t>
            </w:r>
          </w:p>
        </w:tc>
        <w:tc>
          <w:tcPr>
            <w:tcW w:w="7230" w:type="dxa"/>
            <w:vAlign w:val="center"/>
          </w:tcPr>
          <w:p w14:paraId="3CFF4AC8"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38085</w:t>
            </w:r>
          </w:p>
        </w:tc>
        <w:tc>
          <w:tcPr>
            <w:tcW w:w="1421" w:type="dxa"/>
          </w:tcPr>
          <w:p w14:paraId="28E4A00B"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65DC811D"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15</w:t>
            </w:r>
          </w:p>
        </w:tc>
      </w:tr>
      <w:tr w:rsidR="00737E88" w:rsidRPr="00737E88" w14:paraId="532EC4D1" w14:textId="77777777" w:rsidTr="00737E88">
        <w:tc>
          <w:tcPr>
            <w:tcW w:w="426" w:type="dxa"/>
          </w:tcPr>
          <w:p w14:paraId="03F372BB"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34</w:t>
            </w:r>
          </w:p>
        </w:tc>
        <w:tc>
          <w:tcPr>
            <w:tcW w:w="7230" w:type="dxa"/>
            <w:vAlign w:val="center"/>
          </w:tcPr>
          <w:p w14:paraId="2D8517A6" w14:textId="77777777" w:rsidR="00737E88" w:rsidRPr="00737E88" w:rsidRDefault="00737E88" w:rsidP="00252103">
            <w:pPr>
              <w:spacing w:line="360" w:lineRule="auto"/>
              <w:jc w:val="both"/>
              <w:rPr>
                <w:rFonts w:cstheme="minorHAnsi"/>
                <w:bCs/>
                <w:sz w:val="20"/>
                <w:szCs w:val="20"/>
                <w:vertAlign w:val="baseline"/>
                <w:lang w:val="az-Latn-AZ"/>
              </w:rPr>
            </w:pPr>
            <w:r w:rsidRPr="00737E88">
              <w:rPr>
                <w:rFonts w:cstheme="minorHAnsi"/>
                <w:color w:val="000000"/>
                <w:sz w:val="20"/>
                <w:szCs w:val="20"/>
                <w:vertAlign w:val="baseline"/>
                <w:lang w:val="az-Latn-AZ"/>
              </w:rPr>
              <w:t>Xəritə (sonuncu nəşr) № 38087 Okarem körpüsü</w:t>
            </w:r>
          </w:p>
        </w:tc>
        <w:tc>
          <w:tcPr>
            <w:tcW w:w="1421" w:type="dxa"/>
          </w:tcPr>
          <w:p w14:paraId="65E8F91E"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35A9EE7B"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20</w:t>
            </w:r>
          </w:p>
        </w:tc>
      </w:tr>
      <w:tr w:rsidR="00737E88" w:rsidRPr="00737E88" w14:paraId="1B45D0E7" w14:textId="77777777" w:rsidTr="00737E88">
        <w:tc>
          <w:tcPr>
            <w:tcW w:w="9924" w:type="dxa"/>
            <w:gridSpan w:val="4"/>
          </w:tcPr>
          <w:p w14:paraId="4441617D" w14:textId="77777777" w:rsidR="00737E88" w:rsidRPr="00737E88" w:rsidRDefault="00737E88" w:rsidP="00252103">
            <w:pPr>
              <w:jc w:val="center"/>
              <w:rPr>
                <w:rFonts w:cstheme="minorHAnsi"/>
                <w:bCs/>
                <w:color w:val="000000"/>
                <w:sz w:val="20"/>
                <w:szCs w:val="20"/>
                <w:vertAlign w:val="baseline"/>
              </w:rPr>
            </w:pPr>
            <w:r w:rsidRPr="00737E88">
              <w:rPr>
                <w:rFonts w:cstheme="minorHAnsi"/>
                <w:bCs/>
                <w:color w:val="000000"/>
                <w:sz w:val="20"/>
                <w:szCs w:val="20"/>
                <w:vertAlign w:val="baseline"/>
              </w:rPr>
              <w:t xml:space="preserve">DND </w:t>
            </w:r>
            <w:proofErr w:type="spellStart"/>
            <w:r w:rsidRPr="00737E88">
              <w:rPr>
                <w:rFonts w:cstheme="minorHAnsi"/>
                <w:bCs/>
                <w:color w:val="000000"/>
                <w:sz w:val="20"/>
                <w:szCs w:val="20"/>
                <w:vertAlign w:val="baseline"/>
              </w:rPr>
              <w:t>Professor</w:t>
            </w:r>
            <w:proofErr w:type="spellEnd"/>
            <w:r w:rsidRPr="00737E88">
              <w:rPr>
                <w:rFonts w:cstheme="minorHAnsi"/>
                <w:bCs/>
                <w:color w:val="000000"/>
                <w:sz w:val="20"/>
                <w:szCs w:val="20"/>
                <w:vertAlign w:val="baseline"/>
              </w:rPr>
              <w:t xml:space="preserve"> </w:t>
            </w:r>
            <w:proofErr w:type="spellStart"/>
            <w:r w:rsidRPr="00737E88">
              <w:rPr>
                <w:rFonts w:cstheme="minorHAnsi"/>
                <w:bCs/>
                <w:color w:val="000000"/>
                <w:sz w:val="20"/>
                <w:szCs w:val="20"/>
                <w:vertAlign w:val="baseline"/>
              </w:rPr>
              <w:t>Əziz</w:t>
            </w:r>
            <w:proofErr w:type="spellEnd"/>
            <w:r w:rsidRPr="00737E88">
              <w:rPr>
                <w:rFonts w:cstheme="minorHAnsi"/>
                <w:bCs/>
                <w:color w:val="000000"/>
                <w:sz w:val="20"/>
                <w:szCs w:val="20"/>
                <w:vertAlign w:val="baseline"/>
              </w:rPr>
              <w:t xml:space="preserve"> Əliyev 10058125</w:t>
            </w:r>
          </w:p>
        </w:tc>
      </w:tr>
      <w:tr w:rsidR="00737E88" w:rsidRPr="00737E88" w14:paraId="73B5E603" w14:textId="77777777" w:rsidTr="00737E88">
        <w:tc>
          <w:tcPr>
            <w:tcW w:w="426" w:type="dxa"/>
          </w:tcPr>
          <w:p w14:paraId="606BF540"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35</w:t>
            </w:r>
          </w:p>
        </w:tc>
        <w:tc>
          <w:tcPr>
            <w:tcW w:w="7230" w:type="dxa"/>
            <w:vAlign w:val="center"/>
          </w:tcPr>
          <w:p w14:paraId="28AC6F18"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31003</w:t>
            </w:r>
          </w:p>
        </w:tc>
        <w:tc>
          <w:tcPr>
            <w:tcW w:w="1421" w:type="dxa"/>
            <w:vAlign w:val="center"/>
          </w:tcPr>
          <w:p w14:paraId="7A2EB332"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6C9D904E"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79906F73" w14:textId="77777777" w:rsidTr="00737E88">
        <w:tc>
          <w:tcPr>
            <w:tcW w:w="426" w:type="dxa"/>
          </w:tcPr>
          <w:p w14:paraId="2445EDAA"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36</w:t>
            </w:r>
          </w:p>
        </w:tc>
        <w:tc>
          <w:tcPr>
            <w:tcW w:w="7230" w:type="dxa"/>
            <w:vAlign w:val="center"/>
          </w:tcPr>
          <w:p w14:paraId="29BB4DE1"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31004</w:t>
            </w:r>
          </w:p>
        </w:tc>
        <w:tc>
          <w:tcPr>
            <w:tcW w:w="1421" w:type="dxa"/>
            <w:vAlign w:val="center"/>
          </w:tcPr>
          <w:p w14:paraId="11A77048"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5F8B2ED4"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17406FBE" w14:textId="77777777" w:rsidTr="00737E88">
        <w:trPr>
          <w:trHeight w:val="156"/>
        </w:trPr>
        <w:tc>
          <w:tcPr>
            <w:tcW w:w="426" w:type="dxa"/>
          </w:tcPr>
          <w:p w14:paraId="35109952"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37</w:t>
            </w:r>
          </w:p>
        </w:tc>
        <w:tc>
          <w:tcPr>
            <w:tcW w:w="7230" w:type="dxa"/>
            <w:vAlign w:val="center"/>
          </w:tcPr>
          <w:p w14:paraId="58D6B315"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31005</w:t>
            </w:r>
          </w:p>
        </w:tc>
        <w:tc>
          <w:tcPr>
            <w:tcW w:w="1421" w:type="dxa"/>
            <w:vAlign w:val="center"/>
          </w:tcPr>
          <w:p w14:paraId="3FA113BB"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217EC461"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1CFB4CCB" w14:textId="77777777" w:rsidTr="00737E88">
        <w:tc>
          <w:tcPr>
            <w:tcW w:w="426" w:type="dxa"/>
          </w:tcPr>
          <w:p w14:paraId="1E0B8FD6"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38</w:t>
            </w:r>
          </w:p>
        </w:tc>
        <w:tc>
          <w:tcPr>
            <w:tcW w:w="7230" w:type="dxa"/>
            <w:vAlign w:val="center"/>
          </w:tcPr>
          <w:p w14:paraId="3C99C6FB"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32001</w:t>
            </w:r>
          </w:p>
        </w:tc>
        <w:tc>
          <w:tcPr>
            <w:tcW w:w="1421" w:type="dxa"/>
            <w:vAlign w:val="center"/>
          </w:tcPr>
          <w:p w14:paraId="72735489"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4D7F054E"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502EA585" w14:textId="77777777" w:rsidTr="00737E88">
        <w:tc>
          <w:tcPr>
            <w:tcW w:w="426" w:type="dxa"/>
          </w:tcPr>
          <w:p w14:paraId="6FBDB7D9"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lastRenderedPageBreak/>
              <w:t>39</w:t>
            </w:r>
          </w:p>
        </w:tc>
        <w:tc>
          <w:tcPr>
            <w:tcW w:w="7230" w:type="dxa"/>
            <w:vAlign w:val="center"/>
          </w:tcPr>
          <w:p w14:paraId="5C42F132"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32002</w:t>
            </w:r>
          </w:p>
        </w:tc>
        <w:tc>
          <w:tcPr>
            <w:tcW w:w="1421" w:type="dxa"/>
            <w:vAlign w:val="center"/>
          </w:tcPr>
          <w:p w14:paraId="0F2C04A0"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26BA3276"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098C530B" w14:textId="77777777" w:rsidTr="00737E88">
        <w:tc>
          <w:tcPr>
            <w:tcW w:w="426" w:type="dxa"/>
          </w:tcPr>
          <w:p w14:paraId="2890B230"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40</w:t>
            </w:r>
          </w:p>
        </w:tc>
        <w:tc>
          <w:tcPr>
            <w:tcW w:w="7230" w:type="dxa"/>
            <w:vAlign w:val="center"/>
          </w:tcPr>
          <w:p w14:paraId="5210B13B"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32003</w:t>
            </w:r>
          </w:p>
        </w:tc>
        <w:tc>
          <w:tcPr>
            <w:tcW w:w="1421" w:type="dxa"/>
            <w:vAlign w:val="center"/>
          </w:tcPr>
          <w:p w14:paraId="656BFD72"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7AE6F685"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2BD8E3BC" w14:textId="77777777" w:rsidTr="00737E88">
        <w:tc>
          <w:tcPr>
            <w:tcW w:w="426" w:type="dxa"/>
          </w:tcPr>
          <w:p w14:paraId="675A70E2"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41</w:t>
            </w:r>
          </w:p>
        </w:tc>
        <w:tc>
          <w:tcPr>
            <w:tcW w:w="7230" w:type="dxa"/>
            <w:vAlign w:val="center"/>
          </w:tcPr>
          <w:p w14:paraId="13A98E88"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32004</w:t>
            </w:r>
          </w:p>
        </w:tc>
        <w:tc>
          <w:tcPr>
            <w:tcW w:w="1421" w:type="dxa"/>
            <w:vAlign w:val="center"/>
          </w:tcPr>
          <w:p w14:paraId="6ACDB79E"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710A1BC9"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16977C1D" w14:textId="77777777" w:rsidTr="00737E88">
        <w:tc>
          <w:tcPr>
            <w:tcW w:w="426" w:type="dxa"/>
          </w:tcPr>
          <w:p w14:paraId="3AA5648F"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42</w:t>
            </w:r>
          </w:p>
        </w:tc>
        <w:tc>
          <w:tcPr>
            <w:tcW w:w="7230" w:type="dxa"/>
            <w:vAlign w:val="center"/>
          </w:tcPr>
          <w:p w14:paraId="760FA3CD"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32005</w:t>
            </w:r>
          </w:p>
        </w:tc>
        <w:tc>
          <w:tcPr>
            <w:tcW w:w="1421" w:type="dxa"/>
            <w:vAlign w:val="center"/>
          </w:tcPr>
          <w:p w14:paraId="510BF837"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533E42DA"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2270FAFD" w14:textId="77777777" w:rsidTr="00737E88">
        <w:tc>
          <w:tcPr>
            <w:tcW w:w="426" w:type="dxa"/>
          </w:tcPr>
          <w:p w14:paraId="4C8132FC"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43</w:t>
            </w:r>
          </w:p>
        </w:tc>
        <w:tc>
          <w:tcPr>
            <w:tcW w:w="7230" w:type="dxa"/>
            <w:vAlign w:val="center"/>
          </w:tcPr>
          <w:p w14:paraId="138DCE35"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32006</w:t>
            </w:r>
          </w:p>
        </w:tc>
        <w:tc>
          <w:tcPr>
            <w:tcW w:w="1421" w:type="dxa"/>
            <w:vAlign w:val="center"/>
          </w:tcPr>
          <w:p w14:paraId="422C86DE"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413ED4A8"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51E1614A" w14:textId="77777777" w:rsidTr="00737E88">
        <w:tc>
          <w:tcPr>
            <w:tcW w:w="426" w:type="dxa"/>
          </w:tcPr>
          <w:p w14:paraId="63597A19"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44</w:t>
            </w:r>
          </w:p>
        </w:tc>
        <w:tc>
          <w:tcPr>
            <w:tcW w:w="7230" w:type="dxa"/>
            <w:vAlign w:val="center"/>
          </w:tcPr>
          <w:p w14:paraId="7AAE0824"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32011</w:t>
            </w:r>
          </w:p>
        </w:tc>
        <w:tc>
          <w:tcPr>
            <w:tcW w:w="1421" w:type="dxa"/>
            <w:vAlign w:val="center"/>
          </w:tcPr>
          <w:p w14:paraId="017B3EF9"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702B8D87"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2DF646D3" w14:textId="77777777" w:rsidTr="00737E88">
        <w:tc>
          <w:tcPr>
            <w:tcW w:w="426" w:type="dxa"/>
          </w:tcPr>
          <w:p w14:paraId="4E5E32D1"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45</w:t>
            </w:r>
          </w:p>
        </w:tc>
        <w:tc>
          <w:tcPr>
            <w:tcW w:w="7230" w:type="dxa"/>
            <w:vAlign w:val="center"/>
          </w:tcPr>
          <w:p w14:paraId="0ED05B17"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32012</w:t>
            </w:r>
          </w:p>
        </w:tc>
        <w:tc>
          <w:tcPr>
            <w:tcW w:w="1421" w:type="dxa"/>
            <w:vAlign w:val="center"/>
          </w:tcPr>
          <w:p w14:paraId="6A4328B1"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2D7CF601"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5655D056" w14:textId="77777777" w:rsidTr="00737E88">
        <w:tc>
          <w:tcPr>
            <w:tcW w:w="426" w:type="dxa"/>
          </w:tcPr>
          <w:p w14:paraId="5C07EAE9"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46</w:t>
            </w:r>
          </w:p>
        </w:tc>
        <w:tc>
          <w:tcPr>
            <w:tcW w:w="7230" w:type="dxa"/>
            <w:vAlign w:val="center"/>
          </w:tcPr>
          <w:p w14:paraId="36CBD9D1"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32013</w:t>
            </w:r>
          </w:p>
        </w:tc>
        <w:tc>
          <w:tcPr>
            <w:tcW w:w="1421" w:type="dxa"/>
            <w:vAlign w:val="center"/>
          </w:tcPr>
          <w:p w14:paraId="456FF35A"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72D7A806"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73A87EFC" w14:textId="77777777" w:rsidTr="00737E88">
        <w:tc>
          <w:tcPr>
            <w:tcW w:w="426" w:type="dxa"/>
          </w:tcPr>
          <w:p w14:paraId="35264B49"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47</w:t>
            </w:r>
          </w:p>
        </w:tc>
        <w:tc>
          <w:tcPr>
            <w:tcW w:w="7230" w:type="dxa"/>
            <w:vAlign w:val="center"/>
          </w:tcPr>
          <w:p w14:paraId="1922F368"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32015</w:t>
            </w:r>
          </w:p>
        </w:tc>
        <w:tc>
          <w:tcPr>
            <w:tcW w:w="1421" w:type="dxa"/>
            <w:vAlign w:val="center"/>
          </w:tcPr>
          <w:p w14:paraId="6CE0A5FC"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014CA026"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4B8A83BF" w14:textId="77777777" w:rsidTr="00737E88">
        <w:tc>
          <w:tcPr>
            <w:tcW w:w="426" w:type="dxa"/>
          </w:tcPr>
          <w:p w14:paraId="221C77B2"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48</w:t>
            </w:r>
          </w:p>
        </w:tc>
        <w:tc>
          <w:tcPr>
            <w:tcW w:w="7230" w:type="dxa"/>
            <w:vAlign w:val="center"/>
          </w:tcPr>
          <w:p w14:paraId="3928A721"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32016</w:t>
            </w:r>
          </w:p>
        </w:tc>
        <w:tc>
          <w:tcPr>
            <w:tcW w:w="1421" w:type="dxa"/>
            <w:vAlign w:val="center"/>
          </w:tcPr>
          <w:p w14:paraId="67A0710E"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111E1EA6"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291135AA" w14:textId="77777777" w:rsidTr="00737E88">
        <w:tc>
          <w:tcPr>
            <w:tcW w:w="426" w:type="dxa"/>
          </w:tcPr>
          <w:p w14:paraId="1BED0E21"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49</w:t>
            </w:r>
          </w:p>
        </w:tc>
        <w:tc>
          <w:tcPr>
            <w:tcW w:w="7230" w:type="dxa"/>
            <w:vAlign w:val="center"/>
          </w:tcPr>
          <w:p w14:paraId="7043D65C"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33003</w:t>
            </w:r>
          </w:p>
        </w:tc>
        <w:tc>
          <w:tcPr>
            <w:tcW w:w="1421" w:type="dxa"/>
            <w:vAlign w:val="center"/>
          </w:tcPr>
          <w:p w14:paraId="75838779"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51F11721"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31F056BF" w14:textId="77777777" w:rsidTr="00737E88">
        <w:tc>
          <w:tcPr>
            <w:tcW w:w="426" w:type="dxa"/>
          </w:tcPr>
          <w:p w14:paraId="14448B15"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50</w:t>
            </w:r>
          </w:p>
        </w:tc>
        <w:tc>
          <w:tcPr>
            <w:tcW w:w="7230" w:type="dxa"/>
            <w:vAlign w:val="center"/>
          </w:tcPr>
          <w:p w14:paraId="249873AE"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33004</w:t>
            </w:r>
          </w:p>
        </w:tc>
        <w:tc>
          <w:tcPr>
            <w:tcW w:w="1421" w:type="dxa"/>
            <w:vAlign w:val="center"/>
          </w:tcPr>
          <w:p w14:paraId="079AA5E4"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52DAE0D6"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44ADFEA8" w14:textId="77777777" w:rsidTr="00737E88">
        <w:tc>
          <w:tcPr>
            <w:tcW w:w="426" w:type="dxa"/>
          </w:tcPr>
          <w:p w14:paraId="6C3CB187"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51</w:t>
            </w:r>
          </w:p>
        </w:tc>
        <w:tc>
          <w:tcPr>
            <w:tcW w:w="7230" w:type="dxa"/>
            <w:vAlign w:val="center"/>
          </w:tcPr>
          <w:p w14:paraId="6F738792"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33009</w:t>
            </w:r>
          </w:p>
        </w:tc>
        <w:tc>
          <w:tcPr>
            <w:tcW w:w="1421" w:type="dxa"/>
            <w:vAlign w:val="center"/>
          </w:tcPr>
          <w:p w14:paraId="3E24CBDF"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24AE1024"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357FB8DF" w14:textId="77777777" w:rsidTr="00737E88">
        <w:tc>
          <w:tcPr>
            <w:tcW w:w="426" w:type="dxa"/>
          </w:tcPr>
          <w:p w14:paraId="620F5B1B"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52</w:t>
            </w:r>
          </w:p>
        </w:tc>
        <w:tc>
          <w:tcPr>
            <w:tcW w:w="7230" w:type="dxa"/>
            <w:vAlign w:val="center"/>
          </w:tcPr>
          <w:p w14:paraId="0227001E"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33046</w:t>
            </w:r>
          </w:p>
        </w:tc>
        <w:tc>
          <w:tcPr>
            <w:tcW w:w="1421" w:type="dxa"/>
            <w:vAlign w:val="center"/>
          </w:tcPr>
          <w:p w14:paraId="2D3C2231"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76F87A7B"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0D61181A" w14:textId="77777777" w:rsidTr="00737E88">
        <w:tc>
          <w:tcPr>
            <w:tcW w:w="426" w:type="dxa"/>
          </w:tcPr>
          <w:p w14:paraId="7FE403F9"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53</w:t>
            </w:r>
          </w:p>
        </w:tc>
        <w:tc>
          <w:tcPr>
            <w:tcW w:w="7230" w:type="dxa"/>
            <w:vAlign w:val="center"/>
          </w:tcPr>
          <w:p w14:paraId="697953CD"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35021</w:t>
            </w:r>
          </w:p>
        </w:tc>
        <w:tc>
          <w:tcPr>
            <w:tcW w:w="1421" w:type="dxa"/>
            <w:vAlign w:val="center"/>
          </w:tcPr>
          <w:p w14:paraId="6E90D27C"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44E7D848"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225E9869" w14:textId="77777777" w:rsidTr="00737E88">
        <w:tc>
          <w:tcPr>
            <w:tcW w:w="426" w:type="dxa"/>
          </w:tcPr>
          <w:p w14:paraId="60E65E08"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54</w:t>
            </w:r>
          </w:p>
        </w:tc>
        <w:tc>
          <w:tcPr>
            <w:tcW w:w="7230" w:type="dxa"/>
            <w:vAlign w:val="center"/>
          </w:tcPr>
          <w:p w14:paraId="00B248C7"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35022</w:t>
            </w:r>
          </w:p>
        </w:tc>
        <w:tc>
          <w:tcPr>
            <w:tcW w:w="1421" w:type="dxa"/>
            <w:vAlign w:val="center"/>
          </w:tcPr>
          <w:p w14:paraId="529EB509"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2D9403B2"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3E22BBCB" w14:textId="77777777" w:rsidTr="00737E88">
        <w:tc>
          <w:tcPr>
            <w:tcW w:w="426" w:type="dxa"/>
          </w:tcPr>
          <w:p w14:paraId="2209B855"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55</w:t>
            </w:r>
          </w:p>
        </w:tc>
        <w:tc>
          <w:tcPr>
            <w:tcW w:w="7230" w:type="dxa"/>
            <w:vAlign w:val="center"/>
          </w:tcPr>
          <w:p w14:paraId="69F15397"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35023</w:t>
            </w:r>
          </w:p>
        </w:tc>
        <w:tc>
          <w:tcPr>
            <w:tcW w:w="1421" w:type="dxa"/>
            <w:vAlign w:val="center"/>
          </w:tcPr>
          <w:p w14:paraId="6A20C954"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06D896ED"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16E7B355" w14:textId="77777777" w:rsidTr="00737E88">
        <w:tc>
          <w:tcPr>
            <w:tcW w:w="426" w:type="dxa"/>
          </w:tcPr>
          <w:p w14:paraId="558B2F57"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56</w:t>
            </w:r>
          </w:p>
        </w:tc>
        <w:tc>
          <w:tcPr>
            <w:tcW w:w="7230" w:type="dxa"/>
            <w:vAlign w:val="center"/>
          </w:tcPr>
          <w:p w14:paraId="57A3F937"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35024</w:t>
            </w:r>
          </w:p>
        </w:tc>
        <w:tc>
          <w:tcPr>
            <w:tcW w:w="1421" w:type="dxa"/>
            <w:vAlign w:val="center"/>
          </w:tcPr>
          <w:p w14:paraId="489CA04D"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3BBE8456"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652828A3" w14:textId="77777777" w:rsidTr="00737E88">
        <w:tc>
          <w:tcPr>
            <w:tcW w:w="426" w:type="dxa"/>
          </w:tcPr>
          <w:p w14:paraId="51D7806C"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57</w:t>
            </w:r>
          </w:p>
        </w:tc>
        <w:tc>
          <w:tcPr>
            <w:tcW w:w="7230" w:type="dxa"/>
            <w:vAlign w:val="center"/>
          </w:tcPr>
          <w:p w14:paraId="53668015"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35025</w:t>
            </w:r>
          </w:p>
        </w:tc>
        <w:tc>
          <w:tcPr>
            <w:tcW w:w="1421" w:type="dxa"/>
            <w:vAlign w:val="center"/>
          </w:tcPr>
          <w:p w14:paraId="1E4C7F18"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77B490E9"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6E412981" w14:textId="77777777" w:rsidTr="00737E88">
        <w:tc>
          <w:tcPr>
            <w:tcW w:w="426" w:type="dxa"/>
          </w:tcPr>
          <w:p w14:paraId="50ABE7EE"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58</w:t>
            </w:r>
          </w:p>
        </w:tc>
        <w:tc>
          <w:tcPr>
            <w:tcW w:w="7230" w:type="dxa"/>
            <w:vAlign w:val="center"/>
          </w:tcPr>
          <w:p w14:paraId="6DED72D2"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35026</w:t>
            </w:r>
          </w:p>
        </w:tc>
        <w:tc>
          <w:tcPr>
            <w:tcW w:w="1421" w:type="dxa"/>
            <w:vAlign w:val="center"/>
          </w:tcPr>
          <w:p w14:paraId="495AC891"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3ACD3A45"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627B0834" w14:textId="77777777" w:rsidTr="00737E88">
        <w:tc>
          <w:tcPr>
            <w:tcW w:w="426" w:type="dxa"/>
          </w:tcPr>
          <w:p w14:paraId="54E21BCB"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59</w:t>
            </w:r>
          </w:p>
        </w:tc>
        <w:tc>
          <w:tcPr>
            <w:tcW w:w="7230" w:type="dxa"/>
            <w:vAlign w:val="center"/>
          </w:tcPr>
          <w:p w14:paraId="0151242D"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35027</w:t>
            </w:r>
          </w:p>
        </w:tc>
        <w:tc>
          <w:tcPr>
            <w:tcW w:w="1421" w:type="dxa"/>
            <w:vAlign w:val="center"/>
          </w:tcPr>
          <w:p w14:paraId="20E57544"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1DD07DE9"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73FF42F2" w14:textId="77777777" w:rsidTr="00737E88">
        <w:tc>
          <w:tcPr>
            <w:tcW w:w="426" w:type="dxa"/>
          </w:tcPr>
          <w:p w14:paraId="24F6B00F"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60</w:t>
            </w:r>
          </w:p>
        </w:tc>
        <w:tc>
          <w:tcPr>
            <w:tcW w:w="7230" w:type="dxa"/>
            <w:vAlign w:val="center"/>
          </w:tcPr>
          <w:p w14:paraId="26CD06AB"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35056</w:t>
            </w:r>
          </w:p>
        </w:tc>
        <w:tc>
          <w:tcPr>
            <w:tcW w:w="1421" w:type="dxa"/>
            <w:vAlign w:val="center"/>
          </w:tcPr>
          <w:p w14:paraId="22859215"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7941FFCD"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3AC7C8B0" w14:textId="77777777" w:rsidTr="00737E88">
        <w:tc>
          <w:tcPr>
            <w:tcW w:w="426" w:type="dxa"/>
          </w:tcPr>
          <w:p w14:paraId="22B83846"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61</w:t>
            </w:r>
          </w:p>
        </w:tc>
        <w:tc>
          <w:tcPr>
            <w:tcW w:w="7230" w:type="dxa"/>
            <w:vAlign w:val="center"/>
          </w:tcPr>
          <w:p w14:paraId="1053A0BC"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35057</w:t>
            </w:r>
          </w:p>
        </w:tc>
        <w:tc>
          <w:tcPr>
            <w:tcW w:w="1421" w:type="dxa"/>
            <w:vAlign w:val="center"/>
          </w:tcPr>
          <w:p w14:paraId="734A14D3"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7C0DDC42"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712C2C50" w14:textId="77777777" w:rsidTr="00737E88">
        <w:tc>
          <w:tcPr>
            <w:tcW w:w="426" w:type="dxa"/>
          </w:tcPr>
          <w:p w14:paraId="1D6AD365"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62</w:t>
            </w:r>
          </w:p>
        </w:tc>
        <w:tc>
          <w:tcPr>
            <w:tcW w:w="7230" w:type="dxa"/>
            <w:vAlign w:val="center"/>
          </w:tcPr>
          <w:p w14:paraId="263C79CC"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35065</w:t>
            </w:r>
          </w:p>
        </w:tc>
        <w:tc>
          <w:tcPr>
            <w:tcW w:w="1421" w:type="dxa"/>
            <w:vAlign w:val="center"/>
          </w:tcPr>
          <w:p w14:paraId="7919521C"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5B6FF58E"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7AEEBFB5" w14:textId="77777777" w:rsidTr="00737E88">
        <w:tc>
          <w:tcPr>
            <w:tcW w:w="426" w:type="dxa"/>
          </w:tcPr>
          <w:p w14:paraId="46ACF033"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63</w:t>
            </w:r>
          </w:p>
        </w:tc>
        <w:tc>
          <w:tcPr>
            <w:tcW w:w="7230" w:type="dxa"/>
            <w:vAlign w:val="center"/>
          </w:tcPr>
          <w:p w14:paraId="7387A72C"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35066</w:t>
            </w:r>
          </w:p>
        </w:tc>
        <w:tc>
          <w:tcPr>
            <w:tcW w:w="1421" w:type="dxa"/>
            <w:vAlign w:val="center"/>
          </w:tcPr>
          <w:p w14:paraId="36252A3D"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4AD22553"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68CC6176" w14:textId="77777777" w:rsidTr="00737E88">
        <w:tc>
          <w:tcPr>
            <w:tcW w:w="426" w:type="dxa"/>
          </w:tcPr>
          <w:p w14:paraId="343D8BCC"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64</w:t>
            </w:r>
          </w:p>
        </w:tc>
        <w:tc>
          <w:tcPr>
            <w:tcW w:w="7230" w:type="dxa"/>
            <w:vAlign w:val="center"/>
          </w:tcPr>
          <w:p w14:paraId="3828F37E"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35067</w:t>
            </w:r>
          </w:p>
        </w:tc>
        <w:tc>
          <w:tcPr>
            <w:tcW w:w="1421" w:type="dxa"/>
            <w:vAlign w:val="center"/>
          </w:tcPr>
          <w:p w14:paraId="1611EF35"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49129434"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3ADCE434" w14:textId="77777777" w:rsidTr="00737E88">
        <w:tc>
          <w:tcPr>
            <w:tcW w:w="426" w:type="dxa"/>
          </w:tcPr>
          <w:p w14:paraId="03C3CC27"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65</w:t>
            </w:r>
          </w:p>
        </w:tc>
        <w:tc>
          <w:tcPr>
            <w:tcW w:w="7230" w:type="dxa"/>
            <w:vAlign w:val="center"/>
          </w:tcPr>
          <w:p w14:paraId="097BB74F"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35068</w:t>
            </w:r>
          </w:p>
        </w:tc>
        <w:tc>
          <w:tcPr>
            <w:tcW w:w="1421" w:type="dxa"/>
            <w:vAlign w:val="center"/>
          </w:tcPr>
          <w:p w14:paraId="6A33FB95"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67477192"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617706F0" w14:textId="77777777" w:rsidTr="00737E88">
        <w:tc>
          <w:tcPr>
            <w:tcW w:w="426" w:type="dxa"/>
          </w:tcPr>
          <w:p w14:paraId="472B6386"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66</w:t>
            </w:r>
          </w:p>
        </w:tc>
        <w:tc>
          <w:tcPr>
            <w:tcW w:w="7230" w:type="dxa"/>
            <w:vAlign w:val="center"/>
          </w:tcPr>
          <w:p w14:paraId="6695F434"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35069</w:t>
            </w:r>
          </w:p>
        </w:tc>
        <w:tc>
          <w:tcPr>
            <w:tcW w:w="1421" w:type="dxa"/>
            <w:vAlign w:val="center"/>
          </w:tcPr>
          <w:p w14:paraId="21C657A4"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511D05DE"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79554571" w14:textId="77777777" w:rsidTr="00737E88">
        <w:tc>
          <w:tcPr>
            <w:tcW w:w="426" w:type="dxa"/>
          </w:tcPr>
          <w:p w14:paraId="2E52179B"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67</w:t>
            </w:r>
          </w:p>
        </w:tc>
        <w:tc>
          <w:tcPr>
            <w:tcW w:w="7230" w:type="dxa"/>
            <w:vAlign w:val="center"/>
          </w:tcPr>
          <w:p w14:paraId="1E6056CC"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35073</w:t>
            </w:r>
          </w:p>
        </w:tc>
        <w:tc>
          <w:tcPr>
            <w:tcW w:w="1421" w:type="dxa"/>
            <w:vAlign w:val="center"/>
          </w:tcPr>
          <w:p w14:paraId="70EEA081"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0D90713F"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3D579F6F" w14:textId="77777777" w:rsidTr="00737E88">
        <w:tc>
          <w:tcPr>
            <w:tcW w:w="426" w:type="dxa"/>
          </w:tcPr>
          <w:p w14:paraId="5755EBCC"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68</w:t>
            </w:r>
          </w:p>
        </w:tc>
        <w:tc>
          <w:tcPr>
            <w:tcW w:w="7230" w:type="dxa"/>
            <w:vAlign w:val="center"/>
          </w:tcPr>
          <w:p w14:paraId="1643D2BE"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35080</w:t>
            </w:r>
          </w:p>
        </w:tc>
        <w:tc>
          <w:tcPr>
            <w:tcW w:w="1421" w:type="dxa"/>
            <w:vAlign w:val="center"/>
          </w:tcPr>
          <w:p w14:paraId="42F89080"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54CC514B"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0322CA3B" w14:textId="77777777" w:rsidTr="00737E88">
        <w:tc>
          <w:tcPr>
            <w:tcW w:w="426" w:type="dxa"/>
          </w:tcPr>
          <w:p w14:paraId="658C4275"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69</w:t>
            </w:r>
          </w:p>
        </w:tc>
        <w:tc>
          <w:tcPr>
            <w:tcW w:w="7230" w:type="dxa"/>
            <w:vAlign w:val="center"/>
          </w:tcPr>
          <w:p w14:paraId="50DE7A3D"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35081</w:t>
            </w:r>
          </w:p>
        </w:tc>
        <w:tc>
          <w:tcPr>
            <w:tcW w:w="1421" w:type="dxa"/>
            <w:vAlign w:val="center"/>
          </w:tcPr>
          <w:p w14:paraId="02045A0B"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7BFF1057"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5488438F" w14:textId="77777777" w:rsidTr="00737E88">
        <w:tc>
          <w:tcPr>
            <w:tcW w:w="426" w:type="dxa"/>
          </w:tcPr>
          <w:p w14:paraId="68B4DDC6"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70</w:t>
            </w:r>
          </w:p>
        </w:tc>
        <w:tc>
          <w:tcPr>
            <w:tcW w:w="7230" w:type="dxa"/>
            <w:vAlign w:val="center"/>
          </w:tcPr>
          <w:p w14:paraId="7DACD270"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35082</w:t>
            </w:r>
          </w:p>
        </w:tc>
        <w:tc>
          <w:tcPr>
            <w:tcW w:w="1421" w:type="dxa"/>
            <w:vAlign w:val="center"/>
          </w:tcPr>
          <w:p w14:paraId="6A121DE7"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541213A3"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2769F91E" w14:textId="77777777" w:rsidTr="00737E88">
        <w:tc>
          <w:tcPr>
            <w:tcW w:w="426" w:type="dxa"/>
          </w:tcPr>
          <w:p w14:paraId="0A949BA5"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71</w:t>
            </w:r>
          </w:p>
        </w:tc>
        <w:tc>
          <w:tcPr>
            <w:tcW w:w="7230" w:type="dxa"/>
            <w:vAlign w:val="center"/>
          </w:tcPr>
          <w:p w14:paraId="0223C27E"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35083</w:t>
            </w:r>
          </w:p>
        </w:tc>
        <w:tc>
          <w:tcPr>
            <w:tcW w:w="1421" w:type="dxa"/>
            <w:vAlign w:val="center"/>
          </w:tcPr>
          <w:p w14:paraId="30E8FC12"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751AFD07"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6BBB5D90" w14:textId="77777777" w:rsidTr="00737E88">
        <w:trPr>
          <w:trHeight w:val="184"/>
        </w:trPr>
        <w:tc>
          <w:tcPr>
            <w:tcW w:w="426" w:type="dxa"/>
          </w:tcPr>
          <w:p w14:paraId="2786CC3E"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72</w:t>
            </w:r>
          </w:p>
        </w:tc>
        <w:tc>
          <w:tcPr>
            <w:tcW w:w="7230" w:type="dxa"/>
            <w:vAlign w:val="center"/>
          </w:tcPr>
          <w:p w14:paraId="79561FEA"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38011</w:t>
            </w:r>
          </w:p>
        </w:tc>
        <w:tc>
          <w:tcPr>
            <w:tcW w:w="1421" w:type="dxa"/>
            <w:vAlign w:val="center"/>
          </w:tcPr>
          <w:p w14:paraId="78135974"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195BA450"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35470B84" w14:textId="77777777" w:rsidTr="00737E88">
        <w:tc>
          <w:tcPr>
            <w:tcW w:w="426" w:type="dxa"/>
          </w:tcPr>
          <w:p w14:paraId="0E01489D"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73</w:t>
            </w:r>
          </w:p>
        </w:tc>
        <w:tc>
          <w:tcPr>
            <w:tcW w:w="7230" w:type="dxa"/>
            <w:vAlign w:val="center"/>
          </w:tcPr>
          <w:p w14:paraId="624B66B5"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38015</w:t>
            </w:r>
          </w:p>
        </w:tc>
        <w:tc>
          <w:tcPr>
            <w:tcW w:w="1421" w:type="dxa"/>
            <w:vAlign w:val="center"/>
          </w:tcPr>
          <w:p w14:paraId="01B00606"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58E3C69B"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400997FC" w14:textId="77777777" w:rsidTr="00737E88">
        <w:tc>
          <w:tcPr>
            <w:tcW w:w="426" w:type="dxa"/>
          </w:tcPr>
          <w:p w14:paraId="0191A451"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74</w:t>
            </w:r>
          </w:p>
        </w:tc>
        <w:tc>
          <w:tcPr>
            <w:tcW w:w="7230" w:type="dxa"/>
            <w:vAlign w:val="center"/>
          </w:tcPr>
          <w:p w14:paraId="4B597757"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38032</w:t>
            </w:r>
          </w:p>
        </w:tc>
        <w:tc>
          <w:tcPr>
            <w:tcW w:w="1421" w:type="dxa"/>
            <w:vAlign w:val="center"/>
          </w:tcPr>
          <w:p w14:paraId="42441C20"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49F7BC8F"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426CC1C6" w14:textId="77777777" w:rsidTr="00737E88">
        <w:tc>
          <w:tcPr>
            <w:tcW w:w="426" w:type="dxa"/>
          </w:tcPr>
          <w:p w14:paraId="4B1876D0"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75</w:t>
            </w:r>
          </w:p>
        </w:tc>
        <w:tc>
          <w:tcPr>
            <w:tcW w:w="7230" w:type="dxa"/>
            <w:vAlign w:val="center"/>
          </w:tcPr>
          <w:p w14:paraId="0492E25B"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38067</w:t>
            </w:r>
          </w:p>
        </w:tc>
        <w:tc>
          <w:tcPr>
            <w:tcW w:w="1421" w:type="dxa"/>
            <w:vAlign w:val="center"/>
          </w:tcPr>
          <w:p w14:paraId="120279E7"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040B5948"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71051F2E" w14:textId="77777777" w:rsidTr="00737E88">
        <w:tc>
          <w:tcPr>
            <w:tcW w:w="426" w:type="dxa"/>
          </w:tcPr>
          <w:p w14:paraId="61529F9F"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76</w:t>
            </w:r>
          </w:p>
        </w:tc>
        <w:tc>
          <w:tcPr>
            <w:tcW w:w="7230" w:type="dxa"/>
            <w:vAlign w:val="center"/>
          </w:tcPr>
          <w:p w14:paraId="39C276AC"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38078</w:t>
            </w:r>
          </w:p>
        </w:tc>
        <w:tc>
          <w:tcPr>
            <w:tcW w:w="1421" w:type="dxa"/>
            <w:vAlign w:val="center"/>
          </w:tcPr>
          <w:p w14:paraId="744F6B24"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25CE28EF"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56EFCB28" w14:textId="77777777" w:rsidTr="00737E88">
        <w:tc>
          <w:tcPr>
            <w:tcW w:w="426" w:type="dxa"/>
          </w:tcPr>
          <w:p w14:paraId="6C8A170D"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77</w:t>
            </w:r>
          </w:p>
        </w:tc>
        <w:tc>
          <w:tcPr>
            <w:tcW w:w="7230" w:type="dxa"/>
            <w:vAlign w:val="center"/>
          </w:tcPr>
          <w:p w14:paraId="08A34AEE"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38080</w:t>
            </w:r>
          </w:p>
        </w:tc>
        <w:tc>
          <w:tcPr>
            <w:tcW w:w="1421" w:type="dxa"/>
            <w:vAlign w:val="center"/>
          </w:tcPr>
          <w:p w14:paraId="7B7E5404"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386A0933"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7E3C14CC" w14:textId="77777777" w:rsidTr="00737E88">
        <w:tc>
          <w:tcPr>
            <w:tcW w:w="426" w:type="dxa"/>
          </w:tcPr>
          <w:p w14:paraId="4851B15F"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78</w:t>
            </w:r>
          </w:p>
        </w:tc>
        <w:tc>
          <w:tcPr>
            <w:tcW w:w="7230" w:type="dxa"/>
            <w:vAlign w:val="center"/>
          </w:tcPr>
          <w:p w14:paraId="010E5C50"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38081</w:t>
            </w:r>
          </w:p>
        </w:tc>
        <w:tc>
          <w:tcPr>
            <w:tcW w:w="1421" w:type="dxa"/>
            <w:vAlign w:val="center"/>
          </w:tcPr>
          <w:p w14:paraId="1EF81187"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2DC51ED1"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685C6578" w14:textId="77777777" w:rsidTr="00737E88">
        <w:tc>
          <w:tcPr>
            <w:tcW w:w="426" w:type="dxa"/>
          </w:tcPr>
          <w:p w14:paraId="61F6C8A3"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79</w:t>
            </w:r>
          </w:p>
        </w:tc>
        <w:tc>
          <w:tcPr>
            <w:tcW w:w="7230" w:type="dxa"/>
            <w:vAlign w:val="center"/>
          </w:tcPr>
          <w:p w14:paraId="537BF473"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38085</w:t>
            </w:r>
          </w:p>
        </w:tc>
        <w:tc>
          <w:tcPr>
            <w:tcW w:w="1421" w:type="dxa"/>
            <w:vAlign w:val="center"/>
          </w:tcPr>
          <w:p w14:paraId="555DB472"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06E05CFF"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28AE8DAD" w14:textId="77777777" w:rsidTr="00737E88">
        <w:tc>
          <w:tcPr>
            <w:tcW w:w="426" w:type="dxa"/>
          </w:tcPr>
          <w:p w14:paraId="3BADADB2" w14:textId="77777777" w:rsidR="00737E88" w:rsidRPr="00737E88" w:rsidRDefault="00737E88" w:rsidP="00252103">
            <w:pPr>
              <w:spacing w:line="360" w:lineRule="auto"/>
              <w:rPr>
                <w:rFonts w:cstheme="minorHAnsi"/>
                <w:bCs/>
                <w:sz w:val="20"/>
                <w:szCs w:val="20"/>
                <w:vertAlign w:val="baseline"/>
              </w:rPr>
            </w:pPr>
            <w:r w:rsidRPr="00737E88">
              <w:rPr>
                <w:rFonts w:cstheme="minorHAnsi"/>
                <w:bCs/>
                <w:sz w:val="20"/>
                <w:szCs w:val="20"/>
                <w:vertAlign w:val="baseline"/>
              </w:rPr>
              <w:lastRenderedPageBreak/>
              <w:t>80</w:t>
            </w:r>
          </w:p>
        </w:tc>
        <w:tc>
          <w:tcPr>
            <w:tcW w:w="7230" w:type="dxa"/>
            <w:vAlign w:val="center"/>
          </w:tcPr>
          <w:p w14:paraId="10ED5E3C"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38087</w:t>
            </w:r>
          </w:p>
        </w:tc>
        <w:tc>
          <w:tcPr>
            <w:tcW w:w="1421" w:type="dxa"/>
            <w:vAlign w:val="center"/>
          </w:tcPr>
          <w:p w14:paraId="7D44CBBB"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5348BE04"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3723AA06" w14:textId="77777777" w:rsidTr="00737E88">
        <w:trPr>
          <w:trHeight w:val="490"/>
        </w:trPr>
        <w:tc>
          <w:tcPr>
            <w:tcW w:w="9924" w:type="dxa"/>
            <w:gridSpan w:val="4"/>
          </w:tcPr>
          <w:p w14:paraId="4B7DE0BE" w14:textId="77777777" w:rsidR="00737E88" w:rsidRPr="00737E88" w:rsidRDefault="00737E88" w:rsidP="00252103">
            <w:pPr>
              <w:spacing w:line="360" w:lineRule="auto"/>
              <w:jc w:val="center"/>
              <w:rPr>
                <w:rFonts w:cstheme="minorHAnsi"/>
                <w:b/>
                <w:color w:val="000000"/>
                <w:sz w:val="20"/>
                <w:szCs w:val="20"/>
                <w:vertAlign w:val="baseline"/>
                <w:lang w:val="az-Latn-AZ"/>
              </w:rPr>
            </w:pPr>
            <w:proofErr w:type="spellStart"/>
            <w:r w:rsidRPr="00737E88">
              <w:rPr>
                <w:rFonts w:cstheme="minorHAnsi"/>
                <w:b/>
                <w:color w:val="000000"/>
                <w:sz w:val="20"/>
                <w:szCs w:val="20"/>
                <w:vertAlign w:val="baseline"/>
              </w:rPr>
              <w:t>Qeyd</w:t>
            </w:r>
            <w:proofErr w:type="spellEnd"/>
            <w:r w:rsidRPr="00737E88">
              <w:rPr>
                <w:rFonts w:cstheme="minorHAnsi"/>
                <w:b/>
                <w:color w:val="000000"/>
                <w:sz w:val="20"/>
                <w:szCs w:val="20"/>
                <w:vertAlign w:val="baseline"/>
              </w:rPr>
              <w:t xml:space="preserve"> : </w:t>
            </w:r>
            <w:proofErr w:type="spellStart"/>
            <w:r w:rsidRPr="00737E88">
              <w:rPr>
                <w:rFonts w:cstheme="minorHAnsi"/>
                <w:b/>
                <w:color w:val="000000"/>
                <w:sz w:val="20"/>
                <w:szCs w:val="20"/>
                <w:vertAlign w:val="baseline"/>
              </w:rPr>
              <w:t>Xəritələrin</w:t>
            </w:r>
            <w:proofErr w:type="spellEnd"/>
            <w:r w:rsidRPr="00737E88">
              <w:rPr>
                <w:rFonts w:cstheme="minorHAnsi"/>
                <w:b/>
                <w:color w:val="000000"/>
                <w:sz w:val="20"/>
                <w:szCs w:val="20"/>
                <w:vertAlign w:val="baseline"/>
              </w:rPr>
              <w:t xml:space="preserve"> </w:t>
            </w:r>
            <w:r w:rsidRPr="00737E88">
              <w:rPr>
                <w:rFonts w:cstheme="minorHAnsi"/>
                <w:b/>
                <w:color w:val="000000"/>
                <w:sz w:val="20"/>
                <w:szCs w:val="20"/>
                <w:vertAlign w:val="baseline"/>
                <w:lang w:val="az-Latn-AZ"/>
              </w:rPr>
              <w:t xml:space="preserve"> yalnız  Müvafiq qurum tərəfindən (Xəzər regionu üzrə istənilən ölkəyə) xüsüsi icazəsi</w:t>
            </w:r>
            <w:r w:rsidRPr="00737E88">
              <w:rPr>
                <w:rFonts w:cstheme="minorHAnsi"/>
                <w:b/>
                <w:color w:val="000000"/>
                <w:sz w:val="20"/>
                <w:szCs w:val="20"/>
                <w:vertAlign w:val="baseline"/>
              </w:rPr>
              <w:t xml:space="preserve"> </w:t>
            </w:r>
            <w:r w:rsidRPr="00737E88">
              <w:rPr>
                <w:rFonts w:cstheme="minorHAnsi"/>
                <w:b/>
                <w:color w:val="000000"/>
                <w:sz w:val="20"/>
                <w:szCs w:val="20"/>
                <w:vertAlign w:val="baseline"/>
                <w:lang w:val="az-Latn-AZ"/>
              </w:rPr>
              <w:t>olan şirkətlərdən tədarük oluna bilər.Tələb olunan xəritələrin sürəti qəbul olunmazdır.</w:t>
            </w:r>
            <w:bookmarkStart w:id="0" w:name="_GoBack"/>
            <w:bookmarkEnd w:id="0"/>
          </w:p>
        </w:tc>
      </w:tr>
    </w:tbl>
    <w:p w14:paraId="5CB8CBFE" w14:textId="12073EBC" w:rsidR="00CB15F5" w:rsidRPr="00737E88" w:rsidRDefault="00CB15F5" w:rsidP="002F3F41">
      <w:pPr>
        <w:spacing w:line="360" w:lineRule="auto"/>
        <w:rPr>
          <w:rFonts w:ascii="Arial" w:hAnsi="Arial" w:cs="Arial"/>
          <w:b/>
          <w:sz w:val="32"/>
          <w:szCs w:val="32"/>
        </w:rPr>
      </w:pPr>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36DA4772" w14:textId="4E539A6D" w:rsidR="00200180" w:rsidRPr="00200180" w:rsidRDefault="00200180" w:rsidP="00B94FFC">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78E16C95"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E52760">
        <w:rPr>
          <w:rFonts w:ascii="Arial" w:hAnsi="Arial" w:cs="Arial"/>
          <w:sz w:val="32"/>
          <w:szCs w:val="32"/>
          <w:lang w:val="az-Latn-AZ"/>
        </w:rPr>
        <w:t>023-cü</w:t>
      </w:r>
      <w:r w:rsidRPr="00200180">
        <w:rPr>
          <w:rFonts w:ascii="Arial" w:hAnsi="Arial" w:cs="Arial"/>
          <w:sz w:val="32"/>
          <w:szCs w:val="32"/>
          <w:lang w:val="az-Latn-AZ"/>
        </w:rPr>
        <w:t xml:space="preserve"> il</w:t>
      </w:r>
    </w:p>
    <w:p w14:paraId="1552FB59" w14:textId="64703801" w:rsidR="00200180" w:rsidRPr="00B94FFC"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6389213E" w14:textId="6259DE68" w:rsidR="00200180" w:rsidRPr="00B94FFC"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lastRenderedPageBreak/>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603241">
        <w:fldChar w:fldCharType="begin"/>
      </w:r>
      <w:r w:rsidR="00603241" w:rsidRPr="00603241">
        <w:rPr>
          <w:lang w:val="en-US"/>
        </w:rPr>
        <w:instrText xml:space="preserve"> HYPERLINK "mailto:rashad.akhadov@asco.az" </w:instrText>
      </w:r>
      <w:r w:rsidR="00603241">
        <w:fldChar w:fldCharType="separate"/>
      </w:r>
      <w:r w:rsidRPr="00202D94">
        <w:rPr>
          <w:rStyle w:val="Hyperlink"/>
          <w:rFonts w:ascii="Arial" w:hAnsi="Arial" w:cs="Arial"/>
          <w:b/>
          <w:spacing w:val="3"/>
          <w:sz w:val="32"/>
          <w:szCs w:val="32"/>
          <w:shd w:val="clear" w:color="auto" w:fill="FFFFFF"/>
          <w:lang w:val="en-US"/>
        </w:rPr>
        <w:t>rashad.akhadov@asco.az</w:t>
      </w:r>
      <w:r w:rsidR="00603241">
        <w:rPr>
          <w:rStyle w:val="Hyperlink"/>
          <w:rFonts w:ascii="Arial" w:hAnsi="Arial" w:cs="Arial"/>
          <w:b/>
          <w:spacing w:val="3"/>
          <w:sz w:val="32"/>
          <w:szCs w:val="32"/>
          <w:shd w:val="clear" w:color="auto" w:fill="FFFFFF"/>
          <w:lang w:val="en-US"/>
        </w:rPr>
        <w:fldChar w:fldCharType="end"/>
      </w:r>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Hyperlink"/>
          <w:sz w:val="32"/>
          <w:szCs w:val="32"/>
          <w:lang w:val="az-Latn-AZ"/>
        </w:rPr>
        <w:t>http://asco.az/sirket/satinalmalar/podratcilarin-elektron-muraciet-formasi/</w:t>
      </w:r>
      <w:r w:rsidR="00425318">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E52760" w:rsidRDefault="00200180" w:rsidP="00200180">
      <w:pPr>
        <w:pStyle w:val="ListParagraph"/>
        <w:numPr>
          <w:ilvl w:val="0"/>
          <w:numId w:val="1"/>
        </w:numPr>
        <w:spacing w:after="0" w:line="240" w:lineRule="auto"/>
        <w:jc w:val="both"/>
        <w:rPr>
          <w:rFonts w:ascii="Arial" w:hAnsi="Arial" w:cs="Arial"/>
          <w:b/>
          <w:sz w:val="32"/>
          <w:szCs w:val="32"/>
          <w:vertAlign w:val="superscript"/>
          <w:lang w:val="az-Latn-AZ"/>
        </w:rPr>
      </w:pPr>
      <w:r w:rsidRPr="00E52760">
        <w:rPr>
          <w:rFonts w:ascii="Arial" w:hAnsi="Arial" w:cs="Arial"/>
          <w:b/>
          <w:sz w:val="32"/>
          <w:szCs w:val="32"/>
          <w:vertAlign w:val="superscript"/>
          <w:lang w:val="az-Latn-AZ"/>
        </w:rPr>
        <w:t>Şirkətin nizamnaməsi (bütün dəyişikliklər və əlavələrlə birlikdə)</w:t>
      </w:r>
    </w:p>
    <w:p w14:paraId="2C291C9E" w14:textId="120D4DF3" w:rsidR="00200180" w:rsidRPr="00E52760" w:rsidRDefault="00200180" w:rsidP="00200180">
      <w:pPr>
        <w:pStyle w:val="ListParagraph"/>
        <w:numPr>
          <w:ilvl w:val="0"/>
          <w:numId w:val="1"/>
        </w:numPr>
        <w:spacing w:after="0" w:line="240" w:lineRule="auto"/>
        <w:jc w:val="both"/>
        <w:rPr>
          <w:rFonts w:ascii="Arial" w:hAnsi="Arial" w:cs="Arial"/>
          <w:b/>
          <w:sz w:val="32"/>
          <w:szCs w:val="32"/>
          <w:vertAlign w:val="superscript"/>
          <w:lang w:val="az-Latn-AZ"/>
        </w:rPr>
      </w:pPr>
      <w:r w:rsidRPr="00E52760">
        <w:rPr>
          <w:rFonts w:ascii="Arial" w:hAnsi="Arial" w:cs="Arial"/>
          <w:b/>
          <w:sz w:val="32"/>
          <w:szCs w:val="32"/>
          <w:vertAlign w:val="superscript"/>
          <w:lang w:val="az-Latn-AZ"/>
        </w:rPr>
        <w:t>Kommersiya hüquqi şəxslərin reyestrindən çıxarışı (son</w:t>
      </w:r>
      <w:r w:rsidR="000B3519" w:rsidRPr="00E52760">
        <w:rPr>
          <w:rFonts w:ascii="Arial" w:hAnsi="Arial" w:cs="Arial"/>
          <w:b/>
          <w:sz w:val="32"/>
          <w:szCs w:val="32"/>
          <w:vertAlign w:val="superscript"/>
          <w:lang w:val="az-Latn-AZ"/>
        </w:rPr>
        <w:t xml:space="preserve"> </w:t>
      </w:r>
      <w:r w:rsidRPr="00E52760">
        <w:rPr>
          <w:rFonts w:ascii="Arial" w:hAnsi="Arial" w:cs="Arial"/>
          <w:b/>
          <w:sz w:val="32"/>
          <w:szCs w:val="32"/>
          <w:vertAlign w:val="superscript"/>
          <w:lang w:val="az-Latn-AZ"/>
        </w:rPr>
        <w:t>1ay ərzində verilmiş)</w:t>
      </w:r>
    </w:p>
    <w:p w14:paraId="403BB6D6" w14:textId="77777777" w:rsidR="00200180" w:rsidRPr="00E52760" w:rsidRDefault="00200180" w:rsidP="00200180">
      <w:pPr>
        <w:pStyle w:val="ListParagraph"/>
        <w:numPr>
          <w:ilvl w:val="0"/>
          <w:numId w:val="1"/>
        </w:numPr>
        <w:spacing w:after="0" w:line="240" w:lineRule="auto"/>
        <w:jc w:val="both"/>
        <w:rPr>
          <w:rFonts w:ascii="Arial" w:hAnsi="Arial" w:cs="Arial"/>
          <w:b/>
          <w:sz w:val="32"/>
          <w:szCs w:val="32"/>
          <w:vertAlign w:val="superscript"/>
          <w:lang w:val="az-Latn-AZ"/>
        </w:rPr>
      </w:pPr>
      <w:r w:rsidRPr="00E52760">
        <w:rPr>
          <w:rFonts w:ascii="Arial" w:hAnsi="Arial" w:cs="Arial"/>
          <w:b/>
          <w:sz w:val="32"/>
          <w:szCs w:val="32"/>
          <w:vertAlign w:val="superscript"/>
          <w:lang w:val="az-Latn-AZ"/>
        </w:rPr>
        <w:t>Təsisçi hüquqi şəxs olduqda, onun təsisçisi haqqında məlumat</w:t>
      </w:r>
    </w:p>
    <w:p w14:paraId="4DE1F6A0" w14:textId="77777777" w:rsidR="00200180" w:rsidRPr="00E52760" w:rsidRDefault="00200180" w:rsidP="00200180">
      <w:pPr>
        <w:pStyle w:val="ListParagraph"/>
        <w:numPr>
          <w:ilvl w:val="0"/>
          <w:numId w:val="1"/>
        </w:numPr>
        <w:spacing w:after="0" w:line="240" w:lineRule="auto"/>
        <w:jc w:val="both"/>
        <w:rPr>
          <w:rFonts w:ascii="Arial" w:hAnsi="Arial" w:cs="Arial"/>
          <w:b/>
          <w:sz w:val="32"/>
          <w:szCs w:val="32"/>
          <w:vertAlign w:val="superscript"/>
          <w:lang w:val="en-US"/>
        </w:rPr>
      </w:pPr>
      <w:r w:rsidRPr="00E52760">
        <w:rPr>
          <w:rFonts w:ascii="Arial" w:hAnsi="Arial" w:cs="Arial"/>
          <w:b/>
          <w:sz w:val="32"/>
          <w:szCs w:val="32"/>
          <w:vertAlign w:val="superscript"/>
          <w:lang w:val="en-US"/>
        </w:rPr>
        <w:t xml:space="preserve">VÖEN </w:t>
      </w:r>
      <w:proofErr w:type="spellStart"/>
      <w:r w:rsidRPr="00E52760">
        <w:rPr>
          <w:rFonts w:ascii="Arial" w:hAnsi="Arial" w:cs="Arial"/>
          <w:b/>
          <w:sz w:val="32"/>
          <w:szCs w:val="32"/>
          <w:vertAlign w:val="superscript"/>
          <w:lang w:val="en-US"/>
        </w:rPr>
        <w:t>Şəhadətnaməsi</w:t>
      </w:r>
      <w:proofErr w:type="spellEnd"/>
    </w:p>
    <w:p w14:paraId="70BF2B84" w14:textId="77777777" w:rsidR="00200180" w:rsidRPr="00E52760" w:rsidRDefault="00200180" w:rsidP="00200180">
      <w:pPr>
        <w:pStyle w:val="ListParagraph"/>
        <w:numPr>
          <w:ilvl w:val="0"/>
          <w:numId w:val="1"/>
        </w:numPr>
        <w:spacing w:after="0" w:line="240" w:lineRule="auto"/>
        <w:jc w:val="both"/>
        <w:rPr>
          <w:rFonts w:ascii="Arial" w:hAnsi="Arial" w:cs="Arial"/>
          <w:b/>
          <w:sz w:val="32"/>
          <w:szCs w:val="32"/>
          <w:vertAlign w:val="superscript"/>
          <w:lang w:val="en-US"/>
        </w:rPr>
      </w:pPr>
      <w:r w:rsidRPr="00E52760">
        <w:rPr>
          <w:rFonts w:ascii="Arial" w:hAnsi="Arial" w:cs="Arial"/>
          <w:b/>
          <w:sz w:val="32"/>
          <w:szCs w:val="32"/>
          <w:vertAlign w:val="superscript"/>
          <w:lang w:val="en-US"/>
        </w:rPr>
        <w:t xml:space="preserve">Audit </w:t>
      </w:r>
      <w:proofErr w:type="spellStart"/>
      <w:r w:rsidRPr="00E52760">
        <w:rPr>
          <w:rFonts w:ascii="Arial" w:hAnsi="Arial" w:cs="Arial"/>
          <w:b/>
          <w:sz w:val="32"/>
          <w:szCs w:val="32"/>
          <w:vertAlign w:val="superscript"/>
          <w:lang w:val="en-US"/>
        </w:rPr>
        <w:t>olunmuş</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mühasibat</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uçotu</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balansı</w:t>
      </w:r>
      <w:proofErr w:type="spellEnd"/>
      <w:r w:rsidRPr="00E52760">
        <w:rPr>
          <w:rFonts w:ascii="Arial" w:hAnsi="Arial" w:cs="Arial"/>
          <w:b/>
          <w:sz w:val="32"/>
          <w:szCs w:val="32"/>
          <w:vertAlign w:val="superscript"/>
          <w:lang w:val="en-US"/>
        </w:rPr>
        <w:t xml:space="preserve"> və </w:t>
      </w:r>
      <w:proofErr w:type="spellStart"/>
      <w:r w:rsidRPr="00E52760">
        <w:rPr>
          <w:rFonts w:ascii="Arial" w:hAnsi="Arial" w:cs="Arial"/>
          <w:b/>
          <w:sz w:val="32"/>
          <w:szCs w:val="32"/>
          <w:vertAlign w:val="superscript"/>
          <w:lang w:val="en-US"/>
        </w:rPr>
        <w:t>ya</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vergi</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bəyannaməsi</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vergi</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qoyma</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sistemindən</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asılı</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olaraq</w:t>
      </w:r>
      <w:proofErr w:type="spellEnd"/>
      <w:r w:rsidRPr="00E52760">
        <w:rPr>
          <w:rFonts w:ascii="Arial" w:hAnsi="Arial" w:cs="Arial"/>
          <w:b/>
          <w:sz w:val="32"/>
          <w:szCs w:val="32"/>
          <w:vertAlign w:val="superscript"/>
          <w:lang w:val="en-US"/>
        </w:rPr>
        <w:t>)/</w:t>
      </w:r>
      <w:proofErr w:type="spellStart"/>
      <w:r w:rsidRPr="00E52760">
        <w:rPr>
          <w:rFonts w:ascii="Arial" w:hAnsi="Arial" w:cs="Arial"/>
          <w:b/>
          <w:sz w:val="32"/>
          <w:szCs w:val="32"/>
          <w:vertAlign w:val="superscript"/>
          <w:lang w:val="en-US"/>
        </w:rPr>
        <w:t>vergi</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orqanlarından</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vergi</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borcunun</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olmaması</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haqqında</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arayış</w:t>
      </w:r>
      <w:proofErr w:type="spellEnd"/>
    </w:p>
    <w:p w14:paraId="70F56D86" w14:textId="77777777" w:rsidR="00200180" w:rsidRPr="00E52760" w:rsidRDefault="00200180" w:rsidP="00200180">
      <w:pPr>
        <w:pStyle w:val="ListParagraph"/>
        <w:numPr>
          <w:ilvl w:val="0"/>
          <w:numId w:val="1"/>
        </w:numPr>
        <w:spacing w:after="0" w:line="240" w:lineRule="auto"/>
        <w:jc w:val="both"/>
        <w:rPr>
          <w:rFonts w:ascii="Arial" w:hAnsi="Arial" w:cs="Arial"/>
          <w:b/>
          <w:sz w:val="32"/>
          <w:szCs w:val="32"/>
          <w:vertAlign w:val="superscript"/>
          <w:lang w:val="en-US"/>
        </w:rPr>
      </w:pPr>
      <w:proofErr w:type="spellStart"/>
      <w:r w:rsidRPr="00E52760">
        <w:rPr>
          <w:rFonts w:ascii="Arial" w:hAnsi="Arial" w:cs="Arial"/>
          <w:b/>
          <w:sz w:val="32"/>
          <w:szCs w:val="32"/>
          <w:vertAlign w:val="superscript"/>
          <w:lang w:val="en-US"/>
        </w:rPr>
        <w:t>Qanuni</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təmsilçinin</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şəxsiyyət</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vəsiqəsi</w:t>
      </w:r>
      <w:proofErr w:type="spellEnd"/>
    </w:p>
    <w:p w14:paraId="12779037" w14:textId="77777777" w:rsidR="00200180" w:rsidRPr="00E52760" w:rsidRDefault="00200180" w:rsidP="00200180">
      <w:pPr>
        <w:pStyle w:val="ListParagraph"/>
        <w:numPr>
          <w:ilvl w:val="0"/>
          <w:numId w:val="1"/>
        </w:numPr>
        <w:spacing w:after="0" w:line="240" w:lineRule="auto"/>
        <w:jc w:val="both"/>
        <w:rPr>
          <w:rFonts w:ascii="Arial" w:hAnsi="Arial" w:cs="Arial"/>
          <w:b/>
          <w:sz w:val="32"/>
          <w:szCs w:val="32"/>
          <w:u w:val="single"/>
          <w:vertAlign w:val="superscript"/>
          <w:lang w:val="en-US"/>
        </w:rPr>
      </w:pPr>
      <w:proofErr w:type="spellStart"/>
      <w:r w:rsidRPr="00E52760">
        <w:rPr>
          <w:rFonts w:ascii="Arial" w:hAnsi="Arial" w:cs="Arial"/>
          <w:b/>
          <w:sz w:val="32"/>
          <w:szCs w:val="32"/>
          <w:u w:val="single"/>
          <w:vertAlign w:val="superscript"/>
          <w:lang w:val="en-US"/>
        </w:rPr>
        <w:t>Müəssisənin</w:t>
      </w:r>
      <w:proofErr w:type="spellEnd"/>
      <w:r w:rsidRPr="00E52760">
        <w:rPr>
          <w:rFonts w:ascii="Arial" w:hAnsi="Arial" w:cs="Arial"/>
          <w:b/>
          <w:sz w:val="32"/>
          <w:szCs w:val="32"/>
          <w:u w:val="single"/>
          <w:vertAlign w:val="superscript"/>
          <w:lang w:val="en-US"/>
        </w:rPr>
        <w:t xml:space="preserve"> </w:t>
      </w:r>
      <w:proofErr w:type="spellStart"/>
      <w:r w:rsidRPr="00E52760">
        <w:rPr>
          <w:rFonts w:ascii="Arial" w:hAnsi="Arial" w:cs="Arial"/>
          <w:b/>
          <w:sz w:val="32"/>
          <w:szCs w:val="32"/>
          <w:u w:val="single"/>
          <w:vertAlign w:val="superscript"/>
          <w:lang w:val="en-US"/>
        </w:rPr>
        <w:t>müvafiq</w:t>
      </w:r>
      <w:proofErr w:type="spellEnd"/>
      <w:r w:rsidRPr="00E52760">
        <w:rPr>
          <w:rFonts w:ascii="Arial" w:hAnsi="Arial" w:cs="Arial"/>
          <w:b/>
          <w:sz w:val="32"/>
          <w:szCs w:val="32"/>
          <w:u w:val="single"/>
          <w:vertAlign w:val="superscript"/>
          <w:lang w:val="en-US"/>
        </w:rPr>
        <w:t xml:space="preserve"> </w:t>
      </w:r>
      <w:proofErr w:type="spellStart"/>
      <w:r w:rsidRPr="00E52760">
        <w:rPr>
          <w:rFonts w:ascii="Arial" w:hAnsi="Arial" w:cs="Arial"/>
          <w:b/>
          <w:sz w:val="32"/>
          <w:szCs w:val="32"/>
          <w:u w:val="single"/>
          <w:vertAlign w:val="superscript"/>
          <w:lang w:val="en-US"/>
        </w:rPr>
        <w:t>xidmətlərin</w:t>
      </w:r>
      <w:proofErr w:type="spellEnd"/>
      <w:r w:rsidRPr="00E52760">
        <w:rPr>
          <w:rFonts w:ascii="Arial" w:hAnsi="Arial" w:cs="Arial"/>
          <w:b/>
          <w:sz w:val="32"/>
          <w:szCs w:val="32"/>
          <w:u w:val="single"/>
          <w:vertAlign w:val="superscript"/>
          <w:lang w:val="en-US"/>
        </w:rPr>
        <w:t xml:space="preserve"> </w:t>
      </w:r>
      <w:proofErr w:type="spellStart"/>
      <w:r w:rsidRPr="00E52760">
        <w:rPr>
          <w:rFonts w:ascii="Arial" w:hAnsi="Arial" w:cs="Arial"/>
          <w:b/>
          <w:sz w:val="32"/>
          <w:szCs w:val="32"/>
          <w:u w:val="single"/>
          <w:vertAlign w:val="superscript"/>
          <w:lang w:val="en-US"/>
        </w:rPr>
        <w:t>göstərilməsi</w:t>
      </w:r>
      <w:proofErr w:type="spellEnd"/>
      <w:r w:rsidRPr="00E52760">
        <w:rPr>
          <w:rFonts w:ascii="Arial" w:hAnsi="Arial" w:cs="Arial"/>
          <w:b/>
          <w:sz w:val="32"/>
          <w:szCs w:val="32"/>
          <w:u w:val="single"/>
          <w:vertAlign w:val="superscript"/>
          <w:lang w:val="en-US"/>
        </w:rPr>
        <w:t>/</w:t>
      </w:r>
      <w:proofErr w:type="spellStart"/>
      <w:r w:rsidRPr="00E52760">
        <w:rPr>
          <w:rFonts w:ascii="Arial" w:hAnsi="Arial" w:cs="Arial"/>
          <w:b/>
          <w:sz w:val="32"/>
          <w:szCs w:val="32"/>
          <w:u w:val="single"/>
          <w:vertAlign w:val="superscript"/>
          <w:lang w:val="en-US"/>
        </w:rPr>
        <w:t>işlərin</w:t>
      </w:r>
      <w:proofErr w:type="spellEnd"/>
      <w:r w:rsidRPr="00E52760">
        <w:rPr>
          <w:rFonts w:ascii="Arial" w:hAnsi="Arial" w:cs="Arial"/>
          <w:b/>
          <w:sz w:val="32"/>
          <w:szCs w:val="32"/>
          <w:u w:val="single"/>
          <w:vertAlign w:val="superscript"/>
          <w:lang w:val="en-US"/>
        </w:rPr>
        <w:t xml:space="preserve"> </w:t>
      </w:r>
      <w:proofErr w:type="spellStart"/>
      <w:r w:rsidRPr="00E52760">
        <w:rPr>
          <w:rFonts w:ascii="Arial" w:hAnsi="Arial" w:cs="Arial"/>
          <w:b/>
          <w:sz w:val="32"/>
          <w:szCs w:val="32"/>
          <w:u w:val="single"/>
          <w:vertAlign w:val="superscript"/>
          <w:lang w:val="en-US"/>
        </w:rPr>
        <w:t>görülməsi</w:t>
      </w:r>
      <w:proofErr w:type="spellEnd"/>
      <w:r w:rsidRPr="00E52760">
        <w:rPr>
          <w:rFonts w:ascii="Arial" w:hAnsi="Arial" w:cs="Arial"/>
          <w:b/>
          <w:sz w:val="32"/>
          <w:szCs w:val="32"/>
          <w:u w:val="single"/>
          <w:vertAlign w:val="superscript"/>
          <w:lang w:val="en-US"/>
        </w:rPr>
        <w:t xml:space="preserve"> </w:t>
      </w:r>
      <w:proofErr w:type="spellStart"/>
      <w:r w:rsidRPr="00E52760">
        <w:rPr>
          <w:rFonts w:ascii="Arial" w:hAnsi="Arial" w:cs="Arial"/>
          <w:b/>
          <w:sz w:val="32"/>
          <w:szCs w:val="32"/>
          <w:u w:val="single"/>
          <w:vertAlign w:val="superscript"/>
          <w:lang w:val="en-US"/>
        </w:rPr>
        <w:t>üçün</w:t>
      </w:r>
      <w:proofErr w:type="spellEnd"/>
      <w:r w:rsidRPr="00E52760">
        <w:rPr>
          <w:rFonts w:ascii="Arial" w:hAnsi="Arial" w:cs="Arial"/>
          <w:b/>
          <w:sz w:val="32"/>
          <w:szCs w:val="32"/>
          <w:u w:val="single"/>
          <w:vertAlign w:val="superscript"/>
          <w:lang w:val="en-US"/>
        </w:rPr>
        <w:t xml:space="preserve"> </w:t>
      </w:r>
      <w:proofErr w:type="spellStart"/>
      <w:r w:rsidRPr="00E52760">
        <w:rPr>
          <w:rFonts w:ascii="Arial" w:hAnsi="Arial" w:cs="Arial"/>
          <w:b/>
          <w:sz w:val="32"/>
          <w:szCs w:val="32"/>
          <w:u w:val="single"/>
          <w:vertAlign w:val="superscript"/>
          <w:lang w:val="en-US"/>
        </w:rPr>
        <w:t>lazımi</w:t>
      </w:r>
      <w:proofErr w:type="spellEnd"/>
      <w:r w:rsidRPr="00E52760">
        <w:rPr>
          <w:rFonts w:ascii="Arial" w:hAnsi="Arial" w:cs="Arial"/>
          <w:b/>
          <w:sz w:val="32"/>
          <w:szCs w:val="32"/>
          <w:u w:val="single"/>
          <w:vertAlign w:val="superscript"/>
          <w:lang w:val="en-US"/>
        </w:rPr>
        <w:t xml:space="preserve"> </w:t>
      </w:r>
      <w:proofErr w:type="spellStart"/>
      <w:r w:rsidRPr="00E52760">
        <w:rPr>
          <w:rFonts w:ascii="Arial" w:hAnsi="Arial" w:cs="Arial"/>
          <w:b/>
          <w:sz w:val="32"/>
          <w:szCs w:val="32"/>
          <w:u w:val="single"/>
          <w:vertAlign w:val="superscript"/>
          <w:lang w:val="en-US"/>
        </w:rPr>
        <w:t>lisenziyaları</w:t>
      </w:r>
      <w:proofErr w:type="spellEnd"/>
      <w:r w:rsidRPr="00E52760">
        <w:rPr>
          <w:rFonts w:ascii="Arial" w:hAnsi="Arial" w:cs="Arial"/>
          <w:b/>
          <w:sz w:val="32"/>
          <w:szCs w:val="32"/>
          <w:u w:val="single"/>
          <w:vertAlign w:val="superscript"/>
          <w:lang w:val="en-US"/>
        </w:rPr>
        <w:t xml:space="preserve"> (</w:t>
      </w:r>
      <w:proofErr w:type="spellStart"/>
      <w:r w:rsidRPr="00E52760">
        <w:rPr>
          <w:rFonts w:ascii="Arial" w:hAnsi="Arial" w:cs="Arial"/>
          <w:b/>
          <w:sz w:val="32"/>
          <w:szCs w:val="32"/>
          <w:u w:val="single"/>
          <w:vertAlign w:val="superscript"/>
          <w:lang w:val="en-US"/>
        </w:rPr>
        <w:t>əgər</w:t>
      </w:r>
      <w:proofErr w:type="spellEnd"/>
      <w:r w:rsidRPr="00E52760">
        <w:rPr>
          <w:rFonts w:ascii="Arial" w:hAnsi="Arial" w:cs="Arial"/>
          <w:b/>
          <w:sz w:val="32"/>
          <w:szCs w:val="32"/>
          <w:u w:val="single"/>
          <w:vertAlign w:val="superscript"/>
          <w:lang w:val="en-US"/>
        </w:rPr>
        <w:t xml:space="preserve"> </w:t>
      </w:r>
      <w:proofErr w:type="spellStart"/>
      <w:r w:rsidRPr="00E52760">
        <w:rPr>
          <w:rFonts w:ascii="Arial" w:hAnsi="Arial" w:cs="Arial"/>
          <w:b/>
          <w:sz w:val="32"/>
          <w:szCs w:val="32"/>
          <w:u w:val="single"/>
          <w:vertAlign w:val="superscript"/>
          <w:lang w:val="en-US"/>
        </w:rPr>
        <w:t>varsa</w:t>
      </w:r>
      <w:proofErr w:type="spellEnd"/>
      <w:r w:rsidRPr="00E52760">
        <w:rPr>
          <w:rFonts w:ascii="Arial" w:hAnsi="Arial" w:cs="Arial"/>
          <w:b/>
          <w:sz w:val="32"/>
          <w:szCs w:val="32"/>
          <w:u w:val="single"/>
          <w:vertAlign w:val="superscript"/>
          <w:lang w:val="en-US"/>
        </w:rPr>
        <w:t>)</w:t>
      </w:r>
    </w:p>
    <w:p w14:paraId="0FE43C11" w14:textId="77777777" w:rsidR="00200180" w:rsidRPr="002454DC" w:rsidRDefault="00200180" w:rsidP="00200180">
      <w:pPr>
        <w:jc w:val="both"/>
        <w:rPr>
          <w:rFonts w:ascii="Arial" w:hAnsi="Arial" w:cs="Arial"/>
          <w:sz w:val="32"/>
          <w:szCs w:val="32"/>
          <w:vertAlign w:val="baseline"/>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və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4"/>
  </w:num>
  <w:num w:numId="8">
    <w:abstractNumId w:val="8"/>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11484E"/>
    <w:rsid w:val="001148EF"/>
    <w:rsid w:val="00125301"/>
    <w:rsid w:val="001432F7"/>
    <w:rsid w:val="00155B09"/>
    <w:rsid w:val="0017412B"/>
    <w:rsid w:val="0017643C"/>
    <w:rsid w:val="00200180"/>
    <w:rsid w:val="00202D94"/>
    <w:rsid w:val="00212419"/>
    <w:rsid w:val="00220DA5"/>
    <w:rsid w:val="002454DC"/>
    <w:rsid w:val="002948E4"/>
    <w:rsid w:val="002B05F9"/>
    <w:rsid w:val="002B1F33"/>
    <w:rsid w:val="002F3F41"/>
    <w:rsid w:val="00383930"/>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6018C"/>
    <w:rsid w:val="006C1515"/>
    <w:rsid w:val="00710F2B"/>
    <w:rsid w:val="00711386"/>
    <w:rsid w:val="00736202"/>
    <w:rsid w:val="00737E88"/>
    <w:rsid w:val="00754FFD"/>
    <w:rsid w:val="007858C3"/>
    <w:rsid w:val="007E2937"/>
    <w:rsid w:val="007F6D7D"/>
    <w:rsid w:val="00811123"/>
    <w:rsid w:val="008165CE"/>
    <w:rsid w:val="00823515"/>
    <w:rsid w:val="00836AB5"/>
    <w:rsid w:val="00846011"/>
    <w:rsid w:val="00851DEA"/>
    <w:rsid w:val="00875272"/>
    <w:rsid w:val="00895D77"/>
    <w:rsid w:val="00940B67"/>
    <w:rsid w:val="00952EA4"/>
    <w:rsid w:val="00A40963"/>
    <w:rsid w:val="00A5463D"/>
    <w:rsid w:val="00A715EC"/>
    <w:rsid w:val="00A72CB3"/>
    <w:rsid w:val="00A86A1B"/>
    <w:rsid w:val="00AD74DD"/>
    <w:rsid w:val="00B35EC0"/>
    <w:rsid w:val="00B87417"/>
    <w:rsid w:val="00B94FFC"/>
    <w:rsid w:val="00BA2C6F"/>
    <w:rsid w:val="00BB5711"/>
    <w:rsid w:val="00BE59EA"/>
    <w:rsid w:val="00BF225F"/>
    <w:rsid w:val="00C101E2"/>
    <w:rsid w:val="00CB15F5"/>
    <w:rsid w:val="00CF609E"/>
    <w:rsid w:val="00D9251A"/>
    <w:rsid w:val="00D97D18"/>
    <w:rsid w:val="00DF7529"/>
    <w:rsid w:val="00E26AA8"/>
    <w:rsid w:val="00E52760"/>
    <w:rsid w:val="00E55A5E"/>
    <w:rsid w:val="00E62307"/>
    <w:rsid w:val="00ED5816"/>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968166686">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519</TotalTime>
  <Pages>7</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151</cp:revision>
  <cp:lastPrinted>2020-10-14T11:42:00Z</cp:lastPrinted>
  <dcterms:created xsi:type="dcterms:W3CDTF">2020-10-14T10:16:00Z</dcterms:created>
  <dcterms:modified xsi:type="dcterms:W3CDTF">2023-02-02T11:50:00Z</dcterms:modified>
</cp:coreProperties>
</file>