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5190A" w:rsidRDefault="003867F0" w:rsidP="0055190A">
      <w:pPr>
        <w:tabs>
          <w:tab w:val="left" w:pos="1418"/>
        </w:tabs>
        <w:ind w:right="-639"/>
        <w:jc w:val="center"/>
        <w:rPr>
          <w:rFonts w:ascii="Arial" w:hAnsi="Arial" w:cs="Arial"/>
          <w:b/>
          <w:sz w:val="32"/>
          <w:szCs w:val="32"/>
          <w:lang w:val="en-US"/>
        </w:rPr>
      </w:pP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Azerbaijan Caspian Shipping</w:t>
      </w: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 xml:space="preserve"> Closed Joint Stock Company</w:t>
      </w:r>
      <w:r w:rsidR="0055190A">
        <w:rPr>
          <w:rFonts w:ascii="Arial" w:eastAsia="Arial" w:hAnsi="Arial" w:cs="Arial"/>
          <w:b/>
          <w:sz w:val="32"/>
          <w:szCs w:val="32"/>
          <w:lang w:val="en-US"/>
        </w:rPr>
        <w:t>/ASCO</w:t>
      </w:r>
      <w:r w:rsidR="00DA2DD8" w:rsidRPr="007853C7">
        <w:rPr>
          <w:rFonts w:ascii="Arial" w:eastAsia="Arial" w:hAnsi="Arial" w:cs="Arial"/>
          <w:b/>
          <w:sz w:val="32"/>
          <w:szCs w:val="32"/>
          <w:lang w:val="en-US"/>
        </w:rPr>
        <w:t xml:space="preserve"> is announcing </w:t>
      </w:r>
      <w:r w:rsidR="00F30971" w:rsidRPr="007853C7">
        <w:rPr>
          <w:rFonts w:ascii="Arial" w:eastAsia="Arial" w:hAnsi="Arial" w:cs="Arial"/>
          <w:b/>
          <w:sz w:val="32"/>
          <w:szCs w:val="32"/>
          <w:lang w:val="en-US"/>
        </w:rPr>
        <w:t>open bidding for the purchase</w:t>
      </w:r>
      <w:r w:rsidR="00DA2DD8" w:rsidRPr="007853C7">
        <w:rPr>
          <w:rFonts w:ascii="Arial" w:eastAsia="Arial" w:hAnsi="Arial" w:cs="Arial"/>
          <w:b/>
          <w:sz w:val="32"/>
          <w:szCs w:val="32"/>
          <w:lang w:val="en-US"/>
        </w:rPr>
        <w:t xml:space="preserve"> of</w:t>
      </w:r>
      <w:r w:rsidR="007853C7">
        <w:rPr>
          <w:rFonts w:ascii="Arial" w:eastAsia="Arial" w:hAnsi="Arial" w:cs="Arial"/>
          <w:b/>
          <w:sz w:val="32"/>
          <w:szCs w:val="32"/>
          <w:lang w:val="en-US"/>
        </w:rPr>
        <w:t xml:space="preserve"> main</w:t>
      </w:r>
      <w:r w:rsidR="00587014">
        <w:rPr>
          <w:rFonts w:ascii="Arial" w:eastAsia="Arial" w:hAnsi="Arial" w:cs="Arial"/>
          <w:b/>
          <w:sz w:val="32"/>
          <w:szCs w:val="32"/>
          <w:lang w:val="en-US"/>
        </w:rPr>
        <w:t xml:space="preserve"> and auxiliary</w:t>
      </w:r>
      <w:r w:rsidR="00FB4D2C" w:rsidRPr="007853C7">
        <w:rPr>
          <w:rFonts w:ascii="Arial" w:eastAsia="Arial" w:hAnsi="Arial" w:cs="Arial"/>
          <w:b/>
          <w:sz w:val="32"/>
          <w:szCs w:val="32"/>
          <w:lang w:val="en-US"/>
        </w:rPr>
        <w:t xml:space="preserve"> engine</w:t>
      </w:r>
      <w:r w:rsidR="00587014">
        <w:rPr>
          <w:rFonts w:ascii="Arial" w:eastAsia="Arial" w:hAnsi="Arial" w:cs="Arial"/>
          <w:b/>
          <w:sz w:val="32"/>
          <w:szCs w:val="32"/>
          <w:lang w:val="en-US"/>
        </w:rPr>
        <w:t>s</w:t>
      </w:r>
      <w:r w:rsidR="00ED5252" w:rsidRPr="007853C7">
        <w:rPr>
          <w:rFonts w:ascii="Arial" w:eastAsia="Arial" w:hAnsi="Arial" w:cs="Arial"/>
          <w:b/>
          <w:sz w:val="32"/>
          <w:szCs w:val="32"/>
          <w:lang w:val="en-US"/>
        </w:rPr>
        <w:t xml:space="preserve"> </w:t>
      </w:r>
      <w:r w:rsidR="00DA2DD8" w:rsidRPr="007853C7">
        <w:rPr>
          <w:rFonts w:ascii="Arial" w:eastAsia="Arial" w:hAnsi="Arial" w:cs="Arial"/>
          <w:b/>
          <w:sz w:val="32"/>
          <w:szCs w:val="32"/>
          <w:lang w:val="en-US"/>
        </w:rPr>
        <w:t>spar</w:t>
      </w:r>
      <w:r w:rsidR="00BA0CFD" w:rsidRPr="007853C7">
        <w:rPr>
          <w:rFonts w:ascii="Arial" w:eastAsia="Arial" w:hAnsi="Arial" w:cs="Arial"/>
          <w:b/>
          <w:sz w:val="32"/>
          <w:szCs w:val="32"/>
          <w:lang w:val="en-US"/>
        </w:rPr>
        <w:t>e parts required for the</w:t>
      </w:r>
      <w:r w:rsidR="007E58C4">
        <w:rPr>
          <w:rFonts w:ascii="Arial" w:eastAsia="Arial" w:hAnsi="Arial" w:cs="Arial"/>
          <w:b/>
          <w:sz w:val="32"/>
          <w:szCs w:val="32"/>
          <w:lang w:val="en-US"/>
        </w:rPr>
        <w:t xml:space="preserve"> vessel</w:t>
      </w:r>
      <w:r w:rsidR="00587014">
        <w:rPr>
          <w:rFonts w:ascii="Arial" w:eastAsia="Arial" w:hAnsi="Arial" w:cs="Arial"/>
          <w:b/>
          <w:sz w:val="32"/>
          <w:szCs w:val="32"/>
          <w:lang w:val="en-US"/>
        </w:rPr>
        <w:t xml:space="preserve">s </w:t>
      </w:r>
      <w:r w:rsidR="00587014" w:rsidRPr="00587014">
        <w:rPr>
          <w:rFonts w:ascii="Arial" w:eastAsia="Arial" w:hAnsi="Arial" w:cs="Arial"/>
          <w:b/>
          <w:sz w:val="32"/>
          <w:szCs w:val="32"/>
          <w:lang w:val="en-US"/>
        </w:rPr>
        <w:t>“Atlet-8”, “Vikhr-8”, “</w:t>
      </w:r>
      <w:proofErr w:type="spellStart"/>
      <w:proofErr w:type="gramStart"/>
      <w:r w:rsidR="00587014" w:rsidRPr="00587014">
        <w:rPr>
          <w:rFonts w:ascii="Arial" w:eastAsia="Arial" w:hAnsi="Arial" w:cs="Arial"/>
          <w:b/>
          <w:sz w:val="32"/>
          <w:szCs w:val="32"/>
          <w:lang w:val="en-US"/>
        </w:rPr>
        <w:t>E.Khaliqov</w:t>
      </w:r>
      <w:proofErr w:type="spellEnd"/>
      <w:proofErr w:type="gramEnd"/>
      <w:r w:rsidR="00587014" w:rsidRPr="00587014">
        <w:rPr>
          <w:rFonts w:ascii="Arial" w:eastAsia="Arial" w:hAnsi="Arial" w:cs="Arial"/>
          <w:b/>
          <w:sz w:val="32"/>
          <w:szCs w:val="32"/>
          <w:lang w:val="en-US"/>
        </w:rPr>
        <w:t>”, “Nefteqaz-62”, “Nefteqaz-64”, “</w:t>
      </w:r>
      <w:proofErr w:type="spellStart"/>
      <w:r w:rsidR="00587014" w:rsidRPr="00587014">
        <w:rPr>
          <w:rFonts w:ascii="Arial" w:eastAsia="Arial" w:hAnsi="Arial" w:cs="Arial"/>
          <w:b/>
          <w:sz w:val="32"/>
          <w:szCs w:val="32"/>
          <w:lang w:val="en-US"/>
        </w:rPr>
        <w:t>G.Asgerova</w:t>
      </w:r>
      <w:proofErr w:type="spellEnd"/>
      <w:r w:rsidR="00587014" w:rsidRPr="00587014">
        <w:rPr>
          <w:rFonts w:ascii="Arial" w:eastAsia="Arial" w:hAnsi="Arial" w:cs="Arial"/>
          <w:b/>
          <w:sz w:val="32"/>
          <w:szCs w:val="32"/>
          <w:lang w:val="en-US"/>
        </w:rPr>
        <w:t>”, “</w:t>
      </w:r>
      <w:proofErr w:type="spellStart"/>
      <w:r w:rsidR="00587014" w:rsidRPr="00587014">
        <w:rPr>
          <w:rFonts w:ascii="Arial" w:eastAsia="Arial" w:hAnsi="Arial" w:cs="Arial"/>
          <w:b/>
          <w:sz w:val="32"/>
          <w:szCs w:val="32"/>
          <w:lang w:val="en-US"/>
        </w:rPr>
        <w:t>V.Seyidov</w:t>
      </w:r>
      <w:proofErr w:type="spellEnd"/>
      <w:r w:rsidR="00587014" w:rsidRPr="00587014">
        <w:rPr>
          <w:rFonts w:ascii="Arial" w:eastAsia="Arial" w:hAnsi="Arial" w:cs="Arial"/>
          <w:b/>
          <w:sz w:val="32"/>
          <w:szCs w:val="32"/>
          <w:lang w:val="en-US"/>
        </w:rPr>
        <w:t>”, “Atlet-24”</w:t>
      </w:r>
      <w:r w:rsidR="0055190A" w:rsidRPr="00587014">
        <w:rPr>
          <w:rFonts w:ascii="Arial" w:eastAsia="Arial" w:hAnsi="Arial" w:cs="Arial"/>
          <w:b/>
          <w:sz w:val="32"/>
          <w:szCs w:val="32"/>
          <w:lang w:val="en-US"/>
        </w:rPr>
        <w:t>,</w:t>
      </w:r>
      <w:r w:rsidR="0055190A">
        <w:rPr>
          <w:rFonts w:ascii="Arial" w:eastAsia="Arial" w:hAnsi="Arial" w:cs="Arial"/>
          <w:b/>
          <w:sz w:val="32"/>
          <w:szCs w:val="32"/>
          <w:lang w:val="en-US"/>
        </w:rPr>
        <w:t xml:space="preserve"> </w:t>
      </w:r>
      <w:r w:rsidR="00B168BF">
        <w:rPr>
          <w:rFonts w:ascii="Arial" w:hAnsi="Arial" w:cs="Arial"/>
          <w:b/>
          <w:sz w:val="32"/>
          <w:szCs w:val="32"/>
          <w:lang w:val="en-US"/>
        </w:rPr>
        <w:t>which are</w:t>
      </w:r>
      <w:r w:rsidR="0055190A">
        <w:rPr>
          <w:rFonts w:ascii="Arial" w:hAnsi="Arial" w:cs="Arial"/>
          <w:b/>
          <w:sz w:val="32"/>
          <w:szCs w:val="32"/>
          <w:lang w:val="en-US"/>
        </w:rPr>
        <w:t xml:space="preserve"> on the </w:t>
      </w:r>
      <w:r w:rsidR="0055190A" w:rsidRPr="0055190A">
        <w:rPr>
          <w:rFonts w:ascii="Arial" w:hAnsi="Arial" w:cs="Arial"/>
          <w:b/>
          <w:sz w:val="32"/>
          <w:szCs w:val="32"/>
          <w:lang w:val="en-US"/>
        </w:rPr>
        <w:t>balance sheet of company</w:t>
      </w:r>
    </w:p>
    <w:p w:rsidR="00202D94" w:rsidRPr="007853C7" w:rsidRDefault="0055190A" w:rsidP="0055190A">
      <w:pPr>
        <w:jc w:val="center"/>
        <w:rPr>
          <w:rFonts w:ascii="Arial" w:hAnsi="Arial" w:cs="Arial"/>
          <w:b/>
          <w:sz w:val="32"/>
          <w:szCs w:val="32"/>
          <w:lang w:val="az-Latn-AZ"/>
        </w:rPr>
      </w:pPr>
      <w:r>
        <w:rPr>
          <w:rFonts w:ascii="Arial" w:eastAsia="Arial" w:hAnsi="Arial" w:cs="Arial"/>
          <w:b/>
          <w:sz w:val="32"/>
          <w:szCs w:val="32"/>
          <w:lang w:val="en-US"/>
        </w:rPr>
        <w:t xml:space="preserve">      </w:t>
      </w:r>
      <w:r w:rsidR="00B42EC4" w:rsidRPr="007853C7">
        <w:rPr>
          <w:rFonts w:ascii="Arial" w:eastAsia="Arial" w:hAnsi="Arial" w:cs="Arial"/>
          <w:b/>
          <w:sz w:val="32"/>
          <w:szCs w:val="32"/>
          <w:lang w:val="en-US"/>
        </w:rPr>
        <w:t>BIDDIN</w:t>
      </w:r>
      <w:r w:rsidR="00587014">
        <w:rPr>
          <w:rFonts w:ascii="Arial" w:eastAsia="Arial" w:hAnsi="Arial" w:cs="Arial"/>
          <w:b/>
          <w:sz w:val="32"/>
          <w:szCs w:val="32"/>
          <w:lang w:val="en-US"/>
        </w:rPr>
        <w:t>G No. AM103</w:t>
      </w:r>
      <w:r w:rsidR="005C3DB9" w:rsidRPr="007853C7">
        <w:rPr>
          <w:rFonts w:ascii="Arial" w:eastAsia="Arial" w:hAnsi="Arial" w:cs="Arial"/>
          <w:b/>
          <w:sz w:val="32"/>
          <w:szCs w:val="32"/>
          <w:lang w:val="en-US"/>
        </w:rPr>
        <w:t>/2023</w:t>
      </w:r>
      <w:bookmarkStart w:id="0" w:name="_GoBack"/>
      <w:bookmarkEnd w:id="0"/>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587014"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587014">
              <w:rPr>
                <w:rFonts w:ascii="Arial" w:eastAsia="Arial" w:hAnsi="Arial" w:cs="Arial"/>
                <w:b/>
                <w:sz w:val="20"/>
                <w:szCs w:val="22"/>
                <w:vertAlign w:val="baseline"/>
                <w:lang w:val="en-US"/>
              </w:rPr>
              <w:t>28</w:t>
            </w:r>
            <w:r w:rsidR="008146E0" w:rsidRPr="008146E0">
              <w:rPr>
                <w:rFonts w:ascii="Arial" w:eastAsia="Arial" w:hAnsi="Arial" w:cs="Arial"/>
                <w:b/>
                <w:sz w:val="20"/>
                <w:szCs w:val="22"/>
                <w:lang w:val="en-US"/>
              </w:rPr>
              <w:t>th</w:t>
            </w:r>
            <w:r w:rsidR="00B168BF">
              <w:rPr>
                <w:rFonts w:ascii="Arial" w:eastAsia="Arial" w:hAnsi="Arial" w:cs="Arial"/>
                <w:b/>
                <w:sz w:val="20"/>
                <w:szCs w:val="22"/>
                <w:vertAlign w:val="baseline"/>
                <w:lang w:val="en-US"/>
              </w:rPr>
              <w:t xml:space="preserve"> July</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587014"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87014">
              <w:rPr>
                <w:rFonts w:ascii="Arial" w:eastAsia="Arial" w:hAnsi="Arial" w:cs="Arial"/>
                <w:sz w:val="20"/>
                <w:szCs w:val="22"/>
                <w:vertAlign w:val="baseline"/>
                <w:lang w:val="en-US"/>
              </w:rPr>
              <w:t>100</w:t>
            </w:r>
            <w:r w:rsidR="00A64C73">
              <w:rPr>
                <w:rFonts w:ascii="Arial" w:eastAsia="Arial" w:hAnsi="Arial" w:cs="Arial"/>
                <w:sz w:val="20"/>
                <w:szCs w:val="22"/>
                <w:vertAlign w:val="baseline"/>
                <w:lang w:val="en-US"/>
              </w:rPr>
              <w:t xml:space="preserve"> (</w:t>
            </w:r>
            <w:r w:rsidR="00587014">
              <w:rPr>
                <w:rFonts w:ascii="Arial" w:eastAsia="Arial" w:hAnsi="Arial" w:cs="Arial"/>
                <w:sz w:val="20"/>
                <w:szCs w:val="22"/>
                <w:vertAlign w:val="baseline"/>
                <w:lang w:val="en-US"/>
              </w:rPr>
              <w:t>one</w:t>
            </w:r>
            <w:r w:rsidR="00692250">
              <w:rPr>
                <w:rFonts w:ascii="Arial" w:eastAsia="Arial" w:hAnsi="Arial" w:cs="Arial"/>
                <w:sz w:val="20"/>
                <w:szCs w:val="22"/>
                <w:vertAlign w:val="baseline"/>
                <w:lang w:val="en-US"/>
              </w:rPr>
              <w:t xml:space="preserv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587014">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Bank :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Beneficiary :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Intermediary Bank : Commerzbank AG, Frankfurt am Main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SWIFT :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Beneficiary :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587014"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AE78CD">
              <w:rPr>
                <w:rFonts w:ascii="Arial" w:eastAsia="Arial" w:hAnsi="Arial" w:cs="Arial"/>
                <w:sz w:val="20"/>
                <w:u w:val="single"/>
                <w:lang w:val="en-US" w:eastAsia="ru-RU"/>
              </w:rPr>
              <w:t>5 (five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587014"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AE78CD">
              <w:rPr>
                <w:rFonts w:ascii="Arial" w:eastAsia="Arial" w:hAnsi="Arial" w:cs="Arial"/>
                <w:b/>
                <w:sz w:val="20"/>
                <w:szCs w:val="22"/>
                <w:vertAlign w:val="baseline"/>
                <w:lang w:val="en-US"/>
              </w:rPr>
              <w:t>9</w:t>
            </w:r>
            <w:r w:rsidR="008146E0" w:rsidRPr="008146E0">
              <w:rPr>
                <w:rFonts w:ascii="Arial" w:eastAsia="Arial" w:hAnsi="Arial" w:cs="Arial"/>
                <w:b/>
                <w:sz w:val="20"/>
                <w:szCs w:val="22"/>
                <w:lang w:val="en-US"/>
              </w:rPr>
              <w:t>th</w:t>
            </w:r>
            <w:r w:rsidR="00B168BF">
              <w:rPr>
                <w:rFonts w:ascii="Arial" w:eastAsia="Arial" w:hAnsi="Arial" w:cs="Arial"/>
                <w:b/>
                <w:sz w:val="20"/>
                <w:szCs w:val="22"/>
                <w:vertAlign w:val="baseline"/>
                <w:lang w:val="en-US"/>
              </w:rPr>
              <w:t xml:space="preserve"> August</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587014"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587014"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AE78CD">
              <w:rPr>
                <w:rFonts w:ascii="Arial" w:eastAsia="Arial" w:hAnsi="Arial" w:cs="Arial"/>
                <w:b/>
                <w:sz w:val="20"/>
                <w:szCs w:val="22"/>
                <w:vertAlign w:val="baseline"/>
                <w:lang w:val="en-US"/>
              </w:rPr>
              <w:t>10</w:t>
            </w:r>
            <w:r w:rsidR="00B168BF" w:rsidRPr="008146E0">
              <w:rPr>
                <w:rFonts w:ascii="Arial" w:eastAsia="Arial" w:hAnsi="Arial" w:cs="Arial"/>
                <w:b/>
                <w:sz w:val="20"/>
                <w:szCs w:val="22"/>
                <w:lang w:val="en-US"/>
              </w:rPr>
              <w:t>th</w:t>
            </w:r>
            <w:r w:rsidR="00B168BF">
              <w:rPr>
                <w:rFonts w:ascii="Arial" w:eastAsia="Arial" w:hAnsi="Arial" w:cs="Arial"/>
                <w:b/>
                <w:sz w:val="20"/>
                <w:szCs w:val="22"/>
                <w:vertAlign w:val="baseline"/>
                <w:lang w:val="en-US"/>
              </w:rPr>
              <w:t xml:space="preserve"> August</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587014"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587014"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“__”_______2023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In addition, we warrant that [ to state full name of the participant ]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issues :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Contact person in charge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Telephone No. :</w:t>
      </w:r>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r w:rsidRPr="00ED5252">
        <w:rPr>
          <w:rFonts w:ascii="Arial" w:eastAsia="Arial" w:hAnsi="Arial" w:cs="Arial"/>
          <w:sz w:val="22"/>
          <w:szCs w:val="22"/>
          <w:vertAlign w:val="baseline"/>
          <w:lang w:val="en-US"/>
        </w:rPr>
        <w:t xml:space="preserve">Attachment :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Original of the bank evidence as  a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(initials of the authorized person)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EF608B" w:rsidRDefault="00EF608B" w:rsidP="00B168BF">
      <w:pPr>
        <w:rPr>
          <w:rFonts w:ascii="Arial" w:eastAsia="Arial" w:hAnsi="Arial" w:cs="Arial"/>
          <w:sz w:val="22"/>
          <w:szCs w:val="22"/>
          <w:vertAlign w:val="baseline"/>
          <w:lang w:val="en-US"/>
        </w:rPr>
      </w:pPr>
    </w:p>
    <w:tbl>
      <w:tblPr>
        <w:tblW w:w="11341" w:type="dxa"/>
        <w:tblInd w:w="-1423" w:type="dxa"/>
        <w:tblLook w:val="04A0" w:firstRow="1" w:lastRow="0" w:firstColumn="1" w:lastColumn="0" w:noHBand="0" w:noVBand="1"/>
      </w:tblPr>
      <w:tblGrid>
        <w:gridCol w:w="438"/>
        <w:gridCol w:w="3369"/>
        <w:gridCol w:w="3140"/>
        <w:gridCol w:w="1788"/>
        <w:gridCol w:w="1249"/>
        <w:gridCol w:w="1357"/>
      </w:tblGrid>
      <w:tr w:rsidR="00AE78CD" w:rsidRPr="001F183A" w:rsidTr="00AF6C5A">
        <w:trPr>
          <w:trHeight w:hRule="exact" w:val="61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8CD" w:rsidRPr="00CF7080" w:rsidRDefault="00AE78CD" w:rsidP="00AF6C5A">
            <w:pPr>
              <w:jc w:val="center"/>
              <w:rPr>
                <w:rFonts w:ascii="Palatino Linotype" w:hAnsi="Palatino Linotype"/>
                <w:bCs/>
                <w:sz w:val="20"/>
                <w:szCs w:val="22"/>
                <w:vertAlign w:val="baseline"/>
                <w:lang w:val="az-Latn-AZ" w:eastAsia="en-US"/>
              </w:rPr>
            </w:pPr>
            <w:r w:rsidRPr="00CF7080">
              <w:rPr>
                <w:rFonts w:ascii="Palatino Linotype" w:hAnsi="Palatino Linotype"/>
                <w:bCs/>
                <w:sz w:val="20"/>
                <w:szCs w:val="22"/>
                <w:vertAlign w:val="baseline"/>
                <w:lang w:val="az-Latn-AZ" w:eastAsia="en-US"/>
              </w:rPr>
              <w:t>№</w:t>
            </w:r>
          </w:p>
        </w:tc>
        <w:tc>
          <w:tcPr>
            <w:tcW w:w="6509" w:type="dxa"/>
            <w:gridSpan w:val="2"/>
            <w:tcBorders>
              <w:top w:val="single" w:sz="4" w:space="0" w:color="auto"/>
              <w:left w:val="nil"/>
              <w:bottom w:val="single" w:sz="4" w:space="0" w:color="auto"/>
              <w:right w:val="single" w:sz="4" w:space="0" w:color="auto"/>
            </w:tcBorders>
            <w:shd w:val="clear" w:color="auto" w:fill="auto"/>
          </w:tcPr>
          <w:p w:rsidR="00AE78CD" w:rsidRPr="008973E6" w:rsidRDefault="00AE78CD" w:rsidP="00AF6C5A">
            <w:pPr>
              <w:jc w:val="center"/>
              <w:rPr>
                <w:rFonts w:ascii="Palatino Linotype" w:hAnsi="Palatino Linotype"/>
                <w:bCs/>
                <w:sz w:val="20"/>
                <w:szCs w:val="22"/>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788" w:type="dxa"/>
            <w:tcBorders>
              <w:top w:val="single" w:sz="4" w:space="0" w:color="auto"/>
              <w:left w:val="nil"/>
              <w:bottom w:val="single" w:sz="4" w:space="0" w:color="auto"/>
              <w:right w:val="single" w:sz="4" w:space="0" w:color="auto"/>
            </w:tcBorders>
          </w:tcPr>
          <w:p w:rsidR="00AE78CD" w:rsidRPr="008973E6" w:rsidRDefault="00AE78CD" w:rsidP="00AF6C5A">
            <w:pPr>
              <w:jc w:val="center"/>
              <w:rPr>
                <w:rFonts w:ascii="Palatino Linotype" w:hAnsi="Palatino Linotype"/>
                <w:bCs/>
                <w:sz w:val="20"/>
                <w:szCs w:val="22"/>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rsidR="00AE78CD" w:rsidRPr="008973E6" w:rsidRDefault="00AE78CD" w:rsidP="00AF6C5A">
            <w:pPr>
              <w:jc w:val="center"/>
              <w:rPr>
                <w:rFonts w:ascii="Palatino Linotype" w:hAnsi="Palatino Linotype"/>
                <w:bCs/>
                <w:sz w:val="20"/>
                <w:szCs w:val="22"/>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357" w:type="dxa"/>
            <w:tcBorders>
              <w:top w:val="single" w:sz="4" w:space="0" w:color="auto"/>
              <w:left w:val="nil"/>
              <w:bottom w:val="single" w:sz="4" w:space="0" w:color="auto"/>
              <w:right w:val="single" w:sz="4" w:space="0" w:color="auto"/>
            </w:tcBorders>
          </w:tcPr>
          <w:p w:rsidR="00AE78CD" w:rsidRPr="008973E6" w:rsidRDefault="00AE78CD" w:rsidP="00AF6C5A">
            <w:pPr>
              <w:jc w:val="center"/>
              <w:rPr>
                <w:rFonts w:ascii="Palatino Linotype" w:hAnsi="Palatino Linotype"/>
                <w:bCs/>
                <w:sz w:val="20"/>
                <w:szCs w:val="22"/>
                <w:lang w:val="az-Latn-AZ" w:eastAsia="en-US"/>
              </w:rPr>
            </w:pPr>
            <w:proofErr w:type="spellStart"/>
            <w:r>
              <w:rPr>
                <w:rFonts w:ascii="Palatino Linotype" w:hAnsi="Palatino Linotype"/>
                <w:b/>
                <w:sz w:val="18"/>
                <w:vertAlign w:val="baseline"/>
              </w:rPr>
              <w:t>Miqdar</w:t>
            </w:r>
            <w:proofErr w:type="spellEnd"/>
            <w:r>
              <w:rPr>
                <w:rFonts w:ascii="Palatino Linotype" w:hAnsi="Palatino Linotype"/>
                <w:b/>
                <w:sz w:val="18"/>
                <w:vertAlign w:val="baseline"/>
              </w:rPr>
              <w:t>/Q-</w:t>
            </w:r>
            <w:proofErr w:type="spellStart"/>
            <w:r w:rsidRPr="000278B7">
              <w:rPr>
                <w:rFonts w:ascii="Palatino Linotype" w:hAnsi="Palatino Linotype"/>
                <w:b/>
                <w:sz w:val="18"/>
                <w:vertAlign w:val="baseline"/>
              </w:rPr>
              <w:t>ty</w:t>
            </w:r>
            <w:proofErr w:type="spellEnd"/>
          </w:p>
        </w:tc>
      </w:tr>
      <w:tr w:rsidR="00AE78CD" w:rsidRPr="001F183A" w:rsidTr="00AF6C5A">
        <w:trPr>
          <w:trHeight w:hRule="exact" w:val="29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b/>
                <w:bCs/>
                <w:sz w:val="20"/>
                <w:szCs w:val="18"/>
                <w:vertAlign w:val="baseline"/>
                <w:lang w:val="az-Latn-AZ" w:eastAsia="en-US"/>
              </w:rPr>
            </w:pPr>
            <w:r w:rsidRPr="006634F2">
              <w:rPr>
                <w:rFonts w:ascii="Palatino Linotype" w:hAnsi="Palatino Linotype"/>
                <w:b/>
                <w:bCs/>
                <w:sz w:val="20"/>
                <w:szCs w:val="18"/>
                <w:vertAlign w:val="baseline"/>
                <w:lang w:val="az-Latn-AZ" w:eastAsia="en-US"/>
              </w:rPr>
              <w:t>Gəmi / Vessel: Atlet-8</w:t>
            </w:r>
          </w:p>
        </w:tc>
      </w:tr>
      <w:tr w:rsidR="00AE78CD" w:rsidRPr="00AE78CD" w:rsidTr="00AF6C5A">
        <w:trPr>
          <w:trHeight w:hRule="exact" w:val="29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b/>
                <w:bCs/>
                <w:sz w:val="20"/>
                <w:szCs w:val="18"/>
                <w:vertAlign w:val="baseline"/>
                <w:lang w:val="az-Latn-AZ" w:eastAsia="en-US"/>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624B15" w:rsidTr="00AF6C5A">
        <w:trPr>
          <w:trHeight w:hRule="exact" w:val="28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DD4C20" w:rsidRDefault="00AE78CD" w:rsidP="00AF6C5A">
            <w:pPr>
              <w:rPr>
                <w:rFonts w:ascii="Palatino Linotype" w:hAnsi="Palatino Linotype"/>
                <w:b/>
                <w:bCs/>
                <w:sz w:val="18"/>
                <w:szCs w:val="18"/>
                <w:vertAlign w:val="baseline"/>
                <w:lang w:val="en-US"/>
              </w:rPr>
            </w:pPr>
            <w:proofErr w:type="spellStart"/>
            <w:r>
              <w:rPr>
                <w:rFonts w:ascii="Palatino Linotype" w:hAnsi="Palatino Linotype" w:cs="Arial"/>
                <w:sz w:val="18"/>
                <w:szCs w:val="18"/>
                <w:vertAlign w:val="baseline"/>
                <w:lang w:val="en-US"/>
              </w:rPr>
              <w:t>Nasosun</w:t>
            </w:r>
            <w:proofErr w:type="spellEnd"/>
            <w:r>
              <w:rPr>
                <w:rFonts w:ascii="Palatino Linotype" w:hAnsi="Palatino Linotype" w:cs="Arial"/>
                <w:sz w:val="18"/>
                <w:szCs w:val="18"/>
                <w:vertAlign w:val="baseline"/>
                <w:lang w:val="en-US"/>
              </w:rPr>
              <w:t xml:space="preserve"> </w:t>
            </w:r>
            <w:proofErr w:type="spellStart"/>
            <w:r>
              <w:rPr>
                <w:rFonts w:ascii="Palatino Linotype" w:hAnsi="Palatino Linotype" w:cs="Arial"/>
                <w:sz w:val="18"/>
                <w:szCs w:val="18"/>
                <w:vertAlign w:val="baseline"/>
                <w:lang w:val="en-US"/>
              </w:rPr>
              <w:t>rotoru</w:t>
            </w:r>
            <w:proofErr w:type="spellEnd"/>
          </w:p>
        </w:tc>
        <w:tc>
          <w:tcPr>
            <w:tcW w:w="3140" w:type="dxa"/>
            <w:tcBorders>
              <w:top w:val="single" w:sz="4" w:space="0" w:color="auto"/>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Pump rotor</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H73205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6</w:t>
            </w:r>
          </w:p>
        </w:tc>
      </w:tr>
      <w:tr w:rsidR="00AE78CD" w:rsidRPr="00F02467" w:rsidTr="00AF6C5A">
        <w:trPr>
          <w:trHeight w:hRule="exact" w:val="273"/>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Gövdənin</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oymağ</w:t>
            </w:r>
            <w:proofErr w:type="spellEnd"/>
            <w:r w:rsidRPr="006634F2">
              <w:rPr>
                <w:rFonts w:ascii="Palatino Linotype" w:hAnsi="Palatino Linotype" w:cs="Arial"/>
                <w:sz w:val="18"/>
                <w:szCs w:val="18"/>
                <w:vertAlign w:val="baseline"/>
                <w:lang w:val="az-Latn-AZ"/>
              </w:rPr>
              <w:t>ı</w:t>
            </w:r>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Body liner</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H73214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12</w:t>
            </w:r>
          </w:p>
        </w:tc>
      </w:tr>
      <w:tr w:rsidR="00AE78CD" w:rsidRPr="00F02467" w:rsidTr="00AF6C5A">
        <w:trPr>
          <w:trHeight w:hRule="exact" w:val="25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İstiqamətləndirici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oymaq</w:t>
            </w:r>
            <w:proofErr w:type="spellEnd"/>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Guide sleeve</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H73217</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8</w:t>
            </w:r>
          </w:p>
        </w:tc>
      </w:tr>
      <w:tr w:rsidR="00AE78CD" w:rsidRPr="00F02467" w:rsidTr="00AF6C5A">
        <w:trPr>
          <w:trHeight w:hRule="exact" w:val="28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4</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rPr>
              <w:t xml:space="preserve">SIKA </w:t>
            </w:r>
            <w:proofErr w:type="spellStart"/>
            <w:r w:rsidRPr="006634F2">
              <w:rPr>
                <w:rFonts w:ascii="Palatino Linotype" w:hAnsi="Palatino Linotype" w:cs="Arial"/>
                <w:sz w:val="18"/>
                <w:szCs w:val="18"/>
                <w:vertAlign w:val="baseline"/>
              </w:rPr>
              <w:t>Termometr</w:t>
            </w:r>
            <w:proofErr w:type="spellEnd"/>
          </w:p>
        </w:tc>
        <w:tc>
          <w:tcPr>
            <w:tcW w:w="3140"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Pr>
                <w:rFonts w:ascii="Palatino Linotype" w:hAnsi="Palatino Linotype" w:cs="Arial"/>
                <w:sz w:val="18"/>
                <w:szCs w:val="18"/>
                <w:vertAlign w:val="baseline"/>
              </w:rPr>
              <w:t xml:space="preserve">SIKA </w:t>
            </w:r>
            <w:proofErr w:type="spellStart"/>
            <w:r>
              <w:rPr>
                <w:rFonts w:ascii="Palatino Linotype" w:hAnsi="Palatino Linotype" w:cs="Arial"/>
                <w:sz w:val="18"/>
                <w:szCs w:val="18"/>
                <w:vertAlign w:val="baseline"/>
              </w:rPr>
              <w:t>thermometer</w:t>
            </w:r>
            <w:proofErr w:type="spellEnd"/>
            <w:r>
              <w:rPr>
                <w:rFonts w:ascii="Palatino Linotype" w:hAnsi="Palatino Linotype" w:cs="Arial"/>
                <w:sz w:val="18"/>
                <w:szCs w:val="18"/>
                <w:vertAlign w:val="baseline"/>
              </w:rPr>
              <w:t xml:space="preserve"> </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H81175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22</w:t>
            </w:r>
          </w:p>
        </w:tc>
      </w:tr>
      <w:tr w:rsidR="00AE78CD" w:rsidRPr="00F02467" w:rsidTr="00AF6C5A">
        <w:trPr>
          <w:trHeight w:hRule="exact" w:val="26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5</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rPr>
              <w:t xml:space="preserve">SIKA </w:t>
            </w:r>
            <w:proofErr w:type="spellStart"/>
            <w:r w:rsidRPr="006634F2">
              <w:rPr>
                <w:rFonts w:ascii="Palatino Linotype" w:hAnsi="Palatino Linotype" w:cs="Arial"/>
                <w:sz w:val="18"/>
                <w:szCs w:val="18"/>
                <w:vertAlign w:val="baseline"/>
              </w:rPr>
              <w:t>Termometr</w:t>
            </w:r>
            <w:proofErr w:type="spellEnd"/>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rPr>
            </w:pPr>
            <w:r>
              <w:rPr>
                <w:rFonts w:ascii="Palatino Linotype" w:hAnsi="Palatino Linotype" w:cs="Arial"/>
                <w:sz w:val="18"/>
                <w:szCs w:val="18"/>
                <w:vertAlign w:val="baseline"/>
              </w:rPr>
              <w:t xml:space="preserve">SIKA </w:t>
            </w:r>
            <w:proofErr w:type="spellStart"/>
            <w:r>
              <w:rPr>
                <w:rFonts w:ascii="Palatino Linotype" w:hAnsi="Palatino Linotype" w:cs="Arial"/>
                <w:sz w:val="18"/>
                <w:szCs w:val="18"/>
                <w:vertAlign w:val="baseline"/>
              </w:rPr>
              <w:t>thermometer</w:t>
            </w:r>
            <w:proofErr w:type="spellEnd"/>
            <w:r>
              <w:rPr>
                <w:rFonts w:ascii="Palatino Linotype" w:hAnsi="Palatino Linotype" w:cs="Arial"/>
                <w:sz w:val="18"/>
                <w:szCs w:val="18"/>
                <w:vertAlign w:val="baseline"/>
                <w:lang w:val="en-US"/>
              </w:rPr>
              <w:t xml:space="preserve"> </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H81175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12</w:t>
            </w:r>
          </w:p>
        </w:tc>
      </w:tr>
      <w:tr w:rsidR="00AE78CD" w:rsidRPr="00F02467" w:rsidTr="00AF6C5A">
        <w:trPr>
          <w:trHeight w:hRule="exact" w:val="541"/>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6</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CF7080"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Püskürücü</w:t>
            </w:r>
            <w:r>
              <w:rPr>
                <w:rFonts w:ascii="Palatino Linotype" w:hAnsi="Palatino Linotype" w:cs="Arial"/>
                <w:sz w:val="18"/>
                <w:szCs w:val="18"/>
                <w:vertAlign w:val="baseline"/>
                <w:lang w:val="az-Latn-AZ"/>
              </w:rPr>
              <w:t xml:space="preserve"> </w:t>
            </w:r>
            <w:r w:rsidRPr="00DD4C20">
              <w:rPr>
                <w:rFonts w:ascii="Palatino Linotype" w:hAnsi="Palatino Linotype" w:cs="Arial"/>
                <w:sz w:val="18"/>
                <w:szCs w:val="18"/>
                <w:vertAlign w:val="baseline"/>
                <w:lang w:val="az-Latn-AZ"/>
              </w:rPr>
              <w:t>159x7x0.280R</w:t>
            </w:r>
            <w:r>
              <w:rPr>
                <w:rFonts w:ascii="Palatino Linotype" w:hAnsi="Palatino Linotype" w:cs="Arial"/>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r>
              <w:rPr>
                <w:rFonts w:ascii="Palatino Linotype" w:hAnsi="Palatino Linotype"/>
                <w:bCs/>
                <w:sz w:val="18"/>
                <w:szCs w:val="20"/>
                <w:vertAlign w:val="baseline"/>
                <w:lang w:val="az-Latn-AZ"/>
              </w:rPr>
              <w:t xml:space="preserve"> </w:t>
            </w:r>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az-Latn-AZ"/>
              </w:rPr>
            </w:pPr>
            <w:r>
              <w:rPr>
                <w:rFonts w:ascii="Palatino Linotype" w:hAnsi="Palatino Linotype" w:cs="Arial"/>
                <w:sz w:val="18"/>
                <w:szCs w:val="18"/>
                <w:vertAlign w:val="baseline"/>
                <w:lang w:val="en-US"/>
              </w:rPr>
              <w:t>Nozzle</w:t>
            </w:r>
            <w:r>
              <w:rPr>
                <w:rFonts w:ascii="Palatino Linotype" w:hAnsi="Palatino Linotype" w:cs="Arial"/>
                <w:sz w:val="18"/>
                <w:szCs w:val="18"/>
                <w:vertAlign w:val="baseline"/>
                <w:lang w:val="az-Latn-AZ"/>
              </w:rPr>
              <w:t xml:space="preserve"> </w:t>
            </w:r>
            <w:r w:rsidRPr="00DD4C20">
              <w:rPr>
                <w:rFonts w:ascii="Palatino Linotype" w:hAnsi="Palatino Linotype" w:cs="Arial"/>
                <w:sz w:val="18"/>
                <w:szCs w:val="18"/>
                <w:vertAlign w:val="baseline"/>
                <w:lang w:val="en-US"/>
              </w:rPr>
              <w:t>159x7x0.280R</w:t>
            </w:r>
            <w:r>
              <w:rPr>
                <w:rFonts w:ascii="Palatino Linotype" w:hAnsi="Palatino Linotype" w:cs="Arial"/>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28</w:t>
            </w:r>
          </w:p>
        </w:tc>
      </w:tr>
      <w:tr w:rsidR="00AE78CD" w:rsidRPr="00F02467" w:rsidTr="00AF6C5A">
        <w:trPr>
          <w:trHeight w:hRule="exact" w:val="28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7</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Dişli çarx</w:t>
            </w:r>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Gear wheel</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N74120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6</w:t>
            </w:r>
          </w:p>
        </w:tc>
      </w:tr>
      <w:tr w:rsidR="00AE78CD" w:rsidRPr="00F02467" w:rsidTr="00AF6C5A">
        <w:trPr>
          <w:trHeight w:hRule="exact" w:val="28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8</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K</w:t>
            </w:r>
            <w:proofErr w:type="spellStart"/>
            <w:r w:rsidRPr="006634F2">
              <w:rPr>
                <w:rFonts w:ascii="Palatino Linotype" w:hAnsi="Palatino Linotype" w:cs="Arial"/>
                <w:sz w:val="18"/>
                <w:szCs w:val="18"/>
                <w:vertAlign w:val="baseline"/>
              </w:rPr>
              <w:t>ipləyici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üzük</w:t>
            </w:r>
            <w:proofErr w:type="spellEnd"/>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Seal ring</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H82409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28</w:t>
            </w:r>
          </w:p>
        </w:tc>
      </w:tr>
      <w:tr w:rsidR="00AE78CD" w:rsidRPr="00F02467" w:rsidTr="00AF6C5A">
        <w:trPr>
          <w:trHeight w:hRule="exact" w:val="287"/>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Arial"/>
                <w:b/>
                <w:sz w:val="20"/>
                <w:szCs w:val="18"/>
                <w:vertAlign w:val="baseline"/>
              </w:rPr>
            </w:pPr>
            <w:r w:rsidRPr="006634F2">
              <w:rPr>
                <w:rFonts w:ascii="Palatino Linotype" w:hAnsi="Palatino Linotype"/>
                <w:b/>
                <w:bCs/>
                <w:sz w:val="20"/>
                <w:szCs w:val="18"/>
                <w:vertAlign w:val="baseline"/>
                <w:lang w:val="az-Latn-AZ" w:eastAsia="en-US"/>
              </w:rPr>
              <w:t>Gəmi / Vessel: Vixr-8 / Vikhr-8</w:t>
            </w:r>
          </w:p>
        </w:tc>
      </w:tr>
      <w:tr w:rsidR="00AE78CD" w:rsidRPr="00AE78CD" w:rsidTr="00AF6C5A">
        <w:trPr>
          <w:trHeight w:hRule="exact" w:val="287"/>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b/>
                <w:bCs/>
                <w:sz w:val="20"/>
                <w:szCs w:val="18"/>
                <w:vertAlign w:val="baseline"/>
                <w:lang w:val="az-Latn-AZ" w:eastAsia="en-US"/>
              </w:rPr>
            </w:pPr>
            <w:r w:rsidRPr="006634F2">
              <w:rPr>
                <w:rFonts w:ascii="Palatino Linotype" w:hAnsi="Palatino Linotype"/>
                <w:b/>
                <w:bCs/>
                <w:sz w:val="20"/>
                <w:szCs w:val="18"/>
                <w:vertAlign w:val="baseline"/>
                <w:lang w:val="az-Latn-AZ" w:eastAsia="en-US"/>
              </w:rPr>
              <w:t>Baş mühərrik / main engine: Sulzer 16AV25/30</w:t>
            </w:r>
          </w:p>
        </w:tc>
      </w:tr>
      <w:tr w:rsidR="00AE78CD" w:rsidRPr="000E2038" w:rsidTr="00AF6C5A">
        <w:trPr>
          <w:trHeight w:hRule="exact" w:val="56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9</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Pr>
                <w:rFonts w:ascii="Palatino Linotype" w:hAnsi="Palatino Linotype" w:cs="Arial"/>
                <w:sz w:val="18"/>
                <w:szCs w:val="18"/>
                <w:vertAlign w:val="baseline"/>
                <w:lang w:val="az-Latn-AZ"/>
              </w:rPr>
              <w:t>Püskürücü 159x9x0.23 R</w:t>
            </w:r>
            <w:r w:rsidRPr="006634F2">
              <w:rPr>
                <w:rFonts w:ascii="Palatino Linotype" w:hAnsi="Palatino Linotype" w:cs="Arial"/>
                <w:sz w:val="18"/>
                <w:szCs w:val="18"/>
                <w:vertAlign w:val="baseline"/>
                <w:lang w:val="az-Latn-AZ"/>
              </w:rPr>
              <w:t>250</w:t>
            </w:r>
            <w:r>
              <w:rPr>
                <w:rFonts w:ascii="Palatino Linotype" w:hAnsi="Palatino Linotype" w:cs="Arial"/>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r>
              <w:rPr>
                <w:rFonts w:ascii="Palatino Linotype" w:hAnsi="Palatino Linotype"/>
                <w:bCs/>
                <w:sz w:val="18"/>
                <w:szCs w:val="20"/>
                <w:vertAlign w:val="baseline"/>
                <w:lang w:val="az-Latn-AZ"/>
              </w:rPr>
              <w:t xml:space="preserve"> </w:t>
            </w:r>
          </w:p>
        </w:tc>
        <w:tc>
          <w:tcPr>
            <w:tcW w:w="3140"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No</w:t>
            </w:r>
            <w:r>
              <w:rPr>
                <w:rFonts w:ascii="Palatino Linotype" w:hAnsi="Palatino Linotype"/>
                <w:color w:val="000000"/>
                <w:sz w:val="18"/>
                <w:szCs w:val="18"/>
                <w:vertAlign w:val="baseline"/>
                <w:lang w:val="az-Latn-AZ"/>
              </w:rPr>
              <w:t xml:space="preserve">zzle 159x9x0.23 R250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Calibri"/>
                <w:color w:val="000000"/>
                <w:sz w:val="18"/>
                <w:szCs w:val="18"/>
                <w:vertAlign w:val="baseline"/>
                <w:lang w:val="az-Latn-AZ"/>
              </w:rPr>
              <w:t>H27240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16</w:t>
            </w:r>
          </w:p>
        </w:tc>
      </w:tr>
      <w:tr w:rsidR="00AE78CD" w:rsidRPr="00F02467" w:rsidTr="00AF6C5A">
        <w:trPr>
          <w:trHeight w:hRule="exact" w:val="52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10</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Yastıq içliyi, </w:t>
            </w:r>
            <w:r w:rsidRPr="006634F2">
              <w:rPr>
                <w:rFonts w:ascii="Palatino Linotype" w:hAnsi="Palatino Linotype" w:cs="Calibri"/>
                <w:color w:val="000000"/>
                <w:sz w:val="18"/>
                <w:szCs w:val="18"/>
                <w:vertAlign w:val="baseline"/>
                <w:lang w:val="az-Latn-AZ"/>
              </w:rPr>
              <w:t>Dəniz Təsnifat Cəmiyyətinin sertifikatı ilə</w:t>
            </w:r>
          </w:p>
        </w:tc>
        <w:tc>
          <w:tcPr>
            <w:tcW w:w="3140" w:type="dxa"/>
            <w:tcBorders>
              <w:top w:val="nil"/>
              <w:left w:val="single" w:sz="4" w:space="0" w:color="auto"/>
              <w:bottom w:val="single" w:sz="4" w:space="0" w:color="auto"/>
              <w:right w:val="nil"/>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sz w:val="18"/>
                <w:szCs w:val="18"/>
                <w:vertAlign w:val="baseline"/>
                <w:lang w:val="en-US"/>
              </w:rPr>
              <w:t>Bearing insert</w:t>
            </w:r>
            <w:r w:rsidRPr="006634F2">
              <w:rPr>
                <w:rFonts w:ascii="Palatino Linotype" w:hAnsi="Palatino Linotype"/>
                <w:sz w:val="18"/>
                <w:szCs w:val="18"/>
                <w:vertAlign w:val="baseline"/>
                <w:lang w:val="az-Latn-AZ"/>
              </w:rPr>
              <w:t xml:space="preserve">, </w:t>
            </w:r>
            <w:r w:rsidRPr="006634F2">
              <w:rPr>
                <w:rFonts w:ascii="Palatino Linotype" w:hAnsi="Palatino Linotype"/>
                <w:color w:val="000000"/>
                <w:sz w:val="18"/>
                <w:szCs w:val="18"/>
                <w:vertAlign w:val="baseline"/>
                <w:lang w:val="az-Latn-AZ"/>
              </w:rPr>
              <w:t xml:space="preserve">with Marine IACS Class certificate </w:t>
            </w:r>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H33016/0.2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cüt/pair</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32</w:t>
            </w:r>
          </w:p>
        </w:tc>
      </w:tr>
      <w:tr w:rsidR="00AE78CD" w:rsidRPr="00F02467" w:rsidTr="00AF6C5A">
        <w:trPr>
          <w:trHeight w:hRule="exact" w:val="56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11</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Yastıq içliyi, </w:t>
            </w:r>
            <w:r w:rsidRPr="006634F2">
              <w:rPr>
                <w:rFonts w:ascii="Palatino Linotype" w:hAnsi="Palatino Linotype" w:cs="Calibri"/>
                <w:color w:val="000000"/>
                <w:sz w:val="18"/>
                <w:szCs w:val="18"/>
                <w:vertAlign w:val="baseline"/>
                <w:lang w:val="az-Latn-AZ"/>
              </w:rPr>
              <w:t>Dəniz Təsnifat Cəmiyyətinin sertifikatı ilə</w:t>
            </w:r>
          </w:p>
        </w:tc>
        <w:tc>
          <w:tcPr>
            <w:tcW w:w="3140" w:type="dxa"/>
            <w:tcBorders>
              <w:top w:val="nil"/>
              <w:left w:val="single" w:sz="4" w:space="0" w:color="auto"/>
              <w:bottom w:val="single" w:sz="4" w:space="0" w:color="auto"/>
              <w:right w:val="nil"/>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sz w:val="18"/>
                <w:szCs w:val="18"/>
                <w:vertAlign w:val="baseline"/>
                <w:lang w:val="en-US"/>
              </w:rPr>
              <w:t>Bearing insert</w:t>
            </w:r>
            <w:r w:rsidRPr="006634F2">
              <w:rPr>
                <w:rFonts w:ascii="Palatino Linotype" w:hAnsi="Palatino Linotype"/>
                <w:sz w:val="18"/>
                <w:szCs w:val="18"/>
                <w:vertAlign w:val="baseline"/>
                <w:lang w:val="az-Latn-AZ"/>
              </w:rPr>
              <w:t xml:space="preserve">, </w:t>
            </w:r>
            <w:r w:rsidRPr="006634F2">
              <w:rPr>
                <w:rFonts w:ascii="Palatino Linotype" w:hAnsi="Palatino Linotype"/>
                <w:color w:val="000000"/>
                <w:sz w:val="18"/>
                <w:szCs w:val="18"/>
                <w:vertAlign w:val="baseline"/>
                <w:lang w:val="az-Latn-AZ"/>
              </w:rPr>
              <w:t xml:space="preserve">with Marine IACS Class certificate </w:t>
            </w:r>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H12020/0.2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cüt/pair </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18</w:t>
            </w:r>
          </w:p>
        </w:tc>
      </w:tr>
      <w:tr w:rsidR="00AE78CD" w:rsidRPr="00F02467" w:rsidTr="00AF6C5A">
        <w:trPr>
          <w:trHeight w:hRule="exact" w:val="32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12</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pStyle w:val="NoSpacing"/>
              <w:rPr>
                <w:rFonts w:ascii="Palatino Linotype" w:hAnsi="Palatino Linotype"/>
                <w:b/>
                <w:sz w:val="18"/>
                <w:szCs w:val="18"/>
                <w:lang w:val="az-Latn-AZ"/>
              </w:rPr>
            </w:pPr>
            <w:r w:rsidRPr="006634F2">
              <w:rPr>
                <w:rFonts w:ascii="Palatino Linotype" w:hAnsi="Palatino Linotype" w:cs="Arial"/>
                <w:sz w:val="18"/>
                <w:szCs w:val="18"/>
                <w:lang w:val="az-Latn-AZ"/>
              </w:rPr>
              <w:t>K</w:t>
            </w:r>
            <w:proofErr w:type="spellStart"/>
            <w:r w:rsidRPr="006634F2">
              <w:rPr>
                <w:rFonts w:ascii="Palatino Linotype" w:hAnsi="Palatino Linotype" w:cs="Arial"/>
                <w:sz w:val="18"/>
                <w:szCs w:val="18"/>
              </w:rPr>
              <w:t>ipləyici</w:t>
            </w:r>
            <w:proofErr w:type="spellEnd"/>
            <w:r w:rsidRPr="006634F2">
              <w:rPr>
                <w:rFonts w:ascii="Palatino Linotype" w:hAnsi="Palatino Linotype" w:cs="Arial"/>
                <w:sz w:val="18"/>
                <w:szCs w:val="18"/>
              </w:rPr>
              <w:t xml:space="preserve"> </w:t>
            </w:r>
            <w:proofErr w:type="spellStart"/>
            <w:r w:rsidRPr="006634F2">
              <w:rPr>
                <w:rFonts w:ascii="Palatino Linotype" w:hAnsi="Palatino Linotype" w:cs="Arial"/>
                <w:sz w:val="18"/>
                <w:szCs w:val="18"/>
              </w:rPr>
              <w:t>üzük</w:t>
            </w:r>
            <w:proofErr w:type="spellEnd"/>
            <w:r w:rsidRPr="006634F2">
              <w:rPr>
                <w:rFonts w:ascii="Palatino Linotype" w:hAnsi="Palatino Linotype" w:cs="Arial"/>
                <w:sz w:val="18"/>
                <w:szCs w:val="18"/>
                <w:lang w:val="az-Latn-AZ"/>
              </w:rPr>
              <w:t xml:space="preserve"> </w:t>
            </w:r>
          </w:p>
        </w:tc>
        <w:tc>
          <w:tcPr>
            <w:tcW w:w="3140" w:type="dxa"/>
            <w:tcBorders>
              <w:top w:val="nil"/>
              <w:left w:val="single" w:sz="4" w:space="0" w:color="auto"/>
              <w:bottom w:val="single" w:sz="4" w:space="0" w:color="auto"/>
              <w:right w:val="nil"/>
            </w:tcBorders>
            <w:shd w:val="clear" w:color="auto" w:fill="auto"/>
          </w:tcPr>
          <w:p w:rsidR="00AE78CD" w:rsidRPr="006634F2" w:rsidRDefault="00AE78CD" w:rsidP="00AF6C5A">
            <w:pPr>
              <w:pStyle w:val="NoSpacing"/>
              <w:jc w:val="center"/>
              <w:rPr>
                <w:rFonts w:ascii="Palatino Linotype" w:hAnsi="Palatino Linotype"/>
                <w:b/>
                <w:color w:val="000000"/>
                <w:sz w:val="18"/>
                <w:szCs w:val="18"/>
                <w:lang w:val="az-Latn-AZ"/>
              </w:rPr>
            </w:pPr>
            <w:proofErr w:type="spellStart"/>
            <w:r w:rsidRPr="006634F2">
              <w:rPr>
                <w:rFonts w:ascii="Palatino Linotype" w:hAnsi="Palatino Linotype"/>
                <w:sz w:val="18"/>
                <w:szCs w:val="18"/>
              </w:rPr>
              <w:t>Seal</w:t>
            </w:r>
            <w:proofErr w:type="spellEnd"/>
            <w:r w:rsidRPr="006634F2">
              <w:rPr>
                <w:rFonts w:ascii="Palatino Linotype" w:hAnsi="Palatino Linotype"/>
                <w:sz w:val="18"/>
                <w:szCs w:val="18"/>
              </w:rPr>
              <w:t xml:space="preserve"> </w:t>
            </w:r>
            <w:proofErr w:type="spellStart"/>
            <w:r w:rsidRPr="006634F2">
              <w:rPr>
                <w:rFonts w:ascii="Palatino Linotype" w:hAnsi="Palatino Linotype"/>
                <w:sz w:val="18"/>
                <w:szCs w:val="18"/>
              </w:rPr>
              <w:t>ring</w:t>
            </w:r>
            <w:proofErr w:type="spellEnd"/>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pStyle w:val="NoSpacing"/>
              <w:jc w:val="center"/>
              <w:rPr>
                <w:rFonts w:ascii="Palatino Linotype" w:hAnsi="Palatino Linotype" w:cs="Calibri"/>
                <w:b/>
                <w:color w:val="000000"/>
                <w:sz w:val="18"/>
                <w:szCs w:val="18"/>
                <w:lang w:val="az-Latn-AZ"/>
              </w:rPr>
            </w:pPr>
            <w:r w:rsidRPr="006634F2">
              <w:rPr>
                <w:rFonts w:ascii="Palatino Linotype" w:hAnsi="Palatino Linotype" w:cs="Arial"/>
                <w:sz w:val="18"/>
                <w:szCs w:val="18"/>
              </w:rPr>
              <w:t>N27108</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100</w:t>
            </w:r>
          </w:p>
        </w:tc>
      </w:tr>
      <w:tr w:rsidR="00AE78CD" w:rsidRPr="00F02467" w:rsidTr="00AF6C5A">
        <w:trPr>
          <w:trHeight w:hRule="exact" w:val="27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13</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Silindr oymağının və qapağın araqatı</w:t>
            </w:r>
          </w:p>
        </w:tc>
        <w:tc>
          <w:tcPr>
            <w:tcW w:w="3140" w:type="dxa"/>
            <w:tcBorders>
              <w:top w:val="nil"/>
              <w:left w:val="single" w:sz="4" w:space="0" w:color="auto"/>
              <w:bottom w:val="single" w:sz="4" w:space="0" w:color="auto"/>
              <w:right w:val="nil"/>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sz w:val="18"/>
                <w:szCs w:val="18"/>
                <w:vertAlign w:val="baseline"/>
              </w:rPr>
              <w:t>Cylinder</w:t>
            </w:r>
            <w:proofErr w:type="spellEnd"/>
            <w:r w:rsidRPr="006634F2">
              <w:rPr>
                <w:rFonts w:ascii="Palatino Linotype" w:hAnsi="Palatino Linotype"/>
                <w:sz w:val="18"/>
                <w:szCs w:val="18"/>
                <w:vertAlign w:val="baseline"/>
              </w:rPr>
              <w:t xml:space="preserve"> </w:t>
            </w:r>
            <w:proofErr w:type="spellStart"/>
            <w:r w:rsidRPr="006634F2">
              <w:rPr>
                <w:rFonts w:ascii="Palatino Linotype" w:hAnsi="Palatino Linotype"/>
                <w:sz w:val="18"/>
                <w:szCs w:val="18"/>
                <w:vertAlign w:val="baseline"/>
              </w:rPr>
              <w:t>liner</w:t>
            </w:r>
            <w:proofErr w:type="spellEnd"/>
            <w:r w:rsidRPr="006634F2">
              <w:rPr>
                <w:rFonts w:ascii="Palatino Linotype" w:hAnsi="Palatino Linotype"/>
                <w:sz w:val="18"/>
                <w:szCs w:val="18"/>
                <w:vertAlign w:val="baseline"/>
              </w:rPr>
              <w:t xml:space="preserve">+ </w:t>
            </w:r>
            <w:proofErr w:type="spellStart"/>
            <w:r w:rsidRPr="006634F2">
              <w:rPr>
                <w:rFonts w:ascii="Palatino Linotype" w:hAnsi="Palatino Linotype"/>
                <w:sz w:val="18"/>
                <w:szCs w:val="18"/>
                <w:vertAlign w:val="baseline"/>
              </w:rPr>
              <w:t>head</w:t>
            </w:r>
            <w:proofErr w:type="spellEnd"/>
            <w:r w:rsidRPr="006634F2">
              <w:rPr>
                <w:rFonts w:ascii="Palatino Linotype" w:hAnsi="Palatino Linotype"/>
                <w:sz w:val="18"/>
                <w:szCs w:val="18"/>
                <w:vertAlign w:val="baseline"/>
              </w:rPr>
              <w:t xml:space="preserve"> </w:t>
            </w:r>
            <w:proofErr w:type="spellStart"/>
            <w:r w:rsidRPr="006634F2">
              <w:rPr>
                <w:rFonts w:ascii="Palatino Linotype" w:hAnsi="Palatino Linotype"/>
                <w:sz w:val="18"/>
                <w:szCs w:val="18"/>
                <w:vertAlign w:val="baseline"/>
              </w:rPr>
              <w:t>gasket</w:t>
            </w:r>
            <w:proofErr w:type="spellEnd"/>
            <w:r w:rsidRPr="006634F2">
              <w:rPr>
                <w:rFonts w:ascii="Palatino Linotype" w:hAnsi="Palatino Linotype"/>
                <w:sz w:val="18"/>
                <w:szCs w:val="18"/>
                <w:vertAlign w:val="baseline"/>
              </w:rPr>
              <w:t xml:space="preserve"> </w:t>
            </w:r>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H21420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32</w:t>
            </w:r>
          </w:p>
        </w:tc>
      </w:tr>
      <w:tr w:rsidR="00AE78CD" w:rsidRPr="00F02467" w:rsidTr="00AF6C5A">
        <w:trPr>
          <w:trHeight w:hRule="exact" w:val="28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14</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pStyle w:val="NoSpacing"/>
              <w:rPr>
                <w:rFonts w:ascii="Palatino Linotype" w:hAnsi="Palatino Linotype"/>
                <w:b/>
                <w:sz w:val="18"/>
                <w:szCs w:val="18"/>
                <w:lang w:val="az-Latn-AZ"/>
              </w:rPr>
            </w:pPr>
            <w:r w:rsidRPr="006634F2">
              <w:rPr>
                <w:rFonts w:ascii="Palatino Linotype" w:hAnsi="Palatino Linotype" w:cs="Arial"/>
                <w:sz w:val="18"/>
                <w:szCs w:val="18"/>
                <w:lang w:val="az-Latn-AZ"/>
              </w:rPr>
              <w:t>Gilizin kipləşdirici halqası</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pStyle w:val="NoSpacing"/>
              <w:jc w:val="center"/>
              <w:rPr>
                <w:rFonts w:ascii="Palatino Linotype" w:hAnsi="Palatino Linotype"/>
                <w:b/>
                <w:sz w:val="18"/>
                <w:szCs w:val="18"/>
                <w:lang w:val="az-Latn-AZ"/>
              </w:rPr>
            </w:pPr>
            <w:proofErr w:type="spellStart"/>
            <w:r w:rsidRPr="006634F2">
              <w:rPr>
                <w:rFonts w:ascii="Palatino Linotype" w:hAnsi="Palatino Linotype"/>
                <w:sz w:val="18"/>
                <w:szCs w:val="18"/>
              </w:rPr>
              <w:t>Seal</w:t>
            </w:r>
            <w:proofErr w:type="spellEnd"/>
            <w:r w:rsidRPr="006634F2">
              <w:rPr>
                <w:rFonts w:ascii="Palatino Linotype" w:hAnsi="Palatino Linotype"/>
                <w:sz w:val="18"/>
                <w:szCs w:val="18"/>
              </w:rPr>
              <w:t xml:space="preserve"> </w:t>
            </w:r>
            <w:proofErr w:type="spellStart"/>
            <w:r w:rsidRPr="006634F2">
              <w:rPr>
                <w:rFonts w:ascii="Palatino Linotype" w:hAnsi="Palatino Linotype"/>
                <w:sz w:val="18"/>
                <w:szCs w:val="18"/>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H21434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100</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15</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Bərkidici yarımhalqa</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sz w:val="18"/>
                <w:szCs w:val="18"/>
                <w:vertAlign w:val="baseline"/>
              </w:rPr>
              <w:t>Half</w:t>
            </w:r>
            <w:proofErr w:type="spellEnd"/>
            <w:r w:rsidRPr="006634F2">
              <w:rPr>
                <w:rFonts w:ascii="Palatino Linotype" w:hAnsi="Palatino Linotype"/>
                <w:sz w:val="18"/>
                <w:szCs w:val="18"/>
                <w:vertAlign w:val="baseline"/>
              </w:rPr>
              <w:t xml:space="preserve"> </w:t>
            </w:r>
            <w:proofErr w:type="spellStart"/>
            <w:r w:rsidRPr="006634F2">
              <w:rPr>
                <w:rFonts w:ascii="Palatino Linotype" w:hAnsi="Palatino Linotype"/>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H12010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Vixr-8 / Vikhr-8</w:t>
            </w:r>
          </w:p>
        </w:tc>
      </w:tr>
      <w:tr w:rsidR="00AE78CD" w:rsidRPr="00AE78CD"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511"/>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16</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Püskürücü 159X7X0.28</w:t>
            </w:r>
            <w:r>
              <w:rPr>
                <w:rFonts w:ascii="Palatino Linotype" w:hAnsi="Palatino Linotype" w:cs="Arial"/>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r>
              <w:rPr>
                <w:rFonts w:ascii="Palatino Linotype" w:hAnsi="Palatino Linotype"/>
                <w:bCs/>
                <w:sz w:val="18"/>
                <w:szCs w:val="20"/>
                <w:vertAlign w:val="baseline"/>
                <w:lang w:val="az-Latn-AZ"/>
              </w:rPr>
              <w:t xml:space="preserve">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Nozzle 159X7X0.28</w:t>
            </w:r>
            <w:r>
              <w:rPr>
                <w:rFonts w:ascii="Palatino Linotype" w:hAnsi="Palatino Linotype"/>
                <w:color w:val="000000"/>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Calibri"/>
                <w:color w:val="000000"/>
                <w:sz w:val="18"/>
                <w:szCs w:val="18"/>
                <w:vertAlign w:val="baseline"/>
                <w:lang w:val="az-Latn-AZ"/>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18</w:t>
            </w:r>
          </w:p>
        </w:tc>
      </w:tr>
      <w:tr w:rsidR="00AE78CD" w:rsidRPr="00F02467" w:rsidTr="00AF6C5A">
        <w:trPr>
          <w:trHeight w:hRule="exact" w:val="57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17</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Şatun yastığının içliyi, </w:t>
            </w:r>
            <w:r w:rsidRPr="006634F2">
              <w:rPr>
                <w:rFonts w:ascii="Palatino Linotype" w:hAnsi="Palatino Linotype" w:cs="Calibri"/>
                <w:color w:val="000000"/>
                <w:sz w:val="18"/>
                <w:szCs w:val="18"/>
                <w:vertAlign w:val="baseline"/>
                <w:lang w:val="az-Latn-AZ"/>
              </w:rPr>
              <w:t>Dəniz Təsnifat Cəmiyyətinin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s="Arial"/>
                <w:sz w:val="18"/>
                <w:szCs w:val="18"/>
                <w:vertAlign w:val="baseline"/>
                <w:lang w:val="en-US"/>
              </w:rPr>
              <w:t>Con</w:t>
            </w:r>
            <w:r w:rsidRPr="006634F2">
              <w:rPr>
                <w:rFonts w:ascii="Palatino Linotype" w:hAnsi="Palatino Linotype" w:cs="Arial"/>
                <w:sz w:val="18"/>
                <w:szCs w:val="18"/>
                <w:vertAlign w:val="baseline"/>
                <w:lang w:val="az-Latn-AZ"/>
              </w:rPr>
              <w:t>n</w:t>
            </w:r>
            <w:r w:rsidRPr="006634F2">
              <w:rPr>
                <w:rFonts w:ascii="Palatino Linotype" w:hAnsi="Palatino Linotype" w:cs="Arial"/>
                <w:sz w:val="18"/>
                <w:szCs w:val="18"/>
                <w:vertAlign w:val="baseline"/>
                <w:lang w:val="en-US"/>
              </w:rPr>
              <w:t>rod bearing</w:t>
            </w:r>
            <w:r w:rsidRPr="006634F2">
              <w:rPr>
                <w:rFonts w:ascii="Palatino Linotype" w:hAnsi="Palatino Linotype" w:cs="Arial"/>
                <w:sz w:val="18"/>
                <w:szCs w:val="18"/>
                <w:vertAlign w:val="baseline"/>
                <w:lang w:val="az-Latn-AZ"/>
              </w:rPr>
              <w:t xml:space="preserve">, </w:t>
            </w:r>
            <w:r w:rsidRPr="006634F2">
              <w:rPr>
                <w:rFonts w:ascii="Palatino Linotype" w:hAnsi="Palatino Linotype"/>
                <w:color w:val="000000"/>
                <w:sz w:val="18"/>
                <w:szCs w:val="18"/>
                <w:vertAlign w:val="baseline"/>
                <w:lang w:val="az-Latn-AZ"/>
              </w:rPr>
              <w:t xml:space="preserve">with Marine IACS Class certificate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H-33016</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18</w:t>
            </w:r>
          </w:p>
        </w:tc>
      </w:tr>
      <w:tr w:rsidR="00AE78CD" w:rsidRPr="00FB19B4" w:rsidTr="00AF6C5A">
        <w:trPr>
          <w:trHeight w:hRule="exact" w:val="55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18</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Rama yastığı, 1-ci təmir, </w:t>
            </w:r>
            <w:r w:rsidRPr="006634F2">
              <w:rPr>
                <w:rFonts w:ascii="Palatino Linotype" w:hAnsi="Palatino Linotype" w:cs="Calibri"/>
                <w:color w:val="000000"/>
                <w:sz w:val="18"/>
                <w:szCs w:val="18"/>
                <w:vertAlign w:val="baseline"/>
                <w:lang w:val="az-Latn-AZ"/>
              </w:rPr>
              <w:t>Dəniz Təsnifat Cəmiyyətinin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s="Arial"/>
                <w:sz w:val="18"/>
                <w:szCs w:val="18"/>
                <w:vertAlign w:val="baseline"/>
                <w:lang w:val="en-US"/>
              </w:rPr>
              <w:t xml:space="preserve">Main bearing 1st repair, </w:t>
            </w:r>
            <w:r w:rsidRPr="006634F2">
              <w:rPr>
                <w:rFonts w:ascii="Palatino Linotype" w:hAnsi="Palatino Linotype"/>
                <w:color w:val="000000"/>
                <w:sz w:val="18"/>
                <w:szCs w:val="18"/>
                <w:vertAlign w:val="baseline"/>
                <w:lang w:val="az-Latn-AZ"/>
              </w:rPr>
              <w:t xml:space="preserve">with Marine IACS Class certificate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lang w:val="en-US"/>
              </w:rPr>
              <w:t>H-12020.q-7,54mm.</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dəst/set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21</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19</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Bərkidici yarımhalqa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Half</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H12010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6</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20</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Gilizin kipləşdirici halqası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Seal</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r w:rsidRPr="006634F2">
              <w:rPr>
                <w:rFonts w:ascii="Palatino Linotype" w:hAnsi="Palatino Linotype" w:cs="Arial"/>
                <w:sz w:val="18"/>
                <w:szCs w:val="18"/>
                <w:vertAlign w:val="baseline"/>
              </w:rPr>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H21434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150</w:t>
            </w:r>
          </w:p>
        </w:tc>
      </w:tr>
      <w:tr w:rsidR="00AE78CD" w:rsidRPr="00F02467" w:rsidTr="00AF6C5A">
        <w:trPr>
          <w:trHeight w:hRule="exact" w:val="27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21</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Silindr oymağının və qapağın araqatı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Cylinder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liner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head</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gasket</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H21420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18</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22</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Oymağın</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kipləyici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rezinləri</w:t>
            </w:r>
            <w:proofErr w:type="spellEnd"/>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Liner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seal</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r w:rsidRPr="006634F2">
              <w:rPr>
                <w:rFonts w:ascii="Palatino Linotype" w:hAnsi="Palatino Linotype" w:cs="Arial"/>
                <w:sz w:val="18"/>
                <w:szCs w:val="18"/>
                <w:vertAlign w:val="baseline"/>
              </w:rPr>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H21422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40</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23</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Kipləyici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halqa</w:t>
            </w:r>
            <w:proofErr w:type="spellEnd"/>
            <w:r w:rsidRPr="006634F2">
              <w:rPr>
                <w:rFonts w:ascii="Palatino Linotype" w:hAnsi="Palatino Linotype" w:cs="Arial"/>
                <w:sz w:val="18"/>
                <w:szCs w:val="18"/>
                <w:vertAlign w:val="baseline"/>
              </w:rPr>
              <w:t xml:space="preserve"> AMTES</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Seal</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r w:rsidRPr="006634F2">
              <w:rPr>
                <w:rFonts w:ascii="Palatino Linotype" w:hAnsi="Palatino Linotype" w:cs="Arial"/>
                <w:sz w:val="18"/>
                <w:szCs w:val="18"/>
                <w:vertAlign w:val="baseline"/>
              </w:rPr>
              <w:t xml:space="preserve"> AMTES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H27082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100</w:t>
            </w:r>
          </w:p>
        </w:tc>
      </w:tr>
      <w:tr w:rsidR="00AE78CD" w:rsidRPr="00104509"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E.Xaliqov / E.Khaliqov</w:t>
            </w:r>
          </w:p>
        </w:tc>
      </w:tr>
      <w:tr w:rsidR="00AE78CD" w:rsidRPr="00AE78CD"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24</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Oymağın</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kipləyici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rezini</w:t>
            </w:r>
            <w:proofErr w:type="spellEnd"/>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Seal</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H21422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sz w:val="18"/>
                <w:szCs w:val="18"/>
                <w:vertAlign w:val="baseline"/>
              </w:rPr>
              <w:t>48</w:t>
            </w:r>
          </w:p>
        </w:tc>
      </w:tr>
      <w:tr w:rsidR="00AE78CD" w:rsidRPr="00F02467" w:rsidTr="00AF6C5A">
        <w:trPr>
          <w:trHeight w:hRule="exact" w:val="54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25</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Püskürücü 159X7X0.28 </w:t>
            </w:r>
            <w:r w:rsidRPr="006634F2">
              <w:rPr>
                <w:rFonts w:ascii="Palatino Linotype" w:hAnsi="Palatino Linotype"/>
                <w:bCs/>
                <w:sz w:val="18"/>
                <w:szCs w:val="20"/>
                <w:vertAlign w:val="baseline"/>
                <w:lang w:val="az-Latn-AZ"/>
              </w:rPr>
              <w:t>(İstehsalçı sertifikatı ilə)</w:t>
            </w:r>
          </w:p>
        </w:tc>
        <w:tc>
          <w:tcPr>
            <w:tcW w:w="3140" w:type="dxa"/>
            <w:tcBorders>
              <w:top w:val="nil"/>
              <w:left w:val="single" w:sz="4" w:space="0" w:color="auto"/>
              <w:bottom w:val="single" w:sz="4" w:space="0" w:color="auto"/>
              <w:right w:val="single" w:sz="4" w:space="0" w:color="auto"/>
            </w:tcBorders>
            <w:shd w:val="clear" w:color="auto" w:fill="auto"/>
            <w:vAlign w:val="center"/>
          </w:tcPr>
          <w:p w:rsidR="00AE78CD" w:rsidRPr="00D21484"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s="Arial"/>
                <w:sz w:val="18"/>
                <w:szCs w:val="18"/>
                <w:vertAlign w:val="baseline"/>
                <w:lang w:val="az-Latn-AZ"/>
              </w:rPr>
              <w:t>Nozzle</w:t>
            </w:r>
            <w:r w:rsidRPr="00D21484">
              <w:rPr>
                <w:rFonts w:ascii="Palatino Linotype" w:hAnsi="Palatino Linotype" w:cs="Arial"/>
                <w:sz w:val="18"/>
                <w:szCs w:val="18"/>
                <w:vertAlign w:val="baseline"/>
                <w:lang w:val="en-US"/>
              </w:rPr>
              <w:t xml:space="preserve"> 159X7X0.28</w:t>
            </w:r>
            <w:r>
              <w:rPr>
                <w:rFonts w:ascii="Palatino Linotype" w:hAnsi="Palatino Linotype" w:cs="Arial"/>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r>
              <w:rPr>
                <w:rFonts w:ascii="Palatino Linotype" w:hAnsi="Palatino Linotype" w:cs="Arial"/>
                <w:sz w:val="18"/>
                <w:szCs w:val="18"/>
                <w:vertAlign w:val="baseline"/>
                <w:lang w:val="az-Latn-AZ"/>
              </w:rPr>
              <w:t xml:space="preserve"> </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sz w:val="18"/>
                <w:szCs w:val="18"/>
                <w:vertAlign w:val="baseline"/>
              </w:rPr>
              <w:t>14</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26</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lang w:val="en-US"/>
              </w:rPr>
              <w:t>Buraxıcı</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klapan</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yığma</w:t>
            </w:r>
            <w:proofErr w:type="spellEnd"/>
          </w:p>
        </w:tc>
        <w:tc>
          <w:tcPr>
            <w:tcW w:w="3140"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Starting valve complete</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H27410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sz w:val="18"/>
                <w:szCs w:val="18"/>
                <w:vertAlign w:val="baseline"/>
              </w:rPr>
              <w:t>12</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27</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Taxometr sağ hərəkətli</w:t>
            </w:r>
          </w:p>
        </w:tc>
        <w:tc>
          <w:tcPr>
            <w:tcW w:w="3140"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Tachometer</w:t>
            </w:r>
            <w:proofErr w:type="spellEnd"/>
            <w:r w:rsidRPr="006634F2">
              <w:rPr>
                <w:rFonts w:ascii="Palatino Linotype" w:hAnsi="Palatino Linotype" w:cs="Arial"/>
                <w:sz w:val="18"/>
                <w:szCs w:val="18"/>
                <w:vertAlign w:val="baseline"/>
              </w:rPr>
              <w:t xml:space="preserve"> RH </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H51365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sz w:val="18"/>
                <w:szCs w:val="18"/>
                <w:vertAlign w:val="baseline"/>
              </w:rPr>
              <w:t>4</w:t>
            </w:r>
          </w:p>
        </w:tc>
      </w:tr>
      <w:tr w:rsidR="00AE78CD" w:rsidRPr="00F02467" w:rsidTr="00AF6C5A">
        <w:trPr>
          <w:trHeight w:hRule="exact" w:val="53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28</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Asma şirin su nasosunun valının kipləyicisi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Fresh</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water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pump</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H73040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6</w:t>
            </w:r>
          </w:p>
        </w:tc>
      </w:tr>
      <w:tr w:rsidR="00AE78CD" w:rsidRPr="00F02467" w:rsidTr="00AF6C5A">
        <w:trPr>
          <w:trHeight w:hRule="exact" w:val="3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29</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Taxometr datçiki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Tachometer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gauge</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H46261 TIP5.3333.026/35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w:t>
            </w:r>
          </w:p>
        </w:tc>
      </w:tr>
      <w:tr w:rsidR="00AE78CD" w:rsidRPr="00F02467" w:rsidTr="00AF6C5A">
        <w:trPr>
          <w:trHeight w:hRule="exact" w:val="28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30</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lang w:val="en-US"/>
              </w:rPr>
              <w:t>Qida</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borusunun</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kipləyici</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halqası</w:t>
            </w:r>
            <w:proofErr w:type="spellEnd"/>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Sealing</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N82409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24</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31</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Su təzyiq monometri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Pressure</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manometer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water</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N92064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10</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lastRenderedPageBreak/>
              <w:t>32</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Yağ təzyiq monometri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Pressure</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manometer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lube</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N92063</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20</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Nefteqaz-62</w:t>
            </w:r>
          </w:p>
        </w:tc>
      </w:tr>
      <w:tr w:rsidR="00AE78CD" w:rsidRPr="00AE78CD"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57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Püskürücü 159X7X0.28</w:t>
            </w:r>
            <w:r>
              <w:rPr>
                <w:rFonts w:ascii="Palatino Linotype" w:hAnsi="Palatino Linotype" w:cs="Arial"/>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r>
              <w:rPr>
                <w:rFonts w:ascii="Palatino Linotype" w:hAnsi="Palatino Linotype"/>
                <w:bCs/>
                <w:sz w:val="18"/>
                <w:szCs w:val="20"/>
                <w:vertAlign w:val="baseline"/>
                <w:lang w:val="az-Latn-AZ"/>
              </w:rPr>
              <w:t xml:space="preserve">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Nozzle </w:t>
            </w:r>
            <w:r w:rsidRPr="006634F2">
              <w:rPr>
                <w:rFonts w:ascii="Palatino Linotype" w:hAnsi="Palatino Linotype" w:cs="Arial"/>
                <w:sz w:val="18"/>
                <w:szCs w:val="18"/>
                <w:vertAlign w:val="baseline"/>
                <w:lang w:val="az-Latn-AZ"/>
              </w:rPr>
              <w:t>159X7X0.28</w:t>
            </w:r>
            <w:r>
              <w:rPr>
                <w:rFonts w:ascii="Palatino Linotype" w:hAnsi="Palatino Linotype" w:cs="Arial"/>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12</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Buraxıcı klapan yığma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Starting valve complete</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H27410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12</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Nefteqaz-64</w:t>
            </w:r>
          </w:p>
        </w:tc>
      </w:tr>
      <w:tr w:rsidR="00AE78CD" w:rsidRPr="00AE78CD"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Baş mühərrik / main engine: Sulzer 6ZL40/48</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Silindr qapağının kipləyici halqası</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bCs/>
                <w:sz w:val="18"/>
                <w:szCs w:val="18"/>
                <w:vertAlign w:val="baseline"/>
                <w:lang w:val="az-Latn-AZ"/>
              </w:rPr>
              <w:t>Cylinder cover sealing</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Arial"/>
                <w:b/>
                <w:sz w:val="18"/>
                <w:szCs w:val="18"/>
                <w:vertAlign w:val="baseline"/>
              </w:rPr>
            </w:pPr>
            <w:r w:rsidRPr="006634F2">
              <w:rPr>
                <w:rFonts w:ascii="Palatino Linotype" w:hAnsi="Palatino Linotype"/>
                <w:sz w:val="18"/>
                <w:szCs w:val="18"/>
                <w:vertAlign w:val="baseline"/>
              </w:rPr>
              <w:t>K27051</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58</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36</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İşəsalma və saxlama klapanı</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bCs/>
                <w:sz w:val="18"/>
                <w:szCs w:val="18"/>
                <w:vertAlign w:val="baseline"/>
                <w:lang w:val="az-Latn-AZ"/>
              </w:rPr>
              <w:t>Start stop valve</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Arial"/>
                <w:b/>
                <w:sz w:val="18"/>
                <w:szCs w:val="18"/>
                <w:vertAlign w:val="baseline"/>
              </w:rPr>
            </w:pPr>
            <w:r w:rsidRPr="006634F2">
              <w:rPr>
                <w:rFonts w:ascii="Palatino Linotype" w:hAnsi="Palatino Linotype"/>
                <w:sz w:val="18"/>
                <w:szCs w:val="18"/>
                <w:vertAlign w:val="baseline"/>
              </w:rPr>
              <w:t>999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12</w:t>
            </w:r>
          </w:p>
        </w:tc>
      </w:tr>
      <w:tr w:rsidR="00AE78CD" w:rsidRPr="00104509"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G.Əsgərova / G.Asgerova</w:t>
            </w:r>
          </w:p>
        </w:tc>
      </w:tr>
      <w:tr w:rsidR="00AE78CD" w:rsidRPr="00AE78CD"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53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37</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Püskürücü</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18"/>
                <w:vertAlign w:val="baseline"/>
                <w:lang w:val="az-Latn-AZ"/>
              </w:rPr>
              <w:t>159X7X0.28</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Nozzle 159X7X0.28</w:t>
            </w:r>
            <w:r>
              <w:rPr>
                <w:rFonts w:ascii="Palatino Linotype" w:hAnsi="Palatino Linotype"/>
                <w:bCs/>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sz w:val="18"/>
                <w:szCs w:val="18"/>
                <w:vertAlign w:val="baseline"/>
              </w:rPr>
            </w:pPr>
            <w:r w:rsidRPr="006634F2">
              <w:rPr>
                <w:rFonts w:ascii="Palatino Linotype" w:hAnsi="Palatino Linotype"/>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6</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V.Seyidov</w:t>
            </w:r>
          </w:p>
        </w:tc>
      </w:tr>
      <w:tr w:rsidR="00AE78CD" w:rsidRPr="00AE78CD"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521"/>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38</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Püskürücü</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18"/>
                <w:vertAlign w:val="baseline"/>
                <w:lang w:val="az-Latn-AZ"/>
              </w:rPr>
              <w:t>159X7X0.28</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Nozzle 159X7X0.28</w:t>
            </w:r>
            <w:r>
              <w:rPr>
                <w:rFonts w:ascii="Palatino Linotype" w:hAnsi="Palatino Linotype"/>
                <w:bCs/>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sz w:val="18"/>
                <w:szCs w:val="18"/>
                <w:vertAlign w:val="baseline"/>
              </w:rPr>
            </w:pPr>
            <w:r w:rsidRPr="006634F2">
              <w:rPr>
                <w:rFonts w:ascii="Palatino Linotype" w:hAnsi="Palatino Linotype"/>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12</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Atlet-24</w:t>
            </w:r>
          </w:p>
        </w:tc>
      </w:tr>
      <w:tr w:rsidR="00AE78CD" w:rsidRPr="00AE78CD"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Baş mühərrik / main engine: Sulzer 16ASL25D</w:t>
            </w:r>
          </w:p>
        </w:tc>
      </w:tr>
      <w:tr w:rsidR="00AE78CD" w:rsidRPr="00F02467" w:rsidTr="00AF6C5A">
        <w:trPr>
          <w:trHeight w:hRule="exact" w:val="50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39</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Püskürücü yığma</w:t>
            </w:r>
            <w:r>
              <w:rPr>
                <w:rFonts w:ascii="Palatino Linotype" w:hAnsi="Palatino Linotype"/>
                <w:bCs/>
                <w:sz w:val="18"/>
                <w:szCs w:val="18"/>
                <w:vertAlign w:val="baseline"/>
                <w:lang w:val="az-Latn-AZ"/>
              </w:rPr>
              <w:t>,</w:t>
            </w:r>
            <w:r w:rsidRPr="006634F2">
              <w:rPr>
                <w:rFonts w:ascii="Palatino Linotype" w:hAnsi="Palatino Linotype"/>
                <w:bCs/>
                <w:sz w:val="18"/>
                <w:szCs w:val="18"/>
                <w:vertAlign w:val="baseline"/>
                <w:lang w:val="az-Latn-AZ"/>
              </w:rPr>
              <w:t xml:space="preserve"> forsunka üçün</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Nozzle complete for injector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b/>
                <w:sz w:val="18"/>
                <w:szCs w:val="18"/>
                <w:vertAlign w:val="baseline"/>
              </w:rPr>
            </w:pPr>
            <w:r w:rsidRPr="006634F2">
              <w:rPr>
                <w:rFonts w:ascii="Palatino Linotype" w:hAnsi="Palatino Linotype" w:cs="Arial"/>
                <w:sz w:val="18"/>
                <w:szCs w:val="18"/>
                <w:vertAlign w:val="baseline"/>
              </w:rPr>
              <w:t>H27240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6</w:t>
            </w:r>
          </w:p>
        </w:tc>
      </w:tr>
      <w:tr w:rsidR="00AE78CD" w:rsidRPr="00F02467" w:rsidTr="00AF6C5A">
        <w:trPr>
          <w:trHeight w:hRule="exact" w:val="30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color w:val="000000"/>
                <w:sz w:val="18"/>
                <w:szCs w:val="18"/>
                <w:vertAlign w:val="baseline"/>
                <w:lang w:val="az-Latn-AZ"/>
              </w:rPr>
            </w:pPr>
            <w:r w:rsidRPr="006634F2">
              <w:rPr>
                <w:rFonts w:ascii="Palatino Linotype" w:hAnsi="Palatino Linotype"/>
                <w:b/>
                <w:bCs/>
                <w:sz w:val="20"/>
                <w:szCs w:val="18"/>
                <w:vertAlign w:val="baseline"/>
                <w:lang w:val="az-Latn-AZ" w:eastAsia="en-US"/>
              </w:rPr>
              <w:t>Gəmi / Vessel: Nefteqaz-64</w:t>
            </w:r>
          </w:p>
        </w:tc>
      </w:tr>
      <w:tr w:rsidR="00AE78CD" w:rsidRPr="00AE78CD" w:rsidTr="00AF6C5A">
        <w:trPr>
          <w:trHeight w:hRule="exact" w:val="30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color w:val="000000"/>
                <w:sz w:val="18"/>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r>
              <w:rPr>
                <w:rFonts w:ascii="Palatino Linotype" w:hAnsi="Palatino Linotype"/>
                <w:b/>
                <w:bCs/>
                <w:sz w:val="20"/>
                <w:szCs w:val="18"/>
                <w:vertAlign w:val="baseline"/>
                <w:lang w:val="az-Latn-AZ" w:eastAsia="en-US"/>
              </w:rPr>
              <w:t xml:space="preserve"> </w:t>
            </w:r>
          </w:p>
        </w:tc>
      </w:tr>
      <w:tr w:rsidR="00AE78CD" w:rsidRPr="006634F2" w:rsidTr="00AF6C5A">
        <w:trPr>
          <w:trHeight w:hRule="exact" w:val="37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40</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Silindr qapağının su axının oymağı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en-US"/>
              </w:rPr>
            </w:pPr>
            <w:r>
              <w:rPr>
                <w:rFonts w:ascii="Palatino Linotype" w:hAnsi="Palatino Linotype" w:cs="Arial"/>
                <w:sz w:val="18"/>
                <w:szCs w:val="18"/>
                <w:vertAlign w:val="baseline"/>
                <w:lang w:val="en-US"/>
              </w:rPr>
              <w:t>Water sleeve</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N21415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72</w:t>
            </w:r>
          </w:p>
        </w:tc>
      </w:tr>
      <w:tr w:rsidR="00AE78CD" w:rsidRPr="006634F2" w:rsidTr="00AF6C5A">
        <w:trPr>
          <w:trHeight w:hRule="exact" w:val="55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41</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Oymaq üçün</w:t>
            </w:r>
            <w:r w:rsidRPr="006634F2">
              <w:rPr>
                <w:rFonts w:ascii="Palatino Linotype" w:hAnsi="Palatino Linotype"/>
                <w:bCs/>
                <w:sz w:val="18"/>
                <w:szCs w:val="20"/>
                <w:vertAlign w:val="baseline"/>
                <w:lang w:val="az-Latn-AZ"/>
              </w:rPr>
              <w:t xml:space="preserve"> O-</w:t>
            </w:r>
            <w:r>
              <w:rPr>
                <w:rFonts w:ascii="Palatino Linotype" w:hAnsi="Palatino Linotype"/>
                <w:bCs/>
                <w:sz w:val="18"/>
                <w:szCs w:val="20"/>
                <w:vertAlign w:val="baseline"/>
                <w:lang w:val="az-Latn-AZ"/>
              </w:rPr>
              <w:t>şəkilli kipləşdirici halqa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az-Latn-AZ"/>
              </w:rPr>
              <w:t>Sealing ring for sleeve</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N21415.N21434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144</w:t>
            </w:r>
          </w:p>
        </w:tc>
      </w:tr>
      <w:tr w:rsidR="00AE78CD" w:rsidRPr="006634F2" w:rsidTr="00AF6C5A">
        <w:trPr>
          <w:trHeight w:hRule="exact" w:val="323"/>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Klapanların "AMTES" halqası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s="Arial"/>
                <w:sz w:val="18"/>
                <w:szCs w:val="18"/>
                <w:vertAlign w:val="baseline"/>
              </w:rPr>
              <w:t>"AMTES"</w:t>
            </w:r>
            <w:r w:rsidRPr="006634F2">
              <w:rPr>
                <w:rFonts w:ascii="Palatino Linotype" w:hAnsi="Palatino Linotype" w:cs="Arial"/>
                <w:sz w:val="18"/>
                <w:szCs w:val="18"/>
                <w:vertAlign w:val="baseline"/>
                <w:lang w:val="az-Latn-AZ"/>
              </w:rPr>
              <w:t xml:space="preserve"> </w:t>
            </w:r>
            <w:r>
              <w:rPr>
                <w:rFonts w:ascii="Palatino Linotype" w:hAnsi="Palatino Linotype" w:cs="Arial"/>
                <w:sz w:val="18"/>
                <w:szCs w:val="18"/>
                <w:vertAlign w:val="baseline"/>
                <w:lang w:val="en-US"/>
              </w:rPr>
              <w:t>sealing ring</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N27082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72</w:t>
            </w:r>
          </w:p>
        </w:tc>
      </w:tr>
      <w:tr w:rsidR="00AE78CD" w:rsidRPr="006634F2" w:rsidTr="00AF6C5A">
        <w:trPr>
          <w:trHeight w:hRule="exact" w:val="34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Bərkidici yarımhalqa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az-Latn-AZ"/>
              </w:rPr>
              <w:t>Sealing halft ring</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H12010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6</w:t>
            </w:r>
          </w:p>
        </w:tc>
      </w:tr>
      <w:tr w:rsidR="00AE78CD" w:rsidRPr="006634F2" w:rsidTr="00AF6C5A">
        <w:trPr>
          <w:trHeight w:hRule="exact" w:val="292"/>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Oymağın kipləyici rezini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az-Latn-AZ"/>
              </w:rPr>
              <w:t>Sleeve sealing ring</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H21422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36</w:t>
            </w:r>
          </w:p>
        </w:tc>
      </w:tr>
      <w:tr w:rsidR="00AE78CD" w:rsidRPr="006634F2" w:rsidTr="00AF6C5A">
        <w:trPr>
          <w:trHeight w:hRule="exact" w:val="53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Forsunka yığma</w:t>
            </w:r>
            <w:r w:rsidRPr="006634F2">
              <w:rPr>
                <w:rFonts w:ascii="Palatino Linotype" w:hAnsi="Palatino Linotype"/>
                <w:bCs/>
                <w:sz w:val="18"/>
                <w:szCs w:val="20"/>
                <w:vertAlign w:val="baseline"/>
                <w:lang w:val="az-Latn-AZ"/>
              </w:rPr>
              <w:t xml:space="preserve"> (İstehsalçı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en-US"/>
              </w:rPr>
              <w:t>Injector complete</w:t>
            </w:r>
            <w:r w:rsidRPr="006634F2">
              <w:rPr>
                <w:rFonts w:ascii="Palatino Linotype" w:hAnsi="Palatino Linotype" w:cs="Arial"/>
                <w:sz w:val="18"/>
                <w:szCs w:val="18"/>
                <w:vertAlign w:val="baseline"/>
                <w:lang w:val="az-Latn-AZ"/>
              </w:rPr>
              <w:t xml:space="preserve"> (</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N27200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24</w:t>
            </w:r>
          </w:p>
        </w:tc>
      </w:tr>
      <w:tr w:rsidR="00AE78CD" w:rsidRPr="006634F2" w:rsidTr="00AF6C5A">
        <w:trPr>
          <w:trHeight w:hRule="exact" w:val="28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46</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Forsunka gövdəsinin silindr ştifti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en-US"/>
              </w:rPr>
            </w:pPr>
            <w:r>
              <w:rPr>
                <w:rFonts w:ascii="Palatino Linotype" w:hAnsi="Palatino Linotype" w:cs="Arial"/>
                <w:sz w:val="18"/>
                <w:szCs w:val="18"/>
                <w:vertAlign w:val="baseline"/>
                <w:lang w:val="en-US"/>
              </w:rPr>
              <w:t>Injector body cylinder stud</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lang w:val="az-Latn-AZ"/>
              </w:rPr>
              <w:t>H</w:t>
            </w:r>
            <w:r w:rsidRPr="006634F2">
              <w:rPr>
                <w:rFonts w:ascii="Palatino Linotype" w:hAnsi="Palatino Linotype" w:cs="Arial"/>
                <w:sz w:val="18"/>
                <w:szCs w:val="18"/>
                <w:vertAlign w:val="baseline"/>
              </w:rPr>
              <w:t>27202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72</w:t>
            </w:r>
          </w:p>
        </w:tc>
      </w:tr>
      <w:tr w:rsidR="00AE78CD" w:rsidRPr="006634F2"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47</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Kipləşdiric halqa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az-Latn-AZ"/>
              </w:rPr>
              <w:t>Sealing ring</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N27224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24</w:t>
            </w:r>
          </w:p>
        </w:tc>
      </w:tr>
      <w:tr w:rsidR="00AE78CD" w:rsidRPr="006634F2" w:rsidTr="00AF6C5A">
        <w:trPr>
          <w:trHeight w:hRule="exact" w:val="47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48</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sidRPr="006634F2">
              <w:rPr>
                <w:rFonts w:ascii="Palatino Linotype" w:hAnsi="Palatino Linotype"/>
                <w:bCs/>
                <w:sz w:val="18"/>
                <w:szCs w:val="18"/>
                <w:vertAlign w:val="baseline"/>
                <w:lang w:val="az-Latn-AZ"/>
              </w:rPr>
              <w:t>Püskürücü</w:t>
            </w:r>
            <w:r w:rsidRPr="006634F2">
              <w:rPr>
                <w:rFonts w:ascii="Palatino Linotype" w:hAnsi="Palatino Linotype"/>
                <w:bCs/>
                <w:sz w:val="18"/>
                <w:szCs w:val="20"/>
                <w:vertAlign w:val="baseline"/>
                <w:lang w:val="az-Latn-AZ"/>
              </w:rPr>
              <w:t xml:space="preserve"> </w:t>
            </w:r>
            <w:r w:rsidRPr="006634F2">
              <w:rPr>
                <w:rFonts w:ascii="Palatino Linotype" w:hAnsi="Palatino Linotype" w:cs="Arial"/>
                <w:sz w:val="18"/>
                <w:szCs w:val="18"/>
                <w:vertAlign w:val="baseline"/>
                <w:lang w:val="az-Latn-AZ"/>
              </w:rPr>
              <w:t xml:space="preserve">159X7X0.28 </w:t>
            </w:r>
            <w:r w:rsidRPr="006634F2">
              <w:rPr>
                <w:rFonts w:ascii="Palatino Linotype" w:hAnsi="Palatino Linotype"/>
                <w:bCs/>
                <w:sz w:val="18"/>
                <w:szCs w:val="20"/>
                <w:vertAlign w:val="baseline"/>
                <w:lang w:val="az-Latn-AZ"/>
              </w:rPr>
              <w:t>(İstehsalçı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en-US"/>
              </w:rPr>
              <w:t>Nozzle</w:t>
            </w:r>
            <w:r w:rsidRPr="006634F2">
              <w:rPr>
                <w:rFonts w:ascii="Palatino Linotype" w:hAnsi="Palatino Linotype" w:cs="Arial"/>
                <w:sz w:val="18"/>
                <w:szCs w:val="18"/>
                <w:vertAlign w:val="baseline"/>
                <w:lang w:val="en-US"/>
              </w:rPr>
              <w:t xml:space="preserve"> 159X7X0.28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24</w:t>
            </w:r>
          </w:p>
        </w:tc>
      </w:tr>
      <w:tr w:rsidR="00AE78CD" w:rsidRPr="006634F2" w:rsidTr="00AF6C5A">
        <w:trPr>
          <w:trHeight w:hRule="exact" w:val="432"/>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cs="Tahoma"/>
                <w:b/>
                <w:color w:val="000000"/>
                <w:sz w:val="20"/>
                <w:szCs w:val="18"/>
                <w:vertAlign w:val="baseline"/>
                <w:lang w:val="az-Latn-AZ"/>
              </w:rPr>
              <w:t>Turbokompressor / Turbocharger T52</w:t>
            </w:r>
          </w:p>
        </w:tc>
      </w:tr>
      <w:tr w:rsidR="00AE78CD" w:rsidRPr="006634F2" w:rsidTr="00AF6C5A">
        <w:trPr>
          <w:trHeight w:hRule="exact" w:val="26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49</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Xarici yastığın içliyi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s="Arial"/>
                <w:sz w:val="18"/>
                <w:szCs w:val="18"/>
                <w:vertAlign w:val="baseline"/>
                <w:lang w:val="az-Latn-AZ"/>
              </w:rPr>
              <w:t>Outter bearing insert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Arial"/>
                <w:sz w:val="18"/>
                <w:szCs w:val="18"/>
                <w:vertAlign w:val="baseline"/>
              </w:rPr>
              <w:t>52.11.0064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4</w:t>
            </w:r>
          </w:p>
        </w:tc>
      </w:tr>
      <w:tr w:rsidR="00AE78CD" w:rsidRPr="006634F2" w:rsidTr="00AF6C5A">
        <w:trPr>
          <w:trHeight w:hRule="exact" w:val="28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50</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Valın oymağı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s="Arial"/>
                <w:sz w:val="18"/>
                <w:szCs w:val="18"/>
                <w:vertAlign w:val="baseline"/>
                <w:lang w:val="az-Latn-AZ"/>
              </w:rPr>
              <w:t>Shaft sleeve</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Arial"/>
                <w:sz w:val="18"/>
                <w:szCs w:val="18"/>
                <w:vertAlign w:val="baseline"/>
              </w:rPr>
              <w:t>52.11.0012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6</w:t>
            </w:r>
          </w:p>
        </w:tc>
      </w:tr>
      <w:tr w:rsidR="00AE78CD" w:rsidRPr="006634F2" w:rsidTr="00AF6C5A">
        <w:trPr>
          <w:trHeight w:hRule="exact" w:val="55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51</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Yağ kipləyici qrafitli halqa (turbin tərəf)</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s="Arial"/>
                <w:sz w:val="18"/>
                <w:szCs w:val="18"/>
                <w:vertAlign w:val="baseline"/>
                <w:lang w:val="en-US"/>
              </w:rPr>
              <w:t>Seal O-ring graphite</w:t>
            </w:r>
            <w:r w:rsidRPr="00CF7080">
              <w:rPr>
                <w:rFonts w:ascii="Palatino Linotype" w:hAnsi="Palatino Linotype" w:cs="Arial"/>
                <w:sz w:val="18"/>
                <w:szCs w:val="18"/>
                <w:vertAlign w:val="baseline"/>
                <w:lang w:val="az-Latn-AZ"/>
              </w:rPr>
              <w:t xml:space="preserve"> (TS)</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Arial"/>
                <w:sz w:val="18"/>
                <w:szCs w:val="18"/>
                <w:vertAlign w:val="baseline"/>
              </w:rPr>
              <w:t>52.11.0320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6</w:t>
            </w:r>
          </w:p>
        </w:tc>
      </w:tr>
      <w:tr w:rsidR="00AE78CD" w:rsidRPr="006634F2" w:rsidTr="00AF6C5A">
        <w:trPr>
          <w:trHeight w:hRule="exact" w:val="10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pStyle w:val="NoSpacing"/>
              <w:rPr>
                <w:rFonts w:ascii="Palatino Linotype" w:hAnsi="Palatino Linotype"/>
                <w:b/>
                <w:sz w:val="18"/>
                <w:szCs w:val="16"/>
                <w:lang w:val="az-Latn-AZ"/>
              </w:rPr>
            </w:pPr>
            <w:r w:rsidRPr="00CF7080">
              <w:rPr>
                <w:rFonts w:ascii="Palatino Linotype" w:hAnsi="Palatino Linotype"/>
                <w:sz w:val="18"/>
                <w:szCs w:val="16"/>
                <w:lang w:val="az-Latn-AZ"/>
              </w:rPr>
              <w:t xml:space="preserve">Daxili yastığın içlik dəsti  </w:t>
            </w:r>
          </w:p>
          <w:p w:rsidR="00AE78CD" w:rsidRPr="00CF7080" w:rsidRDefault="00AE78CD" w:rsidP="00AF6C5A">
            <w:pPr>
              <w:pStyle w:val="NoSpacing"/>
              <w:rPr>
                <w:rFonts w:ascii="Palatino Linotype" w:hAnsi="Palatino Linotype"/>
                <w:b/>
                <w:sz w:val="18"/>
                <w:szCs w:val="16"/>
                <w:lang w:val="az-Latn-AZ"/>
              </w:rPr>
            </w:pPr>
            <w:r w:rsidRPr="00CF7080">
              <w:rPr>
                <w:rFonts w:ascii="Palatino Linotype" w:hAnsi="Palatino Linotype"/>
                <w:sz w:val="18"/>
                <w:szCs w:val="16"/>
                <w:lang w:val="az-Latn-AZ"/>
              </w:rPr>
              <w:t>Dəstə daxildir:</w:t>
            </w:r>
          </w:p>
          <w:p w:rsidR="00AE78CD" w:rsidRPr="00CF7080" w:rsidRDefault="00AE78CD" w:rsidP="00AF6C5A">
            <w:pPr>
              <w:pStyle w:val="NoSpacing"/>
              <w:rPr>
                <w:rFonts w:ascii="Palatino Linotype" w:hAnsi="Palatino Linotype"/>
                <w:b/>
                <w:sz w:val="18"/>
                <w:szCs w:val="16"/>
                <w:lang w:val="az-Latn-AZ"/>
              </w:rPr>
            </w:pPr>
            <w:r w:rsidRPr="00CF7080">
              <w:rPr>
                <w:rFonts w:ascii="Palatino Linotype" w:hAnsi="Palatino Linotype"/>
                <w:sz w:val="18"/>
                <w:szCs w:val="16"/>
                <w:lang w:val="az-Latn-AZ"/>
              </w:rPr>
              <w:t>Daxili yastıq içliyi/310.52.11.0072 (2-əd)</w:t>
            </w:r>
          </w:p>
          <w:p w:rsidR="00AE78CD" w:rsidRPr="00CF7080" w:rsidRDefault="00AE78CD" w:rsidP="00AF6C5A">
            <w:pPr>
              <w:rPr>
                <w:rFonts w:ascii="Palatino Linotype" w:hAnsi="Palatino Linotype"/>
                <w:bCs/>
                <w:sz w:val="18"/>
                <w:szCs w:val="18"/>
                <w:vertAlign w:val="baseline"/>
                <w:lang w:val="az-Latn-AZ"/>
              </w:rPr>
            </w:pPr>
            <w:r>
              <w:rPr>
                <w:rFonts w:ascii="Palatino Linotype" w:hAnsi="Palatino Linotype"/>
                <w:sz w:val="18"/>
                <w:szCs w:val="16"/>
                <w:vertAlign w:val="baseline"/>
                <w:lang w:val="az-Latn-AZ"/>
              </w:rPr>
              <w:t xml:space="preserve">Yastıq oymağı/311.52.11.0071 </w:t>
            </w:r>
            <w:r w:rsidRPr="00CF7080">
              <w:rPr>
                <w:rFonts w:ascii="Palatino Linotype" w:hAnsi="Palatino Linotype"/>
                <w:sz w:val="18"/>
                <w:szCs w:val="16"/>
                <w:vertAlign w:val="baseline"/>
                <w:lang w:val="az-Latn-AZ"/>
              </w:rPr>
              <w:t>(1-əd)</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pStyle w:val="NoSpacing"/>
              <w:jc w:val="center"/>
              <w:rPr>
                <w:rFonts w:ascii="Palatino Linotype" w:hAnsi="Palatino Linotype"/>
                <w:b/>
                <w:sz w:val="18"/>
                <w:lang w:val="en-US"/>
              </w:rPr>
            </w:pPr>
            <w:r w:rsidRPr="00CF7080">
              <w:rPr>
                <w:rFonts w:ascii="Palatino Linotype" w:hAnsi="Palatino Linotype"/>
                <w:sz w:val="18"/>
                <w:lang w:val="en-US"/>
              </w:rPr>
              <w:t xml:space="preserve">Internal bearing insert kit </w:t>
            </w:r>
          </w:p>
          <w:p w:rsidR="00AE78CD" w:rsidRPr="00CF7080" w:rsidRDefault="00AE78CD" w:rsidP="00AF6C5A">
            <w:pPr>
              <w:pStyle w:val="NoSpacing"/>
              <w:jc w:val="center"/>
              <w:rPr>
                <w:rFonts w:ascii="Palatino Linotype" w:hAnsi="Palatino Linotype"/>
                <w:b/>
                <w:sz w:val="18"/>
                <w:lang w:val="en-US"/>
              </w:rPr>
            </w:pPr>
            <w:r w:rsidRPr="00CF7080">
              <w:rPr>
                <w:rFonts w:ascii="Palatino Linotype" w:hAnsi="Palatino Linotype"/>
                <w:sz w:val="18"/>
                <w:lang w:val="en-US"/>
              </w:rPr>
              <w:t>Kit includes</w:t>
            </w:r>
            <w:r>
              <w:rPr>
                <w:rFonts w:ascii="Palatino Linotype" w:hAnsi="Palatino Linotype"/>
                <w:sz w:val="18"/>
                <w:lang w:val="en-US"/>
              </w:rPr>
              <w:t>: 310. 52.11.0072 (2 pcs</w:t>
            </w:r>
            <w:r w:rsidRPr="00CF7080">
              <w:rPr>
                <w:rFonts w:ascii="Palatino Linotype" w:hAnsi="Palatino Linotype"/>
                <w:sz w:val="18"/>
                <w:lang w:val="en-US"/>
              </w:rPr>
              <w:t>)</w:t>
            </w:r>
          </w:p>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sz w:val="18"/>
                <w:vertAlign w:val="baseline"/>
                <w:lang w:val="en-US"/>
              </w:rPr>
              <w:t>+ bearing bush</w:t>
            </w:r>
            <w:r>
              <w:rPr>
                <w:rFonts w:ascii="Palatino Linotype" w:hAnsi="Palatino Linotype"/>
                <w:sz w:val="18"/>
                <w:vertAlign w:val="baseline"/>
                <w:lang w:val="en-US"/>
              </w:rPr>
              <w:t>/311. 52.11.0071 (1 pc</w:t>
            </w:r>
            <w:r w:rsidRPr="00CF7080">
              <w:rPr>
                <w:rFonts w:ascii="Palatino Linotype" w:hAnsi="Palatino Linotype"/>
                <w:sz w:val="18"/>
                <w:vertAlign w:val="baseline"/>
                <w:lang w:val="en-US"/>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dəst/set</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4</w:t>
            </w:r>
          </w:p>
        </w:tc>
      </w:tr>
      <w:tr w:rsidR="00AE78CD" w:rsidRPr="006634F2" w:rsidTr="00AF6C5A">
        <w:trPr>
          <w:trHeight w:hRule="exact" w:val="36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Su çıxışının rezini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s="Arial"/>
                <w:sz w:val="18"/>
                <w:szCs w:val="18"/>
                <w:vertAlign w:val="baseline"/>
              </w:rPr>
              <w:t>O-</w:t>
            </w:r>
            <w:proofErr w:type="spellStart"/>
            <w:r w:rsidRPr="00CF7080">
              <w:rPr>
                <w:rFonts w:ascii="Palatino Linotype" w:hAnsi="Palatino Linotype" w:cs="Arial"/>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Arial"/>
                <w:sz w:val="18"/>
                <w:szCs w:val="18"/>
                <w:vertAlign w:val="baseline"/>
              </w:rPr>
              <w:t>35x57x1mm</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6</w:t>
            </w:r>
          </w:p>
        </w:tc>
      </w:tr>
      <w:tr w:rsidR="00AE78CD" w:rsidRPr="006634F2" w:rsidTr="00AF6C5A">
        <w:trPr>
          <w:trHeight w:hRule="exact" w:val="53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pStyle w:val="NoSpacing"/>
              <w:rPr>
                <w:rFonts w:ascii="Palatino Linotype" w:hAnsi="Palatino Linotype"/>
                <w:b/>
                <w:sz w:val="18"/>
                <w:szCs w:val="16"/>
                <w:lang w:val="az-Latn-AZ"/>
              </w:rPr>
            </w:pPr>
            <w:r w:rsidRPr="00CF7080">
              <w:rPr>
                <w:rFonts w:ascii="Palatino Linotype" w:hAnsi="Palatino Linotype"/>
                <w:sz w:val="18"/>
                <w:szCs w:val="16"/>
                <w:lang w:val="az-Latn-AZ"/>
              </w:rPr>
              <w:t xml:space="preserve">Taxometr datçiki </w:t>
            </w:r>
          </w:p>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sz w:val="18"/>
                <w:szCs w:val="16"/>
                <w:vertAlign w:val="baseline"/>
                <w:lang w:val="az-Latn-AZ"/>
              </w:rPr>
              <w:t>TİP 5.3333.026/35</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pStyle w:val="NoSpacing"/>
              <w:jc w:val="center"/>
              <w:rPr>
                <w:rFonts w:ascii="Palatino Linotype" w:hAnsi="Palatino Linotype"/>
                <w:b/>
                <w:sz w:val="18"/>
                <w:lang w:val="az-Latn-AZ"/>
              </w:rPr>
            </w:pPr>
            <w:r w:rsidRPr="00CF7080">
              <w:rPr>
                <w:rFonts w:ascii="Palatino Linotype" w:hAnsi="Palatino Linotype"/>
                <w:sz w:val="18"/>
                <w:lang w:val="az-Latn-AZ"/>
              </w:rPr>
              <w:t>Tachometer gauge</w:t>
            </w:r>
          </w:p>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sz w:val="18"/>
                <w:vertAlign w:val="baseline"/>
                <w:lang w:val="az-Latn-AZ"/>
              </w:rPr>
              <w:t xml:space="preserve">TYPE </w:t>
            </w:r>
            <w:r w:rsidRPr="00CF7080">
              <w:rPr>
                <w:rFonts w:ascii="Palatino Linotype" w:hAnsi="Palatino Linotype"/>
                <w:bCs/>
                <w:sz w:val="18"/>
                <w:vertAlign w:val="baseline"/>
                <w:lang w:val="az-Latn-AZ"/>
              </w:rPr>
              <w:t>5.3333.026/35</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Calibri"/>
                <w:color w:val="000000"/>
                <w:sz w:val="18"/>
                <w:szCs w:val="20"/>
                <w:vertAlign w:val="baseline"/>
                <w:lang w:val="az-Latn-AZ"/>
              </w:rPr>
              <w:t>H46261</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Tahoma"/>
                <w:color w:val="000000"/>
                <w:sz w:val="18"/>
                <w:szCs w:val="20"/>
                <w:vertAlign w:val="baseline"/>
                <w:lang w:val="az-Latn-AZ"/>
              </w:rPr>
              <w:t>2</w:t>
            </w:r>
          </w:p>
        </w:tc>
      </w:tr>
      <w:tr w:rsidR="00AE78CD" w:rsidRPr="006634F2" w:rsidTr="00AF6C5A">
        <w:trPr>
          <w:trHeight w:hRule="exact" w:val="57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Kipləyici halqa (Qidalandırıcı boru üçün)</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Sealing ring (For distributor pipe)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Calibri"/>
                <w:color w:val="000000"/>
                <w:sz w:val="18"/>
                <w:szCs w:val="20"/>
                <w:vertAlign w:val="baseline"/>
                <w:lang w:val="az-Latn-AZ"/>
              </w:rPr>
              <w:t>N82409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Tahoma"/>
                <w:color w:val="000000"/>
                <w:sz w:val="18"/>
                <w:szCs w:val="20"/>
                <w:vertAlign w:val="baseline"/>
                <w:lang w:val="az-Latn-AZ"/>
              </w:rPr>
              <w:t>24</w:t>
            </w:r>
          </w:p>
        </w:tc>
      </w:tr>
    </w:tbl>
    <w:p w:rsidR="00B168BF" w:rsidRDefault="00B168BF" w:rsidP="00200180">
      <w:pPr>
        <w:jc w:val="center"/>
        <w:rPr>
          <w:rFonts w:ascii="Arial" w:eastAsia="Arial" w:hAnsi="Arial" w:cs="Arial"/>
          <w:sz w:val="22"/>
          <w:szCs w:val="22"/>
          <w:vertAlign w:val="baseline"/>
          <w:lang w:val="en-US"/>
        </w:rPr>
      </w:pPr>
    </w:p>
    <w:p w:rsidR="00200180" w:rsidRDefault="0094407F" w:rsidP="00200180">
      <w:pPr>
        <w:jc w:val="center"/>
        <w:rPr>
          <w:rFonts w:ascii="Arial" w:eastAsia="Arial" w:hAnsi="Arial" w:cs="Arial"/>
          <w:b/>
          <w:bCs/>
          <w:sz w:val="22"/>
          <w:szCs w:val="22"/>
          <w:vertAlign w:val="baseline"/>
          <w:lang w:val="en-US"/>
        </w:rPr>
      </w:pPr>
      <w:r>
        <w:rPr>
          <w:rFonts w:ascii="Arial" w:eastAsia="Arial" w:hAnsi="Arial" w:cs="Arial"/>
          <w:sz w:val="22"/>
          <w:szCs w:val="22"/>
          <w:vertAlign w:val="baseline"/>
          <w:lang w:val="en-US"/>
        </w:rPr>
        <w:lastRenderedPageBreak/>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AE78CD" w:rsidRDefault="00AE78CD" w:rsidP="00200180">
      <w:pPr>
        <w:jc w:val="center"/>
        <w:rPr>
          <w:rFonts w:ascii="Arial" w:eastAsia="Arial" w:hAnsi="Arial" w:cs="Arial"/>
          <w:b/>
          <w:bCs/>
          <w:sz w:val="22"/>
          <w:szCs w:val="22"/>
          <w:vertAlign w:val="baseline"/>
          <w:lang w:val="en-US"/>
        </w:rPr>
      </w:pPr>
    </w:p>
    <w:p w:rsidR="00577AC9" w:rsidRPr="00AE78CD" w:rsidRDefault="00AE78CD" w:rsidP="00577AC9">
      <w:pPr>
        <w:jc w:val="center"/>
        <w:rPr>
          <w:rFonts w:ascii="Arial" w:hAnsi="Arial" w:cs="Arial"/>
          <w:b/>
          <w:sz w:val="22"/>
          <w:szCs w:val="22"/>
          <w:vertAlign w:val="baseline"/>
          <w:lang w:val="en-US"/>
        </w:rPr>
      </w:pPr>
      <w:r>
        <w:rPr>
          <w:rFonts w:ascii="Arial" w:eastAsia="Arial" w:hAnsi="Arial" w:cs="Arial"/>
          <w:b/>
          <w:sz w:val="22"/>
          <w:szCs w:val="22"/>
          <w:vertAlign w:val="baseline"/>
          <w:lang w:val="en-US"/>
        </w:rPr>
        <w:t xml:space="preserve">Eldar </w:t>
      </w:r>
      <w:proofErr w:type="spellStart"/>
      <w:r>
        <w:rPr>
          <w:rFonts w:ascii="Arial" w:eastAsia="Arial" w:hAnsi="Arial" w:cs="Arial"/>
          <w:b/>
          <w:sz w:val="22"/>
          <w:szCs w:val="22"/>
          <w:vertAlign w:val="baseline"/>
          <w:lang w:val="en-US"/>
        </w:rPr>
        <w:t>Balajayev</w:t>
      </w:r>
      <w:proofErr w:type="spellEnd"/>
      <w:r w:rsidR="00EF608B">
        <w:rPr>
          <w:rFonts w:ascii="Arial" w:eastAsia="Arial" w:hAnsi="Arial" w:cs="Arial"/>
          <w:b/>
          <w:bCs/>
          <w:sz w:val="22"/>
          <w:szCs w:val="22"/>
          <w:vertAlign w:val="baseline"/>
          <w:lang w:val="en-US"/>
        </w:rPr>
        <w:t xml:space="preserve">, </w:t>
      </w:r>
      <w:r>
        <w:rPr>
          <w:rFonts w:ascii="Arial" w:eastAsia="Arial" w:hAnsi="Arial" w:cs="Arial"/>
          <w:b/>
          <w:bCs/>
          <w:sz w:val="22"/>
          <w:szCs w:val="22"/>
          <w:vertAlign w:val="baseline"/>
          <w:lang w:val="en-US"/>
        </w:rPr>
        <w:t xml:space="preserve">Fleet </w:t>
      </w:r>
      <w:r w:rsidR="00EF608B">
        <w:rPr>
          <w:rFonts w:ascii="Arial" w:eastAsia="Arial" w:hAnsi="Arial" w:cs="Arial"/>
          <w:b/>
          <w:bCs/>
          <w:sz w:val="22"/>
          <w:szCs w:val="22"/>
          <w:vertAlign w:val="baseline"/>
          <w:lang w:val="en-US"/>
        </w:rPr>
        <w:t xml:space="preserve">Technical </w:t>
      </w:r>
      <w:r>
        <w:rPr>
          <w:rFonts w:ascii="Arial" w:eastAsia="Arial" w:hAnsi="Arial" w:cs="Arial"/>
          <w:b/>
          <w:bCs/>
          <w:sz w:val="22"/>
          <w:szCs w:val="22"/>
          <w:vertAlign w:val="baseline"/>
          <w:lang w:val="en-US"/>
        </w:rPr>
        <w:t>Operation department mentor mechanic</w:t>
      </w:r>
    </w:p>
    <w:p w:rsidR="00577AC9" w:rsidRDefault="00577AC9" w:rsidP="00AE78CD">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AE78CD">
        <w:rPr>
          <w:rFonts w:ascii="Arial" w:hAnsi="Arial" w:cs="Arial"/>
          <w:b/>
          <w:sz w:val="32"/>
          <w:szCs w:val="32"/>
          <w:shd w:val="clear" w:color="auto" w:fill="FAFAFA"/>
          <w:lang w:val="az-Latn-AZ"/>
        </w:rPr>
        <w:fldChar w:fldCharType="begin"/>
      </w:r>
      <w:r w:rsidR="00AE78CD">
        <w:rPr>
          <w:rFonts w:ascii="Arial" w:hAnsi="Arial" w:cs="Arial"/>
          <w:b/>
          <w:sz w:val="32"/>
          <w:szCs w:val="32"/>
          <w:shd w:val="clear" w:color="auto" w:fill="FAFAFA"/>
          <w:lang w:val="az-Latn-AZ"/>
        </w:rPr>
        <w:instrText xml:space="preserve"> HYPERLINK "mailto:</w:instrText>
      </w:r>
      <w:r w:rsidR="00AE78CD" w:rsidRPr="005420FF">
        <w:rPr>
          <w:rFonts w:ascii="Arial" w:hAnsi="Arial" w:cs="Arial"/>
          <w:b/>
          <w:sz w:val="32"/>
          <w:szCs w:val="32"/>
          <w:shd w:val="clear" w:color="auto" w:fill="FAFAFA"/>
          <w:lang w:val="az-Latn-AZ"/>
        </w:rPr>
        <w:instrText>eldar.balacayev@asco.az</w:instrText>
      </w:r>
      <w:r w:rsidR="00AE78CD">
        <w:rPr>
          <w:rFonts w:ascii="Arial" w:hAnsi="Arial" w:cs="Arial"/>
          <w:b/>
          <w:sz w:val="32"/>
          <w:szCs w:val="32"/>
          <w:shd w:val="clear" w:color="auto" w:fill="FAFAFA"/>
          <w:lang w:val="az-Latn-AZ"/>
        </w:rPr>
        <w:instrText xml:space="preserve">" </w:instrText>
      </w:r>
      <w:r w:rsidR="00AE78CD">
        <w:rPr>
          <w:rFonts w:ascii="Arial" w:hAnsi="Arial" w:cs="Arial"/>
          <w:b/>
          <w:sz w:val="32"/>
          <w:szCs w:val="32"/>
          <w:shd w:val="clear" w:color="auto" w:fill="FAFAFA"/>
          <w:lang w:val="az-Latn-AZ"/>
        </w:rPr>
        <w:fldChar w:fldCharType="separate"/>
      </w:r>
      <w:r w:rsidR="00AE78CD" w:rsidRPr="000A2C24">
        <w:rPr>
          <w:rStyle w:val="Hyperlink"/>
          <w:rFonts w:ascii="Arial" w:hAnsi="Arial" w:cs="Arial"/>
          <w:b/>
          <w:sz w:val="32"/>
          <w:szCs w:val="32"/>
          <w:shd w:val="clear" w:color="auto" w:fill="FAFAFA"/>
          <w:lang w:val="az-Latn-AZ"/>
        </w:rPr>
        <w:t>eldar.balacayev@asco.az</w:t>
      </w:r>
      <w:r w:rsidR="00AE78CD">
        <w:rPr>
          <w:rFonts w:ascii="Arial" w:hAnsi="Arial" w:cs="Arial"/>
          <w:b/>
          <w:sz w:val="32"/>
          <w:szCs w:val="32"/>
          <w:shd w:val="clear" w:color="auto" w:fill="FAFAFA"/>
          <w:lang w:val="az-Latn-AZ"/>
        </w:rPr>
        <w:fldChar w:fldCharType="end"/>
      </w:r>
    </w:p>
    <w:p w:rsidR="00AE78CD" w:rsidRPr="00AE78CD" w:rsidRDefault="00AE78CD" w:rsidP="00AE78CD">
      <w:pPr>
        <w:jc w:val="center"/>
        <w:rPr>
          <w:rFonts w:ascii="Arial" w:hAnsi="Arial" w:cs="Arial"/>
          <w:b/>
          <w:sz w:val="22"/>
          <w:szCs w:val="22"/>
          <w:vertAlign w:val="baseline"/>
          <w:lang w:val="en-US"/>
        </w:rPr>
      </w:pPr>
      <w:proofErr w:type="spellStart"/>
      <w:r>
        <w:rPr>
          <w:rFonts w:ascii="Arial" w:eastAsia="Arial" w:hAnsi="Arial" w:cs="Arial"/>
          <w:b/>
          <w:sz w:val="22"/>
          <w:szCs w:val="22"/>
          <w:vertAlign w:val="baseline"/>
          <w:lang w:val="en-US"/>
        </w:rPr>
        <w:t>Telman</w:t>
      </w:r>
      <w:proofErr w:type="spellEnd"/>
      <w:r>
        <w:rPr>
          <w:rFonts w:ascii="Arial" w:eastAsia="Arial" w:hAnsi="Arial" w:cs="Arial"/>
          <w:b/>
          <w:sz w:val="22"/>
          <w:szCs w:val="22"/>
          <w:vertAlign w:val="baseline"/>
          <w:lang w:val="en-US"/>
        </w:rPr>
        <w:t xml:space="preserve"> Mammadov</w:t>
      </w:r>
      <w:r>
        <w:rPr>
          <w:rFonts w:ascii="Arial" w:eastAsia="Arial" w:hAnsi="Arial" w:cs="Arial"/>
          <w:b/>
          <w:bCs/>
          <w:sz w:val="22"/>
          <w:szCs w:val="22"/>
          <w:vertAlign w:val="baseline"/>
          <w:lang w:val="en-US"/>
        </w:rPr>
        <w:t>, Fleet Technical Operation department mentor mechanic</w:t>
      </w:r>
    </w:p>
    <w:p w:rsidR="00AE78CD" w:rsidRDefault="00AE78CD" w:rsidP="00AE78CD">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Pr>
          <w:rFonts w:ascii="Arial" w:hAnsi="Arial" w:cs="Arial"/>
          <w:b/>
          <w:sz w:val="32"/>
          <w:szCs w:val="32"/>
          <w:shd w:val="clear" w:color="auto" w:fill="FAFAFA"/>
          <w:lang w:val="az-Latn-AZ"/>
        </w:rPr>
        <w:fldChar w:fldCharType="begin"/>
      </w:r>
      <w:r>
        <w:rPr>
          <w:rFonts w:ascii="Arial" w:hAnsi="Arial" w:cs="Arial"/>
          <w:b/>
          <w:sz w:val="32"/>
          <w:szCs w:val="32"/>
          <w:shd w:val="clear" w:color="auto" w:fill="FAFAFA"/>
          <w:lang w:val="az-Latn-AZ"/>
        </w:rPr>
        <w:instrText xml:space="preserve"> HYPERLINK "mailto:</w:instrText>
      </w:r>
      <w:r w:rsidRPr="005420FF">
        <w:rPr>
          <w:rFonts w:ascii="Arial" w:hAnsi="Arial" w:cs="Arial"/>
          <w:b/>
          <w:sz w:val="32"/>
          <w:szCs w:val="32"/>
          <w:shd w:val="clear" w:color="auto" w:fill="FAFAFA"/>
          <w:lang w:val="az-Latn-AZ"/>
        </w:rPr>
        <w:instrText>telman.mammadov@asco.az</w:instrText>
      </w:r>
      <w:r>
        <w:rPr>
          <w:rFonts w:ascii="Arial" w:hAnsi="Arial" w:cs="Arial"/>
          <w:b/>
          <w:sz w:val="32"/>
          <w:szCs w:val="32"/>
          <w:shd w:val="clear" w:color="auto" w:fill="FAFAFA"/>
          <w:lang w:val="az-Latn-AZ"/>
        </w:rPr>
        <w:instrText xml:space="preserve">" </w:instrText>
      </w:r>
      <w:r>
        <w:rPr>
          <w:rFonts w:ascii="Arial" w:hAnsi="Arial" w:cs="Arial"/>
          <w:b/>
          <w:sz w:val="32"/>
          <w:szCs w:val="32"/>
          <w:shd w:val="clear" w:color="auto" w:fill="FAFAFA"/>
          <w:lang w:val="az-Latn-AZ"/>
        </w:rPr>
        <w:fldChar w:fldCharType="separate"/>
      </w:r>
      <w:r w:rsidRPr="000A2C24">
        <w:rPr>
          <w:rStyle w:val="Hyperlink"/>
          <w:rFonts w:ascii="Arial" w:hAnsi="Arial" w:cs="Arial"/>
          <w:b/>
          <w:sz w:val="32"/>
          <w:szCs w:val="32"/>
          <w:shd w:val="clear" w:color="auto" w:fill="FAFAFA"/>
          <w:lang w:val="az-Latn-AZ"/>
        </w:rPr>
        <w:t>telman.mammadov@asco.az</w:t>
      </w:r>
      <w:r>
        <w:rPr>
          <w:rFonts w:ascii="Arial" w:hAnsi="Arial" w:cs="Arial"/>
          <w:b/>
          <w:sz w:val="32"/>
          <w:szCs w:val="32"/>
          <w:shd w:val="clear" w:color="auto" w:fill="FAFAFA"/>
          <w:lang w:val="az-Latn-AZ"/>
        </w:rPr>
        <w:fldChar w:fldCharType="end"/>
      </w:r>
      <w:r>
        <w:rPr>
          <w:rFonts w:ascii="Arial" w:hAnsi="Arial" w:cs="Arial"/>
          <w:b/>
          <w:sz w:val="32"/>
          <w:szCs w:val="32"/>
          <w:shd w:val="clear" w:color="auto" w:fill="FAFAFA"/>
          <w:lang w:val="az-Latn-AZ"/>
        </w:rPr>
        <w:t xml:space="preserve">  </w:t>
      </w:r>
    </w:p>
    <w:p w:rsidR="00AE78CD" w:rsidRPr="00AE78CD" w:rsidRDefault="00AE78CD" w:rsidP="00AE78CD">
      <w:pPr>
        <w:jc w:val="center"/>
        <w:rPr>
          <w:rFonts w:ascii="Arial" w:hAnsi="Arial" w:cs="Arial"/>
          <w:b/>
          <w:sz w:val="22"/>
          <w:szCs w:val="22"/>
          <w:vertAlign w:val="baseline"/>
          <w:lang w:val="en-US"/>
        </w:rPr>
      </w:pPr>
      <w:r>
        <w:rPr>
          <w:rFonts w:ascii="Arial" w:eastAsia="Arial" w:hAnsi="Arial" w:cs="Arial"/>
          <w:b/>
          <w:sz w:val="22"/>
          <w:szCs w:val="22"/>
          <w:vertAlign w:val="baseline"/>
          <w:lang w:val="en-US"/>
        </w:rPr>
        <w:t xml:space="preserve">Ziya </w:t>
      </w:r>
      <w:proofErr w:type="spellStart"/>
      <w:r>
        <w:rPr>
          <w:rFonts w:ascii="Arial" w:eastAsia="Arial" w:hAnsi="Arial" w:cs="Arial"/>
          <w:b/>
          <w:sz w:val="22"/>
          <w:szCs w:val="22"/>
          <w:vertAlign w:val="baseline"/>
          <w:lang w:val="en-US"/>
        </w:rPr>
        <w:t>Shiraliyev</w:t>
      </w:r>
      <w:proofErr w:type="spellEnd"/>
      <w:r>
        <w:rPr>
          <w:rFonts w:ascii="Arial" w:eastAsia="Arial" w:hAnsi="Arial" w:cs="Arial"/>
          <w:b/>
          <w:bCs/>
          <w:sz w:val="22"/>
          <w:szCs w:val="22"/>
          <w:vertAlign w:val="baseline"/>
          <w:lang w:val="en-US"/>
        </w:rPr>
        <w:t>, Fleet Technical Operation department mentor mechanic</w:t>
      </w:r>
    </w:p>
    <w:p w:rsidR="00AE78CD" w:rsidRDefault="00AE78CD" w:rsidP="00AE78CD">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10" w:history="1">
        <w:r w:rsidRPr="000A2C24">
          <w:rPr>
            <w:rStyle w:val="Hyperlink"/>
            <w:rFonts w:ascii="Arial" w:hAnsi="Arial" w:cs="Arial"/>
            <w:b/>
            <w:sz w:val="32"/>
            <w:szCs w:val="32"/>
            <w:shd w:val="clear" w:color="auto" w:fill="FAFAFA"/>
            <w:lang w:val="az-Latn-AZ"/>
          </w:rPr>
          <w:t>ziya.shiraliyev@asco.az</w:t>
        </w:r>
      </w:hyperlink>
      <w:r>
        <w:rPr>
          <w:rFonts w:ascii="Arial" w:hAnsi="Arial" w:cs="Arial"/>
          <w:b/>
          <w:sz w:val="32"/>
          <w:szCs w:val="32"/>
          <w:shd w:val="clear" w:color="auto" w:fill="FAFAFA"/>
          <w:lang w:val="az-Latn-AZ"/>
        </w:rPr>
        <w:t xml:space="preserve"> </w:t>
      </w:r>
    </w:p>
    <w:p w:rsidR="00AE78CD" w:rsidRPr="00AE78CD" w:rsidRDefault="00AE78CD" w:rsidP="00AE78CD">
      <w:pPr>
        <w:jc w:val="center"/>
        <w:rPr>
          <w:rFonts w:ascii="Arial" w:hAnsi="Arial" w:cs="Arial"/>
          <w:b/>
          <w:sz w:val="32"/>
          <w:szCs w:val="32"/>
          <w:lang w:val="en-US"/>
        </w:rPr>
      </w:pPr>
      <w:r>
        <w:rPr>
          <w:rFonts w:ascii="Arial" w:hAnsi="Arial" w:cs="Arial"/>
          <w:b/>
          <w:sz w:val="32"/>
          <w:szCs w:val="32"/>
          <w:lang w:val="az-Latn-AZ"/>
        </w:rPr>
        <w:t>Tel: (+99412) 404 37 00 / 2526</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B1" w:rsidRDefault="004005B1" w:rsidP="005053B3">
      <w:r>
        <w:separator/>
      </w:r>
    </w:p>
  </w:endnote>
  <w:endnote w:type="continuationSeparator" w:id="0">
    <w:p w:rsidR="004005B1" w:rsidRDefault="004005B1"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B1" w:rsidRDefault="004005B1" w:rsidP="005053B3">
      <w:r>
        <w:separator/>
      </w:r>
    </w:p>
  </w:footnote>
  <w:footnote w:type="continuationSeparator" w:id="0">
    <w:p w:rsidR="004005B1" w:rsidRDefault="004005B1"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87BB0"/>
    <w:rsid w:val="0009256F"/>
    <w:rsid w:val="000B3519"/>
    <w:rsid w:val="000E1FBA"/>
    <w:rsid w:val="000F3109"/>
    <w:rsid w:val="001148EF"/>
    <w:rsid w:val="00125301"/>
    <w:rsid w:val="00135EE4"/>
    <w:rsid w:val="00137AED"/>
    <w:rsid w:val="001408BF"/>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4005B1"/>
    <w:rsid w:val="004005FF"/>
    <w:rsid w:val="00402798"/>
    <w:rsid w:val="004044C7"/>
    <w:rsid w:val="004244C0"/>
    <w:rsid w:val="00444EA5"/>
    <w:rsid w:val="00447E6C"/>
    <w:rsid w:val="004615F6"/>
    <w:rsid w:val="00477ADD"/>
    <w:rsid w:val="004B73E9"/>
    <w:rsid w:val="004C4AE4"/>
    <w:rsid w:val="005053B3"/>
    <w:rsid w:val="00505854"/>
    <w:rsid w:val="00515053"/>
    <w:rsid w:val="00523A4F"/>
    <w:rsid w:val="005273CD"/>
    <w:rsid w:val="00536DB4"/>
    <w:rsid w:val="005436F7"/>
    <w:rsid w:val="0055190A"/>
    <w:rsid w:val="00577AC9"/>
    <w:rsid w:val="00584453"/>
    <w:rsid w:val="00587014"/>
    <w:rsid w:val="005C0A60"/>
    <w:rsid w:val="005C3DB9"/>
    <w:rsid w:val="005D0597"/>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3C7"/>
    <w:rsid w:val="007858C3"/>
    <w:rsid w:val="007C7741"/>
    <w:rsid w:val="007E58C4"/>
    <w:rsid w:val="007F212F"/>
    <w:rsid w:val="007F6D7D"/>
    <w:rsid w:val="008146E0"/>
    <w:rsid w:val="008220CD"/>
    <w:rsid w:val="00823515"/>
    <w:rsid w:val="00836AB5"/>
    <w:rsid w:val="00846011"/>
    <w:rsid w:val="0085297D"/>
    <w:rsid w:val="00875272"/>
    <w:rsid w:val="00887E5C"/>
    <w:rsid w:val="008909B8"/>
    <w:rsid w:val="00891FB4"/>
    <w:rsid w:val="00895D77"/>
    <w:rsid w:val="00932A09"/>
    <w:rsid w:val="00940B67"/>
    <w:rsid w:val="0094407F"/>
    <w:rsid w:val="00945FBE"/>
    <w:rsid w:val="009739F0"/>
    <w:rsid w:val="009C4E1B"/>
    <w:rsid w:val="009D3A9B"/>
    <w:rsid w:val="009D51A7"/>
    <w:rsid w:val="00A23CC5"/>
    <w:rsid w:val="00A260E6"/>
    <w:rsid w:val="00A35ED2"/>
    <w:rsid w:val="00A47D44"/>
    <w:rsid w:val="00A634CE"/>
    <w:rsid w:val="00A64C73"/>
    <w:rsid w:val="00A86A1B"/>
    <w:rsid w:val="00A9209E"/>
    <w:rsid w:val="00AA5AF6"/>
    <w:rsid w:val="00AD41A6"/>
    <w:rsid w:val="00AD45C1"/>
    <w:rsid w:val="00AD74DD"/>
    <w:rsid w:val="00AE78CD"/>
    <w:rsid w:val="00B168BF"/>
    <w:rsid w:val="00B35EC0"/>
    <w:rsid w:val="00B41B2B"/>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0658D"/>
    <w:rsid w:val="00E27057"/>
    <w:rsid w:val="00E55A5E"/>
    <w:rsid w:val="00E62307"/>
    <w:rsid w:val="00ED5252"/>
    <w:rsid w:val="00EF608B"/>
    <w:rsid w:val="00EF6347"/>
    <w:rsid w:val="00F30971"/>
    <w:rsid w:val="00F62998"/>
    <w:rsid w:val="00FB4D2C"/>
    <w:rsid w:val="00FB72A2"/>
    <w:rsid w:val="00FC09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228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iya.shir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2023-07-18T05:55:00Z</dcterms:modified>
</cp:coreProperties>
</file>