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5273CD" w:rsidRDefault="00ED5252" w:rsidP="005273CD">
      <w:pPr>
        <w:tabs>
          <w:tab w:val="left" w:pos="1418"/>
        </w:tabs>
        <w:ind w:right="-639"/>
        <w:jc w:val="center"/>
        <w:rPr>
          <w:rFonts w:ascii="Arial" w:eastAsia="Arial" w:hAnsi="Arial" w:cs="Arial"/>
          <w:b/>
          <w:sz w:val="24"/>
          <w:szCs w:val="24"/>
          <w:vertAlign w:val="baseline"/>
          <w:lang w:val="en-US"/>
        </w:rPr>
      </w:pPr>
      <w:r w:rsidRPr="00ED5252">
        <w:rPr>
          <w:rFonts w:ascii="Arial" w:hAnsi="Arial" w:cs="Arial"/>
          <w:noProof/>
          <w:sz w:val="22"/>
          <w:szCs w:val="22"/>
        </w:rPr>
        <w:drawing>
          <wp:inline distT="0" distB="0" distL="0" distR="0">
            <wp:extent cx="1781092"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1861" cy="719610"/>
                    </a:xfrm>
                    <a:prstGeom prst="rect">
                      <a:avLst/>
                    </a:prstGeom>
                    <a:noFill/>
                    <a:ln>
                      <a:noFill/>
                    </a:ln>
                  </pic:spPr>
                </pic:pic>
              </a:graphicData>
            </a:graphic>
          </wp:inline>
        </w:drawing>
      </w:r>
    </w:p>
    <w:p w:rsidR="00202D94" w:rsidRPr="005273CD" w:rsidRDefault="003867F0" w:rsidP="00692250">
      <w:pPr>
        <w:tabs>
          <w:tab w:val="left" w:pos="1418"/>
        </w:tabs>
        <w:ind w:right="-639"/>
        <w:jc w:val="center"/>
        <w:rPr>
          <w:rFonts w:ascii="Arial" w:hAnsi="Arial" w:cs="Arial"/>
          <w:b/>
          <w:sz w:val="22"/>
          <w:szCs w:val="22"/>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36560B">
        <w:rPr>
          <w:rFonts w:ascii="Arial" w:eastAsia="Arial" w:hAnsi="Arial" w:cs="Arial"/>
          <w:b/>
          <w:sz w:val="24"/>
          <w:szCs w:val="24"/>
          <w:vertAlign w:val="baseline"/>
          <w:lang w:val="en-US"/>
        </w:rPr>
        <w:t xml:space="preserve"> auxiliary</w:t>
      </w:r>
      <w:r w:rsidR="00FB4D2C">
        <w:rPr>
          <w:rFonts w:ascii="Arial" w:eastAsia="Arial" w:hAnsi="Arial" w:cs="Arial"/>
          <w:b/>
          <w:sz w:val="24"/>
          <w:szCs w:val="24"/>
          <w:vertAlign w:val="baseline"/>
          <w:lang w:val="en-US"/>
        </w:rPr>
        <w:t xml:space="preserve"> engine</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w:t>
      </w:r>
      <w:r w:rsidR="00BA0CFD">
        <w:rPr>
          <w:rFonts w:ascii="Arial" w:eastAsia="Arial" w:hAnsi="Arial" w:cs="Arial"/>
          <w:b/>
          <w:sz w:val="24"/>
          <w:szCs w:val="24"/>
          <w:vertAlign w:val="baseline"/>
          <w:lang w:val="en-US"/>
        </w:rPr>
        <w:t>e parts required for the vessel</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ASCO</w:t>
      </w:r>
    </w:p>
    <w:p w:rsidR="00202D94" w:rsidRPr="009739F0" w:rsidRDefault="00B42EC4" w:rsidP="00692250">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264F78">
        <w:rPr>
          <w:rFonts w:ascii="Arial" w:eastAsia="Arial" w:hAnsi="Arial" w:cs="Arial"/>
          <w:b/>
          <w:sz w:val="22"/>
          <w:szCs w:val="22"/>
          <w:vertAlign w:val="baseline"/>
          <w:lang w:val="en-US"/>
        </w:rPr>
        <w:t>G No. AM023</w:t>
      </w:r>
      <w:r w:rsidR="005C3DB9">
        <w:rPr>
          <w:rFonts w:ascii="Arial" w:eastAsia="Arial" w:hAnsi="Arial" w:cs="Arial"/>
          <w:b/>
          <w:sz w:val="22"/>
          <w:szCs w:val="22"/>
          <w:vertAlign w:val="baseline"/>
          <w:lang w:val="en-US"/>
        </w:rPr>
        <w:t>/2023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264F78"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w:t>
            </w:r>
            <w:r w:rsidRPr="005C3DB9">
              <w:rPr>
                <w:rFonts w:ascii="Arial" w:eastAsia="Arial" w:hAnsi="Arial" w:cs="Arial"/>
                <w:sz w:val="20"/>
                <w:szCs w:val="22"/>
                <w:vertAlign w:val="baseline"/>
                <w:lang w:val="en-US"/>
              </w:rPr>
              <w:t xml:space="preserve">languages to the official address of "Azerbaijan Caspian Shipping" CJSC (hereinafter referred to as "ASCO" or "Procuring Organization") through email address of contact person in charge by </w:t>
            </w:r>
            <w:r w:rsidRPr="005C3DB9">
              <w:rPr>
                <w:rFonts w:ascii="Arial" w:eastAsia="Arial" w:hAnsi="Arial" w:cs="Arial"/>
                <w:b/>
                <w:sz w:val="20"/>
                <w:szCs w:val="22"/>
                <w:vertAlign w:val="baseline"/>
                <w:lang w:val="en-US"/>
              </w:rPr>
              <w:t>17.00</w:t>
            </w:r>
            <w:r w:rsidRPr="005C3DB9">
              <w:rPr>
                <w:rFonts w:ascii="Arial" w:eastAsia="Arial" w:hAnsi="Arial" w:cs="Arial"/>
                <w:sz w:val="20"/>
                <w:szCs w:val="22"/>
                <w:vertAlign w:val="baseline"/>
                <w:lang w:val="en-US"/>
              </w:rPr>
              <w:t xml:space="preserve"> (Baku time) on</w:t>
            </w:r>
            <w:r w:rsidR="00375F92" w:rsidRPr="005C3DB9">
              <w:rPr>
                <w:rFonts w:ascii="Arial" w:eastAsia="Arial" w:hAnsi="Arial" w:cs="Arial"/>
                <w:sz w:val="20"/>
                <w:szCs w:val="22"/>
                <w:vertAlign w:val="baseline"/>
                <w:lang w:val="en-US"/>
              </w:rPr>
              <w:t xml:space="preserve"> the</w:t>
            </w:r>
            <w:r w:rsidR="0036560B" w:rsidRPr="005C3DB9">
              <w:rPr>
                <w:rFonts w:ascii="Arial" w:eastAsia="Arial" w:hAnsi="Arial" w:cs="Arial"/>
                <w:b/>
                <w:sz w:val="20"/>
                <w:szCs w:val="22"/>
                <w:vertAlign w:val="baseline"/>
                <w:lang w:val="en-US"/>
              </w:rPr>
              <w:t xml:space="preserve"> </w:t>
            </w:r>
            <w:r w:rsidR="00692250">
              <w:rPr>
                <w:rFonts w:ascii="Arial" w:eastAsia="Arial" w:hAnsi="Arial" w:cs="Arial"/>
                <w:b/>
                <w:sz w:val="20"/>
                <w:szCs w:val="22"/>
                <w:vertAlign w:val="baseline"/>
                <w:lang w:val="en-US"/>
              </w:rPr>
              <w:t>February 10</w:t>
            </w:r>
            <w:r w:rsidR="00692250" w:rsidRPr="00692250">
              <w:rPr>
                <w:rFonts w:ascii="Arial" w:eastAsia="Arial" w:hAnsi="Arial" w:cs="Arial"/>
                <w:b/>
                <w:sz w:val="20"/>
                <w:szCs w:val="22"/>
                <w:lang w:val="en-US"/>
              </w:rPr>
              <w:t>th</w:t>
            </w:r>
            <w:r w:rsidR="005C3DB9" w:rsidRPr="005C3DB9">
              <w:rPr>
                <w:rFonts w:ascii="Arial" w:eastAsia="Arial" w:hAnsi="Arial" w:cs="Arial"/>
                <w:b/>
                <w:sz w:val="20"/>
                <w:szCs w:val="22"/>
                <w:vertAlign w:val="baseline"/>
                <w:lang w:val="en-US"/>
              </w:rPr>
              <w:t>, 2023</w:t>
            </w:r>
            <w:r w:rsidRPr="005C3DB9">
              <w:rPr>
                <w:rFonts w:ascii="Arial" w:eastAsia="Arial" w:hAnsi="Arial" w:cs="Arial"/>
                <w:sz w:val="20"/>
                <w:szCs w:val="22"/>
                <w:vertAlign w:val="baseline"/>
                <w:lang w:val="en-US"/>
              </w:rPr>
              <w:t>.</w:t>
            </w:r>
            <w:r w:rsidRPr="009739F0">
              <w:rPr>
                <w:rFonts w:ascii="Arial" w:eastAsia="Arial" w:hAnsi="Arial" w:cs="Arial"/>
                <w:sz w:val="20"/>
                <w:szCs w:val="22"/>
                <w:vertAlign w:val="baseline"/>
                <w:lang w:val="en-US"/>
              </w:rPr>
              <w:t xml:space="preserve">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264F78"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9C4E1B">
              <w:rPr>
                <w:rFonts w:ascii="Arial" w:eastAsia="Arial" w:hAnsi="Arial" w:cs="Arial"/>
                <w:sz w:val="20"/>
                <w:szCs w:val="22"/>
                <w:vertAlign w:val="baseline"/>
                <w:lang w:val="en-US"/>
              </w:rPr>
              <w:t xml:space="preserve">AZN </w:t>
            </w:r>
            <w:r w:rsidR="005C3DB9">
              <w:rPr>
                <w:rFonts w:ascii="Arial" w:eastAsia="Arial" w:hAnsi="Arial" w:cs="Arial"/>
                <w:sz w:val="20"/>
                <w:szCs w:val="22"/>
                <w:vertAlign w:val="baseline"/>
                <w:lang w:val="en-US"/>
              </w:rPr>
              <w:t>1</w:t>
            </w:r>
            <w:r w:rsidR="00692250">
              <w:rPr>
                <w:rFonts w:ascii="Arial" w:eastAsia="Arial" w:hAnsi="Arial" w:cs="Arial"/>
                <w:sz w:val="20"/>
                <w:szCs w:val="22"/>
                <w:vertAlign w:val="baseline"/>
                <w:lang w:val="en-US"/>
              </w:rPr>
              <w:t>0</w:t>
            </w:r>
            <w:r w:rsidR="00A64C73">
              <w:rPr>
                <w:rFonts w:ascii="Arial" w:eastAsia="Arial" w:hAnsi="Arial" w:cs="Arial"/>
                <w:sz w:val="20"/>
                <w:szCs w:val="22"/>
                <w:vertAlign w:val="baseline"/>
                <w:lang w:val="en-US"/>
              </w:rPr>
              <w:t>0 (</w:t>
            </w:r>
            <w:r w:rsidR="00692250">
              <w:rPr>
                <w:rFonts w:ascii="Arial" w:eastAsia="Arial" w:hAnsi="Arial" w:cs="Arial"/>
                <w:sz w:val="20"/>
                <w:szCs w:val="22"/>
                <w:vertAlign w:val="baseline"/>
                <w:lang w:val="en-US"/>
              </w:rPr>
              <w:t>one hundred</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eastAsia="en-US"/>
                    </w:rPr>
                  </w:pPr>
                  <w:r w:rsidRPr="005273CD">
                    <w:rPr>
                      <w:rFonts w:ascii="Arial" w:eastAsia="Arial" w:hAnsi="Arial" w:cs="Arial"/>
                      <w:sz w:val="20"/>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 xml:space="preserve">E U R O </w:t>
                  </w:r>
                </w:p>
              </w:tc>
            </w:tr>
            <w:tr w:rsidR="0032567D" w:rsidRPr="00264F78">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264F78"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264F78" w:rsidTr="005273CD">
        <w:trPr>
          <w:trHeight w:hRule="exact" w:val="13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5273CD" w:rsidRDefault="00ED5252" w:rsidP="007F6D7D">
            <w:pPr>
              <w:numPr>
                <w:ilvl w:val="0"/>
                <w:numId w:val="6"/>
              </w:numPr>
              <w:tabs>
                <w:tab w:val="left" w:pos="261"/>
                <w:tab w:val="left" w:pos="402"/>
              </w:tabs>
              <w:ind w:left="261" w:hanging="14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273CD">
              <w:rPr>
                <w:rFonts w:ascii="Arial" w:eastAsia="Arial" w:hAnsi="Arial" w:cs="Arial"/>
                <w:b/>
                <w:sz w:val="20"/>
                <w:szCs w:val="22"/>
                <w:vertAlign w:val="baseline"/>
                <w:lang w:val="en-US"/>
              </w:rPr>
              <w:t>16.30</w:t>
            </w:r>
            <w:r w:rsidRPr="005273CD">
              <w:rPr>
                <w:rFonts w:ascii="Arial" w:eastAsia="Arial" w:hAnsi="Arial" w:cs="Arial"/>
                <w:sz w:val="20"/>
                <w:szCs w:val="22"/>
                <w:vertAlign w:val="baseline"/>
                <w:lang w:val="en-US"/>
              </w:rPr>
              <w:t xml:space="preserve"> </w:t>
            </w:r>
            <w:r w:rsidRPr="005273CD">
              <w:rPr>
                <w:rFonts w:ascii="Arial" w:eastAsia="Arial" w:hAnsi="Arial" w:cs="Arial"/>
                <w:sz w:val="18"/>
                <w:szCs w:val="22"/>
                <w:vertAlign w:val="baseline"/>
                <w:lang w:val="en-US"/>
              </w:rPr>
              <w:t>Baku time on</w:t>
            </w:r>
            <w:r w:rsidR="00375F92"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692250">
              <w:rPr>
                <w:rFonts w:ascii="Arial" w:eastAsia="Arial" w:hAnsi="Arial" w:cs="Arial"/>
                <w:b/>
                <w:sz w:val="20"/>
                <w:szCs w:val="22"/>
                <w:vertAlign w:val="baseline"/>
                <w:lang w:val="en-US"/>
              </w:rPr>
              <w:t>February 23</w:t>
            </w:r>
            <w:r w:rsidR="00692250" w:rsidRPr="00692250">
              <w:rPr>
                <w:rFonts w:ascii="Arial" w:eastAsia="Arial" w:hAnsi="Arial" w:cs="Arial"/>
                <w:b/>
                <w:sz w:val="20"/>
                <w:szCs w:val="22"/>
                <w:lang w:val="en-US"/>
              </w:rPr>
              <w:t>rd</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5273CD">
              <w:rPr>
                <w:rFonts w:ascii="Arial" w:eastAsia="Arial" w:hAnsi="Arial" w:cs="Arial"/>
                <w:sz w:val="18"/>
                <w:szCs w:val="22"/>
                <w:vertAlign w:val="baseline"/>
                <w:lang w:val="en-US"/>
              </w:rPr>
              <w:t xml:space="preserve">All bidding offer envelopes submitted after above-mentioned date and time shall be returned back unopened. </w:t>
            </w:r>
          </w:p>
        </w:tc>
      </w:tr>
      <w:tr w:rsidR="0032567D" w:rsidRPr="00264F78"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5273CD" w:rsidRDefault="00ED5252">
            <w:pPr>
              <w:ind w:left="41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The Azerbaijan Republic, Baku city, AZ1003 (postcode), 2 M. </w:t>
            </w:r>
            <w:proofErr w:type="spellStart"/>
            <w:r w:rsidRPr="005273CD">
              <w:rPr>
                <w:rFonts w:ascii="Arial" w:eastAsia="Arial" w:hAnsi="Arial" w:cs="Arial"/>
                <w:sz w:val="18"/>
                <w:szCs w:val="22"/>
                <w:vertAlign w:val="baseline"/>
                <w:lang w:val="en-US"/>
              </w:rPr>
              <w:t>Useynov</w:t>
            </w:r>
            <w:proofErr w:type="spellEnd"/>
            <w:r w:rsidRPr="005273CD">
              <w:rPr>
                <w:rFonts w:ascii="Arial" w:eastAsia="Arial" w:hAnsi="Arial" w:cs="Arial"/>
                <w:sz w:val="18"/>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Murad Mammadov</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Senior procurement specialist at the Procurement Department of ASCO</w:t>
            </w:r>
          </w:p>
          <w:p w:rsidR="00202D94" w:rsidRPr="005273CD" w:rsidRDefault="00ED5252">
            <w:pPr>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Landline No.: +994 12 4043700 (</w:t>
            </w:r>
            <w:proofErr w:type="spellStart"/>
            <w:r w:rsidRPr="005273CD">
              <w:rPr>
                <w:rFonts w:ascii="Arial" w:eastAsia="Arial" w:hAnsi="Arial" w:cs="Arial"/>
                <w:sz w:val="18"/>
                <w:szCs w:val="22"/>
                <w:vertAlign w:val="baseline"/>
                <w:lang w:val="en-US"/>
              </w:rPr>
              <w:t>ext</w:t>
            </w:r>
            <w:proofErr w:type="spellEnd"/>
            <w:r w:rsidRPr="005273CD">
              <w:rPr>
                <w:rFonts w:ascii="Arial" w:eastAsia="Arial" w:hAnsi="Arial" w:cs="Arial"/>
                <w:sz w:val="18"/>
                <w:szCs w:val="22"/>
                <w:vertAlign w:val="baseline"/>
                <w:lang w:val="en-US"/>
              </w:rPr>
              <w:t>: 1071)</w:t>
            </w:r>
          </w:p>
          <w:p w:rsidR="00ED5252" w:rsidRPr="005273CD" w:rsidRDefault="00ED5252">
            <w:pPr>
              <w:tabs>
                <w:tab w:val="left" w:pos="261"/>
              </w:tabs>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 xml:space="preserve">E-mail address.: </w:t>
            </w:r>
            <w:hyperlink r:id="rId8" w:history="1">
              <w:r w:rsidRPr="005273CD">
                <w:rPr>
                  <w:rFonts w:ascii="Arial" w:eastAsia="Arial" w:hAnsi="Arial" w:cs="Arial"/>
                  <w:sz w:val="18"/>
                  <w:szCs w:val="22"/>
                  <w:vertAlign w:val="baseline"/>
                  <w:lang w:val="en-US"/>
                </w:rPr>
                <w:t>Murad.z.Mammadov@asco.az</w:t>
              </w:r>
            </w:hyperlink>
            <w:r w:rsidRPr="005273CD">
              <w:rPr>
                <w:rFonts w:ascii="Arial" w:eastAsia="Arial" w:hAnsi="Arial" w:cs="Arial"/>
                <w:sz w:val="18"/>
                <w:szCs w:val="22"/>
                <w:vertAlign w:val="baseline"/>
                <w:lang w:val="en-US"/>
              </w:rPr>
              <w:t xml:space="preserve">, </w:t>
            </w:r>
            <w:hyperlink r:id="rId9" w:history="1">
              <w:r w:rsidRPr="005273CD">
                <w:rPr>
                  <w:rFonts w:ascii="Arial" w:eastAsia="Arial" w:hAnsi="Arial" w:cs="Arial"/>
                  <w:sz w:val="18"/>
                  <w:szCs w:val="22"/>
                  <w:vertAlign w:val="baseline"/>
                  <w:lang w:val="en-US"/>
                </w:rPr>
                <w:t>tender@asco.az</w:t>
              </w:r>
            </w:hyperlink>
          </w:p>
          <w:p w:rsidR="00202D94" w:rsidRPr="005273CD" w:rsidRDefault="00ED5252">
            <w:pPr>
              <w:tabs>
                <w:tab w:val="left" w:pos="261"/>
              </w:tabs>
              <w:rPr>
                <w:rFonts w:ascii="Arial" w:hAnsi="Arial" w:cs="Arial"/>
                <w:b/>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Contact person on legal issues:</w:t>
            </w:r>
          </w:p>
          <w:p w:rsidR="00202D94" w:rsidRPr="005273CD" w:rsidRDefault="00ED5252">
            <w:pPr>
              <w:rPr>
                <w:rFonts w:ascii="Arial" w:hAnsi="Arial" w:cs="Arial"/>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Landline No.: +994 12 4043700 (</w:t>
            </w:r>
            <w:proofErr w:type="spellStart"/>
            <w:r w:rsidRPr="005273CD">
              <w:rPr>
                <w:rFonts w:ascii="Arial" w:eastAsia="Arial" w:hAnsi="Arial" w:cs="Arial"/>
                <w:color w:val="000000"/>
                <w:sz w:val="18"/>
                <w:szCs w:val="22"/>
                <w:highlight w:val="lightGray"/>
                <w:vertAlign w:val="baseline"/>
                <w:lang w:val="en-US"/>
              </w:rPr>
              <w:t>ext</w:t>
            </w:r>
            <w:proofErr w:type="spellEnd"/>
            <w:r w:rsidRPr="005273CD">
              <w:rPr>
                <w:rFonts w:ascii="Arial" w:eastAsia="Arial" w:hAnsi="Arial" w:cs="Arial"/>
                <w:color w:val="000000"/>
                <w:sz w:val="18"/>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5273CD">
              <w:rPr>
                <w:rFonts w:ascii="Arial" w:eastAsia="Arial" w:hAnsi="Arial" w:cs="Arial"/>
                <w:color w:val="000000"/>
                <w:sz w:val="18"/>
                <w:szCs w:val="22"/>
                <w:highlight w:val="lightGray"/>
                <w:vertAlign w:val="baseline"/>
                <w:lang w:val="en-US"/>
              </w:rPr>
              <w:t xml:space="preserve">Email address :    tender@asco.az  </w:t>
            </w:r>
          </w:p>
        </w:tc>
      </w:tr>
      <w:tr w:rsidR="0032567D" w:rsidRPr="00264F78" w:rsidTr="005273CD">
        <w:trPr>
          <w:trHeight w:hRule="exact" w:val="13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5273CD" w:rsidRDefault="00ED5252" w:rsidP="009739F0">
            <w:pPr>
              <w:tabs>
                <w:tab w:val="left" w:pos="261"/>
              </w:tabs>
              <w:spacing w:before="120" w:after="120"/>
              <w:ind w:left="119"/>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The opening of the envelopes shall take place online on</w:t>
            </w:r>
            <w:r w:rsidR="001B25FC"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692250">
              <w:rPr>
                <w:rFonts w:ascii="Arial" w:eastAsia="Arial" w:hAnsi="Arial" w:cs="Arial"/>
                <w:b/>
                <w:sz w:val="20"/>
                <w:szCs w:val="22"/>
                <w:vertAlign w:val="baseline"/>
                <w:lang w:val="en-US"/>
              </w:rPr>
              <w:t>February 24</w:t>
            </w:r>
            <w:r w:rsidR="00692250" w:rsidRPr="00692250">
              <w:rPr>
                <w:rFonts w:ascii="Arial" w:eastAsia="Arial" w:hAnsi="Arial" w:cs="Arial"/>
                <w:b/>
                <w:sz w:val="20"/>
                <w:szCs w:val="22"/>
                <w:lang w:val="en-US"/>
              </w:rPr>
              <w:t>th</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 xml:space="preserve"> at 15:00</w:t>
            </w:r>
            <w:r w:rsidRPr="005273CD">
              <w:rPr>
                <w:rFonts w:ascii="Arial" w:eastAsia="Arial" w:hAnsi="Arial" w:cs="Arial"/>
                <w:sz w:val="20"/>
                <w:szCs w:val="22"/>
                <w:vertAlign w:val="baseline"/>
                <w:lang w:val="en-US"/>
              </w:rPr>
              <w:t xml:space="preserve"> </w:t>
            </w:r>
            <w:r w:rsidR="005273CD" w:rsidRPr="005273CD">
              <w:rPr>
                <w:rFonts w:ascii="Arial" w:eastAsia="Arial" w:hAnsi="Arial" w:cs="Arial"/>
                <w:sz w:val="18"/>
                <w:szCs w:val="22"/>
                <w:vertAlign w:val="baseline"/>
                <w:lang w:val="en-US"/>
              </w:rPr>
              <w:t>Baku local</w:t>
            </w:r>
            <w:r w:rsidRPr="005273CD">
              <w:rPr>
                <w:rFonts w:ascii="Arial" w:eastAsia="Arial" w:hAnsi="Arial" w:cs="Arial"/>
                <w:sz w:val="18"/>
                <w:szCs w:val="22"/>
                <w:vertAlign w:val="baseline"/>
                <w:lang w:val="en-US"/>
              </w:rPr>
              <w:t xml:space="preserve">. </w:t>
            </w:r>
          </w:p>
          <w:p w:rsidR="009739F0" w:rsidRPr="009739F0" w:rsidRDefault="00A64C73" w:rsidP="007F6D7D">
            <w:pPr>
              <w:tabs>
                <w:tab w:val="left" w:pos="261"/>
              </w:tabs>
              <w:spacing w:before="120" w:after="120"/>
              <w:ind w:left="119"/>
              <w:jc w:val="both"/>
              <w:rPr>
                <w:rFonts w:ascii="Arial" w:hAnsi="Arial" w:cs="Arial"/>
                <w:sz w:val="20"/>
                <w:szCs w:val="22"/>
                <w:vertAlign w:val="baseline"/>
                <w:lang w:val="az-Latn-AZ"/>
              </w:rPr>
            </w:pPr>
            <w:r w:rsidRPr="005273CD">
              <w:rPr>
                <w:rFonts w:ascii="Arial" w:hAnsi="Arial" w:cs="Arial"/>
                <w:sz w:val="18"/>
                <w:szCs w:val="22"/>
                <w:vertAlign w:val="baseline"/>
                <w:lang w:val="az-Latn-AZ"/>
              </w:rPr>
              <w:t>To the persons who wish to participate in the opening of the envelopes will be sent a link and they will be able to participate in online format.</w:t>
            </w:r>
          </w:p>
        </w:tc>
      </w:tr>
      <w:tr w:rsidR="0032567D" w:rsidRPr="00264F78" w:rsidTr="005273CD">
        <w:trPr>
          <w:trHeight w:hRule="exact" w:val="99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264F78"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B62D9E" w:rsidRDefault="00505854" w:rsidP="009739F0">
            <w:pPr>
              <w:pStyle w:val="ListParagraph"/>
              <w:numPr>
                <w:ilvl w:val="0"/>
                <w:numId w:val="9"/>
              </w:numPr>
              <w:spacing w:before="120" w:after="120"/>
              <w:jc w:val="both"/>
              <w:rPr>
                <w:rFonts w:ascii="Arial" w:hAnsi="Arial" w:cs="Arial"/>
                <w:b/>
                <w:lang w:val="az-Latn-AZ"/>
              </w:rPr>
            </w:pPr>
            <w:r>
              <w:rPr>
                <w:rFonts w:ascii="Arial" w:eastAsia="Arial" w:hAnsi="Arial" w:cs="Arial"/>
                <w:bCs/>
                <w:sz w:val="20"/>
                <w:lang w:val="en-US"/>
              </w:rPr>
              <w:t>Participants must</w:t>
            </w:r>
            <w:r w:rsidR="00F30971" w:rsidRPr="009739F0">
              <w:rPr>
                <w:rFonts w:ascii="Arial" w:eastAsia="Arial" w:hAnsi="Arial" w:cs="Arial"/>
                <w:bCs/>
                <w:sz w:val="20"/>
                <w:lang w:val="en-US"/>
              </w:rPr>
              <w:t xml:space="preserve"> have</w:t>
            </w:r>
            <w:r w:rsidR="00ED5252"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A64C73">
              <w:rPr>
                <w:rFonts w:ascii="Arial" w:eastAsia="Arial" w:hAnsi="Arial" w:cs="Arial"/>
                <w:bCs/>
                <w:sz w:val="20"/>
                <w:lang w:val="en-US"/>
              </w:rPr>
              <w:t xml:space="preserve"> a supply of</w:t>
            </w:r>
            <w:r w:rsidR="009739F0" w:rsidRPr="009739F0">
              <w:rPr>
                <w:rFonts w:ascii="Arial" w:eastAsia="Arial" w:hAnsi="Arial" w:cs="Arial"/>
                <w:bCs/>
                <w:sz w:val="20"/>
                <w:lang w:val="en-US"/>
              </w:rPr>
              <w:t xml:space="preserve"> vessel engine</w:t>
            </w:r>
            <w:r w:rsidR="00447E6C">
              <w:rPr>
                <w:rFonts w:ascii="Arial" w:eastAsia="Arial" w:hAnsi="Arial" w:cs="Arial"/>
                <w:bCs/>
                <w:sz w:val="20"/>
                <w:lang w:val="en-US"/>
              </w:rPr>
              <w:t>s</w:t>
            </w:r>
            <w:r w:rsidR="00447E6C" w:rsidRPr="00447E6C">
              <w:rPr>
                <w:rFonts w:ascii="Arial" w:eastAsia="Arial" w:hAnsi="Arial" w:cs="Arial"/>
                <w:bCs/>
                <w:sz w:val="20"/>
                <w:lang w:val="en-US"/>
              </w:rPr>
              <w:t>'</w:t>
            </w:r>
            <w:r w:rsidR="009739F0" w:rsidRPr="009739F0">
              <w:rPr>
                <w:rFonts w:ascii="Arial" w:eastAsia="Arial" w:hAnsi="Arial" w:cs="Arial"/>
                <w:bCs/>
                <w:sz w:val="20"/>
                <w:lang w:val="en-US"/>
              </w:rPr>
              <w:t xml:space="preserve"> spare parts</w:t>
            </w:r>
            <w:r w:rsidR="00ED5252"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00ED5252"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p w:rsidR="000E1FBA" w:rsidRPr="000E1FBA"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If the manufacturer of the G</w:t>
            </w:r>
            <w:r w:rsidRPr="000E1FBA">
              <w:rPr>
                <w:rFonts w:ascii="Arial" w:hAnsi="Arial" w:cs="Arial"/>
                <w:sz w:val="20"/>
                <w:szCs w:val="20"/>
                <w:lang w:val="az-Latn-AZ" w:eastAsia="ru-RU"/>
              </w:rPr>
              <w:t>oods is doubtful for ASCO (except for well-</w:t>
            </w:r>
            <w:r>
              <w:rPr>
                <w:rFonts w:ascii="Arial" w:hAnsi="Arial" w:cs="Arial"/>
                <w:sz w:val="20"/>
                <w:szCs w:val="20"/>
                <w:lang w:val="az-Latn-AZ" w:eastAsia="ru-RU"/>
              </w:rPr>
              <w:t>known manufacturers around the World), ASCO will request for</w:t>
            </w:r>
            <w:r w:rsidRPr="000E1FBA">
              <w:rPr>
                <w:rFonts w:ascii="Arial" w:hAnsi="Arial" w:cs="Arial"/>
                <w:sz w:val="20"/>
                <w:szCs w:val="20"/>
                <w:lang w:val="az-Latn-AZ" w:eastAsia="ru-RU"/>
              </w:rPr>
              <w:t xml:space="preserve"> a Type Approval Certificate, which determines the compliance of the production process of that enterprise with the special require</w:t>
            </w:r>
            <w:r>
              <w:rPr>
                <w:rFonts w:ascii="Arial" w:hAnsi="Arial" w:cs="Arial"/>
                <w:sz w:val="20"/>
                <w:szCs w:val="20"/>
                <w:lang w:val="az-Latn-AZ" w:eastAsia="ru-RU"/>
              </w:rPr>
              <w:t xml:space="preserve">ments determined by the </w:t>
            </w:r>
            <w:r w:rsidRPr="000E1FBA">
              <w:rPr>
                <w:rFonts w:ascii="Arial" w:hAnsi="Arial" w:cs="Arial"/>
                <w:sz w:val="20"/>
                <w:szCs w:val="20"/>
                <w:lang w:val="az-Latn-AZ" w:eastAsia="ru-RU"/>
              </w:rPr>
              <w:t>International Association of Classification Societies (IACS) an</w:t>
            </w:r>
            <w:r>
              <w:rPr>
                <w:rFonts w:ascii="Arial" w:hAnsi="Arial" w:cs="Arial"/>
                <w:sz w:val="20"/>
                <w:szCs w:val="20"/>
                <w:lang w:val="az-Latn-AZ" w:eastAsia="ru-RU"/>
              </w:rPr>
              <w:t xml:space="preserve">d issued by those societies. </w:t>
            </w:r>
            <w:r w:rsidRPr="000E1FBA">
              <w:rPr>
                <w:rFonts w:ascii="Arial" w:hAnsi="Arial" w:cs="Arial"/>
                <w:sz w:val="20"/>
                <w:szCs w:val="20"/>
                <w:lang w:val="az-Latn-AZ" w:eastAsia="ru-RU"/>
              </w:rPr>
              <w:t xml:space="preserve">(“Type Approval Certificate of Manufacturer”). </w:t>
            </w:r>
          </w:p>
          <w:p w:rsidR="00B62D9E" w:rsidRPr="00ED5252"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Certain G</w:t>
            </w:r>
            <w:r w:rsidRPr="000E1FBA">
              <w:rPr>
                <w:rFonts w:ascii="Arial" w:hAnsi="Arial" w:cs="Arial"/>
                <w:sz w:val="20"/>
                <w:szCs w:val="20"/>
                <w:lang w:val="az-Latn-AZ" w:eastAsia="ru-RU"/>
              </w:rPr>
              <w:t xml:space="preserve">oods </w:t>
            </w:r>
            <w:r>
              <w:rPr>
                <w:rFonts w:ascii="Arial" w:hAnsi="Arial" w:cs="Arial"/>
                <w:sz w:val="20"/>
                <w:szCs w:val="20"/>
                <w:lang w:val="az-Latn-AZ" w:eastAsia="ru-RU"/>
              </w:rPr>
              <w:t>are also require certificates from Marine IACS Class</w:t>
            </w:r>
            <w:r w:rsidRPr="000E1FBA">
              <w:rPr>
                <w:rFonts w:ascii="Arial" w:hAnsi="Arial" w:cs="Arial"/>
                <w:sz w:val="20"/>
                <w:szCs w:val="20"/>
                <w:lang w:val="az-Latn-AZ" w:eastAsia="ru-RU"/>
              </w:rPr>
              <w:t>, which are noted against each item in the list of goods.</w:t>
            </w:r>
          </w:p>
        </w:tc>
      </w:tr>
    </w:tbl>
    <w:p w:rsidR="005273CD" w:rsidRDefault="005273CD" w:rsidP="00B62D9E">
      <w:pPr>
        <w:spacing w:line="360" w:lineRule="auto"/>
        <w:rPr>
          <w:rFonts w:ascii="Arial" w:eastAsia="Arial" w:hAnsi="Arial" w:cs="Arial"/>
          <w:sz w:val="22"/>
          <w:szCs w:val="22"/>
          <w:vertAlign w:val="baseline"/>
          <w:lang w:val="az-Latn-AZ"/>
        </w:rPr>
      </w:pPr>
    </w:p>
    <w:p w:rsidR="00B62D9E" w:rsidRPr="00B62D9E" w:rsidRDefault="00B62D9E" w:rsidP="00B62D9E">
      <w:pPr>
        <w:spacing w:line="360" w:lineRule="auto"/>
        <w:rPr>
          <w:rFonts w:ascii="Arial" w:eastAsia="Arial" w:hAnsi="Arial" w:cs="Arial"/>
          <w:sz w:val="22"/>
          <w:szCs w:val="22"/>
          <w:vertAlign w:val="baseline"/>
          <w:lang w:val="az-Latn-AZ"/>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Default="0076395B" w:rsidP="00200180">
      <w:pPr>
        <w:rPr>
          <w:rFonts w:ascii="Arial" w:eastAsia="Arial" w:hAnsi="Arial" w:cs="Arial"/>
          <w:sz w:val="22"/>
          <w:szCs w:val="22"/>
          <w:vertAlign w:val="baseline"/>
          <w:lang w:val="en-US"/>
        </w:rPr>
      </w:pPr>
      <w:r>
        <w:rPr>
          <w:rFonts w:ascii="Arial" w:eastAsia="Arial" w:hAnsi="Arial" w:cs="Arial"/>
          <w:sz w:val="22"/>
          <w:szCs w:val="22"/>
          <w:vertAlign w:val="baseline"/>
          <w:lang w:val="en-US"/>
        </w:rPr>
        <w:t xml:space="preserve">___________ city </w:t>
      </w:r>
      <w:r w:rsidR="005273CD">
        <w:rPr>
          <w:rFonts w:ascii="Arial" w:eastAsia="Arial" w:hAnsi="Arial" w:cs="Arial"/>
          <w:sz w:val="22"/>
          <w:szCs w:val="22"/>
          <w:vertAlign w:val="baseline"/>
          <w:lang w:val="en-US"/>
        </w:rPr>
        <w:t>“_</w:t>
      </w:r>
      <w:proofErr w:type="gramStart"/>
      <w:r w:rsidR="005273CD">
        <w:rPr>
          <w:rFonts w:ascii="Arial" w:eastAsia="Arial" w:hAnsi="Arial" w:cs="Arial"/>
          <w:sz w:val="22"/>
          <w:szCs w:val="22"/>
          <w:vertAlign w:val="baseline"/>
          <w:lang w:val="en-US"/>
        </w:rPr>
        <w:t>_”_</w:t>
      </w:r>
      <w:proofErr w:type="gramEnd"/>
      <w:r w:rsidR="005273CD">
        <w:rPr>
          <w:rFonts w:ascii="Arial" w:eastAsia="Arial" w:hAnsi="Arial" w:cs="Arial"/>
          <w:sz w:val="22"/>
          <w:szCs w:val="22"/>
          <w:vertAlign w:val="baseline"/>
          <w:lang w:val="en-US"/>
        </w:rPr>
        <w:t>______2023</w:t>
      </w:r>
    </w:p>
    <w:p w:rsidR="005273CD" w:rsidRPr="00ED5252" w:rsidRDefault="005273CD" w:rsidP="00200180">
      <w:pPr>
        <w:rPr>
          <w:rFonts w:ascii="Arial" w:hAnsi="Arial" w:cs="Arial"/>
          <w:sz w:val="22"/>
          <w:szCs w:val="22"/>
          <w:lang w:val="az-Latn-AZ"/>
        </w:rPr>
      </w:pP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341" w:type="dxa"/>
        <w:tblInd w:w="-1423" w:type="dxa"/>
        <w:tblLayout w:type="fixed"/>
        <w:tblLook w:val="04A0" w:firstRow="1" w:lastRow="0" w:firstColumn="1" w:lastColumn="0" w:noHBand="0" w:noVBand="1"/>
      </w:tblPr>
      <w:tblGrid>
        <w:gridCol w:w="567"/>
        <w:gridCol w:w="3261"/>
        <w:gridCol w:w="2693"/>
        <w:gridCol w:w="2410"/>
        <w:gridCol w:w="1276"/>
        <w:gridCol w:w="1134"/>
      </w:tblGrid>
      <w:tr w:rsidR="00692250" w:rsidRPr="00DA2201" w:rsidTr="00B44F1E">
        <w:trPr>
          <w:trHeight w:hRule="exact" w:val="8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250" w:rsidRPr="00F468B8" w:rsidRDefault="00692250" w:rsidP="00B44F1E">
            <w:pPr>
              <w:jc w:val="center"/>
              <w:rPr>
                <w:rFonts w:ascii="Palatino Linotype" w:hAnsi="Palatino Linotype"/>
                <w:b/>
                <w:bCs/>
                <w:sz w:val="18"/>
                <w:szCs w:val="20"/>
                <w:vertAlign w:val="baseline"/>
                <w:lang w:val="az-Latn-AZ" w:eastAsia="en-US"/>
              </w:rPr>
            </w:pPr>
            <w:r w:rsidRPr="00F468B8">
              <w:rPr>
                <w:rFonts w:ascii="Palatino Linotype" w:hAnsi="Palatino Linotype"/>
                <w:b/>
                <w:bCs/>
                <w:sz w:val="18"/>
                <w:szCs w:val="20"/>
                <w:vertAlign w:val="baseline"/>
                <w:lang w:val="az-Latn-AZ" w:eastAsia="en-US"/>
              </w:rPr>
              <w:t>№</w:t>
            </w:r>
          </w:p>
        </w:tc>
        <w:tc>
          <w:tcPr>
            <w:tcW w:w="5954" w:type="dxa"/>
            <w:gridSpan w:val="2"/>
            <w:tcBorders>
              <w:top w:val="single" w:sz="4" w:space="0" w:color="auto"/>
              <w:left w:val="nil"/>
              <w:bottom w:val="single" w:sz="4" w:space="0" w:color="auto"/>
              <w:right w:val="single" w:sz="4" w:space="0" w:color="auto"/>
            </w:tcBorders>
            <w:shd w:val="clear" w:color="auto" w:fill="auto"/>
            <w:hideMark/>
          </w:tcPr>
          <w:p w:rsidR="00692250" w:rsidRPr="00CB6A61" w:rsidRDefault="00692250" w:rsidP="00B44F1E">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2410" w:type="dxa"/>
            <w:tcBorders>
              <w:top w:val="single" w:sz="4" w:space="0" w:color="auto"/>
              <w:left w:val="nil"/>
              <w:bottom w:val="single" w:sz="4" w:space="0" w:color="auto"/>
              <w:right w:val="single" w:sz="4" w:space="0" w:color="auto"/>
            </w:tcBorders>
            <w:shd w:val="clear" w:color="auto" w:fill="auto"/>
          </w:tcPr>
          <w:p w:rsidR="00692250" w:rsidRPr="000278B7" w:rsidRDefault="00692250" w:rsidP="00B44F1E">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76" w:type="dxa"/>
            <w:tcBorders>
              <w:top w:val="single" w:sz="4" w:space="0" w:color="auto"/>
              <w:left w:val="nil"/>
              <w:bottom w:val="single" w:sz="4" w:space="0" w:color="auto"/>
              <w:right w:val="single" w:sz="4" w:space="0" w:color="auto"/>
            </w:tcBorders>
          </w:tcPr>
          <w:p w:rsidR="00692250" w:rsidRPr="000278B7" w:rsidRDefault="00692250" w:rsidP="00B44F1E">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134" w:type="dxa"/>
            <w:tcBorders>
              <w:top w:val="single" w:sz="4" w:space="0" w:color="auto"/>
              <w:left w:val="nil"/>
              <w:bottom w:val="single" w:sz="4" w:space="0" w:color="auto"/>
              <w:right w:val="single" w:sz="4" w:space="0" w:color="auto"/>
            </w:tcBorders>
          </w:tcPr>
          <w:p w:rsidR="00692250" w:rsidRPr="000278B7" w:rsidRDefault="00692250" w:rsidP="00B44F1E">
            <w:pPr>
              <w:jc w:val="center"/>
              <w:rPr>
                <w:rFonts w:ascii="Palatino Linotype" w:hAnsi="Palatino Linotype"/>
                <w:b/>
                <w:sz w:val="18"/>
                <w:vertAlign w:val="baseline"/>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692250" w:rsidRPr="00692250" w:rsidTr="00B44F1E">
        <w:trPr>
          <w:trHeight w:hRule="exact" w:val="285"/>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692250" w:rsidRDefault="00692250" w:rsidP="00B44F1E">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az-Latn-AZ"/>
              </w:rPr>
              <w:t>lərin</w:t>
            </w:r>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 xml:space="preserve">/Vessels names: “Professor </w:t>
            </w:r>
            <w:proofErr w:type="spellStart"/>
            <w:r>
              <w:rPr>
                <w:rFonts w:ascii="Palatino Linotype" w:hAnsi="Palatino Linotype"/>
                <w:b/>
                <w:sz w:val="22"/>
                <w:vertAlign w:val="baseline"/>
                <w:lang w:val="en-US"/>
              </w:rPr>
              <w:t>Gül</w:t>
            </w:r>
            <w:proofErr w:type="spellEnd"/>
            <w:r>
              <w:rPr>
                <w:rFonts w:ascii="Palatino Linotype" w:hAnsi="Palatino Linotype"/>
                <w:b/>
                <w:sz w:val="22"/>
                <w:vertAlign w:val="baseline"/>
                <w:lang w:val="en-US"/>
              </w:rPr>
              <w:t>”,</w:t>
            </w:r>
            <w:r w:rsidRPr="00445DC7">
              <w:rPr>
                <w:rFonts w:ascii="Palatino Linotype" w:hAnsi="Palatino Linotype"/>
                <w:b/>
                <w:sz w:val="22"/>
                <w:vertAlign w:val="baseline"/>
                <w:lang w:val="en-US"/>
              </w:rPr>
              <w:t xml:space="preserve"> “Merkuri-1”</w:t>
            </w:r>
            <w:r>
              <w:rPr>
                <w:rFonts w:ascii="Palatino Linotype" w:hAnsi="Palatino Linotype"/>
                <w:b/>
                <w:sz w:val="22"/>
                <w:vertAlign w:val="baseline"/>
                <w:lang w:val="en-US"/>
              </w:rPr>
              <w:t xml:space="preserve"> / “Professor Gul”, “Merkuri-1”</w:t>
            </w:r>
          </w:p>
        </w:tc>
      </w:tr>
      <w:tr w:rsidR="00692250" w:rsidRPr="00692250" w:rsidTr="00B44F1E">
        <w:trPr>
          <w:trHeight w:hRule="exact" w:val="276"/>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692250" w:rsidRPr="00CB6A61" w:rsidRDefault="00692250" w:rsidP="00B44F1E">
            <w:pPr>
              <w:rPr>
                <w:rFonts w:ascii="Palatino Linotype" w:hAnsi="Palatino Linotype"/>
                <w:b/>
                <w:sz w:val="22"/>
                <w:vertAlign w:val="baseline"/>
                <w:lang w:val="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 xml:space="preserve">iliary engine: </w:t>
            </w:r>
            <w:r w:rsidRPr="00445DC7">
              <w:rPr>
                <w:rFonts w:ascii="Palatino Linotype" w:hAnsi="Palatino Linotype"/>
                <w:b/>
                <w:sz w:val="22"/>
                <w:vertAlign w:val="baseline"/>
                <w:lang w:val="en-US"/>
              </w:rPr>
              <w:t>MAN 6T23LH</w:t>
            </w:r>
          </w:p>
        </w:tc>
      </w:tr>
      <w:tr w:rsidR="00692250" w:rsidRPr="00DA2201" w:rsidTr="00B44F1E">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F468B8" w:rsidRDefault="00692250" w:rsidP="00B44F1E">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w:t>
            </w:r>
          </w:p>
        </w:tc>
        <w:tc>
          <w:tcPr>
            <w:tcW w:w="3261"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en-US" w:eastAsia="en-US"/>
              </w:rPr>
            </w:pPr>
            <w:proofErr w:type="spellStart"/>
            <w:r w:rsidRPr="00445DC7">
              <w:rPr>
                <w:rFonts w:ascii="Palatino Linotype" w:hAnsi="Palatino Linotype" w:cs="Calibri"/>
                <w:color w:val="000000"/>
                <w:sz w:val="18"/>
                <w:szCs w:val="18"/>
                <w:vertAlign w:val="baseline"/>
              </w:rPr>
              <w:t>Püskürücü</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en-US" w:eastAsia="en-US"/>
              </w:rPr>
            </w:pPr>
            <w:r w:rsidRPr="00445DC7">
              <w:rPr>
                <w:rFonts w:ascii="Palatino Linotype" w:hAnsi="Palatino Linotype" w:cs="Arial"/>
                <w:sz w:val="18"/>
                <w:szCs w:val="18"/>
                <w:vertAlign w:val="baseline"/>
              </w:rPr>
              <w:t>NOZZLE</w:t>
            </w:r>
          </w:p>
        </w:tc>
        <w:tc>
          <w:tcPr>
            <w:tcW w:w="2410"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301101-21-1588-1677</w:t>
            </w:r>
          </w:p>
        </w:tc>
        <w:tc>
          <w:tcPr>
            <w:tcW w:w="1276"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150</w:t>
            </w:r>
          </w:p>
        </w:tc>
      </w:tr>
      <w:tr w:rsidR="00692250" w:rsidRPr="00DA2201" w:rsidTr="00B44F1E">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F468B8" w:rsidRDefault="00692250" w:rsidP="00B44F1E">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2</w:t>
            </w:r>
          </w:p>
        </w:tc>
        <w:tc>
          <w:tcPr>
            <w:tcW w:w="3261"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Klapan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yanacaq</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en-US" w:eastAsia="en-US"/>
              </w:rPr>
            </w:pPr>
            <w:r w:rsidRPr="00445DC7">
              <w:rPr>
                <w:rFonts w:ascii="Palatino Linotype" w:hAnsi="Palatino Linotype" w:cs="Arial"/>
                <w:sz w:val="18"/>
                <w:szCs w:val="18"/>
                <w:vertAlign w:val="baseline"/>
              </w:rPr>
              <w:t>FUEL PUMP VALVE</w:t>
            </w:r>
          </w:p>
        </w:tc>
        <w:tc>
          <w:tcPr>
            <w:tcW w:w="2410"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311001-003-0550</w:t>
            </w:r>
          </w:p>
        </w:tc>
        <w:tc>
          <w:tcPr>
            <w:tcW w:w="1276" w:type="dxa"/>
            <w:tcBorders>
              <w:top w:val="nil"/>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692250" w:rsidRPr="00DA2201" w:rsidTr="00B44F1E">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F468B8" w:rsidRDefault="00692250" w:rsidP="00B44F1E">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3</w:t>
            </w:r>
          </w:p>
        </w:tc>
        <w:tc>
          <w:tcPr>
            <w:tcW w:w="3261"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Plunjer</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cütü</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PUMP ELEMENT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31101-0003,0827</w:t>
            </w:r>
          </w:p>
        </w:tc>
        <w:tc>
          <w:tcPr>
            <w:tcW w:w="1276" w:type="dxa"/>
            <w:tcBorders>
              <w:top w:val="nil"/>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692250" w:rsidRPr="00DA2201" w:rsidTr="00B44F1E">
        <w:trPr>
          <w:trHeight w:hRule="exact" w:val="3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F468B8" w:rsidRDefault="00692250" w:rsidP="00B44F1E">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4</w:t>
            </w:r>
          </w:p>
        </w:tc>
        <w:tc>
          <w:tcPr>
            <w:tcW w:w="3261"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Yanacaq</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borusu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FUEL PIPE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31101-21-1033</w:t>
            </w:r>
          </w:p>
        </w:tc>
        <w:tc>
          <w:tcPr>
            <w:tcW w:w="1276" w:type="dxa"/>
            <w:tcBorders>
              <w:top w:val="nil"/>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692250" w:rsidRPr="00DA2201" w:rsidTr="00B44F1E">
        <w:trPr>
          <w:trHeight w:hRule="exact" w:val="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F468B8" w:rsidRDefault="00692250" w:rsidP="00B44F1E">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5</w:t>
            </w:r>
          </w:p>
        </w:tc>
        <w:tc>
          <w:tcPr>
            <w:tcW w:w="3261"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Yanacaq</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borusu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FUEL PIPE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31101-21-2000</w:t>
            </w:r>
          </w:p>
        </w:tc>
        <w:tc>
          <w:tcPr>
            <w:tcW w:w="1276" w:type="dxa"/>
            <w:tcBorders>
              <w:top w:val="nil"/>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692250" w:rsidRPr="00DA2201"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F468B8" w:rsidRDefault="00692250" w:rsidP="00B44F1E">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Yanacaq</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borusu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FUEL PIPE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31101-21-0232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692250" w:rsidRPr="00DA2201"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F468B8" w:rsidRDefault="00692250" w:rsidP="00B44F1E">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7</w:t>
            </w:r>
          </w:p>
        </w:tc>
        <w:tc>
          <w:tcPr>
            <w:tcW w:w="3261"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en-US" w:eastAsia="en-US"/>
              </w:rPr>
            </w:pPr>
            <w:proofErr w:type="spellStart"/>
            <w:r w:rsidRPr="00445DC7">
              <w:rPr>
                <w:rFonts w:ascii="Palatino Linotype" w:hAnsi="Palatino Linotype" w:cs="Calibri"/>
                <w:color w:val="000000"/>
                <w:sz w:val="18"/>
                <w:szCs w:val="18"/>
                <w:vertAlign w:val="baseline"/>
              </w:rPr>
              <w:t>İtələyicinin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ştanqası</w:t>
            </w:r>
            <w:proofErr w:type="spellEnd"/>
          </w:p>
        </w:tc>
        <w:tc>
          <w:tcPr>
            <w:tcW w:w="2693" w:type="dxa"/>
            <w:tcBorders>
              <w:top w:val="nil"/>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PUSH ROD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30802-0003-2639</w:t>
            </w:r>
          </w:p>
        </w:tc>
        <w:tc>
          <w:tcPr>
            <w:tcW w:w="1276" w:type="dxa"/>
            <w:tcBorders>
              <w:top w:val="nil"/>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16</w:t>
            </w:r>
          </w:p>
        </w:tc>
      </w:tr>
      <w:tr w:rsidR="00692250" w:rsidRPr="00DA2201" w:rsidTr="00B44F1E">
        <w:trPr>
          <w:trHeight w:hRule="exact" w:val="3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F468B8" w:rsidRDefault="00692250" w:rsidP="00B44F1E">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8</w:t>
            </w:r>
          </w:p>
        </w:tc>
        <w:tc>
          <w:tcPr>
            <w:tcW w:w="3261"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Yanacaq</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nasosu</w:t>
            </w:r>
            <w:proofErr w:type="spellEnd"/>
            <w:r w:rsidRPr="00445DC7">
              <w:rPr>
                <w:rFonts w:ascii="Palatino Linotype" w:hAnsi="Palatino Linotype" w:cs="Calibri"/>
                <w:color w:val="000000"/>
                <w:sz w:val="18"/>
                <w:szCs w:val="18"/>
                <w:vertAlign w:val="baseline"/>
                <w:lang w:val="az-Latn-AZ"/>
              </w:rPr>
              <w:t>nun</w:t>
            </w:r>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dəsti</w:t>
            </w:r>
            <w:proofErr w:type="spellEnd"/>
          </w:p>
        </w:tc>
        <w:tc>
          <w:tcPr>
            <w:tcW w:w="2693" w:type="dxa"/>
            <w:tcBorders>
              <w:top w:val="nil"/>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FUEL PUMP KIT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31601 (05)</w:t>
            </w:r>
          </w:p>
        </w:tc>
        <w:tc>
          <w:tcPr>
            <w:tcW w:w="1276" w:type="dxa"/>
            <w:tcBorders>
              <w:top w:val="nil"/>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5</w:t>
            </w:r>
          </w:p>
        </w:tc>
      </w:tr>
      <w:tr w:rsidR="00692250" w:rsidRPr="00DA2201"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F468B8" w:rsidRDefault="00692250" w:rsidP="00B44F1E">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9</w:t>
            </w:r>
          </w:p>
        </w:tc>
        <w:tc>
          <w:tcPr>
            <w:tcW w:w="3261"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en-US" w:eastAsia="en-US"/>
              </w:rPr>
            </w:pPr>
            <w:proofErr w:type="spellStart"/>
            <w:r w:rsidRPr="00445DC7">
              <w:rPr>
                <w:rFonts w:ascii="Palatino Linotype" w:hAnsi="Palatino Linotype" w:cs="Calibri"/>
                <w:color w:val="000000"/>
                <w:sz w:val="18"/>
                <w:szCs w:val="18"/>
                <w:vertAlign w:val="baseline"/>
              </w:rPr>
              <w:t>Su</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nasosu</w:t>
            </w:r>
            <w:proofErr w:type="spellEnd"/>
          </w:p>
        </w:tc>
        <w:tc>
          <w:tcPr>
            <w:tcW w:w="2693" w:type="dxa"/>
            <w:tcBorders>
              <w:top w:val="nil"/>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31711-03</w:t>
            </w:r>
          </w:p>
        </w:tc>
        <w:tc>
          <w:tcPr>
            <w:tcW w:w="1276" w:type="dxa"/>
            <w:tcBorders>
              <w:top w:val="nil"/>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4</w:t>
            </w:r>
          </w:p>
        </w:tc>
      </w:tr>
      <w:tr w:rsidR="00692250" w:rsidRPr="00DA2201" w:rsidTr="00B44F1E">
        <w:trPr>
          <w:trHeight w:hRule="exact" w:val="6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F468B8" w:rsidRDefault="00692250" w:rsidP="00B44F1E">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10</w:t>
            </w:r>
          </w:p>
        </w:tc>
        <w:tc>
          <w:tcPr>
            <w:tcW w:w="3261"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r w:rsidRPr="00445DC7">
              <w:rPr>
                <w:rFonts w:ascii="Palatino Linotype" w:hAnsi="Palatino Linotype" w:cs="Calibri"/>
                <w:color w:val="000000"/>
                <w:sz w:val="18"/>
                <w:szCs w:val="18"/>
                <w:vertAlign w:val="baseline"/>
                <w:lang w:val="az-Latn-AZ"/>
              </w:rPr>
              <w:t>Şatunun baş oymağı Dəniz Təsnifat Cəmiyyətinin sertifikatı ilə</w:t>
            </w:r>
          </w:p>
        </w:tc>
        <w:tc>
          <w:tcPr>
            <w:tcW w:w="2693" w:type="dxa"/>
            <w:tcBorders>
              <w:top w:val="nil"/>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lang w:val="en-US"/>
              </w:rPr>
              <w:t>CONROD BUSH</w:t>
            </w:r>
            <w:r w:rsidRPr="00445DC7">
              <w:rPr>
                <w:rFonts w:ascii="Palatino Linotype" w:hAnsi="Palatino Linotype" w:cs="Arial"/>
                <w:sz w:val="18"/>
                <w:szCs w:val="18"/>
                <w:vertAlign w:val="baseline"/>
                <w:lang w:val="az-Latn-AZ"/>
              </w:rPr>
              <w:t xml:space="preserve"> With Marine IACS Class certificate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30701-0008-0475</w:t>
            </w:r>
          </w:p>
        </w:tc>
        <w:tc>
          <w:tcPr>
            <w:tcW w:w="1276" w:type="dxa"/>
            <w:tcBorders>
              <w:top w:val="nil"/>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24</w:t>
            </w:r>
          </w:p>
        </w:tc>
      </w:tr>
      <w:tr w:rsidR="00692250" w:rsidRPr="00C56B74" w:rsidTr="00B44F1E">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11</w:t>
            </w:r>
          </w:p>
        </w:tc>
        <w:tc>
          <w:tcPr>
            <w:tcW w:w="3261"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en-US" w:eastAsia="en-US"/>
              </w:rPr>
            </w:pPr>
            <w:proofErr w:type="spellStart"/>
            <w:r w:rsidRPr="00445DC7">
              <w:rPr>
                <w:rFonts w:ascii="Palatino Linotype" w:hAnsi="Palatino Linotype" w:cs="Calibri"/>
                <w:color w:val="000000"/>
                <w:sz w:val="18"/>
                <w:szCs w:val="18"/>
                <w:vertAlign w:val="baseline"/>
              </w:rPr>
              <w:t>Kipləyici</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araqat</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en-US" w:eastAsia="en-US"/>
              </w:rPr>
            </w:pPr>
            <w:r w:rsidRPr="00445DC7">
              <w:rPr>
                <w:rFonts w:ascii="Palatino Linotype" w:hAnsi="Palatino Linotype" w:cs="Arial"/>
                <w:sz w:val="18"/>
                <w:szCs w:val="18"/>
                <w:vertAlign w:val="baseline"/>
              </w:rPr>
              <w:t>SEAL RING GASKET</w:t>
            </w:r>
          </w:p>
        </w:tc>
        <w:tc>
          <w:tcPr>
            <w:tcW w:w="2410"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30601-1138  T=1,25</w:t>
            </w:r>
          </w:p>
        </w:tc>
        <w:tc>
          <w:tcPr>
            <w:tcW w:w="1276" w:type="dxa"/>
            <w:tcBorders>
              <w:top w:val="nil"/>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100</w:t>
            </w:r>
          </w:p>
        </w:tc>
      </w:tr>
      <w:tr w:rsidR="00692250" w:rsidRPr="00C56B74" w:rsidTr="00B44F1E">
        <w:trPr>
          <w:trHeight w:hRule="exact" w:val="5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12</w:t>
            </w:r>
          </w:p>
        </w:tc>
        <w:tc>
          <w:tcPr>
            <w:tcW w:w="3261"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r w:rsidRPr="00445DC7">
              <w:rPr>
                <w:rFonts w:ascii="Palatino Linotype" w:hAnsi="Palatino Linotype" w:cs="Calibri"/>
                <w:color w:val="000000"/>
                <w:sz w:val="18"/>
                <w:szCs w:val="18"/>
                <w:vertAlign w:val="baseline"/>
                <w:lang w:val="az-Latn-AZ"/>
              </w:rPr>
              <w:t>Şatun Dəniz Təsnifat Cəmiyyətinin sertifikatı ilə</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en-US" w:eastAsia="en-US"/>
              </w:rPr>
            </w:pPr>
            <w:r w:rsidRPr="00445DC7">
              <w:rPr>
                <w:rFonts w:ascii="Palatino Linotype" w:hAnsi="Palatino Linotype" w:cs="Arial"/>
                <w:sz w:val="18"/>
                <w:szCs w:val="18"/>
                <w:vertAlign w:val="baseline"/>
                <w:lang w:val="en-US"/>
              </w:rPr>
              <w:t>CONROD</w:t>
            </w:r>
            <w:r w:rsidRPr="00445DC7">
              <w:rPr>
                <w:rFonts w:ascii="Palatino Linotype" w:hAnsi="Palatino Linotype" w:cs="Arial"/>
                <w:sz w:val="18"/>
                <w:szCs w:val="18"/>
                <w:vertAlign w:val="baseline"/>
                <w:lang w:val="az-Latn-AZ"/>
              </w:rPr>
              <w:t xml:space="preserve"> With Marine IACS Class certificate</w:t>
            </w:r>
          </w:p>
        </w:tc>
        <w:tc>
          <w:tcPr>
            <w:tcW w:w="2410"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30701-09-03860</w:t>
            </w:r>
          </w:p>
        </w:tc>
        <w:tc>
          <w:tcPr>
            <w:tcW w:w="1276" w:type="dxa"/>
            <w:tcBorders>
              <w:top w:val="nil"/>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4</w:t>
            </w:r>
          </w:p>
        </w:tc>
      </w:tr>
      <w:tr w:rsidR="00692250" w:rsidRPr="00C56B74" w:rsidTr="00B44F1E">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13</w:t>
            </w:r>
          </w:p>
        </w:tc>
        <w:tc>
          <w:tcPr>
            <w:tcW w:w="3261"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Yanacaq</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süzgəci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FUEL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301602-02-0256</w:t>
            </w:r>
          </w:p>
        </w:tc>
        <w:tc>
          <w:tcPr>
            <w:tcW w:w="1276" w:type="dxa"/>
            <w:tcBorders>
              <w:top w:val="nil"/>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50</w:t>
            </w:r>
          </w:p>
        </w:tc>
      </w:tr>
      <w:tr w:rsidR="00692250" w:rsidRPr="00C56B74" w:rsidTr="00B44F1E">
        <w:trPr>
          <w:trHeight w:hRule="exact" w:val="3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14</w:t>
            </w:r>
          </w:p>
        </w:tc>
        <w:tc>
          <w:tcPr>
            <w:tcW w:w="3261"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Yag</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süzgəci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LUBE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31502-06-0207</w:t>
            </w:r>
          </w:p>
        </w:tc>
        <w:tc>
          <w:tcPr>
            <w:tcW w:w="1276" w:type="dxa"/>
            <w:tcBorders>
              <w:top w:val="nil"/>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50</w:t>
            </w:r>
          </w:p>
        </w:tc>
      </w:tr>
      <w:tr w:rsidR="00692250" w:rsidRPr="00C56B74" w:rsidTr="00B44F1E">
        <w:trPr>
          <w:trHeight w:hRule="exact" w:val="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15</w:t>
            </w:r>
          </w:p>
        </w:tc>
        <w:tc>
          <w:tcPr>
            <w:tcW w:w="3261"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Rezin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30802-03-2817</w:t>
            </w:r>
          </w:p>
        </w:tc>
        <w:tc>
          <w:tcPr>
            <w:tcW w:w="1276" w:type="dxa"/>
            <w:tcBorders>
              <w:top w:val="nil"/>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100</w:t>
            </w:r>
          </w:p>
        </w:tc>
      </w:tr>
      <w:tr w:rsidR="00692250" w:rsidRPr="005278F6"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Rezin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30802-03-0136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100</w:t>
            </w:r>
          </w:p>
        </w:tc>
      </w:tr>
      <w:tr w:rsidR="00692250" w:rsidRPr="005278F6"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17</w:t>
            </w:r>
          </w:p>
        </w:tc>
        <w:tc>
          <w:tcPr>
            <w:tcW w:w="3261"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en-US" w:eastAsia="en-US"/>
              </w:rPr>
            </w:pPr>
            <w:proofErr w:type="spellStart"/>
            <w:r w:rsidRPr="00445DC7">
              <w:rPr>
                <w:rFonts w:ascii="Palatino Linotype" w:hAnsi="Palatino Linotype" w:cs="Calibri"/>
                <w:color w:val="000000"/>
                <w:sz w:val="18"/>
                <w:szCs w:val="18"/>
                <w:vertAlign w:val="baseline"/>
              </w:rPr>
              <w:t>Rezin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p>
        </w:tc>
        <w:tc>
          <w:tcPr>
            <w:tcW w:w="2693" w:type="dxa"/>
            <w:tcBorders>
              <w:top w:val="nil"/>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30502-11-7776</w:t>
            </w:r>
          </w:p>
        </w:tc>
        <w:tc>
          <w:tcPr>
            <w:tcW w:w="1276" w:type="dxa"/>
            <w:tcBorders>
              <w:top w:val="nil"/>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100</w:t>
            </w:r>
          </w:p>
        </w:tc>
      </w:tr>
      <w:tr w:rsidR="00692250" w:rsidRPr="005278F6" w:rsidTr="00B44F1E">
        <w:trPr>
          <w:trHeight w:hRule="exact" w:val="3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18</w:t>
            </w:r>
          </w:p>
        </w:tc>
        <w:tc>
          <w:tcPr>
            <w:tcW w:w="3261"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Kipləyici</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r w:rsidRPr="00445DC7">
              <w:rPr>
                <w:rFonts w:ascii="Palatino Linotype" w:hAnsi="Palatino Linotype" w:cs="Calibri"/>
                <w:color w:val="000000"/>
                <w:sz w:val="18"/>
                <w:szCs w:val="18"/>
                <w:vertAlign w:val="baseline"/>
              </w:rPr>
              <w:t xml:space="preserve"> </w:t>
            </w:r>
          </w:p>
        </w:tc>
        <w:tc>
          <w:tcPr>
            <w:tcW w:w="2693" w:type="dxa"/>
            <w:tcBorders>
              <w:top w:val="nil"/>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30601-05-1316</w:t>
            </w:r>
          </w:p>
        </w:tc>
        <w:tc>
          <w:tcPr>
            <w:tcW w:w="1276" w:type="dxa"/>
            <w:tcBorders>
              <w:top w:val="nil"/>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100</w:t>
            </w:r>
          </w:p>
        </w:tc>
      </w:tr>
      <w:tr w:rsidR="00692250" w:rsidRPr="005278F6"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19</w:t>
            </w:r>
          </w:p>
        </w:tc>
        <w:tc>
          <w:tcPr>
            <w:tcW w:w="3261" w:type="dxa"/>
            <w:tcBorders>
              <w:top w:val="nil"/>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en-US" w:eastAsia="en-US"/>
              </w:rPr>
            </w:pPr>
            <w:proofErr w:type="spellStart"/>
            <w:r w:rsidRPr="00445DC7">
              <w:rPr>
                <w:rFonts w:ascii="Palatino Linotype" w:hAnsi="Palatino Linotype" w:cs="Calibri"/>
                <w:color w:val="000000"/>
                <w:sz w:val="18"/>
                <w:szCs w:val="18"/>
                <w:vertAlign w:val="baseline"/>
              </w:rPr>
              <w:t>Rezin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p>
        </w:tc>
        <w:tc>
          <w:tcPr>
            <w:tcW w:w="2693" w:type="dxa"/>
            <w:tcBorders>
              <w:top w:val="nil"/>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30509-3938</w:t>
            </w:r>
          </w:p>
        </w:tc>
        <w:tc>
          <w:tcPr>
            <w:tcW w:w="1276" w:type="dxa"/>
            <w:tcBorders>
              <w:top w:val="nil"/>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50</w:t>
            </w:r>
          </w:p>
        </w:tc>
      </w:tr>
      <w:tr w:rsidR="00692250" w:rsidRPr="005278F6"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Rezin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30601-05-1227.5mm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692250" w:rsidRPr="005278F6"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Rezin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30802-03-2817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692250" w:rsidRPr="005278F6"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Rezin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30601-05-1227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692250" w:rsidRPr="005278F6"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Rezin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30601-05-1227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692250" w:rsidRPr="005278F6" w:rsidTr="00B44F1E">
        <w:trPr>
          <w:trHeight w:hRule="exact" w:val="5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Porşen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üzükləri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PISTON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 xml:space="preserve">5,0mm </w:t>
            </w:r>
            <w:proofErr w:type="spellStart"/>
            <w:r w:rsidRPr="00445DC7">
              <w:rPr>
                <w:rFonts w:ascii="Palatino Linotype" w:hAnsi="Palatino Linotype" w:cs="Calibri"/>
                <w:color w:val="000000"/>
                <w:sz w:val="18"/>
                <w:szCs w:val="18"/>
                <w:vertAlign w:val="baseline"/>
              </w:rPr>
              <w:t>xromlu</w:t>
            </w:r>
            <w:proofErr w:type="spellEnd"/>
            <w:r w:rsidRPr="00445DC7">
              <w:rPr>
                <w:rFonts w:ascii="Palatino Linotype" w:hAnsi="Palatino Linotype" w:cs="Calibri"/>
                <w:color w:val="000000"/>
                <w:sz w:val="18"/>
                <w:szCs w:val="18"/>
                <w:vertAlign w:val="baseline"/>
              </w:rPr>
              <w:t xml:space="preserve"> 30701-09,0564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30</w:t>
            </w:r>
          </w:p>
        </w:tc>
      </w:tr>
      <w:tr w:rsidR="00692250" w:rsidRPr="005278F6"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Yağ</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sıyrıcı</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həlqə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OIL SCRAPER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30701-0009,0742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30</w:t>
            </w:r>
          </w:p>
        </w:tc>
      </w:tr>
      <w:tr w:rsidR="00692250" w:rsidRPr="005278F6"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Yağlayıcı</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həlqə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OIL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 xml:space="preserve">30701-0009,0742 </w:t>
            </w:r>
            <w:proofErr w:type="spellStart"/>
            <w:r w:rsidRPr="00445DC7">
              <w:rPr>
                <w:rFonts w:ascii="Palatino Linotype" w:hAnsi="Palatino Linotype" w:cs="Calibri"/>
                <w:color w:val="000000"/>
                <w:sz w:val="18"/>
                <w:szCs w:val="18"/>
                <w:vertAlign w:val="baseline"/>
              </w:rPr>
              <w:t>yaylı</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30</w:t>
            </w:r>
          </w:p>
        </w:tc>
      </w:tr>
      <w:tr w:rsidR="00692250" w:rsidRPr="005278F6"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Porşen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üzükləri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PISTON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30701-09-0653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30</w:t>
            </w:r>
          </w:p>
        </w:tc>
      </w:tr>
      <w:tr w:rsidR="00692250" w:rsidRPr="005278F6"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Koramısla</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ROCKER ARM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30801-07-07-0157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12</w:t>
            </w:r>
          </w:p>
        </w:tc>
      </w:tr>
      <w:tr w:rsidR="00692250" w:rsidRPr="005278F6"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Koramısla</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ROCKER ARM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30801-07-2482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12</w:t>
            </w:r>
          </w:p>
        </w:tc>
      </w:tr>
      <w:tr w:rsidR="00692250" w:rsidRPr="005278F6"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İtələyici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PUSH ROD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30802-03-3430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w:t>
            </w:r>
          </w:p>
        </w:tc>
      </w:tr>
      <w:tr w:rsidR="00692250" w:rsidRPr="005278F6" w:rsidTr="00B44F1E">
        <w:trPr>
          <w:trHeight w:hRule="exact" w:val="2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İtələyici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PUSH ROD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30802-03-0859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w:t>
            </w:r>
          </w:p>
        </w:tc>
      </w:tr>
      <w:tr w:rsidR="00692250" w:rsidRPr="005278F6"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Klapan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sorucu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INLET 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30801-07-3005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 xml:space="preserve">əd/pcs </w:t>
            </w:r>
          </w:p>
        </w:tc>
        <w:tc>
          <w:tcPr>
            <w:tcW w:w="1134" w:type="dxa"/>
            <w:tcBorders>
              <w:top w:val="single" w:sz="4" w:space="0" w:color="auto"/>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24</w:t>
            </w:r>
          </w:p>
        </w:tc>
      </w:tr>
      <w:tr w:rsidR="00692250" w:rsidRPr="005278F6"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Klapan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xaric</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edici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EXHAUST 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30801-07-1403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24</w:t>
            </w:r>
          </w:p>
        </w:tc>
      </w:tr>
      <w:tr w:rsidR="00692250" w:rsidRPr="005278F6" w:rsidTr="00B44F1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0A11B4" w:rsidRDefault="00692250" w:rsidP="00B44F1E">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Termometr</w:t>
            </w:r>
            <w:proofErr w:type="spellEnd"/>
            <w:r w:rsidRPr="00445DC7">
              <w:rPr>
                <w:rFonts w:ascii="Palatino Linotype" w:hAnsi="Palatino Linotype" w:cs="Calibri"/>
                <w:color w:val="000000"/>
                <w:sz w:val="18"/>
                <w:szCs w:val="18"/>
                <w:vertAlign w:val="baseline"/>
              </w:rPr>
              <w:t xml:space="preserve"> 50-650°C</w:t>
            </w:r>
          </w:p>
        </w:tc>
        <w:tc>
          <w:tcPr>
            <w:tcW w:w="2693" w:type="dxa"/>
            <w:tcBorders>
              <w:top w:val="single" w:sz="4" w:space="0" w:color="auto"/>
              <w:left w:val="nil"/>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THERMOMETER 50-650°C</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92250" w:rsidRPr="00445DC7" w:rsidRDefault="00692250" w:rsidP="00B44F1E">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31308-01-0134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692250" w:rsidRPr="00445DC7" w:rsidRDefault="00692250" w:rsidP="00B44F1E">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30</w:t>
            </w:r>
          </w:p>
        </w:tc>
      </w:tr>
    </w:tbl>
    <w:p w:rsidR="00B62D9E" w:rsidRDefault="00B62D9E" w:rsidP="00200180">
      <w:pPr>
        <w:jc w:val="center"/>
        <w:rPr>
          <w:rFonts w:ascii="Arial" w:eastAsia="Arial" w:hAnsi="Arial" w:cs="Arial"/>
          <w:sz w:val="22"/>
          <w:szCs w:val="22"/>
          <w:vertAlign w:val="baseline"/>
          <w:lang w:val="en-US"/>
        </w:rPr>
      </w:pPr>
    </w:p>
    <w:p w:rsidR="00692250" w:rsidRDefault="00692250" w:rsidP="00200180">
      <w:pPr>
        <w:jc w:val="center"/>
        <w:rPr>
          <w:rFonts w:ascii="Arial" w:eastAsia="Arial" w:hAnsi="Arial" w:cs="Arial"/>
          <w:sz w:val="22"/>
          <w:szCs w:val="22"/>
          <w:vertAlign w:val="baseline"/>
          <w:lang w:val="en-US"/>
        </w:rPr>
      </w:pPr>
    </w:p>
    <w:p w:rsidR="00692250" w:rsidRDefault="00692250" w:rsidP="00200180">
      <w:pPr>
        <w:jc w:val="center"/>
        <w:rPr>
          <w:rFonts w:ascii="Arial" w:eastAsia="Arial" w:hAnsi="Arial" w:cs="Arial"/>
          <w:sz w:val="22"/>
          <w:szCs w:val="22"/>
          <w:vertAlign w:val="baseline"/>
          <w:lang w:val="en-US"/>
        </w:rPr>
      </w:pPr>
    </w:p>
    <w:p w:rsidR="00200180" w:rsidRPr="00717C9F" w:rsidRDefault="0094407F" w:rsidP="00200180">
      <w:pPr>
        <w:jc w:val="center"/>
        <w:rPr>
          <w:rFonts w:ascii="Arial" w:hAnsi="Arial" w:cs="Arial"/>
          <w:b/>
          <w:sz w:val="22"/>
          <w:szCs w:val="22"/>
          <w:vertAlign w:val="baseline"/>
          <w:lang w:val="az-Latn-AZ"/>
        </w:rPr>
      </w:pPr>
      <w:r>
        <w:rPr>
          <w:rFonts w:ascii="Arial" w:eastAsia="Arial" w:hAnsi="Arial" w:cs="Arial"/>
          <w:sz w:val="22"/>
          <w:szCs w:val="22"/>
          <w:vertAlign w:val="baseline"/>
          <w:lang w:val="en-US"/>
        </w:rPr>
        <w:lastRenderedPageBreak/>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692250">
        <w:rPr>
          <w:rFonts w:ascii="Arial" w:eastAsia="Arial" w:hAnsi="Arial" w:cs="Arial"/>
          <w:b/>
          <w:sz w:val="22"/>
          <w:szCs w:val="22"/>
          <w:vertAlign w:val="baseline"/>
          <w:lang w:val="en-US"/>
        </w:rPr>
        <w:t>Zahid Atayev</w:t>
      </w:r>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00692250">
        <w:rPr>
          <w:rFonts w:ascii="Arial" w:eastAsia="Arial" w:hAnsi="Arial" w:cs="Arial"/>
          <w:b/>
          <w:bCs/>
          <w:sz w:val="22"/>
          <w:szCs w:val="22"/>
          <w:vertAlign w:val="baseline"/>
          <w:lang w:val="en-US"/>
        </w:rPr>
        <w:t>(+99412) 404 37 00 / 2182</w:t>
      </w:r>
    </w:p>
    <w:p w:rsidR="004044C7" w:rsidRPr="00B62D9E" w:rsidRDefault="00717C9F" w:rsidP="00B62D9E">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692250">
        <w:rPr>
          <w:rFonts w:ascii="Arial" w:eastAsia="Arial" w:hAnsi="Arial" w:cs="Arial"/>
          <w:b/>
          <w:bCs/>
          <w:sz w:val="22"/>
          <w:szCs w:val="22"/>
          <w:shd w:val="clear" w:color="auto" w:fill="FAFAFA"/>
          <w:vertAlign w:val="baseline"/>
          <w:lang w:val="az-Latn-AZ"/>
        </w:rPr>
        <w:t xml:space="preserve"> </w:t>
      </w:r>
      <w:hyperlink r:id="rId10" w:history="1">
        <w:r w:rsidR="00692250" w:rsidRPr="00F865C8">
          <w:rPr>
            <w:rStyle w:val="Hyperlink"/>
            <w:rFonts w:ascii="Arial" w:hAnsi="Arial" w:cs="Arial"/>
            <w:b/>
            <w:sz w:val="32"/>
            <w:szCs w:val="32"/>
            <w:shd w:val="clear" w:color="auto" w:fill="FAFAFA"/>
            <w:lang w:val="az-Latn-AZ"/>
          </w:rPr>
          <w:t>zahid.atayev@asco.az</w:t>
        </w:r>
      </w:hyperlink>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w:t>
      </w:r>
      <w:bookmarkStart w:id="0" w:name="_GoBack"/>
      <w:bookmarkEnd w:id="0"/>
      <w:r w:rsidRPr="00ED5252">
        <w:rPr>
          <w:rFonts w:ascii="Arial" w:eastAsia="Arial" w:hAnsi="Arial" w:cs="Arial"/>
          <w:lang w:val="en-US"/>
        </w:rPr>
        <w:t xml:space="preserve">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AF6" w:rsidRDefault="00AA5AF6" w:rsidP="005053B3">
      <w:r>
        <w:separator/>
      </w:r>
    </w:p>
  </w:endnote>
  <w:endnote w:type="continuationSeparator" w:id="0">
    <w:p w:rsidR="00AA5AF6" w:rsidRDefault="00AA5AF6"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AF6" w:rsidRDefault="00AA5AF6" w:rsidP="005053B3">
      <w:r>
        <w:separator/>
      </w:r>
    </w:p>
  </w:footnote>
  <w:footnote w:type="continuationSeparator" w:id="0">
    <w:p w:rsidR="00AA5AF6" w:rsidRDefault="00AA5AF6"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E1FBA"/>
    <w:rsid w:val="000F3109"/>
    <w:rsid w:val="001148EF"/>
    <w:rsid w:val="00125301"/>
    <w:rsid w:val="00135EE4"/>
    <w:rsid w:val="00137AED"/>
    <w:rsid w:val="001432F7"/>
    <w:rsid w:val="0017643C"/>
    <w:rsid w:val="001B25FC"/>
    <w:rsid w:val="001C2DDC"/>
    <w:rsid w:val="001E5DA0"/>
    <w:rsid w:val="00200180"/>
    <w:rsid w:val="00202D94"/>
    <w:rsid w:val="00212419"/>
    <w:rsid w:val="00220DA5"/>
    <w:rsid w:val="00264F78"/>
    <w:rsid w:val="00277DAC"/>
    <w:rsid w:val="002948E4"/>
    <w:rsid w:val="002A498F"/>
    <w:rsid w:val="002B1F33"/>
    <w:rsid w:val="0032567D"/>
    <w:rsid w:val="00351CAC"/>
    <w:rsid w:val="0036560B"/>
    <w:rsid w:val="00375F92"/>
    <w:rsid w:val="00383930"/>
    <w:rsid w:val="003867F0"/>
    <w:rsid w:val="003C7C80"/>
    <w:rsid w:val="004005FF"/>
    <w:rsid w:val="00402798"/>
    <w:rsid w:val="004044C7"/>
    <w:rsid w:val="004244C0"/>
    <w:rsid w:val="00447E6C"/>
    <w:rsid w:val="004615F6"/>
    <w:rsid w:val="00477ADD"/>
    <w:rsid w:val="004B73E9"/>
    <w:rsid w:val="004C4AE4"/>
    <w:rsid w:val="005053B3"/>
    <w:rsid w:val="00505854"/>
    <w:rsid w:val="00515053"/>
    <w:rsid w:val="00523A4F"/>
    <w:rsid w:val="005273CD"/>
    <w:rsid w:val="00536DB4"/>
    <w:rsid w:val="005436F7"/>
    <w:rsid w:val="00584453"/>
    <w:rsid w:val="005C0A60"/>
    <w:rsid w:val="005C3DB9"/>
    <w:rsid w:val="005D0597"/>
    <w:rsid w:val="005F6E90"/>
    <w:rsid w:val="00613117"/>
    <w:rsid w:val="00627CDC"/>
    <w:rsid w:val="00631B6D"/>
    <w:rsid w:val="0063653C"/>
    <w:rsid w:val="0066018C"/>
    <w:rsid w:val="00675330"/>
    <w:rsid w:val="00692250"/>
    <w:rsid w:val="00700DCD"/>
    <w:rsid w:val="00711386"/>
    <w:rsid w:val="00717C9F"/>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87E5C"/>
    <w:rsid w:val="008909B8"/>
    <w:rsid w:val="00891FB4"/>
    <w:rsid w:val="00895D77"/>
    <w:rsid w:val="00932A09"/>
    <w:rsid w:val="00940B67"/>
    <w:rsid w:val="0094407F"/>
    <w:rsid w:val="009739F0"/>
    <w:rsid w:val="009C4E1B"/>
    <w:rsid w:val="00A23CC5"/>
    <w:rsid w:val="00A260E6"/>
    <w:rsid w:val="00A35ED2"/>
    <w:rsid w:val="00A634CE"/>
    <w:rsid w:val="00A64C73"/>
    <w:rsid w:val="00A86A1B"/>
    <w:rsid w:val="00AA5AF6"/>
    <w:rsid w:val="00AD45C1"/>
    <w:rsid w:val="00AD74DD"/>
    <w:rsid w:val="00B35EC0"/>
    <w:rsid w:val="00B42EC4"/>
    <w:rsid w:val="00B458DC"/>
    <w:rsid w:val="00B62D9E"/>
    <w:rsid w:val="00B74669"/>
    <w:rsid w:val="00B87417"/>
    <w:rsid w:val="00BA0CFD"/>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F7529"/>
    <w:rsid w:val="00E27057"/>
    <w:rsid w:val="00E55A5E"/>
    <w:rsid w:val="00E62307"/>
    <w:rsid w:val="00ED5252"/>
    <w:rsid w:val="00EF6347"/>
    <w:rsid w:val="00F30971"/>
    <w:rsid w:val="00F62998"/>
    <w:rsid w:val="00FB4D2C"/>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0A0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zahid.ata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2023-01-30T14:19:00Z</dcterms:modified>
</cp:coreProperties>
</file>