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3FA2EC46"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00B74B2A">
        <w:rPr>
          <w:rFonts w:ascii="Arial" w:hAnsi="Arial" w:cs="Arial"/>
          <w:b/>
          <w:sz w:val="32"/>
          <w:szCs w:val="32"/>
          <w:lang w:val="az-Latn-AZ"/>
        </w:rPr>
        <w:t>Cəmiyyəti</w:t>
      </w:r>
      <w:r w:rsidR="00181E8A" w:rsidRPr="00181E8A">
        <w:rPr>
          <w:rFonts w:ascii="Arial" w:hAnsi="Arial" w:cs="Arial"/>
          <w:b/>
          <w:sz w:val="32"/>
          <w:szCs w:val="32"/>
          <w:lang w:val="az-Latn-AZ"/>
        </w:rPr>
        <w:t>/</w:t>
      </w:r>
      <w:r w:rsidR="00B74B2A">
        <w:rPr>
          <w:rFonts w:ascii="Arial" w:hAnsi="Arial" w:cs="Arial"/>
          <w:b/>
          <w:sz w:val="32"/>
          <w:szCs w:val="32"/>
          <w:lang w:val="az-Latn-AZ"/>
        </w:rPr>
        <w:t>ASCO, şirkətin</w:t>
      </w:r>
      <w:r w:rsidR="00AB267A">
        <w:rPr>
          <w:rFonts w:ascii="Arial" w:hAnsi="Arial" w:cs="Arial"/>
          <w:b/>
          <w:sz w:val="32"/>
          <w:szCs w:val="32"/>
          <w:lang w:val="az-Latn-AZ"/>
        </w:rPr>
        <w:t xml:space="preserve"> balansında olan “Bərdə” bərə gəmisi</w:t>
      </w:r>
      <w:r w:rsidR="00711386" w:rsidRPr="00BE59EA">
        <w:rPr>
          <w:rFonts w:ascii="Arial" w:hAnsi="Arial" w:cs="Arial"/>
          <w:b/>
          <w:sz w:val="32"/>
          <w:szCs w:val="32"/>
          <w:lang w:val="az-Latn-AZ"/>
        </w:rPr>
        <w:t xml:space="preserve"> üçün</w:t>
      </w:r>
      <w:r w:rsidR="00D66640">
        <w:rPr>
          <w:rFonts w:ascii="Arial" w:hAnsi="Arial" w:cs="Arial"/>
          <w:b/>
          <w:sz w:val="32"/>
          <w:szCs w:val="32"/>
          <w:lang w:val="az-Latn-AZ"/>
        </w:rPr>
        <w:t xml:space="preserve"> </w:t>
      </w:r>
      <w:bookmarkEnd w:id="0"/>
      <w:r w:rsidR="00AB267A">
        <w:rPr>
          <w:rFonts w:ascii="Arial" w:hAnsi="Arial" w:cs="Arial"/>
          <w:b/>
          <w:sz w:val="32"/>
          <w:szCs w:val="32"/>
          <w:lang w:val="az-Latn-AZ"/>
        </w:rPr>
        <w:t>baş</w:t>
      </w:r>
      <w:r w:rsidR="00F53AC0">
        <w:rPr>
          <w:rFonts w:ascii="Arial" w:hAnsi="Arial" w:cs="Arial"/>
          <w:b/>
          <w:sz w:val="32"/>
          <w:szCs w:val="32"/>
          <w:lang w:val="az-Latn-AZ"/>
        </w:rPr>
        <w:t xml:space="preserve"> mühərrik</w:t>
      </w:r>
      <w:r w:rsidR="008621E2">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bookmarkStart w:id="1" w:name="_GoBack"/>
      <w:bookmarkEnd w:id="1"/>
    </w:p>
    <w:p w14:paraId="0A84ACC2" w14:textId="7F6FF6A6"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AB267A">
        <w:rPr>
          <w:rFonts w:ascii="Arial" w:hAnsi="Arial" w:cs="Arial"/>
          <w:b/>
          <w:sz w:val="32"/>
          <w:szCs w:val="32"/>
          <w:lang w:val="az-Latn-AZ"/>
        </w:rPr>
        <w:t>0</w:t>
      </w:r>
      <w:r w:rsidR="00AB267A">
        <w:rPr>
          <w:rFonts w:ascii="Arial" w:hAnsi="Arial" w:cs="Arial"/>
          <w:b/>
          <w:sz w:val="32"/>
          <w:szCs w:val="32"/>
        </w:rPr>
        <w:t>40</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B74B2A"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279D1999"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177307">
              <w:rPr>
                <w:rFonts w:ascii="Arial" w:hAnsi="Arial" w:cs="Arial"/>
                <w:b/>
                <w:bCs/>
                <w:sz w:val="20"/>
                <w:szCs w:val="32"/>
                <w:vertAlign w:val="baseline"/>
                <w:lang w:val="az-Latn-AZ"/>
              </w:rPr>
              <w:t>6</w:t>
            </w:r>
            <w:r w:rsidR="00CB725F" w:rsidRPr="00A86E58">
              <w:rPr>
                <w:rFonts w:ascii="Arial" w:hAnsi="Arial" w:cs="Arial"/>
                <w:b/>
                <w:bCs/>
                <w:sz w:val="20"/>
                <w:szCs w:val="32"/>
                <w:vertAlign w:val="baseline"/>
                <w:lang w:val="az-Latn-AZ"/>
              </w:rPr>
              <w:t xml:space="preserve"> </w:t>
            </w:r>
            <w:r w:rsidR="00177307">
              <w:rPr>
                <w:rFonts w:ascii="Arial" w:hAnsi="Arial" w:cs="Arial"/>
                <w:b/>
                <w:sz w:val="20"/>
                <w:szCs w:val="32"/>
                <w:vertAlign w:val="baseline"/>
                <w:lang w:val="az-Latn-AZ"/>
              </w:rPr>
              <w:t>mart</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B74B2A"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71AFB487"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432D22">
              <w:rPr>
                <w:rFonts w:ascii="Arial" w:hAnsi="Arial" w:cs="Arial"/>
                <w:bCs/>
                <w:sz w:val="18"/>
                <w:szCs w:val="32"/>
                <w:vertAlign w:val="baseline"/>
                <w:lang w:val="az-Latn-AZ"/>
              </w:rPr>
              <w:t>0</w:t>
            </w:r>
            <w:r w:rsidR="00DB1E1E" w:rsidRPr="00AA43CF">
              <w:rPr>
                <w:rFonts w:ascii="Arial" w:hAnsi="Arial" w:cs="Arial"/>
                <w:bCs/>
                <w:sz w:val="18"/>
                <w:szCs w:val="32"/>
                <w:vertAlign w:val="baseline"/>
                <w:lang w:val="az-Latn-AZ"/>
              </w:rPr>
              <w:t>0</w:t>
            </w:r>
            <w:r w:rsidR="00DB1E1E" w:rsidRPr="00A86E58">
              <w:rPr>
                <w:rFonts w:ascii="Arial" w:hAnsi="Arial" w:cs="Arial"/>
                <w:bCs/>
                <w:sz w:val="18"/>
                <w:szCs w:val="32"/>
                <w:vertAlign w:val="baseline"/>
                <w:lang w:val="az-Latn-AZ"/>
              </w:rPr>
              <w:t xml:space="preserve"> (</w:t>
            </w:r>
            <w:r w:rsidR="00432D22">
              <w:rPr>
                <w:rFonts w:ascii="Arial" w:hAnsi="Arial" w:cs="Arial"/>
                <w:bCs/>
                <w:sz w:val="18"/>
                <w:szCs w:val="32"/>
                <w:vertAlign w:val="baseline"/>
                <w:lang w:val="az-Latn-AZ"/>
              </w:rPr>
              <w:t>yüz</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B74B2A"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B74B2A"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4E94CED8"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w:t>
            </w:r>
            <w:r w:rsidR="00177307">
              <w:rPr>
                <w:rFonts w:ascii="Arial" w:eastAsia="MS Mincho" w:hAnsi="Arial" w:cs="Arial"/>
                <w:b/>
                <w:sz w:val="32"/>
                <w:szCs w:val="32"/>
                <w:lang w:val="az-Latn-AZ"/>
              </w:rPr>
              <w:t>minatı</w:t>
            </w:r>
            <w:r w:rsidRPr="00202D94">
              <w:rPr>
                <w:rFonts w:ascii="Arial" w:eastAsia="MS Mincho" w:hAnsi="Arial" w:cs="Arial"/>
                <w:b/>
                <w:sz w:val="32"/>
                <w:szCs w:val="32"/>
                <w:lang w:val="az-Latn-AZ"/>
              </w:rPr>
              <w:t>:</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B74B2A"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F602143"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177307">
              <w:rPr>
                <w:rFonts w:ascii="Arial" w:hAnsi="Arial" w:cs="Arial"/>
                <w:b/>
                <w:bCs/>
                <w:sz w:val="20"/>
                <w:szCs w:val="32"/>
                <w:vertAlign w:val="baseline"/>
                <w:lang w:val="az-Latn-AZ"/>
              </w:rPr>
              <w:t>16</w:t>
            </w:r>
            <w:r w:rsidR="00A83352">
              <w:rPr>
                <w:rFonts w:ascii="Arial" w:hAnsi="Arial" w:cs="Arial"/>
                <w:b/>
                <w:bCs/>
                <w:sz w:val="20"/>
                <w:szCs w:val="32"/>
                <w:vertAlign w:val="baseline"/>
                <w:lang w:val="az-Latn-AZ"/>
              </w:rPr>
              <w:t xml:space="preserve"> mart</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B74B2A"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B74B2A"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6DB61C18"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177307">
              <w:rPr>
                <w:rFonts w:ascii="Arial" w:hAnsi="Arial" w:cs="Arial"/>
                <w:b/>
                <w:bCs/>
                <w:sz w:val="20"/>
                <w:szCs w:val="32"/>
                <w:vertAlign w:val="baseline"/>
                <w:lang w:val="az-Latn-AZ"/>
              </w:rPr>
              <w:t>17</w:t>
            </w:r>
            <w:r w:rsidR="00A83352">
              <w:rPr>
                <w:rFonts w:ascii="Arial" w:hAnsi="Arial" w:cs="Arial"/>
                <w:b/>
                <w:bCs/>
                <w:sz w:val="20"/>
                <w:szCs w:val="32"/>
                <w:vertAlign w:val="baseline"/>
                <w:lang w:val="az-Latn-AZ"/>
              </w:rPr>
              <w:t xml:space="preserve"> mart</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B74B2A"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B74B2A"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432D22">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1FAECDAF" w:rsidR="00F1160E" w:rsidRDefault="00F1160E" w:rsidP="000255E0">
      <w:pPr>
        <w:rPr>
          <w:rFonts w:ascii="Arial" w:hAnsi="Arial" w:cs="Arial"/>
          <w:b/>
          <w:sz w:val="32"/>
          <w:szCs w:val="32"/>
          <w:lang w:val="az-Latn-AZ"/>
        </w:rPr>
      </w:pPr>
    </w:p>
    <w:tbl>
      <w:tblPr>
        <w:tblW w:w="11094" w:type="dxa"/>
        <w:tblInd w:w="-1423" w:type="dxa"/>
        <w:tblLook w:val="04A0" w:firstRow="1" w:lastRow="0" w:firstColumn="1" w:lastColumn="0" w:noHBand="0" w:noVBand="1"/>
      </w:tblPr>
      <w:tblGrid>
        <w:gridCol w:w="424"/>
        <w:gridCol w:w="100"/>
        <w:gridCol w:w="3309"/>
        <w:gridCol w:w="2618"/>
        <w:gridCol w:w="114"/>
        <w:gridCol w:w="1314"/>
        <w:gridCol w:w="1249"/>
        <w:gridCol w:w="1966"/>
      </w:tblGrid>
      <w:tr w:rsidR="00121647" w:rsidRPr="008621E2" w14:paraId="7C50F1D2" w14:textId="77777777" w:rsidTr="00121647">
        <w:trPr>
          <w:trHeight w:hRule="exact" w:val="591"/>
        </w:trPr>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50551" w14:textId="77777777" w:rsidR="00121647" w:rsidRPr="008621E2" w:rsidRDefault="00121647" w:rsidP="00FF13A8">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lastRenderedPageBreak/>
              <w:t>№</w:t>
            </w:r>
          </w:p>
        </w:tc>
        <w:tc>
          <w:tcPr>
            <w:tcW w:w="5927" w:type="dxa"/>
            <w:gridSpan w:val="2"/>
            <w:tcBorders>
              <w:top w:val="single" w:sz="4" w:space="0" w:color="auto"/>
              <w:left w:val="nil"/>
              <w:bottom w:val="single" w:sz="4" w:space="0" w:color="auto"/>
              <w:right w:val="single" w:sz="4" w:space="0" w:color="auto"/>
            </w:tcBorders>
            <w:shd w:val="clear" w:color="auto" w:fill="auto"/>
            <w:hideMark/>
          </w:tcPr>
          <w:p w14:paraId="49C9A906"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428" w:type="dxa"/>
            <w:gridSpan w:val="2"/>
            <w:tcBorders>
              <w:top w:val="single" w:sz="4" w:space="0" w:color="auto"/>
              <w:left w:val="nil"/>
              <w:bottom w:val="single" w:sz="4" w:space="0" w:color="auto"/>
              <w:right w:val="single" w:sz="4" w:space="0" w:color="auto"/>
            </w:tcBorders>
          </w:tcPr>
          <w:p w14:paraId="586638A6"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14:paraId="6498209A"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966" w:type="dxa"/>
            <w:tcBorders>
              <w:top w:val="single" w:sz="4" w:space="0" w:color="auto"/>
              <w:left w:val="nil"/>
              <w:bottom w:val="single" w:sz="4" w:space="0" w:color="auto"/>
              <w:right w:val="single" w:sz="4" w:space="0" w:color="auto"/>
            </w:tcBorders>
          </w:tcPr>
          <w:p w14:paraId="3B27AE27"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121647" w:rsidRPr="00B74B2A" w14:paraId="3E2A6032" w14:textId="77777777" w:rsidTr="00824730">
        <w:trPr>
          <w:trHeight w:hRule="exact" w:val="273"/>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59F575" w14:textId="347B940B" w:rsidR="00121647" w:rsidRPr="00FE6B18" w:rsidRDefault="00121647" w:rsidP="00FF13A8">
            <w:pPr>
              <w:rPr>
                <w:rFonts w:ascii="Palatino Linotype" w:hAnsi="Palatino Linotype" w:cs="Tahoma"/>
                <w:color w:val="000000"/>
                <w:sz w:val="20"/>
                <w:szCs w:val="18"/>
                <w:vertAlign w:val="baseline"/>
                <w:lang w:val="az-Latn-AZ"/>
              </w:rPr>
            </w:pPr>
            <w:r w:rsidRPr="00121647">
              <w:rPr>
                <w:rFonts w:ascii="Palatino Linotype" w:hAnsi="Palatino Linotype"/>
                <w:b/>
                <w:sz w:val="20"/>
                <w:vertAlign w:val="baseline"/>
                <w:lang w:val="az-Latn-AZ"/>
              </w:rPr>
              <w:t>Gəmi</w:t>
            </w:r>
            <w:r w:rsidRPr="00FE6B18">
              <w:rPr>
                <w:rFonts w:ascii="Palatino Linotype" w:hAnsi="Palatino Linotype"/>
                <w:b/>
                <w:sz w:val="20"/>
                <w:vertAlign w:val="baseline"/>
                <w:lang w:val="az-Latn-AZ"/>
              </w:rPr>
              <w:t>nin</w:t>
            </w:r>
            <w:r w:rsidRPr="00121647">
              <w:rPr>
                <w:rFonts w:ascii="Palatino Linotype" w:hAnsi="Palatino Linotype"/>
                <w:b/>
                <w:sz w:val="20"/>
                <w:vertAlign w:val="baseline"/>
                <w:lang w:val="az-Latn-AZ"/>
              </w:rPr>
              <w:t xml:space="preserve"> adı/Vessels name: </w:t>
            </w:r>
            <w:r w:rsidR="00177307">
              <w:rPr>
                <w:rFonts w:ascii="Palatino Linotype" w:hAnsi="Palatino Linotype" w:cs="Tahoma"/>
                <w:b/>
                <w:color w:val="000000"/>
                <w:sz w:val="20"/>
                <w:szCs w:val="18"/>
                <w:vertAlign w:val="baseline"/>
                <w:lang w:val="az-Latn-AZ"/>
              </w:rPr>
              <w:t>“Bərdə</w:t>
            </w:r>
            <w:r w:rsidR="00177307" w:rsidRPr="00FE6B18">
              <w:rPr>
                <w:rFonts w:ascii="Palatino Linotype" w:hAnsi="Palatino Linotype" w:cs="Tahoma"/>
                <w:b/>
                <w:color w:val="000000"/>
                <w:sz w:val="20"/>
                <w:szCs w:val="18"/>
                <w:vertAlign w:val="baseline"/>
                <w:lang w:val="az-Latn-AZ"/>
              </w:rPr>
              <w:t>”</w:t>
            </w:r>
            <w:r w:rsidR="00177307">
              <w:rPr>
                <w:rFonts w:ascii="Palatino Linotype" w:hAnsi="Palatino Linotype" w:cs="Tahoma"/>
                <w:b/>
                <w:color w:val="000000"/>
                <w:sz w:val="20"/>
                <w:szCs w:val="18"/>
                <w:vertAlign w:val="baseline"/>
                <w:lang w:val="az-Latn-AZ"/>
              </w:rPr>
              <w:t xml:space="preserve"> / “Barda</w:t>
            </w:r>
            <w:r w:rsidR="00177307" w:rsidRPr="00FE6B18">
              <w:rPr>
                <w:rFonts w:ascii="Palatino Linotype" w:hAnsi="Palatino Linotype" w:cs="Tahoma"/>
                <w:b/>
                <w:color w:val="000000"/>
                <w:sz w:val="20"/>
                <w:szCs w:val="18"/>
                <w:vertAlign w:val="baseline"/>
                <w:lang w:val="az-Latn-AZ"/>
              </w:rPr>
              <w:t>”</w:t>
            </w:r>
          </w:p>
        </w:tc>
      </w:tr>
      <w:tr w:rsidR="00121647" w:rsidRPr="00B74B2A" w14:paraId="2F8F2590" w14:textId="77777777" w:rsidTr="00824730">
        <w:trPr>
          <w:trHeight w:hRule="exact" w:val="276"/>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B93E12" w14:textId="0E1A9BD6" w:rsidR="00121647" w:rsidRPr="00121647" w:rsidRDefault="00177307" w:rsidP="00FF13A8">
            <w:pPr>
              <w:rPr>
                <w:rFonts w:ascii="Palatino Linotype" w:hAnsi="Palatino Linotype"/>
                <w:b/>
                <w:sz w:val="20"/>
                <w:vertAlign w:val="baseline"/>
                <w:lang w:val="az-Latn-AZ"/>
              </w:rPr>
            </w:pPr>
            <w:r>
              <w:rPr>
                <w:rFonts w:ascii="Palatino Linotype" w:hAnsi="Palatino Linotype"/>
                <w:b/>
                <w:sz w:val="20"/>
                <w:vertAlign w:val="baseline"/>
                <w:lang w:val="az-Latn-AZ"/>
              </w:rPr>
              <w:t>Baş</w:t>
            </w:r>
            <w:r w:rsidR="00121647" w:rsidRPr="00121647">
              <w:rPr>
                <w:rFonts w:ascii="Palatino Linotype" w:hAnsi="Palatino Linotype"/>
                <w:b/>
                <w:sz w:val="20"/>
                <w:vertAlign w:val="baseline"/>
                <w:lang w:val="az-Latn-AZ"/>
              </w:rPr>
              <w:t xml:space="preserve"> mühərrik/</w:t>
            </w:r>
            <w:r>
              <w:rPr>
                <w:rFonts w:ascii="Palatino Linotype" w:hAnsi="Palatino Linotype"/>
                <w:b/>
                <w:sz w:val="20"/>
                <w:vertAlign w:val="baseline"/>
                <w:lang w:val="az-Latn-AZ"/>
              </w:rPr>
              <w:t xml:space="preserve">main engine: MAN </w:t>
            </w:r>
            <w:r w:rsidRPr="00177307">
              <w:rPr>
                <w:rFonts w:ascii="Palatino Linotype" w:hAnsi="Palatino Linotype"/>
                <w:b/>
                <w:sz w:val="20"/>
                <w:vertAlign w:val="baseline"/>
                <w:lang w:val="az-Latn-AZ"/>
              </w:rPr>
              <w:t>5S26MC</w:t>
            </w:r>
            <w:r>
              <w:rPr>
                <w:rFonts w:ascii="Palatino Linotype" w:hAnsi="Palatino Linotype"/>
                <w:b/>
                <w:sz w:val="20"/>
                <w:vertAlign w:val="baseline"/>
                <w:lang w:val="az-Latn-AZ"/>
              </w:rPr>
              <w:t xml:space="preserve"> </w:t>
            </w:r>
          </w:p>
        </w:tc>
      </w:tr>
      <w:tr w:rsidR="00F26529" w:rsidRPr="00121647" w14:paraId="2040780D" w14:textId="77777777" w:rsidTr="006341B2">
        <w:trPr>
          <w:trHeight w:hRule="exact" w:val="28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311EB8"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w:t>
            </w:r>
          </w:p>
        </w:tc>
        <w:tc>
          <w:tcPr>
            <w:tcW w:w="3409" w:type="dxa"/>
            <w:gridSpan w:val="2"/>
            <w:tcBorders>
              <w:top w:val="nil"/>
              <w:left w:val="single" w:sz="4" w:space="0" w:color="auto"/>
              <w:bottom w:val="single" w:sz="4" w:space="0" w:color="auto"/>
              <w:right w:val="nil"/>
            </w:tcBorders>
            <w:shd w:val="clear" w:color="auto" w:fill="auto"/>
            <w:vAlign w:val="center"/>
          </w:tcPr>
          <w:p w14:paraId="27747AFF" w14:textId="4D1AA915"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Forsunka</w:t>
            </w:r>
            <w:proofErr w:type="spellEnd"/>
            <w:r w:rsidRPr="001C1C07">
              <w:rPr>
                <w:rFonts w:ascii="Palatino Linotype" w:hAnsi="Palatino Linotype" w:cs="Calibri"/>
                <w:color w:val="000000"/>
                <w:sz w:val="18"/>
                <w:szCs w:val="18"/>
                <w:vertAlign w:val="baseline"/>
                <w:lang w:val="az-Latn-AZ"/>
              </w:rPr>
              <w:t xml:space="preserve"> yığma</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A9F4FBF" w14:textId="12D56778"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Injector complete</w:t>
            </w:r>
          </w:p>
        </w:tc>
        <w:tc>
          <w:tcPr>
            <w:tcW w:w="1314" w:type="dxa"/>
            <w:tcBorders>
              <w:top w:val="nil"/>
              <w:left w:val="nil"/>
              <w:bottom w:val="single" w:sz="4" w:space="0" w:color="auto"/>
              <w:right w:val="nil"/>
            </w:tcBorders>
            <w:shd w:val="clear" w:color="auto" w:fill="auto"/>
            <w:vAlign w:val="center"/>
          </w:tcPr>
          <w:p w14:paraId="0CC31454" w14:textId="1FEF1C18"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90910-161</w:t>
            </w:r>
          </w:p>
        </w:tc>
        <w:tc>
          <w:tcPr>
            <w:tcW w:w="1249" w:type="dxa"/>
            <w:tcBorders>
              <w:top w:val="single" w:sz="4" w:space="0" w:color="auto"/>
              <w:left w:val="single" w:sz="4" w:space="0" w:color="auto"/>
              <w:bottom w:val="single" w:sz="4" w:space="0" w:color="auto"/>
              <w:right w:val="single" w:sz="4" w:space="0" w:color="auto"/>
            </w:tcBorders>
            <w:vAlign w:val="center"/>
          </w:tcPr>
          <w:p w14:paraId="32EF8800" w14:textId="06D67637"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2A41254B" w14:textId="6C81DF30"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4</w:t>
            </w:r>
          </w:p>
        </w:tc>
      </w:tr>
      <w:tr w:rsidR="00F26529" w:rsidRPr="00121647" w14:paraId="3B1F93AB" w14:textId="77777777" w:rsidTr="00701F08">
        <w:trPr>
          <w:trHeight w:hRule="exact" w:val="56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4A6156"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2</w:t>
            </w:r>
          </w:p>
        </w:tc>
        <w:tc>
          <w:tcPr>
            <w:tcW w:w="3409" w:type="dxa"/>
            <w:gridSpan w:val="2"/>
            <w:tcBorders>
              <w:top w:val="nil"/>
              <w:left w:val="single" w:sz="4" w:space="0" w:color="auto"/>
              <w:bottom w:val="single" w:sz="4" w:space="0" w:color="auto"/>
              <w:right w:val="nil"/>
            </w:tcBorders>
            <w:shd w:val="clear" w:color="auto" w:fill="auto"/>
            <w:vAlign w:val="center"/>
          </w:tcPr>
          <w:p w14:paraId="14851F8C" w14:textId="331592B8" w:rsidR="00F26529" w:rsidRPr="001C1C07" w:rsidRDefault="00F26529" w:rsidP="00F26529">
            <w:pPr>
              <w:rPr>
                <w:rFonts w:ascii="Palatino Linotype" w:hAnsi="Palatino Linotype"/>
                <w:b/>
                <w:sz w:val="18"/>
                <w:szCs w:val="18"/>
                <w:vertAlign w:val="baseline"/>
                <w:lang w:val="az-Latn-AZ"/>
              </w:rPr>
            </w:pPr>
            <w:r w:rsidRPr="001C1C07">
              <w:rPr>
                <w:rFonts w:ascii="Palatino Linotype" w:hAnsi="Palatino Linotype" w:cs="Calibri"/>
                <w:sz w:val="18"/>
                <w:szCs w:val="18"/>
                <w:vertAlign w:val="baseline"/>
                <w:lang w:val="az-Latn-AZ"/>
              </w:rPr>
              <w:t xml:space="preserve">Aparıcı şpindel yığma nazik tip püskürücü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21808A3" w14:textId="7D9FEF51" w:rsidR="00F26529" w:rsidRPr="001C1C07" w:rsidRDefault="00F26529" w:rsidP="00F26529">
            <w:pPr>
              <w:jc w:val="center"/>
              <w:rPr>
                <w:rFonts w:ascii="Palatino Linotype" w:hAnsi="Palatino Linotype"/>
                <w:b/>
                <w:color w:val="000000"/>
                <w:sz w:val="18"/>
                <w:szCs w:val="18"/>
                <w:vertAlign w:val="baseline"/>
                <w:lang w:val="en-US"/>
              </w:rPr>
            </w:pPr>
            <w:r>
              <w:rPr>
                <w:rFonts w:ascii="Palatino Linotype" w:hAnsi="Palatino Linotype"/>
                <w:sz w:val="18"/>
                <w:szCs w:val="18"/>
                <w:vertAlign w:val="baseline"/>
                <w:lang w:val="az-Latn-AZ"/>
              </w:rPr>
              <w:t xml:space="preserve">Spindle guide cpl slide type </w:t>
            </w:r>
            <w:r>
              <w:rPr>
                <w:rFonts w:ascii="Palatino Linotype" w:hAnsi="Palatino Linotype"/>
                <w:sz w:val="18"/>
                <w:szCs w:val="18"/>
                <w:vertAlign w:val="baseline"/>
                <w:lang w:val="en-US"/>
              </w:rPr>
              <w:t>with nozzle</w:t>
            </w:r>
          </w:p>
        </w:tc>
        <w:tc>
          <w:tcPr>
            <w:tcW w:w="1314" w:type="dxa"/>
            <w:tcBorders>
              <w:top w:val="nil"/>
              <w:left w:val="nil"/>
              <w:bottom w:val="single" w:sz="4" w:space="0" w:color="auto"/>
              <w:right w:val="nil"/>
            </w:tcBorders>
            <w:shd w:val="clear" w:color="auto" w:fill="auto"/>
            <w:vAlign w:val="center"/>
          </w:tcPr>
          <w:p w14:paraId="7F1039B1" w14:textId="7019436C"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90910-</w:t>
            </w:r>
            <w:r w:rsidRPr="008E58D5">
              <w:rPr>
                <w:rFonts w:ascii="Palatino Linotype" w:hAnsi="Palatino Linotype" w:cs="Calibri"/>
                <w:sz w:val="16"/>
                <w:szCs w:val="18"/>
                <w:vertAlign w:val="baseline"/>
                <w:lang w:val="en-US"/>
              </w:rPr>
              <w:t>0</w:t>
            </w:r>
            <w:r w:rsidRPr="008E58D5">
              <w:rPr>
                <w:rFonts w:ascii="Palatino Linotype" w:hAnsi="Palatino Linotype" w:cs="Calibri"/>
                <w:sz w:val="16"/>
                <w:szCs w:val="18"/>
                <w:vertAlign w:val="baseline"/>
              </w:rPr>
              <w:t>161-281</w:t>
            </w:r>
          </w:p>
        </w:tc>
        <w:tc>
          <w:tcPr>
            <w:tcW w:w="1249" w:type="dxa"/>
            <w:tcBorders>
              <w:top w:val="single" w:sz="4" w:space="0" w:color="auto"/>
              <w:left w:val="single" w:sz="4" w:space="0" w:color="auto"/>
              <w:bottom w:val="single" w:sz="4" w:space="0" w:color="auto"/>
              <w:right w:val="single" w:sz="4" w:space="0" w:color="auto"/>
            </w:tcBorders>
          </w:tcPr>
          <w:p w14:paraId="2C822B65" w14:textId="4D5C3204"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8C79158" w14:textId="64F7ADC6"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20</w:t>
            </w:r>
          </w:p>
        </w:tc>
      </w:tr>
      <w:tr w:rsidR="00F26529" w:rsidRPr="00121647" w14:paraId="07BC4074" w14:textId="77777777" w:rsidTr="00177307">
        <w:trPr>
          <w:trHeight w:hRule="exact" w:val="26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70D186"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3</w:t>
            </w:r>
          </w:p>
        </w:tc>
        <w:tc>
          <w:tcPr>
            <w:tcW w:w="3409" w:type="dxa"/>
            <w:gridSpan w:val="2"/>
            <w:tcBorders>
              <w:top w:val="nil"/>
              <w:left w:val="single" w:sz="4" w:space="0" w:color="auto"/>
              <w:bottom w:val="single" w:sz="4" w:space="0" w:color="auto"/>
              <w:right w:val="nil"/>
            </w:tcBorders>
            <w:shd w:val="clear" w:color="auto" w:fill="auto"/>
            <w:vAlign w:val="center"/>
          </w:tcPr>
          <w:p w14:paraId="1422E9AF" w14:textId="143C8C5C"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Yüksək</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təzyiqli</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yanacaq</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nasosu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A6B968C" w14:textId="4FC27FCA" w:rsidR="00F26529" w:rsidRPr="001C1C07" w:rsidRDefault="00F26529" w:rsidP="00F26529">
            <w:pPr>
              <w:jc w:val="center"/>
              <w:rPr>
                <w:rFonts w:ascii="Palatino Linotype" w:hAnsi="Palatino Linotype"/>
                <w:b/>
                <w:color w:val="000000"/>
                <w:sz w:val="18"/>
                <w:szCs w:val="18"/>
                <w:vertAlign w:val="baseline"/>
                <w:lang w:val="en-US"/>
              </w:rPr>
            </w:pPr>
            <w:r>
              <w:rPr>
                <w:rFonts w:ascii="Palatino Linotype" w:hAnsi="Palatino Linotype"/>
                <w:sz w:val="18"/>
                <w:szCs w:val="18"/>
                <w:vertAlign w:val="baseline"/>
                <w:lang w:val="az-Latn-AZ"/>
              </w:rPr>
              <w:t>Fuel pump</w:t>
            </w:r>
          </w:p>
        </w:tc>
        <w:tc>
          <w:tcPr>
            <w:tcW w:w="1314" w:type="dxa"/>
            <w:tcBorders>
              <w:top w:val="nil"/>
              <w:left w:val="nil"/>
              <w:bottom w:val="single" w:sz="4" w:space="0" w:color="auto"/>
              <w:right w:val="nil"/>
            </w:tcBorders>
            <w:shd w:val="clear" w:color="auto" w:fill="auto"/>
            <w:vAlign w:val="center"/>
          </w:tcPr>
          <w:p w14:paraId="2C7B46A3" w14:textId="6DEB37EA"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90910-176</w:t>
            </w:r>
          </w:p>
        </w:tc>
        <w:tc>
          <w:tcPr>
            <w:tcW w:w="1249" w:type="dxa"/>
            <w:tcBorders>
              <w:top w:val="single" w:sz="4" w:space="0" w:color="auto"/>
              <w:left w:val="single" w:sz="4" w:space="0" w:color="auto"/>
              <w:bottom w:val="single" w:sz="4" w:space="0" w:color="auto"/>
              <w:right w:val="single" w:sz="4" w:space="0" w:color="auto"/>
            </w:tcBorders>
          </w:tcPr>
          <w:p w14:paraId="1051A386" w14:textId="0CD27B78"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26FB0A06" w14:textId="01D76BB6"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1</w:t>
            </w:r>
          </w:p>
        </w:tc>
      </w:tr>
      <w:tr w:rsidR="00F26529" w:rsidRPr="00121647" w14:paraId="12B52545" w14:textId="77777777" w:rsidTr="00177307">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C01656D"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4</w:t>
            </w:r>
          </w:p>
        </w:tc>
        <w:tc>
          <w:tcPr>
            <w:tcW w:w="3409" w:type="dxa"/>
            <w:gridSpan w:val="2"/>
            <w:tcBorders>
              <w:top w:val="nil"/>
              <w:left w:val="single" w:sz="4" w:space="0" w:color="auto"/>
              <w:bottom w:val="single" w:sz="4" w:space="0" w:color="auto"/>
              <w:right w:val="nil"/>
            </w:tcBorders>
            <w:shd w:val="clear" w:color="auto" w:fill="auto"/>
            <w:vAlign w:val="center"/>
          </w:tcPr>
          <w:p w14:paraId="3C9CE4C8" w14:textId="73CCEFBC"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Yanacaq</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nasosu</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privodu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A01B2DB" w14:textId="59AA3CD2" w:rsidR="00F26529" w:rsidRPr="001C1C07" w:rsidRDefault="00F26529" w:rsidP="00F26529">
            <w:pPr>
              <w:jc w:val="center"/>
              <w:rPr>
                <w:rFonts w:ascii="Palatino Linotype" w:hAnsi="Palatino Linotype"/>
                <w:b/>
                <w:color w:val="000000"/>
                <w:sz w:val="18"/>
                <w:szCs w:val="18"/>
                <w:vertAlign w:val="baseline"/>
                <w:lang w:val="en-US"/>
              </w:rPr>
            </w:pPr>
            <w:r>
              <w:rPr>
                <w:rFonts w:ascii="Palatino Linotype" w:hAnsi="Palatino Linotype"/>
                <w:sz w:val="18"/>
                <w:szCs w:val="18"/>
                <w:vertAlign w:val="baseline"/>
                <w:lang w:val="az-Latn-AZ"/>
              </w:rPr>
              <w:t>Fuel pump drive</w:t>
            </w:r>
          </w:p>
        </w:tc>
        <w:tc>
          <w:tcPr>
            <w:tcW w:w="1314" w:type="dxa"/>
            <w:tcBorders>
              <w:top w:val="nil"/>
              <w:left w:val="nil"/>
              <w:bottom w:val="single" w:sz="4" w:space="0" w:color="auto"/>
              <w:right w:val="nil"/>
            </w:tcBorders>
            <w:shd w:val="clear" w:color="auto" w:fill="auto"/>
            <w:vAlign w:val="center"/>
          </w:tcPr>
          <w:p w14:paraId="5E377278" w14:textId="1D9EB2C5"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90902-119</w:t>
            </w:r>
          </w:p>
        </w:tc>
        <w:tc>
          <w:tcPr>
            <w:tcW w:w="1249" w:type="dxa"/>
            <w:tcBorders>
              <w:top w:val="single" w:sz="4" w:space="0" w:color="auto"/>
              <w:left w:val="single" w:sz="4" w:space="0" w:color="auto"/>
              <w:bottom w:val="single" w:sz="4" w:space="0" w:color="auto"/>
              <w:right w:val="single" w:sz="4" w:space="0" w:color="auto"/>
            </w:tcBorders>
          </w:tcPr>
          <w:p w14:paraId="102F498D" w14:textId="404BD2AD"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125658B" w14:textId="37DDFB1C"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1</w:t>
            </w:r>
          </w:p>
        </w:tc>
      </w:tr>
      <w:tr w:rsidR="00F26529" w:rsidRPr="00121647" w14:paraId="75C8BC82" w14:textId="77777777" w:rsidTr="008E58D5">
        <w:trPr>
          <w:trHeight w:hRule="exact" w:val="59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A637C24"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5</w:t>
            </w:r>
          </w:p>
        </w:tc>
        <w:tc>
          <w:tcPr>
            <w:tcW w:w="3409" w:type="dxa"/>
            <w:gridSpan w:val="2"/>
            <w:tcBorders>
              <w:top w:val="nil"/>
              <w:left w:val="single" w:sz="4" w:space="0" w:color="auto"/>
              <w:bottom w:val="single" w:sz="4" w:space="0" w:color="auto"/>
              <w:right w:val="nil"/>
            </w:tcBorders>
            <w:shd w:val="clear" w:color="auto" w:fill="auto"/>
            <w:vAlign w:val="center"/>
          </w:tcPr>
          <w:p w14:paraId="659E5FA2" w14:textId="6C3CE55D" w:rsidR="00F26529" w:rsidRPr="001C1C07" w:rsidRDefault="00F26529" w:rsidP="00F26529">
            <w:pPr>
              <w:rPr>
                <w:rFonts w:ascii="Palatino Linotype" w:hAnsi="Palatino Linotype"/>
                <w:b/>
                <w:sz w:val="18"/>
                <w:szCs w:val="18"/>
                <w:vertAlign w:val="baseline"/>
                <w:lang w:val="az-Latn-AZ"/>
              </w:rPr>
            </w:pPr>
            <w:r w:rsidRPr="001C1C07">
              <w:rPr>
                <w:rFonts w:ascii="Palatino Linotype" w:hAnsi="Palatino Linotype" w:cs="Calibri"/>
                <w:color w:val="000000"/>
                <w:sz w:val="18"/>
                <w:szCs w:val="18"/>
                <w:vertAlign w:val="baseline"/>
                <w:lang w:val="az-Latn-AZ"/>
              </w:rPr>
              <w:t>Silindir oymağı, Dəniz Təsnifat Cəmiyyətinin sertifikatı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07C7B740" w14:textId="7B1AB2ED" w:rsidR="00F26529" w:rsidRPr="001C1C07" w:rsidRDefault="00F26529" w:rsidP="00F26529">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az-Latn-AZ"/>
              </w:rPr>
              <w:t>Cylinder liner</w:t>
            </w:r>
            <w:r w:rsidRPr="001C1C07">
              <w:rPr>
                <w:rFonts w:ascii="Palatino Linotype" w:hAnsi="Palatino Linotype"/>
                <w:color w:val="000000"/>
                <w:sz w:val="18"/>
                <w:szCs w:val="18"/>
                <w:vertAlign w:val="baseline"/>
                <w:lang w:val="az-Latn-AZ"/>
              </w:rPr>
              <w:t xml:space="preserve">, with Marine IACS Class certificate STD </w:t>
            </w:r>
          </w:p>
        </w:tc>
        <w:tc>
          <w:tcPr>
            <w:tcW w:w="1314" w:type="dxa"/>
            <w:tcBorders>
              <w:top w:val="nil"/>
              <w:left w:val="nil"/>
              <w:bottom w:val="single" w:sz="4" w:space="0" w:color="auto"/>
              <w:right w:val="nil"/>
            </w:tcBorders>
            <w:shd w:val="clear" w:color="auto" w:fill="auto"/>
            <w:vAlign w:val="center"/>
          </w:tcPr>
          <w:p w14:paraId="13CDCD39" w14:textId="3BFDC232"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90302-182-071</w:t>
            </w:r>
          </w:p>
        </w:tc>
        <w:tc>
          <w:tcPr>
            <w:tcW w:w="1249" w:type="dxa"/>
            <w:tcBorders>
              <w:top w:val="single" w:sz="4" w:space="0" w:color="auto"/>
              <w:left w:val="single" w:sz="4" w:space="0" w:color="auto"/>
              <w:bottom w:val="single" w:sz="4" w:space="0" w:color="auto"/>
              <w:right w:val="single" w:sz="4" w:space="0" w:color="auto"/>
            </w:tcBorders>
          </w:tcPr>
          <w:p w14:paraId="5946B54F" w14:textId="59F73DDB"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8A67AFC" w14:textId="7D0CEED8"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5</w:t>
            </w:r>
          </w:p>
        </w:tc>
      </w:tr>
      <w:tr w:rsidR="00F26529" w:rsidRPr="00121647" w14:paraId="439DF9A5" w14:textId="77777777" w:rsidTr="00177307">
        <w:trPr>
          <w:trHeight w:hRule="exact" w:val="28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0F4B273"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6</w:t>
            </w:r>
          </w:p>
        </w:tc>
        <w:tc>
          <w:tcPr>
            <w:tcW w:w="3409" w:type="dxa"/>
            <w:gridSpan w:val="2"/>
            <w:tcBorders>
              <w:top w:val="nil"/>
              <w:left w:val="single" w:sz="4" w:space="0" w:color="auto"/>
              <w:bottom w:val="single" w:sz="4" w:space="0" w:color="auto"/>
              <w:right w:val="nil"/>
            </w:tcBorders>
            <w:shd w:val="clear" w:color="auto" w:fill="auto"/>
            <w:vAlign w:val="center"/>
          </w:tcPr>
          <w:p w14:paraId="366EBCEB" w14:textId="110FD90D"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Köynək</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15266BA" w14:textId="280675E1" w:rsidR="00F26529" w:rsidRPr="001C1C07" w:rsidRDefault="00F26529" w:rsidP="00F26529">
            <w:pPr>
              <w:jc w:val="center"/>
              <w:rPr>
                <w:rFonts w:ascii="Palatino Linotype" w:hAnsi="Palatino Linotype"/>
                <w:b/>
                <w:color w:val="000000"/>
                <w:sz w:val="18"/>
                <w:szCs w:val="18"/>
                <w:vertAlign w:val="baseline"/>
                <w:lang w:val="az-Latn-AZ"/>
              </w:rPr>
            </w:pPr>
            <w:r w:rsidRPr="001C1C07">
              <w:rPr>
                <w:rFonts w:ascii="Palatino Linotype" w:hAnsi="Palatino Linotype"/>
                <w:color w:val="000000"/>
                <w:sz w:val="18"/>
                <w:szCs w:val="18"/>
                <w:vertAlign w:val="baseline"/>
                <w:lang w:val="az-Latn-AZ"/>
              </w:rPr>
              <w:t>Jacket</w:t>
            </w:r>
          </w:p>
        </w:tc>
        <w:tc>
          <w:tcPr>
            <w:tcW w:w="1314" w:type="dxa"/>
            <w:tcBorders>
              <w:top w:val="nil"/>
              <w:left w:val="nil"/>
              <w:bottom w:val="single" w:sz="4" w:space="0" w:color="auto"/>
              <w:right w:val="nil"/>
            </w:tcBorders>
            <w:shd w:val="clear" w:color="auto" w:fill="auto"/>
            <w:vAlign w:val="center"/>
          </w:tcPr>
          <w:p w14:paraId="613BC1DD" w14:textId="1AE50E62"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90302-182-046</w:t>
            </w:r>
          </w:p>
        </w:tc>
        <w:tc>
          <w:tcPr>
            <w:tcW w:w="1249" w:type="dxa"/>
            <w:tcBorders>
              <w:top w:val="single" w:sz="4" w:space="0" w:color="auto"/>
              <w:left w:val="single" w:sz="4" w:space="0" w:color="auto"/>
              <w:bottom w:val="single" w:sz="4" w:space="0" w:color="auto"/>
              <w:right w:val="single" w:sz="4" w:space="0" w:color="auto"/>
            </w:tcBorders>
          </w:tcPr>
          <w:p w14:paraId="4C892263" w14:textId="7433D112"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3F90768" w14:textId="02E8A271"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w:t>
            </w:r>
          </w:p>
        </w:tc>
      </w:tr>
      <w:tr w:rsidR="00F26529" w:rsidRPr="00121647" w14:paraId="797DD93A"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7F191E"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7</w:t>
            </w:r>
          </w:p>
        </w:tc>
        <w:tc>
          <w:tcPr>
            <w:tcW w:w="3409" w:type="dxa"/>
            <w:gridSpan w:val="2"/>
            <w:tcBorders>
              <w:top w:val="nil"/>
              <w:left w:val="single" w:sz="4" w:space="0" w:color="auto"/>
              <w:bottom w:val="single" w:sz="4" w:space="0" w:color="auto"/>
              <w:right w:val="nil"/>
            </w:tcBorders>
            <w:shd w:val="clear" w:color="auto" w:fill="auto"/>
            <w:vAlign w:val="center"/>
          </w:tcPr>
          <w:p w14:paraId="0CF35623" w14:textId="606590AE"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Köynək</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E3C4611" w14:textId="336C3D33" w:rsidR="00F26529" w:rsidRPr="001C1C07" w:rsidRDefault="00F26529" w:rsidP="00F26529">
            <w:pPr>
              <w:jc w:val="center"/>
              <w:rPr>
                <w:rFonts w:ascii="Palatino Linotype" w:hAnsi="Palatino Linotype"/>
                <w:b/>
                <w:color w:val="000000"/>
                <w:sz w:val="18"/>
                <w:szCs w:val="18"/>
                <w:vertAlign w:val="baseline"/>
                <w:lang w:val="az-Latn-AZ"/>
              </w:rPr>
            </w:pPr>
            <w:r w:rsidRPr="001C1C07">
              <w:rPr>
                <w:rFonts w:ascii="Palatino Linotype" w:hAnsi="Palatino Linotype"/>
                <w:color w:val="000000"/>
                <w:sz w:val="18"/>
                <w:szCs w:val="18"/>
                <w:vertAlign w:val="baseline"/>
                <w:lang w:val="az-Latn-AZ"/>
              </w:rPr>
              <w:t>Jacket</w:t>
            </w:r>
          </w:p>
        </w:tc>
        <w:tc>
          <w:tcPr>
            <w:tcW w:w="1314" w:type="dxa"/>
            <w:tcBorders>
              <w:top w:val="nil"/>
              <w:left w:val="nil"/>
              <w:bottom w:val="single" w:sz="4" w:space="0" w:color="auto"/>
              <w:right w:val="nil"/>
            </w:tcBorders>
            <w:shd w:val="clear" w:color="auto" w:fill="auto"/>
            <w:vAlign w:val="center"/>
          </w:tcPr>
          <w:p w14:paraId="1958F3B6" w14:textId="5A74AD22"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90302-182-083</w:t>
            </w:r>
          </w:p>
        </w:tc>
        <w:tc>
          <w:tcPr>
            <w:tcW w:w="1249" w:type="dxa"/>
            <w:tcBorders>
              <w:top w:val="single" w:sz="4" w:space="0" w:color="auto"/>
              <w:left w:val="single" w:sz="4" w:space="0" w:color="auto"/>
              <w:bottom w:val="single" w:sz="4" w:space="0" w:color="auto"/>
              <w:right w:val="single" w:sz="4" w:space="0" w:color="auto"/>
            </w:tcBorders>
          </w:tcPr>
          <w:p w14:paraId="048A5893" w14:textId="31AC891E"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A74AF82" w14:textId="431502FE"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w:t>
            </w:r>
          </w:p>
        </w:tc>
      </w:tr>
      <w:tr w:rsidR="00F26529" w:rsidRPr="00121647" w14:paraId="65E56E43" w14:textId="77777777" w:rsidTr="00177307">
        <w:trPr>
          <w:trHeight w:hRule="exact" w:val="29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C037F74"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8</w:t>
            </w:r>
          </w:p>
        </w:tc>
        <w:tc>
          <w:tcPr>
            <w:tcW w:w="3409" w:type="dxa"/>
            <w:gridSpan w:val="2"/>
            <w:tcBorders>
              <w:top w:val="nil"/>
              <w:left w:val="single" w:sz="4" w:space="0" w:color="auto"/>
              <w:bottom w:val="single" w:sz="4" w:space="0" w:color="auto"/>
              <w:right w:val="nil"/>
            </w:tcBorders>
            <w:shd w:val="clear" w:color="auto" w:fill="auto"/>
            <w:vAlign w:val="center"/>
          </w:tcPr>
          <w:p w14:paraId="5D3D68DE" w14:textId="4922E8DD"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Silindr</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qapağının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araqatı</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7ED03DD" w14:textId="3AA1078A" w:rsidR="00F26529" w:rsidRPr="001C1C07" w:rsidRDefault="00F26529" w:rsidP="00F26529">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az-Latn-AZ"/>
              </w:rPr>
              <w:t>Cylinder head gasket</w:t>
            </w:r>
          </w:p>
        </w:tc>
        <w:tc>
          <w:tcPr>
            <w:tcW w:w="1314" w:type="dxa"/>
            <w:tcBorders>
              <w:top w:val="nil"/>
              <w:left w:val="nil"/>
              <w:bottom w:val="single" w:sz="4" w:space="0" w:color="auto"/>
              <w:right w:val="nil"/>
            </w:tcBorders>
            <w:shd w:val="clear" w:color="auto" w:fill="auto"/>
            <w:vAlign w:val="center"/>
          </w:tcPr>
          <w:p w14:paraId="7AB9E862" w14:textId="15A4100D"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90101-195-126</w:t>
            </w:r>
          </w:p>
        </w:tc>
        <w:tc>
          <w:tcPr>
            <w:tcW w:w="1249" w:type="dxa"/>
            <w:tcBorders>
              <w:top w:val="single" w:sz="4" w:space="0" w:color="auto"/>
              <w:left w:val="single" w:sz="4" w:space="0" w:color="auto"/>
              <w:bottom w:val="single" w:sz="4" w:space="0" w:color="auto"/>
              <w:right w:val="single" w:sz="4" w:space="0" w:color="auto"/>
            </w:tcBorders>
          </w:tcPr>
          <w:p w14:paraId="4914F328" w14:textId="18209282"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3C1339A" w14:textId="34A13C99"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5</w:t>
            </w:r>
          </w:p>
        </w:tc>
      </w:tr>
      <w:tr w:rsidR="00F26529" w:rsidRPr="00121647" w14:paraId="17F90496" w14:textId="77777777" w:rsidTr="00121647">
        <w:trPr>
          <w:trHeight w:hRule="exact" w:val="28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C3FFF2"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9</w:t>
            </w:r>
          </w:p>
        </w:tc>
        <w:tc>
          <w:tcPr>
            <w:tcW w:w="3409" w:type="dxa"/>
            <w:gridSpan w:val="2"/>
            <w:tcBorders>
              <w:top w:val="nil"/>
              <w:left w:val="single" w:sz="4" w:space="0" w:color="auto"/>
              <w:bottom w:val="single" w:sz="4" w:space="0" w:color="auto"/>
              <w:right w:val="nil"/>
            </w:tcBorders>
            <w:shd w:val="clear" w:color="auto" w:fill="auto"/>
            <w:vAlign w:val="center"/>
          </w:tcPr>
          <w:p w14:paraId="533EA734" w14:textId="52088BDA"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Kompensator</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5A149E3" w14:textId="2CEA0ED3"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Bellows</w:t>
            </w:r>
          </w:p>
        </w:tc>
        <w:tc>
          <w:tcPr>
            <w:tcW w:w="1314" w:type="dxa"/>
            <w:tcBorders>
              <w:top w:val="nil"/>
              <w:left w:val="nil"/>
              <w:bottom w:val="single" w:sz="4" w:space="0" w:color="auto"/>
              <w:right w:val="nil"/>
            </w:tcBorders>
            <w:shd w:val="clear" w:color="auto" w:fill="auto"/>
            <w:vAlign w:val="center"/>
          </w:tcPr>
          <w:p w14:paraId="379C54B2" w14:textId="2A478C52"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91003-148-378</w:t>
            </w:r>
          </w:p>
        </w:tc>
        <w:tc>
          <w:tcPr>
            <w:tcW w:w="1249" w:type="dxa"/>
            <w:tcBorders>
              <w:top w:val="single" w:sz="4" w:space="0" w:color="auto"/>
              <w:left w:val="single" w:sz="4" w:space="0" w:color="auto"/>
              <w:bottom w:val="single" w:sz="4" w:space="0" w:color="auto"/>
              <w:right w:val="single" w:sz="4" w:space="0" w:color="auto"/>
            </w:tcBorders>
          </w:tcPr>
          <w:p w14:paraId="0369F23B" w14:textId="289E9C57"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27E7271" w14:textId="67E07884"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6</w:t>
            </w:r>
          </w:p>
        </w:tc>
      </w:tr>
      <w:tr w:rsidR="00F26529" w:rsidRPr="00121647" w14:paraId="7A3E43A1" w14:textId="77777777" w:rsidTr="00121647">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731B66C"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10</w:t>
            </w:r>
          </w:p>
        </w:tc>
        <w:tc>
          <w:tcPr>
            <w:tcW w:w="3409" w:type="dxa"/>
            <w:gridSpan w:val="2"/>
            <w:tcBorders>
              <w:top w:val="nil"/>
              <w:left w:val="single" w:sz="4" w:space="0" w:color="auto"/>
              <w:bottom w:val="single" w:sz="4" w:space="0" w:color="auto"/>
              <w:right w:val="nil"/>
            </w:tcBorders>
            <w:shd w:val="clear" w:color="auto" w:fill="auto"/>
            <w:vAlign w:val="center"/>
          </w:tcPr>
          <w:p w14:paraId="59303575" w14:textId="15DEED33"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Kompensator</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97FBCBF" w14:textId="243E74FA"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Bellows </w:t>
            </w:r>
          </w:p>
        </w:tc>
        <w:tc>
          <w:tcPr>
            <w:tcW w:w="1314" w:type="dxa"/>
            <w:tcBorders>
              <w:top w:val="nil"/>
              <w:left w:val="nil"/>
              <w:bottom w:val="single" w:sz="4" w:space="0" w:color="auto"/>
              <w:right w:val="nil"/>
            </w:tcBorders>
            <w:shd w:val="clear" w:color="auto" w:fill="auto"/>
            <w:vAlign w:val="center"/>
          </w:tcPr>
          <w:p w14:paraId="2478ACCD" w14:textId="0B1A5E2F"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91004-29-062</w:t>
            </w:r>
          </w:p>
        </w:tc>
        <w:tc>
          <w:tcPr>
            <w:tcW w:w="1249" w:type="dxa"/>
            <w:tcBorders>
              <w:top w:val="single" w:sz="4" w:space="0" w:color="auto"/>
              <w:left w:val="single" w:sz="4" w:space="0" w:color="auto"/>
              <w:bottom w:val="single" w:sz="4" w:space="0" w:color="auto"/>
              <w:right w:val="single" w:sz="4" w:space="0" w:color="auto"/>
            </w:tcBorders>
          </w:tcPr>
          <w:p w14:paraId="4489FDE7" w14:textId="297C41A9"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7CDE610E" w14:textId="1EEFC4D7"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4</w:t>
            </w:r>
          </w:p>
        </w:tc>
      </w:tr>
      <w:tr w:rsidR="00F26529" w:rsidRPr="00121647" w14:paraId="58FEA8D6" w14:textId="77777777" w:rsidTr="008E58D5">
        <w:trPr>
          <w:trHeight w:hRule="exact" w:val="55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1B566E8"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11</w:t>
            </w:r>
          </w:p>
        </w:tc>
        <w:tc>
          <w:tcPr>
            <w:tcW w:w="3409" w:type="dxa"/>
            <w:gridSpan w:val="2"/>
            <w:tcBorders>
              <w:top w:val="nil"/>
              <w:left w:val="single" w:sz="4" w:space="0" w:color="auto"/>
              <w:bottom w:val="single" w:sz="4" w:space="0" w:color="auto"/>
              <w:right w:val="nil"/>
            </w:tcBorders>
            <w:shd w:val="clear" w:color="auto" w:fill="auto"/>
            <w:vAlign w:val="center"/>
          </w:tcPr>
          <w:p w14:paraId="6739B004" w14:textId="0D9BEFDE" w:rsidR="00F26529" w:rsidRPr="001C1C07" w:rsidRDefault="00F26529" w:rsidP="00F26529">
            <w:pPr>
              <w:rPr>
                <w:rFonts w:ascii="Palatino Linotype" w:hAnsi="Palatino Linotype"/>
                <w:b/>
                <w:sz w:val="18"/>
                <w:szCs w:val="18"/>
                <w:vertAlign w:val="baseline"/>
                <w:lang w:val="az-Latn-AZ"/>
              </w:rPr>
            </w:pPr>
            <w:r w:rsidRPr="001C1C07">
              <w:rPr>
                <w:rFonts w:ascii="Palatino Linotype" w:hAnsi="Palatino Linotype" w:cs="Calibri"/>
                <w:sz w:val="18"/>
                <w:szCs w:val="18"/>
                <w:vertAlign w:val="baseline"/>
                <w:lang w:val="az-Latn-AZ"/>
              </w:rPr>
              <w:t xml:space="preserve">Porşen ətəyi, </w:t>
            </w:r>
            <w:r w:rsidRPr="001C1C07">
              <w:rPr>
                <w:rFonts w:ascii="Palatino Linotype" w:hAnsi="Palatino Linotype" w:cs="Calibri"/>
                <w:color w:val="000000"/>
                <w:sz w:val="18"/>
                <w:szCs w:val="18"/>
                <w:vertAlign w:val="baseline"/>
                <w:lang w:val="az-Latn-AZ"/>
              </w:rPr>
              <w:t xml:space="preserve">Dəniz Təsnifat Cəmiyyətinin sertifikatı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B226C36" w14:textId="74D805E1" w:rsidR="00F26529" w:rsidRPr="001C1C07" w:rsidRDefault="00F26529" w:rsidP="00F26529">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az-Latn-AZ"/>
              </w:rPr>
              <w:t>Piston skirt</w:t>
            </w:r>
            <w:r w:rsidRPr="001C1C07">
              <w:rPr>
                <w:rFonts w:ascii="Palatino Linotype" w:hAnsi="Palatino Linotype"/>
                <w:color w:val="000000"/>
                <w:sz w:val="18"/>
                <w:szCs w:val="18"/>
                <w:vertAlign w:val="baseline"/>
                <w:lang w:val="az-Latn-AZ"/>
              </w:rPr>
              <w:t>, with Marine IACS Class certificate STD</w:t>
            </w:r>
          </w:p>
        </w:tc>
        <w:tc>
          <w:tcPr>
            <w:tcW w:w="1314" w:type="dxa"/>
            <w:tcBorders>
              <w:top w:val="nil"/>
              <w:left w:val="nil"/>
              <w:bottom w:val="single" w:sz="4" w:space="0" w:color="auto"/>
              <w:right w:val="nil"/>
            </w:tcBorders>
            <w:shd w:val="clear" w:color="auto" w:fill="auto"/>
            <w:vAlign w:val="center"/>
          </w:tcPr>
          <w:p w14:paraId="629E1687" w14:textId="6EB28E12"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90201-0172-180</w:t>
            </w:r>
          </w:p>
        </w:tc>
        <w:tc>
          <w:tcPr>
            <w:tcW w:w="1249" w:type="dxa"/>
            <w:tcBorders>
              <w:top w:val="single" w:sz="4" w:space="0" w:color="auto"/>
              <w:left w:val="single" w:sz="4" w:space="0" w:color="auto"/>
              <w:bottom w:val="single" w:sz="4" w:space="0" w:color="auto"/>
              <w:right w:val="single" w:sz="4" w:space="0" w:color="auto"/>
            </w:tcBorders>
          </w:tcPr>
          <w:p w14:paraId="65D31ABF" w14:textId="6F5F3AC7"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6EB60C31" w14:textId="335ED9DB"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5</w:t>
            </w:r>
          </w:p>
        </w:tc>
      </w:tr>
      <w:tr w:rsidR="00F26529" w:rsidRPr="00121647" w14:paraId="2FEB1B41" w14:textId="77777777" w:rsidTr="00121647">
        <w:trPr>
          <w:trHeight w:hRule="exact" w:val="2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A00F74"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12</w:t>
            </w:r>
          </w:p>
        </w:tc>
        <w:tc>
          <w:tcPr>
            <w:tcW w:w="3409" w:type="dxa"/>
            <w:gridSpan w:val="2"/>
            <w:tcBorders>
              <w:top w:val="nil"/>
              <w:left w:val="single" w:sz="4" w:space="0" w:color="auto"/>
              <w:bottom w:val="single" w:sz="4" w:space="0" w:color="auto"/>
              <w:right w:val="nil"/>
            </w:tcBorders>
            <w:shd w:val="clear" w:color="auto" w:fill="auto"/>
            <w:vAlign w:val="center"/>
          </w:tcPr>
          <w:p w14:paraId="637DBCB1" w14:textId="530128F9"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Klapan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privodu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9BCAD30" w14:textId="6E8DA99A"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az-Latn-AZ"/>
              </w:rPr>
              <w:t>Valve drive</w:t>
            </w:r>
          </w:p>
        </w:tc>
        <w:tc>
          <w:tcPr>
            <w:tcW w:w="1314" w:type="dxa"/>
            <w:tcBorders>
              <w:top w:val="nil"/>
              <w:left w:val="nil"/>
              <w:bottom w:val="single" w:sz="4" w:space="0" w:color="auto"/>
              <w:right w:val="nil"/>
            </w:tcBorders>
            <w:shd w:val="clear" w:color="auto" w:fill="auto"/>
            <w:vAlign w:val="center"/>
          </w:tcPr>
          <w:p w14:paraId="064CF0F1" w14:textId="4BB06E48"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90805-84</w:t>
            </w:r>
          </w:p>
        </w:tc>
        <w:tc>
          <w:tcPr>
            <w:tcW w:w="1249" w:type="dxa"/>
            <w:tcBorders>
              <w:top w:val="single" w:sz="4" w:space="0" w:color="auto"/>
              <w:left w:val="single" w:sz="4" w:space="0" w:color="auto"/>
              <w:bottom w:val="single" w:sz="4" w:space="0" w:color="auto"/>
              <w:right w:val="single" w:sz="4" w:space="0" w:color="auto"/>
            </w:tcBorders>
          </w:tcPr>
          <w:p w14:paraId="50C4139C" w14:textId="58D8803F"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D311B25" w14:textId="04BCDAFD"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4</w:t>
            </w:r>
          </w:p>
        </w:tc>
      </w:tr>
      <w:tr w:rsidR="00F26529" w:rsidRPr="00121647" w14:paraId="1AEA1300" w14:textId="77777777" w:rsidTr="008E58D5">
        <w:trPr>
          <w:trHeight w:hRule="exact" w:val="26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9816B05"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13</w:t>
            </w:r>
          </w:p>
        </w:tc>
        <w:tc>
          <w:tcPr>
            <w:tcW w:w="3409" w:type="dxa"/>
            <w:gridSpan w:val="2"/>
            <w:tcBorders>
              <w:top w:val="nil"/>
              <w:left w:val="single" w:sz="4" w:space="0" w:color="auto"/>
              <w:bottom w:val="single" w:sz="4" w:space="0" w:color="auto"/>
              <w:right w:val="nil"/>
            </w:tcBorders>
            <w:shd w:val="clear" w:color="auto" w:fill="auto"/>
            <w:vAlign w:val="center"/>
          </w:tcPr>
          <w:p w14:paraId="24F399ED" w14:textId="4A83AB61"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Rolik</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aparıcı</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üçün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vtulka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064DD49" w14:textId="3B1F9401" w:rsidR="00F26529" w:rsidRPr="001C1C07" w:rsidRDefault="00F26529" w:rsidP="00F26529">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en-US"/>
              </w:rPr>
              <w:t>Bushing for roller guide</w:t>
            </w:r>
          </w:p>
        </w:tc>
        <w:tc>
          <w:tcPr>
            <w:tcW w:w="1314" w:type="dxa"/>
            <w:tcBorders>
              <w:top w:val="nil"/>
              <w:left w:val="nil"/>
              <w:bottom w:val="single" w:sz="4" w:space="0" w:color="auto"/>
              <w:right w:val="nil"/>
            </w:tcBorders>
            <w:shd w:val="clear" w:color="auto" w:fill="auto"/>
            <w:vAlign w:val="center"/>
          </w:tcPr>
          <w:p w14:paraId="2889F83C" w14:textId="4FEAAFB9"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90902-119-227</w:t>
            </w:r>
          </w:p>
        </w:tc>
        <w:tc>
          <w:tcPr>
            <w:tcW w:w="1249" w:type="dxa"/>
            <w:tcBorders>
              <w:top w:val="single" w:sz="4" w:space="0" w:color="auto"/>
              <w:left w:val="single" w:sz="4" w:space="0" w:color="auto"/>
              <w:bottom w:val="single" w:sz="4" w:space="0" w:color="auto"/>
              <w:right w:val="single" w:sz="4" w:space="0" w:color="auto"/>
            </w:tcBorders>
          </w:tcPr>
          <w:p w14:paraId="5004F0E9" w14:textId="5C29D72D"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689AEFB0" w14:textId="4C30CD30"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4</w:t>
            </w:r>
          </w:p>
        </w:tc>
      </w:tr>
      <w:tr w:rsidR="00F26529" w:rsidRPr="00121647" w14:paraId="64F6038C" w14:textId="77777777" w:rsidTr="008E58D5">
        <w:trPr>
          <w:trHeight w:hRule="exact" w:val="5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0E7953C"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14</w:t>
            </w:r>
          </w:p>
        </w:tc>
        <w:tc>
          <w:tcPr>
            <w:tcW w:w="3409" w:type="dxa"/>
            <w:gridSpan w:val="2"/>
            <w:tcBorders>
              <w:top w:val="nil"/>
              <w:left w:val="single" w:sz="4" w:space="0" w:color="auto"/>
              <w:bottom w:val="single" w:sz="4" w:space="0" w:color="auto"/>
              <w:right w:val="nil"/>
            </w:tcBorders>
            <w:shd w:val="clear" w:color="auto" w:fill="auto"/>
            <w:vAlign w:val="center"/>
          </w:tcPr>
          <w:p w14:paraId="6F54D50B" w14:textId="7964249F" w:rsidR="00F26529" w:rsidRPr="001C1C07" w:rsidRDefault="00F26529" w:rsidP="00F26529">
            <w:pPr>
              <w:rPr>
                <w:rFonts w:ascii="Palatino Linotype" w:hAnsi="Palatino Linotype"/>
                <w:b/>
                <w:sz w:val="18"/>
                <w:szCs w:val="18"/>
                <w:vertAlign w:val="baseline"/>
                <w:lang w:val="az-Latn-AZ"/>
              </w:rPr>
            </w:pPr>
            <w:r w:rsidRPr="001C1C07">
              <w:rPr>
                <w:rFonts w:ascii="Palatino Linotype" w:hAnsi="Palatino Linotype" w:cs="Calibri"/>
                <w:color w:val="000000"/>
                <w:sz w:val="18"/>
                <w:szCs w:val="18"/>
                <w:vertAlign w:val="baseline"/>
                <w:lang w:val="az-Latn-AZ"/>
              </w:rPr>
              <w:t xml:space="preserve">Silindr qapağı, Dəniz Təsnifat Cəmiyyətinin sertifikatı ilə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DF452" w14:textId="11DDCE7E"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Cylinder cover, </w:t>
            </w:r>
            <w:r w:rsidRPr="001C1C07">
              <w:rPr>
                <w:rFonts w:ascii="Palatino Linotype" w:hAnsi="Palatino Linotype"/>
                <w:color w:val="000000"/>
                <w:sz w:val="18"/>
                <w:szCs w:val="18"/>
                <w:vertAlign w:val="baseline"/>
                <w:lang w:val="az-Latn-AZ"/>
              </w:rPr>
              <w:t>with Marine IACS Class certificate STD</w:t>
            </w:r>
          </w:p>
        </w:tc>
        <w:tc>
          <w:tcPr>
            <w:tcW w:w="1314" w:type="dxa"/>
            <w:tcBorders>
              <w:top w:val="nil"/>
              <w:left w:val="nil"/>
              <w:bottom w:val="single" w:sz="4" w:space="0" w:color="auto"/>
              <w:right w:val="nil"/>
            </w:tcBorders>
            <w:shd w:val="clear" w:color="auto" w:fill="auto"/>
            <w:vAlign w:val="center"/>
          </w:tcPr>
          <w:p w14:paraId="0F12A1DE" w14:textId="05476C74"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90101-0195-018</w:t>
            </w:r>
          </w:p>
        </w:tc>
        <w:tc>
          <w:tcPr>
            <w:tcW w:w="1249" w:type="dxa"/>
            <w:tcBorders>
              <w:top w:val="single" w:sz="4" w:space="0" w:color="auto"/>
              <w:left w:val="single" w:sz="4" w:space="0" w:color="auto"/>
              <w:bottom w:val="single" w:sz="4" w:space="0" w:color="auto"/>
              <w:right w:val="single" w:sz="4" w:space="0" w:color="auto"/>
            </w:tcBorders>
          </w:tcPr>
          <w:p w14:paraId="58D87E57" w14:textId="073C7D3D"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473AE65" w14:textId="369D359F"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5</w:t>
            </w:r>
          </w:p>
        </w:tc>
      </w:tr>
      <w:tr w:rsidR="00F26529" w:rsidRPr="00121647" w14:paraId="5055C3C7" w14:textId="77777777" w:rsidTr="00121647">
        <w:trPr>
          <w:trHeight w:hRule="exact" w:val="28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F30E2A"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15</w:t>
            </w:r>
          </w:p>
        </w:tc>
        <w:tc>
          <w:tcPr>
            <w:tcW w:w="3409" w:type="dxa"/>
            <w:gridSpan w:val="2"/>
            <w:tcBorders>
              <w:top w:val="nil"/>
              <w:left w:val="single" w:sz="4" w:space="0" w:color="auto"/>
              <w:bottom w:val="single" w:sz="4" w:space="0" w:color="auto"/>
              <w:right w:val="nil"/>
            </w:tcBorders>
            <w:shd w:val="clear" w:color="auto" w:fill="auto"/>
            <w:vAlign w:val="center"/>
          </w:tcPr>
          <w:p w14:paraId="23734836" w14:textId="201845DB"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Şpindel</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60920" w14:textId="5E3CA05F"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Spindle</w:t>
            </w:r>
          </w:p>
        </w:tc>
        <w:tc>
          <w:tcPr>
            <w:tcW w:w="1314" w:type="dxa"/>
            <w:tcBorders>
              <w:top w:val="nil"/>
              <w:left w:val="nil"/>
              <w:bottom w:val="single" w:sz="4" w:space="0" w:color="auto"/>
              <w:right w:val="nil"/>
            </w:tcBorders>
            <w:shd w:val="clear" w:color="auto" w:fill="auto"/>
            <w:vAlign w:val="center"/>
          </w:tcPr>
          <w:p w14:paraId="34B8CB5F" w14:textId="56E15718"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90801-0137-277</w:t>
            </w:r>
          </w:p>
        </w:tc>
        <w:tc>
          <w:tcPr>
            <w:tcW w:w="1249" w:type="dxa"/>
            <w:tcBorders>
              <w:top w:val="single" w:sz="4" w:space="0" w:color="auto"/>
              <w:left w:val="single" w:sz="4" w:space="0" w:color="auto"/>
              <w:bottom w:val="single" w:sz="4" w:space="0" w:color="auto"/>
              <w:right w:val="single" w:sz="4" w:space="0" w:color="auto"/>
            </w:tcBorders>
          </w:tcPr>
          <w:p w14:paraId="305EBE93" w14:textId="481EF1E6"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3DC1D6AF" w14:textId="6632D5ED"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10</w:t>
            </w:r>
          </w:p>
        </w:tc>
      </w:tr>
      <w:tr w:rsidR="00F26529" w:rsidRPr="00121647" w14:paraId="3E752119" w14:textId="77777777" w:rsidTr="00177307">
        <w:trPr>
          <w:trHeight w:hRule="exact" w:val="29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54478B9"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16</w:t>
            </w:r>
          </w:p>
        </w:tc>
        <w:tc>
          <w:tcPr>
            <w:tcW w:w="3409" w:type="dxa"/>
            <w:gridSpan w:val="2"/>
            <w:tcBorders>
              <w:top w:val="nil"/>
              <w:left w:val="single" w:sz="4" w:space="0" w:color="auto"/>
              <w:bottom w:val="single" w:sz="4" w:space="0" w:color="auto"/>
              <w:right w:val="nil"/>
            </w:tcBorders>
            <w:shd w:val="clear" w:color="auto" w:fill="auto"/>
            <w:vAlign w:val="center"/>
          </w:tcPr>
          <w:p w14:paraId="2ED7F300" w14:textId="1DD713DB"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Su</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soyuducusu</w:t>
            </w:r>
            <w:proofErr w:type="spellEnd"/>
            <w:r w:rsidRPr="001C1C07">
              <w:rPr>
                <w:rFonts w:ascii="Palatino Linotype" w:hAnsi="Palatino Linotype" w:cs="Calibri"/>
                <w:color w:val="000000"/>
                <w:sz w:val="18"/>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D921DC5" w14:textId="5F216DC2" w:rsidR="00F26529" w:rsidRPr="001C1C07" w:rsidRDefault="00F26529" w:rsidP="00F26529">
            <w:pPr>
              <w:jc w:val="center"/>
              <w:rPr>
                <w:rFonts w:ascii="Palatino Linotype" w:hAnsi="Palatino Linotype"/>
                <w:b/>
                <w:color w:val="000000"/>
                <w:sz w:val="18"/>
                <w:szCs w:val="18"/>
                <w:vertAlign w:val="baseline"/>
                <w:lang w:val="az-Latn-AZ"/>
              </w:rPr>
            </w:pPr>
            <w:r w:rsidRPr="001C1C07">
              <w:rPr>
                <w:rFonts w:ascii="Palatino Linotype" w:hAnsi="Palatino Linotype"/>
                <w:color w:val="000000"/>
                <w:sz w:val="18"/>
                <w:szCs w:val="18"/>
                <w:vertAlign w:val="baseline"/>
                <w:lang w:val="en-US"/>
              </w:rPr>
              <w:t>Heat exchanger</w:t>
            </w:r>
          </w:p>
        </w:tc>
        <w:tc>
          <w:tcPr>
            <w:tcW w:w="1314" w:type="dxa"/>
            <w:tcBorders>
              <w:top w:val="nil"/>
              <w:left w:val="nil"/>
              <w:bottom w:val="single" w:sz="4" w:space="0" w:color="auto"/>
              <w:right w:val="nil"/>
            </w:tcBorders>
            <w:shd w:val="clear" w:color="auto" w:fill="auto"/>
            <w:vAlign w:val="center"/>
          </w:tcPr>
          <w:p w14:paraId="598CCF14" w14:textId="207C83F8"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 xml:space="preserve"> NT-150 SB-10</w:t>
            </w:r>
          </w:p>
        </w:tc>
        <w:tc>
          <w:tcPr>
            <w:tcW w:w="1249" w:type="dxa"/>
            <w:tcBorders>
              <w:top w:val="single" w:sz="4" w:space="0" w:color="auto"/>
              <w:left w:val="single" w:sz="4" w:space="0" w:color="auto"/>
              <w:bottom w:val="single" w:sz="4" w:space="0" w:color="auto"/>
              <w:right w:val="single" w:sz="4" w:space="0" w:color="auto"/>
            </w:tcBorders>
          </w:tcPr>
          <w:p w14:paraId="09F11B2B" w14:textId="4745C8FA"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1ABFF7D" w14:textId="5B3BFD87"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2</w:t>
            </w:r>
          </w:p>
        </w:tc>
      </w:tr>
      <w:tr w:rsidR="00F26529" w:rsidRPr="00121647" w14:paraId="3EA00DB2"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E8388E3" w14:textId="77777777" w:rsidR="00F26529" w:rsidRPr="00121647" w:rsidRDefault="00F26529" w:rsidP="00F26529">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17</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07273DEA" w14:textId="63DF886C"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Yəhər</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EFE7F" w14:textId="11819471"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Bottom piece</w:t>
            </w:r>
          </w:p>
        </w:tc>
        <w:tc>
          <w:tcPr>
            <w:tcW w:w="1314" w:type="dxa"/>
            <w:tcBorders>
              <w:top w:val="single" w:sz="4" w:space="0" w:color="auto"/>
              <w:left w:val="nil"/>
              <w:bottom w:val="single" w:sz="4" w:space="0" w:color="auto"/>
              <w:right w:val="nil"/>
            </w:tcBorders>
            <w:shd w:val="clear" w:color="auto" w:fill="auto"/>
            <w:vAlign w:val="center"/>
          </w:tcPr>
          <w:p w14:paraId="2DF6025D" w14:textId="33287A89"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90801-137-300</w:t>
            </w:r>
          </w:p>
        </w:tc>
        <w:tc>
          <w:tcPr>
            <w:tcW w:w="1249" w:type="dxa"/>
            <w:tcBorders>
              <w:top w:val="single" w:sz="4" w:space="0" w:color="auto"/>
              <w:left w:val="single" w:sz="4" w:space="0" w:color="auto"/>
              <w:bottom w:val="single" w:sz="4" w:space="0" w:color="auto"/>
              <w:right w:val="single" w:sz="4" w:space="0" w:color="auto"/>
            </w:tcBorders>
          </w:tcPr>
          <w:p w14:paraId="51C5746A" w14:textId="277A14A9"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F0FDD0D" w14:textId="11777176"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10</w:t>
            </w:r>
          </w:p>
        </w:tc>
      </w:tr>
      <w:tr w:rsidR="00F26529" w:rsidRPr="00121647" w14:paraId="22E36EFA"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F210BE9" w14:textId="7F88E6D8"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01D2B387" w14:textId="32F19830"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Yanacaq</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borusu</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yığımda</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DF945" w14:textId="796828AC"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Fuel pipe complete</w:t>
            </w:r>
          </w:p>
        </w:tc>
        <w:tc>
          <w:tcPr>
            <w:tcW w:w="1314" w:type="dxa"/>
            <w:tcBorders>
              <w:top w:val="single" w:sz="4" w:space="0" w:color="auto"/>
              <w:left w:val="nil"/>
              <w:bottom w:val="single" w:sz="4" w:space="0" w:color="auto"/>
              <w:right w:val="nil"/>
            </w:tcBorders>
            <w:shd w:val="clear" w:color="auto" w:fill="auto"/>
            <w:vAlign w:val="center"/>
          </w:tcPr>
          <w:p w14:paraId="63907A86" w14:textId="2BED5A61"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90806-0085-308</w:t>
            </w:r>
          </w:p>
        </w:tc>
        <w:tc>
          <w:tcPr>
            <w:tcW w:w="1249" w:type="dxa"/>
            <w:tcBorders>
              <w:top w:val="single" w:sz="4" w:space="0" w:color="auto"/>
              <w:left w:val="single" w:sz="4" w:space="0" w:color="auto"/>
              <w:bottom w:val="single" w:sz="4" w:space="0" w:color="auto"/>
              <w:right w:val="single" w:sz="4" w:space="0" w:color="auto"/>
            </w:tcBorders>
          </w:tcPr>
          <w:p w14:paraId="38B948D4" w14:textId="2E487C15"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72BB59F" w14:textId="2DCCFEA8"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10</w:t>
            </w:r>
          </w:p>
        </w:tc>
      </w:tr>
      <w:tr w:rsidR="00F26529" w:rsidRPr="00121647" w14:paraId="4E649A27"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914BF29" w14:textId="02C6CC58"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0BF6640F" w14:textId="4BB0F382"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Silindr</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qapağı</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araqat</w:t>
            </w:r>
            <w:proofErr w:type="spellEnd"/>
            <w:r w:rsidRPr="001C1C07">
              <w:rPr>
                <w:rFonts w:ascii="Palatino Linotype" w:hAnsi="Palatino Linotype" w:cs="Calibri"/>
                <w:sz w:val="18"/>
                <w:szCs w:val="18"/>
                <w:vertAlign w:val="baseline"/>
              </w:rPr>
              <w:t>/</w:t>
            </w:r>
            <w:proofErr w:type="spellStart"/>
            <w:r w:rsidRPr="001C1C07">
              <w:rPr>
                <w:rFonts w:ascii="Palatino Linotype" w:hAnsi="Palatino Linotype" w:cs="Calibri"/>
                <w:sz w:val="18"/>
                <w:szCs w:val="18"/>
                <w:vertAlign w:val="baseline"/>
              </w:rPr>
              <w:t>üzük</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956F7" w14:textId="1F48A106" w:rsidR="00F26529" w:rsidRPr="001C1C07" w:rsidRDefault="00F26529" w:rsidP="00F26529">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en-US"/>
              </w:rPr>
              <w:t>Cylinder head gasket/</w:t>
            </w:r>
            <w:r w:rsidRPr="001C1C07">
              <w:rPr>
                <w:rFonts w:ascii="Palatino Linotype" w:hAnsi="Palatino Linotype"/>
                <w:color w:val="000000"/>
                <w:sz w:val="18"/>
                <w:szCs w:val="18"/>
                <w:vertAlign w:val="baseline"/>
                <w:lang w:val="en-US"/>
              </w:rPr>
              <w:t>Ring</w:t>
            </w:r>
          </w:p>
        </w:tc>
        <w:tc>
          <w:tcPr>
            <w:tcW w:w="1314" w:type="dxa"/>
            <w:tcBorders>
              <w:top w:val="single" w:sz="4" w:space="0" w:color="auto"/>
              <w:left w:val="nil"/>
              <w:bottom w:val="single" w:sz="4" w:space="0" w:color="auto"/>
              <w:right w:val="nil"/>
            </w:tcBorders>
            <w:shd w:val="clear" w:color="auto" w:fill="auto"/>
            <w:vAlign w:val="center"/>
          </w:tcPr>
          <w:p w14:paraId="1239E819" w14:textId="23208E90"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90302-182-034</w:t>
            </w:r>
          </w:p>
        </w:tc>
        <w:tc>
          <w:tcPr>
            <w:tcW w:w="1249" w:type="dxa"/>
            <w:tcBorders>
              <w:top w:val="single" w:sz="4" w:space="0" w:color="auto"/>
              <w:left w:val="single" w:sz="4" w:space="0" w:color="auto"/>
              <w:bottom w:val="single" w:sz="4" w:space="0" w:color="auto"/>
              <w:right w:val="single" w:sz="4" w:space="0" w:color="auto"/>
            </w:tcBorders>
          </w:tcPr>
          <w:p w14:paraId="5289BA8F" w14:textId="2C524262"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08C6D1A0" w14:textId="6AC96AC9"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10</w:t>
            </w:r>
          </w:p>
        </w:tc>
      </w:tr>
      <w:tr w:rsidR="00F26529" w:rsidRPr="00121647" w14:paraId="71D8AD9C" w14:textId="77777777" w:rsidTr="008E58D5">
        <w:trPr>
          <w:trHeight w:hRule="exact" w:val="5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97935F" w14:textId="7259A50B"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25FD7F87" w14:textId="3309EA27" w:rsidR="00F26529" w:rsidRPr="001C1C07" w:rsidRDefault="00F26529" w:rsidP="00F26529">
            <w:pPr>
              <w:rPr>
                <w:rFonts w:ascii="Palatino Linotype" w:hAnsi="Palatino Linotype"/>
                <w:b/>
                <w:sz w:val="18"/>
                <w:szCs w:val="18"/>
                <w:vertAlign w:val="baseline"/>
                <w:lang w:val="az-Latn-AZ"/>
              </w:rPr>
            </w:pPr>
            <w:r w:rsidRPr="001C1C07">
              <w:rPr>
                <w:rFonts w:ascii="Palatino Linotype" w:hAnsi="Palatino Linotype" w:cs="Calibri"/>
                <w:sz w:val="18"/>
                <w:szCs w:val="18"/>
                <w:vertAlign w:val="baseline"/>
                <w:lang w:val="az-Latn-AZ"/>
              </w:rPr>
              <w:t xml:space="preserve">Porşen, </w:t>
            </w:r>
            <w:r w:rsidRPr="001C1C07">
              <w:rPr>
                <w:rFonts w:ascii="Palatino Linotype" w:hAnsi="Palatino Linotype" w:cs="Calibri"/>
                <w:color w:val="000000"/>
                <w:sz w:val="18"/>
                <w:szCs w:val="18"/>
                <w:vertAlign w:val="baseline"/>
                <w:lang w:val="az-Latn-AZ"/>
              </w:rPr>
              <w:t xml:space="preserve">Dəniz Təsnifat Cəmiyyətinin sertifikatı ilə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2139F" w14:textId="1E68AAB8"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Piston, </w:t>
            </w:r>
            <w:r w:rsidRPr="001C1C07">
              <w:rPr>
                <w:rFonts w:ascii="Palatino Linotype" w:hAnsi="Palatino Linotype"/>
                <w:color w:val="000000"/>
                <w:sz w:val="18"/>
                <w:szCs w:val="18"/>
                <w:vertAlign w:val="baseline"/>
                <w:lang w:val="az-Latn-AZ"/>
              </w:rPr>
              <w:t xml:space="preserve">with Marine IACS Class certificate STD </w:t>
            </w:r>
          </w:p>
        </w:tc>
        <w:tc>
          <w:tcPr>
            <w:tcW w:w="1314" w:type="dxa"/>
            <w:tcBorders>
              <w:top w:val="single" w:sz="4" w:space="0" w:color="auto"/>
              <w:left w:val="nil"/>
              <w:bottom w:val="single" w:sz="4" w:space="0" w:color="auto"/>
              <w:right w:val="nil"/>
            </w:tcBorders>
            <w:shd w:val="clear" w:color="auto" w:fill="auto"/>
            <w:vAlign w:val="center"/>
          </w:tcPr>
          <w:p w14:paraId="1587695F" w14:textId="306A1270"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lang w:val="en-US"/>
              </w:rPr>
              <w:t xml:space="preserve"> </w:t>
            </w:r>
            <w:r w:rsidRPr="008E58D5">
              <w:rPr>
                <w:rFonts w:ascii="Palatino Linotype" w:hAnsi="Palatino Linotype" w:cs="Calibri"/>
                <w:sz w:val="16"/>
                <w:szCs w:val="18"/>
                <w:vertAlign w:val="baseline"/>
              </w:rPr>
              <w:t>90201-172-143</w:t>
            </w:r>
          </w:p>
        </w:tc>
        <w:tc>
          <w:tcPr>
            <w:tcW w:w="1249" w:type="dxa"/>
            <w:tcBorders>
              <w:top w:val="single" w:sz="4" w:space="0" w:color="auto"/>
              <w:left w:val="single" w:sz="4" w:space="0" w:color="auto"/>
              <w:bottom w:val="single" w:sz="4" w:space="0" w:color="auto"/>
              <w:right w:val="single" w:sz="4" w:space="0" w:color="auto"/>
            </w:tcBorders>
          </w:tcPr>
          <w:p w14:paraId="06E2143E" w14:textId="4C12A245"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A2F40E0" w14:textId="01E817A6"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2</w:t>
            </w:r>
          </w:p>
        </w:tc>
      </w:tr>
      <w:tr w:rsidR="00F26529" w:rsidRPr="00121647" w14:paraId="54DA1701"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D670CE4" w14:textId="2AC8F91C"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75668AEC" w14:textId="70521200"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Porşen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üzüyü</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C88ED" w14:textId="17897680"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Piston ring</w:t>
            </w:r>
          </w:p>
        </w:tc>
        <w:tc>
          <w:tcPr>
            <w:tcW w:w="1314" w:type="dxa"/>
            <w:tcBorders>
              <w:top w:val="single" w:sz="4" w:space="0" w:color="auto"/>
              <w:left w:val="nil"/>
              <w:bottom w:val="single" w:sz="4" w:space="0" w:color="auto"/>
              <w:right w:val="nil"/>
            </w:tcBorders>
            <w:shd w:val="clear" w:color="auto" w:fill="auto"/>
            <w:vAlign w:val="center"/>
          </w:tcPr>
          <w:p w14:paraId="024DDC6B" w14:textId="0F93C094"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90201-172-023</w:t>
            </w:r>
          </w:p>
        </w:tc>
        <w:tc>
          <w:tcPr>
            <w:tcW w:w="1249" w:type="dxa"/>
            <w:tcBorders>
              <w:top w:val="single" w:sz="4" w:space="0" w:color="auto"/>
              <w:left w:val="single" w:sz="4" w:space="0" w:color="auto"/>
              <w:bottom w:val="single" w:sz="4" w:space="0" w:color="auto"/>
              <w:right w:val="single" w:sz="4" w:space="0" w:color="auto"/>
            </w:tcBorders>
          </w:tcPr>
          <w:p w14:paraId="000DB324" w14:textId="3FDFE1F8"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89E1D63" w14:textId="0AECB673"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20</w:t>
            </w:r>
          </w:p>
        </w:tc>
      </w:tr>
      <w:tr w:rsidR="00F26529" w:rsidRPr="00121647" w14:paraId="3157B186"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A4E1F59" w14:textId="3262D2E8"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2215A500" w14:textId="324FAA75"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Üzük</w:t>
            </w:r>
            <w:proofErr w:type="spellEnd"/>
            <w:r w:rsidRPr="001C1C07">
              <w:rPr>
                <w:rFonts w:ascii="Palatino Linotype" w:hAnsi="Palatino Linotype" w:cs="Calibri"/>
                <w:sz w:val="18"/>
                <w:szCs w:val="18"/>
                <w:vertAlign w:val="baseline"/>
              </w:rPr>
              <w:t xml:space="preserve">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7BAA8" w14:textId="354B294A"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Ring</w:t>
            </w:r>
          </w:p>
        </w:tc>
        <w:tc>
          <w:tcPr>
            <w:tcW w:w="1314" w:type="dxa"/>
            <w:tcBorders>
              <w:top w:val="single" w:sz="4" w:space="0" w:color="auto"/>
              <w:left w:val="nil"/>
              <w:bottom w:val="single" w:sz="4" w:space="0" w:color="auto"/>
              <w:right w:val="nil"/>
            </w:tcBorders>
            <w:shd w:val="clear" w:color="auto" w:fill="auto"/>
            <w:vAlign w:val="center"/>
          </w:tcPr>
          <w:p w14:paraId="2D7087B7" w14:textId="1F7BCD1B"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 xml:space="preserve"> 90201-172-059</w:t>
            </w:r>
          </w:p>
        </w:tc>
        <w:tc>
          <w:tcPr>
            <w:tcW w:w="1249" w:type="dxa"/>
            <w:tcBorders>
              <w:top w:val="single" w:sz="4" w:space="0" w:color="auto"/>
              <w:left w:val="single" w:sz="4" w:space="0" w:color="auto"/>
              <w:bottom w:val="single" w:sz="4" w:space="0" w:color="auto"/>
              <w:right w:val="single" w:sz="4" w:space="0" w:color="auto"/>
            </w:tcBorders>
          </w:tcPr>
          <w:p w14:paraId="5113324C" w14:textId="36200B9B"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87D7E00" w14:textId="066A0B22"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30</w:t>
            </w:r>
          </w:p>
        </w:tc>
      </w:tr>
      <w:tr w:rsidR="00F26529" w:rsidRPr="00121647" w14:paraId="332B5D9E"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5DC5D03" w14:textId="3E5ECB59"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01E92212" w14:textId="6B785AC0"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Üzük</w:t>
            </w:r>
            <w:proofErr w:type="spellEnd"/>
            <w:r w:rsidRPr="001C1C07">
              <w:rPr>
                <w:rFonts w:ascii="Palatino Linotype" w:hAnsi="Palatino Linotype" w:cs="Calibri"/>
                <w:sz w:val="18"/>
                <w:szCs w:val="18"/>
                <w:vertAlign w:val="baseline"/>
              </w:rPr>
              <w:t xml:space="preserve">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CC82E" w14:textId="033E5EB5"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Ring</w:t>
            </w:r>
          </w:p>
        </w:tc>
        <w:tc>
          <w:tcPr>
            <w:tcW w:w="1314" w:type="dxa"/>
            <w:tcBorders>
              <w:top w:val="single" w:sz="4" w:space="0" w:color="auto"/>
              <w:left w:val="nil"/>
              <w:bottom w:val="single" w:sz="4" w:space="0" w:color="auto"/>
              <w:right w:val="nil"/>
            </w:tcBorders>
            <w:shd w:val="clear" w:color="auto" w:fill="auto"/>
            <w:vAlign w:val="center"/>
          </w:tcPr>
          <w:p w14:paraId="36287D08" w14:textId="0AC3E90C"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90201-172-047</w:t>
            </w:r>
          </w:p>
        </w:tc>
        <w:tc>
          <w:tcPr>
            <w:tcW w:w="1249" w:type="dxa"/>
            <w:tcBorders>
              <w:top w:val="single" w:sz="4" w:space="0" w:color="auto"/>
              <w:left w:val="single" w:sz="4" w:space="0" w:color="auto"/>
              <w:bottom w:val="single" w:sz="4" w:space="0" w:color="auto"/>
              <w:right w:val="single" w:sz="4" w:space="0" w:color="auto"/>
            </w:tcBorders>
          </w:tcPr>
          <w:p w14:paraId="4A517119" w14:textId="2D39D851"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16CBA14" w14:textId="1F2C6169"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30</w:t>
            </w:r>
          </w:p>
        </w:tc>
      </w:tr>
      <w:tr w:rsidR="00F26529" w:rsidRPr="00121647" w14:paraId="2FA6AEF0" w14:textId="77777777" w:rsidTr="008E58D5">
        <w:trPr>
          <w:trHeight w:hRule="exact" w:val="43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11E2E5" w14:textId="41BDE8BE"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653A4301" w14:textId="18D03A0B"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Geri</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qaytarmayan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klapan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yığımda</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97913" w14:textId="074F89D0"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Non return valve complete</w:t>
            </w:r>
          </w:p>
        </w:tc>
        <w:tc>
          <w:tcPr>
            <w:tcW w:w="1314" w:type="dxa"/>
            <w:tcBorders>
              <w:top w:val="single" w:sz="4" w:space="0" w:color="auto"/>
              <w:left w:val="nil"/>
              <w:bottom w:val="single" w:sz="4" w:space="0" w:color="auto"/>
              <w:right w:val="nil"/>
            </w:tcBorders>
            <w:shd w:val="clear" w:color="auto" w:fill="auto"/>
            <w:vAlign w:val="center"/>
          </w:tcPr>
          <w:p w14:paraId="5D167D1B" w14:textId="1166A248"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90805-0084U poz.159</w:t>
            </w:r>
          </w:p>
        </w:tc>
        <w:tc>
          <w:tcPr>
            <w:tcW w:w="1249" w:type="dxa"/>
            <w:tcBorders>
              <w:top w:val="single" w:sz="4" w:space="0" w:color="auto"/>
              <w:left w:val="single" w:sz="4" w:space="0" w:color="auto"/>
              <w:bottom w:val="single" w:sz="4" w:space="0" w:color="auto"/>
              <w:right w:val="single" w:sz="4" w:space="0" w:color="auto"/>
            </w:tcBorders>
          </w:tcPr>
          <w:p w14:paraId="42CA5F48" w14:textId="04A1C5A6"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8B62B44" w14:textId="4D28363D"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10</w:t>
            </w:r>
          </w:p>
        </w:tc>
      </w:tr>
      <w:tr w:rsidR="00F26529" w:rsidRPr="00121647" w14:paraId="14E05E0B" w14:textId="77777777" w:rsidTr="008E58D5">
        <w:trPr>
          <w:trHeight w:hRule="exact" w:val="4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88A9D8D" w14:textId="028F86B1"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78CB2507" w14:textId="296C5858"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İndikator</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kran</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872A8" w14:textId="3C86024C"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Indicator valve </w:t>
            </w:r>
          </w:p>
        </w:tc>
        <w:tc>
          <w:tcPr>
            <w:tcW w:w="1314" w:type="dxa"/>
            <w:tcBorders>
              <w:top w:val="single" w:sz="4" w:space="0" w:color="auto"/>
              <w:left w:val="nil"/>
              <w:bottom w:val="single" w:sz="4" w:space="0" w:color="auto"/>
              <w:right w:val="nil"/>
            </w:tcBorders>
            <w:shd w:val="clear" w:color="auto" w:fill="auto"/>
            <w:vAlign w:val="center"/>
          </w:tcPr>
          <w:p w14:paraId="70336D45" w14:textId="7C12E307"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P90612-0052U poz.136</w:t>
            </w:r>
          </w:p>
        </w:tc>
        <w:tc>
          <w:tcPr>
            <w:tcW w:w="1249" w:type="dxa"/>
            <w:tcBorders>
              <w:top w:val="single" w:sz="4" w:space="0" w:color="auto"/>
              <w:left w:val="single" w:sz="4" w:space="0" w:color="auto"/>
              <w:bottom w:val="single" w:sz="4" w:space="0" w:color="auto"/>
              <w:right w:val="single" w:sz="4" w:space="0" w:color="auto"/>
            </w:tcBorders>
          </w:tcPr>
          <w:p w14:paraId="7FF3F2E3" w14:textId="1AB5A033"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CB9F45C" w14:textId="44CF766E"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5</w:t>
            </w:r>
          </w:p>
        </w:tc>
      </w:tr>
      <w:tr w:rsidR="00F26529" w:rsidRPr="00121647" w14:paraId="5108AA4B" w14:textId="77777777" w:rsidTr="008E58D5">
        <w:trPr>
          <w:trHeight w:hRule="exact" w:val="4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3C8E22" w14:textId="3A98F055"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26</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38256B6B" w14:textId="7B9C7BBA"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Rezin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üzük</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6C323" w14:textId="3312AE84" w:rsidR="00F26529" w:rsidRPr="001C1C07" w:rsidRDefault="00F26529" w:rsidP="00F26529">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en-US"/>
              </w:rPr>
              <w:t>Rubber ring</w:t>
            </w:r>
          </w:p>
        </w:tc>
        <w:tc>
          <w:tcPr>
            <w:tcW w:w="1314" w:type="dxa"/>
            <w:tcBorders>
              <w:top w:val="single" w:sz="4" w:space="0" w:color="auto"/>
              <w:left w:val="nil"/>
              <w:bottom w:val="single" w:sz="4" w:space="0" w:color="auto"/>
              <w:right w:val="nil"/>
            </w:tcBorders>
            <w:shd w:val="clear" w:color="auto" w:fill="auto"/>
            <w:vAlign w:val="center"/>
          </w:tcPr>
          <w:p w14:paraId="48C8D255" w14:textId="600EBE9C"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P90612-0052U poz.170</w:t>
            </w:r>
          </w:p>
        </w:tc>
        <w:tc>
          <w:tcPr>
            <w:tcW w:w="1249" w:type="dxa"/>
            <w:tcBorders>
              <w:top w:val="single" w:sz="4" w:space="0" w:color="auto"/>
              <w:left w:val="single" w:sz="4" w:space="0" w:color="auto"/>
              <w:bottom w:val="single" w:sz="4" w:space="0" w:color="auto"/>
              <w:right w:val="single" w:sz="4" w:space="0" w:color="auto"/>
            </w:tcBorders>
          </w:tcPr>
          <w:p w14:paraId="5B39DEB2" w14:textId="65FF32C0"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56212802" w14:textId="0A4AD2F5"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40</w:t>
            </w:r>
          </w:p>
        </w:tc>
      </w:tr>
      <w:tr w:rsidR="00F26529" w:rsidRPr="00121647" w14:paraId="03AD3079" w14:textId="77777777" w:rsidTr="008E58D5">
        <w:trPr>
          <w:trHeight w:hRule="exact" w:val="5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65FAAB0" w14:textId="3CB9DE78"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27</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3F23F52F" w14:textId="30B36082" w:rsidR="00F26529" w:rsidRPr="001C1C07" w:rsidRDefault="00F26529" w:rsidP="00F26529">
            <w:pPr>
              <w:rPr>
                <w:rFonts w:ascii="Palatino Linotype" w:hAnsi="Palatino Linotype"/>
                <w:b/>
                <w:sz w:val="18"/>
                <w:szCs w:val="18"/>
                <w:vertAlign w:val="baseline"/>
                <w:lang w:val="az-Latn-AZ"/>
              </w:rPr>
            </w:pPr>
            <w:r w:rsidRPr="001C1C07">
              <w:rPr>
                <w:rFonts w:ascii="Palatino Linotype" w:hAnsi="Palatino Linotype" w:cs="Calibri"/>
                <w:sz w:val="18"/>
                <w:szCs w:val="18"/>
                <w:vertAlign w:val="baseline"/>
                <w:lang w:val="az-Latn-AZ"/>
              </w:rPr>
              <w:t xml:space="preserve">Porşen yığımda, </w:t>
            </w:r>
            <w:r w:rsidRPr="001C1C07">
              <w:rPr>
                <w:rFonts w:ascii="Palatino Linotype" w:hAnsi="Palatino Linotype" w:cs="Calibri"/>
                <w:color w:val="000000"/>
                <w:sz w:val="18"/>
                <w:szCs w:val="18"/>
                <w:vertAlign w:val="baseline"/>
                <w:lang w:val="az-Latn-AZ"/>
              </w:rPr>
              <w:t>Dəniz Təsnifat Cəmiyyətinin sertifikatı ilə</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1DE58" w14:textId="6C8A1C0A"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Piston complete, </w:t>
            </w:r>
            <w:r w:rsidRPr="001C1C07">
              <w:rPr>
                <w:rFonts w:ascii="Palatino Linotype" w:hAnsi="Palatino Linotype"/>
                <w:color w:val="000000"/>
                <w:sz w:val="18"/>
                <w:szCs w:val="18"/>
                <w:vertAlign w:val="baseline"/>
                <w:lang w:val="az-Latn-AZ"/>
              </w:rPr>
              <w:t>with Marine IACS Class certificate STD</w:t>
            </w:r>
          </w:p>
        </w:tc>
        <w:tc>
          <w:tcPr>
            <w:tcW w:w="1314" w:type="dxa"/>
            <w:tcBorders>
              <w:top w:val="single" w:sz="4" w:space="0" w:color="auto"/>
              <w:left w:val="nil"/>
              <w:bottom w:val="single" w:sz="4" w:space="0" w:color="auto"/>
              <w:right w:val="nil"/>
            </w:tcBorders>
            <w:shd w:val="clear" w:color="auto" w:fill="auto"/>
            <w:vAlign w:val="center"/>
          </w:tcPr>
          <w:p w14:paraId="4E3BC0BE" w14:textId="09628A0C"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P90612-0052U poz.826</w:t>
            </w:r>
          </w:p>
        </w:tc>
        <w:tc>
          <w:tcPr>
            <w:tcW w:w="1249" w:type="dxa"/>
            <w:tcBorders>
              <w:top w:val="single" w:sz="4" w:space="0" w:color="auto"/>
              <w:left w:val="single" w:sz="4" w:space="0" w:color="auto"/>
              <w:bottom w:val="single" w:sz="4" w:space="0" w:color="auto"/>
              <w:right w:val="single" w:sz="4" w:space="0" w:color="auto"/>
            </w:tcBorders>
          </w:tcPr>
          <w:p w14:paraId="655E0CA4" w14:textId="738BC75C"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417E4B0" w14:textId="546C03C4"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10</w:t>
            </w:r>
          </w:p>
        </w:tc>
      </w:tr>
      <w:tr w:rsidR="00F26529" w:rsidRPr="00121647" w14:paraId="01655E35"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45BC4B8" w14:textId="13B56CA0"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28</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3F969AFD" w14:textId="24569CBE"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Xaric</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edici</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klapan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yığımda</w:t>
            </w:r>
            <w:proofErr w:type="spellEnd"/>
            <w:r w:rsidRPr="001C1C07">
              <w:rPr>
                <w:rFonts w:ascii="Palatino Linotype" w:hAnsi="Palatino Linotype" w:cs="Calibri"/>
                <w:sz w:val="18"/>
                <w:szCs w:val="18"/>
                <w:vertAlign w:val="baseline"/>
              </w:rPr>
              <w:t xml:space="preserve">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4B514" w14:textId="29C7E936"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Exhaust valve </w:t>
            </w:r>
            <w:proofErr w:type="spellStart"/>
            <w:r w:rsidRPr="001C1C07">
              <w:rPr>
                <w:rFonts w:ascii="Palatino Linotype" w:hAnsi="Palatino Linotype"/>
                <w:color w:val="000000"/>
                <w:sz w:val="18"/>
                <w:szCs w:val="18"/>
                <w:vertAlign w:val="baseline"/>
                <w:lang w:val="en-US"/>
              </w:rPr>
              <w:t>assy</w:t>
            </w:r>
            <w:proofErr w:type="spellEnd"/>
            <w:r w:rsidRPr="001C1C07">
              <w:rPr>
                <w:rFonts w:ascii="Palatino Linotype" w:hAnsi="Palatino Linotype"/>
                <w:color w:val="000000"/>
                <w:sz w:val="18"/>
                <w:szCs w:val="18"/>
                <w:vertAlign w:val="baseline"/>
                <w:lang w:val="en-US"/>
              </w:rPr>
              <w:t xml:space="preserve"> </w:t>
            </w:r>
          </w:p>
        </w:tc>
        <w:tc>
          <w:tcPr>
            <w:tcW w:w="1314" w:type="dxa"/>
            <w:tcBorders>
              <w:top w:val="single" w:sz="4" w:space="0" w:color="auto"/>
              <w:left w:val="nil"/>
              <w:bottom w:val="single" w:sz="4" w:space="0" w:color="auto"/>
              <w:right w:val="nil"/>
            </w:tcBorders>
            <w:shd w:val="clear" w:color="auto" w:fill="auto"/>
            <w:vAlign w:val="center"/>
          </w:tcPr>
          <w:p w14:paraId="08637997" w14:textId="754A7B54"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P90801-0137U</w:t>
            </w:r>
          </w:p>
        </w:tc>
        <w:tc>
          <w:tcPr>
            <w:tcW w:w="1249" w:type="dxa"/>
            <w:tcBorders>
              <w:top w:val="single" w:sz="4" w:space="0" w:color="auto"/>
              <w:left w:val="single" w:sz="4" w:space="0" w:color="auto"/>
              <w:bottom w:val="single" w:sz="4" w:space="0" w:color="auto"/>
              <w:right w:val="single" w:sz="4" w:space="0" w:color="auto"/>
            </w:tcBorders>
          </w:tcPr>
          <w:p w14:paraId="6B3C479B" w14:textId="4ED94D0B"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0293F688" w14:textId="016D8CD8"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2</w:t>
            </w:r>
          </w:p>
        </w:tc>
      </w:tr>
      <w:tr w:rsidR="00F26529" w:rsidRPr="00121647" w14:paraId="2FCF3C52"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38A93DE" w14:textId="69A58FD8"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29</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56578CD4" w14:textId="456A46FE" w:rsidR="00F26529" w:rsidRPr="001C1C07" w:rsidRDefault="00F26529" w:rsidP="00F26529">
            <w:pPr>
              <w:rPr>
                <w:rFonts w:ascii="Palatino Linotype" w:hAnsi="Palatino Linotype"/>
                <w:b/>
                <w:sz w:val="18"/>
                <w:szCs w:val="18"/>
                <w:vertAlign w:val="baseline"/>
                <w:lang w:val="az-Latn-AZ"/>
              </w:rPr>
            </w:pPr>
            <w:r w:rsidRPr="001C1C07">
              <w:rPr>
                <w:rFonts w:ascii="Palatino Linotype" w:hAnsi="Palatino Linotype" w:cs="Calibri"/>
                <w:color w:val="000000"/>
                <w:sz w:val="18"/>
                <w:szCs w:val="18"/>
                <w:vertAlign w:val="baseline"/>
                <w:lang w:val="az-Latn-AZ"/>
              </w:rPr>
              <w:t>Yanacaq borusu</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29168" w14:textId="19325352"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az-Latn-AZ"/>
              </w:rPr>
              <w:t>Fuel pipe</w:t>
            </w:r>
          </w:p>
        </w:tc>
        <w:tc>
          <w:tcPr>
            <w:tcW w:w="1314" w:type="dxa"/>
            <w:tcBorders>
              <w:top w:val="single" w:sz="4" w:space="0" w:color="auto"/>
              <w:left w:val="nil"/>
              <w:bottom w:val="single" w:sz="4" w:space="0" w:color="auto"/>
              <w:right w:val="nil"/>
            </w:tcBorders>
            <w:shd w:val="clear" w:color="auto" w:fill="auto"/>
            <w:vAlign w:val="center"/>
          </w:tcPr>
          <w:p w14:paraId="7E512E4D" w14:textId="3AB32A7C"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90913-0071-012</w:t>
            </w:r>
          </w:p>
        </w:tc>
        <w:tc>
          <w:tcPr>
            <w:tcW w:w="1249" w:type="dxa"/>
            <w:tcBorders>
              <w:top w:val="single" w:sz="4" w:space="0" w:color="auto"/>
              <w:left w:val="single" w:sz="4" w:space="0" w:color="auto"/>
              <w:bottom w:val="single" w:sz="4" w:space="0" w:color="auto"/>
              <w:right w:val="single" w:sz="4" w:space="0" w:color="auto"/>
            </w:tcBorders>
          </w:tcPr>
          <w:p w14:paraId="0B6A32FE" w14:textId="62C0F8E2"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0432E6DC" w14:textId="2018DBB5"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5</w:t>
            </w:r>
          </w:p>
        </w:tc>
      </w:tr>
      <w:tr w:rsidR="00F26529" w:rsidRPr="00121647" w14:paraId="425BC817"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3C19DB2" w14:textId="13B8F595"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30</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15CB9FEA" w14:textId="0671ABA5" w:rsidR="00F26529" w:rsidRPr="001C1C07" w:rsidRDefault="00F26529" w:rsidP="00F26529">
            <w:pPr>
              <w:rPr>
                <w:rFonts w:ascii="Palatino Linotype" w:hAnsi="Palatino Linotype"/>
                <w:b/>
                <w:sz w:val="18"/>
                <w:szCs w:val="18"/>
                <w:vertAlign w:val="baseline"/>
                <w:lang w:val="az-Latn-AZ"/>
              </w:rPr>
            </w:pPr>
            <w:r w:rsidRPr="001C1C07">
              <w:rPr>
                <w:rFonts w:ascii="Palatino Linotype" w:hAnsi="Palatino Linotype" w:cs="Calibri"/>
                <w:color w:val="000000"/>
                <w:sz w:val="18"/>
                <w:szCs w:val="18"/>
                <w:vertAlign w:val="baseline"/>
                <w:lang w:val="az-Latn-AZ"/>
              </w:rPr>
              <w:t>Yanacaq borusu</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29D37" w14:textId="51D28F30"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az-Latn-AZ"/>
              </w:rPr>
              <w:t>Fuel pipe</w:t>
            </w:r>
          </w:p>
        </w:tc>
        <w:tc>
          <w:tcPr>
            <w:tcW w:w="1314" w:type="dxa"/>
            <w:tcBorders>
              <w:top w:val="single" w:sz="4" w:space="0" w:color="auto"/>
              <w:left w:val="nil"/>
              <w:bottom w:val="single" w:sz="4" w:space="0" w:color="auto"/>
              <w:right w:val="nil"/>
            </w:tcBorders>
            <w:shd w:val="clear" w:color="auto" w:fill="auto"/>
            <w:vAlign w:val="center"/>
          </w:tcPr>
          <w:p w14:paraId="28160C37" w14:textId="15CC11C3"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90913-0071-120</w:t>
            </w:r>
          </w:p>
        </w:tc>
        <w:tc>
          <w:tcPr>
            <w:tcW w:w="1249" w:type="dxa"/>
            <w:tcBorders>
              <w:top w:val="single" w:sz="4" w:space="0" w:color="auto"/>
              <w:left w:val="single" w:sz="4" w:space="0" w:color="auto"/>
              <w:bottom w:val="single" w:sz="4" w:space="0" w:color="auto"/>
              <w:right w:val="single" w:sz="4" w:space="0" w:color="auto"/>
            </w:tcBorders>
          </w:tcPr>
          <w:p w14:paraId="70DF6D86" w14:textId="74B17961"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6799BD3" w14:textId="578A7B25"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5</w:t>
            </w:r>
          </w:p>
        </w:tc>
      </w:tr>
      <w:tr w:rsidR="00F26529" w:rsidRPr="00121647" w14:paraId="51385BCC" w14:textId="77777777" w:rsidTr="0017730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F71F2A4" w14:textId="01A16A36"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31</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31767610" w14:textId="50D219D7"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Baş</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buraxıcı</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klapan</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yığımda</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C20A7" w14:textId="27362932"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Main starting valve</w:t>
            </w:r>
          </w:p>
        </w:tc>
        <w:tc>
          <w:tcPr>
            <w:tcW w:w="1314" w:type="dxa"/>
            <w:tcBorders>
              <w:top w:val="single" w:sz="4" w:space="0" w:color="auto"/>
              <w:left w:val="nil"/>
              <w:bottom w:val="single" w:sz="4" w:space="0" w:color="auto"/>
              <w:right w:val="nil"/>
            </w:tcBorders>
            <w:shd w:val="clear" w:color="auto" w:fill="auto"/>
            <w:vAlign w:val="center"/>
          </w:tcPr>
          <w:p w14:paraId="089D5C2C" w14:textId="63D71FB4"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90702-0066</w:t>
            </w:r>
          </w:p>
        </w:tc>
        <w:tc>
          <w:tcPr>
            <w:tcW w:w="1249" w:type="dxa"/>
            <w:tcBorders>
              <w:top w:val="single" w:sz="4" w:space="0" w:color="auto"/>
              <w:left w:val="single" w:sz="4" w:space="0" w:color="auto"/>
              <w:bottom w:val="single" w:sz="4" w:space="0" w:color="auto"/>
              <w:right w:val="single" w:sz="4" w:space="0" w:color="auto"/>
            </w:tcBorders>
          </w:tcPr>
          <w:p w14:paraId="17E5ABA0" w14:textId="76A30C7C"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0F5CFF9" w14:textId="6822ED47"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1</w:t>
            </w:r>
          </w:p>
        </w:tc>
      </w:tr>
      <w:tr w:rsidR="00F26529" w:rsidRPr="00121647" w14:paraId="55A94A5E" w14:textId="77777777" w:rsidTr="008E58D5">
        <w:trPr>
          <w:trHeight w:hRule="exact" w:val="29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328DD7" w14:textId="126AB020" w:rsidR="00F26529" w:rsidRPr="00121647" w:rsidRDefault="00F26529" w:rsidP="00F26529">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32</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02786A45" w14:textId="4EE8339A" w:rsidR="00F26529" w:rsidRPr="001C1C07" w:rsidRDefault="00F26529" w:rsidP="00F26529">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Plunjer</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cütü</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18187" w14:textId="3D107469" w:rsidR="00F26529" w:rsidRPr="001C1C07" w:rsidRDefault="00F26529" w:rsidP="00F26529">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Comb. puncture + </w:t>
            </w:r>
            <w:proofErr w:type="spellStart"/>
            <w:r w:rsidRPr="001C1C07">
              <w:rPr>
                <w:rFonts w:ascii="Palatino Linotype" w:hAnsi="Palatino Linotype"/>
                <w:color w:val="000000"/>
                <w:sz w:val="18"/>
                <w:szCs w:val="18"/>
                <w:vertAlign w:val="baseline"/>
                <w:lang w:val="en-US"/>
              </w:rPr>
              <w:t>suct</w:t>
            </w:r>
            <w:proofErr w:type="spellEnd"/>
            <w:r w:rsidRPr="001C1C07">
              <w:rPr>
                <w:rFonts w:ascii="Palatino Linotype" w:hAnsi="Palatino Linotype"/>
                <w:color w:val="000000"/>
                <w:sz w:val="18"/>
                <w:szCs w:val="18"/>
                <w:vertAlign w:val="baseline"/>
                <w:lang w:val="en-US"/>
              </w:rPr>
              <w:t>. valve</w:t>
            </w:r>
          </w:p>
        </w:tc>
        <w:tc>
          <w:tcPr>
            <w:tcW w:w="1314" w:type="dxa"/>
            <w:tcBorders>
              <w:top w:val="single" w:sz="4" w:space="0" w:color="auto"/>
              <w:left w:val="nil"/>
              <w:bottom w:val="single" w:sz="4" w:space="0" w:color="auto"/>
              <w:right w:val="nil"/>
            </w:tcBorders>
            <w:shd w:val="clear" w:color="auto" w:fill="auto"/>
            <w:vAlign w:val="center"/>
          </w:tcPr>
          <w:p w14:paraId="4922F52E" w14:textId="3B4EB557" w:rsidR="00F26529" w:rsidRPr="008E58D5" w:rsidRDefault="00F26529" w:rsidP="00F26529">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90901-0208-017</w:t>
            </w:r>
          </w:p>
        </w:tc>
        <w:tc>
          <w:tcPr>
            <w:tcW w:w="1249" w:type="dxa"/>
            <w:tcBorders>
              <w:top w:val="single" w:sz="4" w:space="0" w:color="auto"/>
              <w:left w:val="single" w:sz="4" w:space="0" w:color="auto"/>
              <w:bottom w:val="single" w:sz="4" w:space="0" w:color="auto"/>
              <w:right w:val="single" w:sz="4" w:space="0" w:color="auto"/>
            </w:tcBorders>
          </w:tcPr>
          <w:p w14:paraId="5D24CE16" w14:textId="1EF59CEE"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cüt/pair</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802FCCE" w14:textId="4F920BA9" w:rsidR="00F26529" w:rsidRPr="00F26529" w:rsidRDefault="00F26529" w:rsidP="00F26529">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2</w:t>
            </w:r>
          </w:p>
        </w:tc>
      </w:tr>
    </w:tbl>
    <w:p w14:paraId="3756F2D2" w14:textId="616C39DB" w:rsidR="00445DC7" w:rsidRDefault="00445DC7" w:rsidP="005E786D">
      <w:pPr>
        <w:rPr>
          <w:rFonts w:ascii="Arial" w:hAnsi="Arial" w:cs="Arial"/>
          <w:b/>
          <w:sz w:val="32"/>
          <w:szCs w:val="32"/>
          <w:lang w:val="az-Latn-AZ"/>
        </w:rPr>
      </w:pPr>
    </w:p>
    <w:p w14:paraId="4C7B338A" w14:textId="2E49C63D" w:rsidR="00200180" w:rsidRDefault="00200180" w:rsidP="00606347">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3EE9CCE5" w14:textId="14086348" w:rsidR="005E786D" w:rsidRPr="004044C7" w:rsidRDefault="005E786D" w:rsidP="005E786D">
      <w:pPr>
        <w:jc w:val="center"/>
        <w:rPr>
          <w:rFonts w:ascii="Arial" w:hAnsi="Arial" w:cs="Arial"/>
          <w:b/>
          <w:sz w:val="32"/>
          <w:szCs w:val="32"/>
          <w:lang w:val="az-Latn-AZ"/>
        </w:rPr>
      </w:pPr>
      <w:r>
        <w:rPr>
          <w:rFonts w:ascii="Arial" w:hAnsi="Arial" w:cs="Arial"/>
          <w:b/>
          <w:sz w:val="32"/>
          <w:szCs w:val="32"/>
          <w:lang w:val="az-Latn-AZ"/>
        </w:rPr>
        <w:t xml:space="preserve">  </w:t>
      </w:r>
      <w:r w:rsidR="00A83352">
        <w:rPr>
          <w:rFonts w:ascii="Arial" w:hAnsi="Arial" w:cs="Arial"/>
          <w:b/>
          <w:sz w:val="32"/>
          <w:szCs w:val="32"/>
          <w:shd w:val="clear" w:color="auto" w:fill="FAFAFA"/>
          <w:lang w:val="az-Latn-AZ"/>
        </w:rPr>
        <w:t xml:space="preserve">Tahir </w:t>
      </w:r>
      <w:r w:rsidR="00A83352">
        <w:rPr>
          <w:rFonts w:ascii="Arial" w:hAnsi="Arial" w:cs="Arial"/>
          <w:b/>
          <w:sz w:val="32"/>
          <w:szCs w:val="32"/>
          <w:lang w:val="az-Latn-AZ"/>
        </w:rPr>
        <w:t>Seyidov</w:t>
      </w:r>
      <w:r>
        <w:rPr>
          <w:rFonts w:ascii="Arial" w:hAnsi="Arial" w:cs="Arial"/>
          <w:b/>
          <w:sz w:val="32"/>
          <w:szCs w:val="32"/>
          <w:lang w:val="az-Latn-AZ"/>
        </w:rPr>
        <w:t xml:space="preserve">, </w:t>
      </w:r>
      <w:r w:rsidRPr="004044C7">
        <w:rPr>
          <w:rFonts w:ascii="Arial" w:hAnsi="Arial" w:cs="Arial"/>
          <w:b/>
          <w:sz w:val="32"/>
          <w:szCs w:val="32"/>
          <w:lang w:val="az-Latn-AZ"/>
        </w:rPr>
        <w:t>Donanmanın texniki istismar xidməti</w:t>
      </w:r>
      <w:r w:rsidR="00A83352">
        <w:rPr>
          <w:rFonts w:ascii="Arial" w:hAnsi="Arial" w:cs="Arial"/>
          <w:b/>
          <w:sz w:val="32"/>
          <w:szCs w:val="32"/>
          <w:lang w:val="az-Latn-AZ"/>
        </w:rPr>
        <w:t>nin rəis müavini</w:t>
      </w:r>
    </w:p>
    <w:p w14:paraId="2A665438" w14:textId="2CF19883" w:rsidR="005E786D" w:rsidRPr="000255E0" w:rsidRDefault="005E786D" w:rsidP="005E786D">
      <w:pPr>
        <w:jc w:val="center"/>
        <w:rPr>
          <w:rFonts w:ascii="Arial" w:hAnsi="Arial" w:cs="Arial"/>
          <w:b/>
          <w:sz w:val="32"/>
          <w:szCs w:val="32"/>
          <w:lang w:val="en-US"/>
        </w:rPr>
      </w:pPr>
      <w:r>
        <w:rPr>
          <w:rFonts w:ascii="Arial" w:hAnsi="Arial" w:cs="Arial"/>
          <w:b/>
          <w:sz w:val="32"/>
          <w:szCs w:val="32"/>
          <w:lang w:val="az-Latn-AZ"/>
        </w:rPr>
        <w:t>Tel: (+994</w:t>
      </w:r>
      <w:r w:rsidR="00A83352">
        <w:rPr>
          <w:rFonts w:ascii="Arial" w:hAnsi="Arial" w:cs="Arial"/>
          <w:b/>
          <w:sz w:val="32"/>
          <w:szCs w:val="32"/>
          <w:lang w:val="az-Latn-AZ"/>
        </w:rPr>
        <w:t>12) 404 37 00 / 2182</w:t>
      </w:r>
    </w:p>
    <w:p w14:paraId="3D937D7B" w14:textId="51B48ED0" w:rsidR="00A83352" w:rsidRDefault="005E786D" w:rsidP="00A83352">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A83352">
        <w:rPr>
          <w:rFonts w:ascii="Arial" w:hAnsi="Arial" w:cs="Arial"/>
          <w:b/>
          <w:sz w:val="32"/>
          <w:szCs w:val="32"/>
          <w:shd w:val="clear" w:color="auto" w:fill="FAFAFA"/>
          <w:lang w:val="az-Latn-AZ"/>
        </w:rPr>
        <w:fldChar w:fldCharType="begin"/>
      </w:r>
      <w:r w:rsidR="00A83352">
        <w:rPr>
          <w:rFonts w:ascii="Arial" w:hAnsi="Arial" w:cs="Arial"/>
          <w:b/>
          <w:sz w:val="32"/>
          <w:szCs w:val="32"/>
          <w:shd w:val="clear" w:color="auto" w:fill="FAFAFA"/>
          <w:lang w:val="az-Latn-AZ"/>
        </w:rPr>
        <w:instrText xml:space="preserve"> HYPERLINK "mailto:</w:instrText>
      </w:r>
      <w:r w:rsidR="00A83352" w:rsidRPr="00A83352">
        <w:rPr>
          <w:rFonts w:ascii="Arial" w:hAnsi="Arial" w:cs="Arial"/>
          <w:b/>
          <w:sz w:val="32"/>
          <w:szCs w:val="32"/>
          <w:shd w:val="clear" w:color="auto" w:fill="FAFAFA"/>
          <w:lang w:val="az-Latn-AZ"/>
        </w:rPr>
        <w:instrText>tahir.seyidov@asco.az</w:instrText>
      </w:r>
      <w:r w:rsidR="00A83352">
        <w:rPr>
          <w:rFonts w:ascii="Arial" w:hAnsi="Arial" w:cs="Arial"/>
          <w:b/>
          <w:sz w:val="32"/>
          <w:szCs w:val="32"/>
          <w:shd w:val="clear" w:color="auto" w:fill="FAFAFA"/>
          <w:lang w:val="az-Latn-AZ"/>
        </w:rPr>
        <w:instrText xml:space="preserve">" </w:instrText>
      </w:r>
      <w:r w:rsidR="00A83352">
        <w:rPr>
          <w:rFonts w:ascii="Arial" w:hAnsi="Arial" w:cs="Arial"/>
          <w:b/>
          <w:sz w:val="32"/>
          <w:szCs w:val="32"/>
          <w:shd w:val="clear" w:color="auto" w:fill="FAFAFA"/>
          <w:lang w:val="az-Latn-AZ"/>
        </w:rPr>
        <w:fldChar w:fldCharType="separate"/>
      </w:r>
      <w:r w:rsidR="00A83352" w:rsidRPr="0040163E">
        <w:rPr>
          <w:rStyle w:val="Hyperlink"/>
          <w:rFonts w:ascii="Arial" w:hAnsi="Arial" w:cs="Arial"/>
          <w:b/>
          <w:sz w:val="32"/>
          <w:szCs w:val="32"/>
          <w:shd w:val="clear" w:color="auto" w:fill="FAFAFA"/>
          <w:lang w:val="az-Latn-AZ"/>
        </w:rPr>
        <w:t>tahir.seyidov@asco.az</w:t>
      </w:r>
      <w:r w:rsidR="00A83352">
        <w:rPr>
          <w:rFonts w:ascii="Arial" w:hAnsi="Arial" w:cs="Arial"/>
          <w:b/>
          <w:sz w:val="32"/>
          <w:szCs w:val="32"/>
          <w:shd w:val="clear" w:color="auto" w:fill="FAFAFA"/>
          <w:lang w:val="az-Latn-AZ"/>
        </w:rPr>
        <w:fldChar w:fldCharType="end"/>
      </w:r>
    </w:p>
    <w:p w14:paraId="5C8490EA" w14:textId="165542A4" w:rsidR="00200180" w:rsidRPr="00606347" w:rsidRDefault="00200180" w:rsidP="00200180">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lastRenderedPageBreak/>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0F5C10"/>
    <w:rsid w:val="001148EF"/>
    <w:rsid w:val="00121647"/>
    <w:rsid w:val="00125301"/>
    <w:rsid w:val="001432F7"/>
    <w:rsid w:val="00163AA7"/>
    <w:rsid w:val="0017643C"/>
    <w:rsid w:val="00177307"/>
    <w:rsid w:val="00181E8A"/>
    <w:rsid w:val="00183478"/>
    <w:rsid w:val="001C1C07"/>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32D22"/>
    <w:rsid w:val="00445DC7"/>
    <w:rsid w:val="004615F6"/>
    <w:rsid w:val="00477ADD"/>
    <w:rsid w:val="004B73E9"/>
    <w:rsid w:val="004C2CD9"/>
    <w:rsid w:val="004C4AE4"/>
    <w:rsid w:val="0051256B"/>
    <w:rsid w:val="00515053"/>
    <w:rsid w:val="0052771B"/>
    <w:rsid w:val="00534F83"/>
    <w:rsid w:val="0053576A"/>
    <w:rsid w:val="005436F7"/>
    <w:rsid w:val="00584453"/>
    <w:rsid w:val="005D0597"/>
    <w:rsid w:val="005E786D"/>
    <w:rsid w:val="005F6E90"/>
    <w:rsid w:val="00606347"/>
    <w:rsid w:val="00613117"/>
    <w:rsid w:val="00627C62"/>
    <w:rsid w:val="0066018C"/>
    <w:rsid w:val="00661FDF"/>
    <w:rsid w:val="006D5866"/>
    <w:rsid w:val="00701F08"/>
    <w:rsid w:val="00711386"/>
    <w:rsid w:val="00736202"/>
    <w:rsid w:val="00754FFD"/>
    <w:rsid w:val="007858C3"/>
    <w:rsid w:val="007C7741"/>
    <w:rsid w:val="007F212F"/>
    <w:rsid w:val="007F6D7D"/>
    <w:rsid w:val="00810303"/>
    <w:rsid w:val="00823515"/>
    <w:rsid w:val="00824730"/>
    <w:rsid w:val="00836AB5"/>
    <w:rsid w:val="00846011"/>
    <w:rsid w:val="008621E2"/>
    <w:rsid w:val="008731E6"/>
    <w:rsid w:val="00875272"/>
    <w:rsid w:val="008909B8"/>
    <w:rsid w:val="00895D77"/>
    <w:rsid w:val="00897D28"/>
    <w:rsid w:val="008E58D5"/>
    <w:rsid w:val="00940B67"/>
    <w:rsid w:val="00996154"/>
    <w:rsid w:val="009E2C77"/>
    <w:rsid w:val="00A83352"/>
    <w:rsid w:val="00A86A1B"/>
    <w:rsid w:val="00A86E58"/>
    <w:rsid w:val="00A94147"/>
    <w:rsid w:val="00AA29F0"/>
    <w:rsid w:val="00AA43CF"/>
    <w:rsid w:val="00AB267A"/>
    <w:rsid w:val="00AD45C1"/>
    <w:rsid w:val="00AD74DD"/>
    <w:rsid w:val="00B35EC0"/>
    <w:rsid w:val="00B54B01"/>
    <w:rsid w:val="00B74B2A"/>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85969"/>
    <w:rsid w:val="00D9251A"/>
    <w:rsid w:val="00D97D18"/>
    <w:rsid w:val="00DB1E1E"/>
    <w:rsid w:val="00DE764A"/>
    <w:rsid w:val="00DF066F"/>
    <w:rsid w:val="00DF6A4A"/>
    <w:rsid w:val="00DF7529"/>
    <w:rsid w:val="00E32B0E"/>
    <w:rsid w:val="00E55A5E"/>
    <w:rsid w:val="00E62307"/>
    <w:rsid w:val="00E7672D"/>
    <w:rsid w:val="00E96965"/>
    <w:rsid w:val="00EF6347"/>
    <w:rsid w:val="00F1160E"/>
    <w:rsid w:val="00F14B05"/>
    <w:rsid w:val="00F26529"/>
    <w:rsid w:val="00F50BE9"/>
    <w:rsid w:val="00F53AC0"/>
    <w:rsid w:val="00FC64F2"/>
    <w:rsid w:val="00FE6B18"/>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28</cp:revision>
  <cp:lastPrinted>2020-10-14T11:42:00Z</cp:lastPrinted>
  <dcterms:created xsi:type="dcterms:W3CDTF">2023-01-27T05:58:00Z</dcterms:created>
  <dcterms:modified xsi:type="dcterms:W3CDTF">2023-02-22T08:09:00Z</dcterms:modified>
</cp:coreProperties>
</file>