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47DC" w14:textId="77777777" w:rsidR="00980948" w:rsidRPr="006E63F6" w:rsidRDefault="00980948" w:rsidP="00980948">
      <w:pPr>
        <w:spacing w:after="60" w:line="480" w:lineRule="atLeast"/>
        <w:jc w:val="center"/>
        <w:rPr>
          <w:rFonts w:ascii="Times New Roman" w:eastAsia="Times New Roman" w:hAnsi="Times New Roman" w:cs="Times New Roman"/>
          <w:color w:val="050F21"/>
          <w:kern w:val="0"/>
          <w:sz w:val="34"/>
          <w:szCs w:val="32"/>
          <w14:ligatures w14:val="none"/>
        </w:rPr>
      </w:pPr>
      <w:r w:rsidRPr="00904C1D">
        <w:rPr>
          <w:rFonts w:ascii="Times New Roman" w:hAnsi="Times New Roman" w:cs="Times New Roman"/>
          <w:noProof/>
          <w:sz w:val="26"/>
          <w:szCs w:val="26"/>
          <w:lang w:val="ru-RU" w:eastAsia="ru-RU"/>
        </w:rPr>
        <w:drawing>
          <wp:inline distT="0" distB="0" distL="0" distR="0" wp14:anchorId="7F14E441" wp14:editId="54F9715C">
            <wp:extent cx="1745615" cy="971108"/>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730" cy="1171445"/>
                    </a:xfrm>
                    <a:prstGeom prst="rect">
                      <a:avLst/>
                    </a:prstGeom>
                    <a:noFill/>
                    <a:ln>
                      <a:noFill/>
                    </a:ln>
                  </pic:spPr>
                </pic:pic>
              </a:graphicData>
            </a:graphic>
          </wp:inline>
        </w:drawing>
      </w:r>
    </w:p>
    <w:p w14:paraId="02FC40C9" w14:textId="2E3928D2" w:rsidR="00B07E01" w:rsidRPr="000F29ED" w:rsidRDefault="00B07E01" w:rsidP="00B07E01">
      <w:pPr>
        <w:tabs>
          <w:tab w:val="left" w:pos="1440"/>
        </w:tabs>
        <w:spacing w:line="276" w:lineRule="auto"/>
        <w:ind w:right="26"/>
        <w:jc w:val="center"/>
        <w:rPr>
          <w:rFonts w:ascii="Arial" w:hAnsi="Arial" w:cs="Arial"/>
          <w:bCs/>
          <w:lang w:val="az-Latn-AZ"/>
        </w:rPr>
      </w:pPr>
      <w:r w:rsidRPr="000F29ED">
        <w:rPr>
          <w:rFonts w:ascii="Arial" w:hAnsi="Arial" w:cs="Arial"/>
          <w:bCs/>
          <w:lang w:val="az-Latn-AZ"/>
        </w:rPr>
        <w:t>ASCO-nun tabeliyində olan qurumlar üçün südün</w:t>
      </w:r>
      <w:r>
        <w:rPr>
          <w:rFonts w:ascii="Arial" w:hAnsi="Arial" w:cs="Arial"/>
          <w:bCs/>
          <w:lang w:val="az-Latn-AZ"/>
        </w:rPr>
        <w:t xml:space="preserve"> (3 aylıq) satın alınması</w:t>
      </w:r>
    </w:p>
    <w:p w14:paraId="54F016EC" w14:textId="4483FF5B" w:rsidR="00292D63" w:rsidRPr="006E63F6" w:rsidRDefault="00292D63" w:rsidP="00292D63">
      <w:pPr>
        <w:spacing w:line="420" w:lineRule="atLeast"/>
        <w:rPr>
          <w:rFonts w:ascii="Times New Roman" w:eastAsia="Times New Roman" w:hAnsi="Times New Roman" w:cs="Times New Roman"/>
          <w:color w:val="050F21"/>
          <w:kern w:val="0"/>
          <w:sz w:val="26"/>
          <w14:ligatures w14:val="none"/>
        </w:rPr>
      </w:pPr>
      <w:r w:rsidRPr="006E63F6">
        <w:rPr>
          <w:rFonts w:ascii="Times New Roman" w:eastAsia="Times New Roman" w:hAnsi="Times New Roman" w:cs="Times New Roman"/>
          <w:color w:val="050F21"/>
          <w:kern w:val="0"/>
          <w:sz w:val="26"/>
          <w14:ligatures w14:val="none"/>
        </w:rPr>
        <w:t>Ümumi məlumat</w:t>
      </w:r>
    </w:p>
    <w:p w14:paraId="19AC3B32" w14:textId="77777777"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r w:rsidRPr="006E63F6">
        <w:rPr>
          <w:rFonts w:ascii="Times New Roman" w:eastAsia="Times New Roman" w:hAnsi="Times New Roman" w:cs="Times New Roman"/>
          <w:color w:val="8A94A6"/>
          <w:kern w:val="0"/>
          <w:sz w:val="25"/>
          <w14:ligatures w14:val="none"/>
        </w:rPr>
        <w:t>Satınalan təşkilatın adı:</w:t>
      </w:r>
    </w:p>
    <w:p w14:paraId="537F2684" w14:textId="2D78461B" w:rsidR="00292D63" w:rsidRPr="006E63F6" w:rsidRDefault="00292D63" w:rsidP="00292D63">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“Azərbaycan Xəzər Dəniz Gəmiçiliyi” Qapalı Səhmdar Cəmiyyəti</w:t>
      </w:r>
      <w:r w:rsidR="003D6CDE" w:rsidRPr="006E63F6">
        <w:rPr>
          <w:rFonts w:ascii="Times New Roman" w:eastAsia="Times New Roman" w:hAnsi="Times New Roman" w:cs="Times New Roman"/>
          <w:color w:val="050F21"/>
          <w:kern w:val="0"/>
          <w:sz w:val="25"/>
          <w14:ligatures w14:val="none"/>
        </w:rPr>
        <w:t xml:space="preserve"> (ASCO)</w:t>
      </w:r>
    </w:p>
    <w:p w14:paraId="19CDE551"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14794963" w14:textId="77777777"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r w:rsidRPr="006E63F6">
        <w:rPr>
          <w:rFonts w:ascii="Times New Roman" w:eastAsia="Times New Roman" w:hAnsi="Times New Roman" w:cs="Times New Roman"/>
          <w:color w:val="8A94A6"/>
          <w:kern w:val="0"/>
          <w:sz w:val="25"/>
          <w14:ligatures w14:val="none"/>
        </w:rPr>
        <w:t>Satınalan təşkilatın ünvanı:</w:t>
      </w:r>
    </w:p>
    <w:p w14:paraId="5DD4B0B3" w14:textId="232F0E77" w:rsidR="00292D63" w:rsidRPr="006E63F6" w:rsidRDefault="00292D63" w:rsidP="00292D63">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 xml:space="preserve">AZ1003, </w:t>
      </w:r>
      <w:r w:rsidR="003D6CDE" w:rsidRPr="006E63F6">
        <w:rPr>
          <w:rFonts w:ascii="Times New Roman" w:eastAsia="Times New Roman" w:hAnsi="Times New Roman" w:cs="Times New Roman"/>
          <w:color w:val="050F21"/>
          <w:kern w:val="0"/>
          <w:sz w:val="25"/>
          <w14:ligatures w14:val="none"/>
        </w:rPr>
        <w:t>Baki şəhəri Səbail rayonu, Mikayil Useynov</w:t>
      </w:r>
      <w:r w:rsidR="00CA4D8F" w:rsidRPr="006E63F6">
        <w:rPr>
          <w:rFonts w:ascii="Times New Roman" w:eastAsia="Times New Roman" w:hAnsi="Times New Roman" w:cs="Times New Roman"/>
          <w:color w:val="050F21"/>
          <w:kern w:val="0"/>
          <w:sz w:val="25"/>
          <w14:ligatures w14:val="none"/>
        </w:rPr>
        <w:t xml:space="preserve"> küçəsi 2</w:t>
      </w:r>
    </w:p>
    <w:p w14:paraId="62080F49"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219EFF30" w14:textId="161C7C2E"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r w:rsidRPr="006E63F6">
        <w:rPr>
          <w:rFonts w:ascii="Times New Roman" w:eastAsia="Times New Roman" w:hAnsi="Times New Roman" w:cs="Times New Roman"/>
          <w:color w:val="8A94A6"/>
          <w:kern w:val="0"/>
          <w:sz w:val="25"/>
          <w14:ligatures w14:val="none"/>
        </w:rPr>
        <w:t>Musabiqənin adı:</w:t>
      </w:r>
    </w:p>
    <w:p w14:paraId="61DFD33C" w14:textId="77777777" w:rsidR="00B07E01" w:rsidRPr="000F29ED" w:rsidRDefault="00B07E01" w:rsidP="00B07E01">
      <w:pPr>
        <w:tabs>
          <w:tab w:val="left" w:pos="1440"/>
        </w:tabs>
        <w:spacing w:line="276" w:lineRule="auto"/>
        <w:ind w:right="26"/>
        <w:jc w:val="both"/>
        <w:rPr>
          <w:rFonts w:ascii="Arial" w:hAnsi="Arial" w:cs="Arial"/>
          <w:bCs/>
          <w:lang w:val="az-Latn-AZ"/>
        </w:rPr>
      </w:pPr>
      <w:r w:rsidRPr="000F29ED">
        <w:rPr>
          <w:rFonts w:ascii="Arial" w:hAnsi="Arial" w:cs="Arial"/>
          <w:bCs/>
          <w:lang w:val="az-Latn-AZ"/>
        </w:rPr>
        <w:t>ASCO-nun tabeliyində olan qurumlar üçün südün</w:t>
      </w:r>
      <w:r>
        <w:rPr>
          <w:rFonts w:ascii="Arial" w:hAnsi="Arial" w:cs="Arial"/>
          <w:bCs/>
          <w:lang w:val="az-Latn-AZ"/>
        </w:rPr>
        <w:t xml:space="preserve"> (3 aylıq) satın alınması.</w:t>
      </w:r>
    </w:p>
    <w:p w14:paraId="70DED0B5" w14:textId="4679F69C" w:rsidR="00292D63" w:rsidRPr="006E63F6" w:rsidRDefault="00292D63"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Müsabiqənin nömrəsi:</w:t>
      </w:r>
    </w:p>
    <w:p w14:paraId="76F2C556" w14:textId="4C49F9EA" w:rsidR="00292D63" w:rsidRPr="006E63F6" w:rsidRDefault="00334E72" w:rsidP="00292D63">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lang w:val="az-Latn-AZ"/>
          <w14:ligatures w14:val="none"/>
        </w:rPr>
        <w:t>KS</w:t>
      </w:r>
      <w:r w:rsidR="0000073D" w:rsidRPr="00F90689">
        <w:rPr>
          <w:rFonts w:ascii="Times New Roman" w:eastAsia="Times New Roman" w:hAnsi="Times New Roman" w:cs="Times New Roman"/>
          <w:color w:val="050F21"/>
          <w:kern w:val="0"/>
          <w:sz w:val="25"/>
          <w:lang w:val="az-Latn-AZ"/>
          <w14:ligatures w14:val="none"/>
        </w:rPr>
        <w:t>0</w:t>
      </w:r>
      <w:r w:rsidR="00F90689" w:rsidRPr="00F90689">
        <w:rPr>
          <w:rFonts w:ascii="Times New Roman" w:eastAsia="Times New Roman" w:hAnsi="Times New Roman" w:cs="Times New Roman"/>
          <w:color w:val="050F21"/>
          <w:kern w:val="0"/>
          <w:sz w:val="25"/>
          <w:lang w:val="az-Latn-AZ"/>
          <w14:ligatures w14:val="none"/>
        </w:rPr>
        <w:t>0</w:t>
      </w:r>
      <w:r w:rsidR="00B07E01">
        <w:rPr>
          <w:rFonts w:ascii="Times New Roman" w:eastAsia="Times New Roman" w:hAnsi="Times New Roman" w:cs="Times New Roman"/>
          <w:color w:val="050F21"/>
          <w:kern w:val="0"/>
          <w:sz w:val="25"/>
          <w:lang w:val="az-Latn-AZ"/>
          <w14:ligatures w14:val="none"/>
        </w:rPr>
        <w:t>3</w:t>
      </w:r>
      <w:r w:rsidR="00292D63" w:rsidRPr="00F90689">
        <w:rPr>
          <w:rFonts w:ascii="Times New Roman" w:eastAsia="Times New Roman" w:hAnsi="Times New Roman" w:cs="Times New Roman"/>
          <w:color w:val="050F21"/>
          <w:kern w:val="0"/>
          <w:sz w:val="25"/>
          <w:lang w:val="az-Latn-AZ"/>
          <w14:ligatures w14:val="none"/>
        </w:rPr>
        <w:t>/2025</w:t>
      </w:r>
    </w:p>
    <w:p w14:paraId="62F8F8F3" w14:textId="77777777"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14:paraId="778251D8" w14:textId="292DEBE9" w:rsidR="00CA4D8F" w:rsidRPr="006E63F6" w:rsidRDefault="00CA4D8F"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 xml:space="preserve">Satınalma predmetinin adı, miqdarı, həcmi və qısa təsviri: </w:t>
      </w:r>
    </w:p>
    <w:p w14:paraId="1E35F63D" w14:textId="77777777"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224"/>
        <w:gridCol w:w="990"/>
        <w:gridCol w:w="810"/>
        <w:gridCol w:w="1350"/>
        <w:gridCol w:w="1186"/>
        <w:gridCol w:w="2051"/>
        <w:gridCol w:w="2051"/>
      </w:tblGrid>
      <w:tr w:rsidR="00B07E01" w:rsidRPr="00FA02E1" w14:paraId="549F1112" w14:textId="77777777" w:rsidTr="00A4224C">
        <w:trPr>
          <w:trHeight w:val="600"/>
        </w:trPr>
        <w:tc>
          <w:tcPr>
            <w:tcW w:w="571" w:type="dxa"/>
            <w:shd w:val="clear" w:color="000000" w:fill="FFFFFF"/>
            <w:vAlign w:val="center"/>
            <w:hideMark/>
          </w:tcPr>
          <w:p w14:paraId="6823C0F6" w14:textId="77777777" w:rsidR="00B07E01" w:rsidRPr="00FA02E1" w:rsidRDefault="00B07E01" w:rsidP="00A4224C">
            <w:pPr>
              <w:jc w:val="center"/>
              <w:rPr>
                <w:rFonts w:ascii="Arial" w:eastAsia="Times New Roman" w:hAnsi="Arial" w:cs="Arial"/>
                <w:color w:val="000000"/>
                <w:sz w:val="20"/>
                <w:szCs w:val="20"/>
              </w:rPr>
            </w:pPr>
            <w:bookmarkStart w:id="0" w:name="_Hlk208819132"/>
            <w:r w:rsidRPr="00FA02E1">
              <w:rPr>
                <w:rFonts w:ascii="Arial" w:eastAsia="Times New Roman" w:hAnsi="Arial" w:cs="Arial"/>
                <w:color w:val="000000"/>
                <w:sz w:val="20"/>
                <w:szCs w:val="20"/>
              </w:rPr>
              <w:t>s/s</w:t>
            </w:r>
          </w:p>
        </w:tc>
        <w:tc>
          <w:tcPr>
            <w:tcW w:w="1224" w:type="dxa"/>
            <w:shd w:val="clear" w:color="000000" w:fill="FFFFFF"/>
            <w:vAlign w:val="center"/>
            <w:hideMark/>
          </w:tcPr>
          <w:p w14:paraId="3EAE9720"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Malın adı</w:t>
            </w:r>
          </w:p>
        </w:tc>
        <w:tc>
          <w:tcPr>
            <w:tcW w:w="990" w:type="dxa"/>
            <w:shd w:val="clear" w:color="000000" w:fill="FFFFFF"/>
            <w:vAlign w:val="center"/>
            <w:hideMark/>
          </w:tcPr>
          <w:p w14:paraId="4AE886D5"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Miqdarı</w:t>
            </w:r>
          </w:p>
        </w:tc>
        <w:tc>
          <w:tcPr>
            <w:tcW w:w="810" w:type="dxa"/>
            <w:shd w:val="clear" w:color="000000" w:fill="FFFFFF"/>
            <w:vAlign w:val="center"/>
            <w:hideMark/>
          </w:tcPr>
          <w:p w14:paraId="55897BE9"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Ölçü vahidi</w:t>
            </w:r>
          </w:p>
        </w:tc>
        <w:tc>
          <w:tcPr>
            <w:tcW w:w="1350" w:type="dxa"/>
            <w:shd w:val="clear" w:color="000000" w:fill="FFFFFF"/>
            <w:vAlign w:val="center"/>
            <w:hideMark/>
          </w:tcPr>
          <w:p w14:paraId="16636E04"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Tələbnamə</w:t>
            </w:r>
          </w:p>
        </w:tc>
        <w:tc>
          <w:tcPr>
            <w:tcW w:w="1186" w:type="dxa"/>
            <w:shd w:val="clear" w:color="000000" w:fill="FFFFFF"/>
            <w:vAlign w:val="center"/>
            <w:hideMark/>
          </w:tcPr>
          <w:p w14:paraId="7F805728"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Gəminin/Sahənin adı</w:t>
            </w:r>
          </w:p>
        </w:tc>
        <w:tc>
          <w:tcPr>
            <w:tcW w:w="2051" w:type="dxa"/>
            <w:shd w:val="clear" w:color="000000" w:fill="FFFFFF"/>
            <w:vAlign w:val="center"/>
            <w:hideMark/>
          </w:tcPr>
          <w:p w14:paraId="799C9336"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Tədarük qrafiki</w:t>
            </w:r>
          </w:p>
        </w:tc>
        <w:tc>
          <w:tcPr>
            <w:tcW w:w="2051" w:type="dxa"/>
            <w:shd w:val="clear" w:color="000000" w:fill="FFFFFF"/>
            <w:vAlign w:val="center"/>
          </w:tcPr>
          <w:p w14:paraId="06C87E39" w14:textId="77777777" w:rsidR="00B07E01" w:rsidRPr="00FA02E1" w:rsidRDefault="00B07E01" w:rsidP="00A4224C">
            <w:pPr>
              <w:jc w:val="center"/>
              <w:rPr>
                <w:rFonts w:ascii="Arial" w:eastAsia="Times New Roman" w:hAnsi="Arial" w:cs="Arial"/>
                <w:color w:val="000000"/>
                <w:sz w:val="20"/>
                <w:szCs w:val="20"/>
                <w:lang w:val="az-Latn-AZ"/>
              </w:rPr>
            </w:pPr>
            <w:r w:rsidRPr="00FA02E1">
              <w:rPr>
                <w:rFonts w:ascii="Arial" w:eastAsia="Times New Roman" w:hAnsi="Arial" w:cs="Arial"/>
                <w:color w:val="000000"/>
                <w:sz w:val="20"/>
                <w:szCs w:val="20"/>
              </w:rPr>
              <w:t xml:space="preserve">Tədarük </w:t>
            </w:r>
            <w:r w:rsidRPr="00FA02E1">
              <w:rPr>
                <w:rFonts w:ascii="Arial" w:eastAsia="Times New Roman" w:hAnsi="Arial" w:cs="Arial"/>
                <w:color w:val="000000"/>
                <w:sz w:val="20"/>
                <w:szCs w:val="20"/>
                <w:lang w:val="az-Latn-AZ"/>
              </w:rPr>
              <w:t>ünvanı</w:t>
            </w:r>
          </w:p>
        </w:tc>
      </w:tr>
      <w:tr w:rsidR="00B07E01" w:rsidRPr="00FA02E1" w14:paraId="279562DB" w14:textId="77777777" w:rsidTr="00A4224C">
        <w:trPr>
          <w:trHeight w:val="1155"/>
        </w:trPr>
        <w:tc>
          <w:tcPr>
            <w:tcW w:w="571" w:type="dxa"/>
            <w:vAlign w:val="center"/>
            <w:hideMark/>
          </w:tcPr>
          <w:p w14:paraId="755EBA80"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w:t>
            </w:r>
          </w:p>
        </w:tc>
        <w:tc>
          <w:tcPr>
            <w:tcW w:w="1224" w:type="dxa"/>
            <w:vAlign w:val="center"/>
            <w:hideMark/>
          </w:tcPr>
          <w:p w14:paraId="4E25ADF8"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vAlign w:val="center"/>
            <w:hideMark/>
          </w:tcPr>
          <w:p w14:paraId="168FEB79"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270</w:t>
            </w:r>
          </w:p>
        </w:tc>
        <w:tc>
          <w:tcPr>
            <w:tcW w:w="810" w:type="dxa"/>
            <w:vAlign w:val="center"/>
            <w:hideMark/>
          </w:tcPr>
          <w:p w14:paraId="2A493569"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vAlign w:val="center"/>
            <w:hideMark/>
          </w:tcPr>
          <w:p w14:paraId="5592B650"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10136605</w:t>
            </w:r>
          </w:p>
        </w:tc>
        <w:tc>
          <w:tcPr>
            <w:tcW w:w="1186" w:type="dxa"/>
            <w:vAlign w:val="center"/>
            <w:hideMark/>
          </w:tcPr>
          <w:p w14:paraId="78690B9A"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DND</w:t>
            </w:r>
          </w:p>
        </w:tc>
        <w:tc>
          <w:tcPr>
            <w:tcW w:w="2051" w:type="dxa"/>
            <w:vAlign w:val="center"/>
            <w:hideMark/>
          </w:tcPr>
          <w:p w14:paraId="70EF0C67"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Ay ərzində bir dəfə:</w:t>
            </w:r>
          </w:p>
          <w:p w14:paraId="1DBBB631"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 - hər ayın 15-ci günündə (həmin ay üzrə istehlak üçün)</w:t>
            </w:r>
          </w:p>
        </w:tc>
        <w:tc>
          <w:tcPr>
            <w:tcW w:w="2051" w:type="dxa"/>
            <w:vAlign w:val="center"/>
          </w:tcPr>
          <w:p w14:paraId="4549497F"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Ünvan: AZ1027, Bakı şəh, Zığ şossesi, məhəllə 2236</w:t>
            </w:r>
          </w:p>
        </w:tc>
      </w:tr>
      <w:tr w:rsidR="00B07E01" w:rsidRPr="00FA02E1" w14:paraId="5EB28D68" w14:textId="77777777" w:rsidTr="00A4224C">
        <w:trPr>
          <w:trHeight w:val="1155"/>
        </w:trPr>
        <w:tc>
          <w:tcPr>
            <w:tcW w:w="571" w:type="dxa"/>
            <w:shd w:val="clear" w:color="000000" w:fill="FFFFFF"/>
            <w:vAlign w:val="center"/>
            <w:hideMark/>
          </w:tcPr>
          <w:p w14:paraId="28FE3D9B"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2</w:t>
            </w:r>
          </w:p>
        </w:tc>
        <w:tc>
          <w:tcPr>
            <w:tcW w:w="1224" w:type="dxa"/>
            <w:shd w:val="clear" w:color="000000" w:fill="FFFFFF"/>
            <w:vAlign w:val="center"/>
            <w:hideMark/>
          </w:tcPr>
          <w:p w14:paraId="3C8E392D"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37345355"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405</w:t>
            </w:r>
          </w:p>
        </w:tc>
        <w:tc>
          <w:tcPr>
            <w:tcW w:w="810" w:type="dxa"/>
            <w:shd w:val="clear" w:color="000000" w:fill="FFFFFF"/>
            <w:vAlign w:val="center"/>
            <w:hideMark/>
          </w:tcPr>
          <w:p w14:paraId="6D6DB181"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243F8299"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10136604</w:t>
            </w:r>
          </w:p>
        </w:tc>
        <w:tc>
          <w:tcPr>
            <w:tcW w:w="1186" w:type="dxa"/>
            <w:shd w:val="clear" w:color="000000" w:fill="FFFFFF"/>
            <w:vAlign w:val="center"/>
            <w:hideMark/>
          </w:tcPr>
          <w:p w14:paraId="3381EE3E"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DND</w:t>
            </w:r>
          </w:p>
        </w:tc>
        <w:tc>
          <w:tcPr>
            <w:tcW w:w="2051" w:type="dxa"/>
            <w:shd w:val="clear" w:color="000000" w:fill="FFFFFF"/>
            <w:vAlign w:val="center"/>
            <w:hideMark/>
          </w:tcPr>
          <w:p w14:paraId="1A9D7F04"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Ay ərzində bir dəfə:</w:t>
            </w:r>
          </w:p>
          <w:p w14:paraId="271E82AA"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 - hər ayın 15-ci günündə (həmin ay üzrə istehlak üçün)</w:t>
            </w:r>
          </w:p>
        </w:tc>
        <w:tc>
          <w:tcPr>
            <w:tcW w:w="2051" w:type="dxa"/>
            <w:shd w:val="clear" w:color="000000" w:fill="FFFFFF"/>
            <w:vAlign w:val="center"/>
          </w:tcPr>
          <w:p w14:paraId="58876ECD"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Ünvan: AZ1027, Bakı şəh, Zığ şossesi, məhəllə 2236</w:t>
            </w:r>
          </w:p>
        </w:tc>
      </w:tr>
      <w:tr w:rsidR="00B07E01" w:rsidRPr="00FA02E1" w14:paraId="22D2FAAC" w14:textId="77777777" w:rsidTr="00A4224C">
        <w:trPr>
          <w:trHeight w:val="1466"/>
        </w:trPr>
        <w:tc>
          <w:tcPr>
            <w:tcW w:w="571" w:type="dxa"/>
            <w:shd w:val="clear" w:color="000000" w:fill="FFFFFF"/>
            <w:vAlign w:val="center"/>
            <w:hideMark/>
          </w:tcPr>
          <w:p w14:paraId="02E7ADF2"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3</w:t>
            </w:r>
          </w:p>
        </w:tc>
        <w:tc>
          <w:tcPr>
            <w:tcW w:w="1224" w:type="dxa"/>
            <w:shd w:val="clear" w:color="000000" w:fill="FFFFFF"/>
            <w:vAlign w:val="center"/>
            <w:hideMark/>
          </w:tcPr>
          <w:p w14:paraId="0D08C441"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245DB2F5"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1125</w:t>
            </w:r>
          </w:p>
        </w:tc>
        <w:tc>
          <w:tcPr>
            <w:tcW w:w="810" w:type="dxa"/>
            <w:shd w:val="clear" w:color="000000" w:fill="FFFFFF"/>
            <w:vAlign w:val="center"/>
            <w:hideMark/>
          </w:tcPr>
          <w:p w14:paraId="39A71419"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59BAC907"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10138700</w:t>
            </w:r>
          </w:p>
        </w:tc>
        <w:tc>
          <w:tcPr>
            <w:tcW w:w="1186" w:type="dxa"/>
            <w:shd w:val="clear" w:color="000000" w:fill="FFFFFF"/>
            <w:vAlign w:val="center"/>
            <w:hideMark/>
          </w:tcPr>
          <w:p w14:paraId="6DBEEDB4"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DND</w:t>
            </w:r>
          </w:p>
        </w:tc>
        <w:tc>
          <w:tcPr>
            <w:tcW w:w="2051" w:type="dxa"/>
            <w:shd w:val="clear" w:color="000000" w:fill="FFFFFF"/>
            <w:vAlign w:val="center"/>
            <w:hideMark/>
          </w:tcPr>
          <w:p w14:paraId="50B1FC43"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Ay ərzində dəyişkəndir:                      - gəmilərin sahilə yaxınlaşma vaxtına uyğun</w:t>
            </w:r>
          </w:p>
        </w:tc>
        <w:tc>
          <w:tcPr>
            <w:tcW w:w="2051" w:type="dxa"/>
            <w:shd w:val="clear" w:color="000000" w:fill="FFFFFF"/>
            <w:vAlign w:val="center"/>
          </w:tcPr>
          <w:p w14:paraId="57278981"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Ünvan: AZ1027, Bakı şəh, Zığ şossesi, məhəllə 2236</w:t>
            </w:r>
          </w:p>
        </w:tc>
      </w:tr>
      <w:tr w:rsidR="00B07E01" w:rsidRPr="00FA02E1" w14:paraId="4A677BC7" w14:textId="77777777" w:rsidTr="00A4224C">
        <w:trPr>
          <w:trHeight w:val="1511"/>
        </w:trPr>
        <w:tc>
          <w:tcPr>
            <w:tcW w:w="571" w:type="dxa"/>
            <w:shd w:val="clear" w:color="000000" w:fill="FFFFFF"/>
            <w:vAlign w:val="center"/>
            <w:hideMark/>
          </w:tcPr>
          <w:p w14:paraId="12E7660A"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lastRenderedPageBreak/>
              <w:t>4</w:t>
            </w:r>
          </w:p>
        </w:tc>
        <w:tc>
          <w:tcPr>
            <w:tcW w:w="1224" w:type="dxa"/>
            <w:shd w:val="clear" w:color="000000" w:fill="FFFFFF"/>
            <w:vAlign w:val="center"/>
            <w:hideMark/>
          </w:tcPr>
          <w:p w14:paraId="52424108"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52C5C0F9"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1125</w:t>
            </w:r>
          </w:p>
        </w:tc>
        <w:tc>
          <w:tcPr>
            <w:tcW w:w="810" w:type="dxa"/>
            <w:shd w:val="clear" w:color="000000" w:fill="FFFFFF"/>
            <w:vAlign w:val="center"/>
            <w:hideMark/>
          </w:tcPr>
          <w:p w14:paraId="0788EDF9"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2B1E10F2"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10138792</w:t>
            </w:r>
          </w:p>
        </w:tc>
        <w:tc>
          <w:tcPr>
            <w:tcW w:w="1186" w:type="dxa"/>
            <w:shd w:val="clear" w:color="000000" w:fill="FFFFFF"/>
            <w:vAlign w:val="center"/>
            <w:hideMark/>
          </w:tcPr>
          <w:p w14:paraId="3B7CE330"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DND</w:t>
            </w:r>
          </w:p>
        </w:tc>
        <w:tc>
          <w:tcPr>
            <w:tcW w:w="2051" w:type="dxa"/>
            <w:shd w:val="clear" w:color="000000" w:fill="FFFFFF"/>
            <w:vAlign w:val="center"/>
            <w:hideMark/>
          </w:tcPr>
          <w:p w14:paraId="41248905"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Ay ərzində dəyişkəndir:                          - gəmilərin sahilə yaxınlaşma vaxtına uyğun</w:t>
            </w:r>
          </w:p>
        </w:tc>
        <w:tc>
          <w:tcPr>
            <w:tcW w:w="2051" w:type="dxa"/>
            <w:shd w:val="clear" w:color="000000" w:fill="FFFFFF"/>
            <w:vAlign w:val="center"/>
          </w:tcPr>
          <w:p w14:paraId="31A963D4"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Ünvan: AZ1027, Bakı şəh, Zığ şossesi, məhəllə 2236</w:t>
            </w:r>
          </w:p>
        </w:tc>
      </w:tr>
      <w:tr w:rsidR="00B07E01" w:rsidRPr="00FA02E1" w14:paraId="4C2481A5" w14:textId="77777777" w:rsidTr="00A4224C">
        <w:trPr>
          <w:trHeight w:val="1511"/>
        </w:trPr>
        <w:tc>
          <w:tcPr>
            <w:tcW w:w="571" w:type="dxa"/>
            <w:shd w:val="clear" w:color="000000" w:fill="FFFFFF"/>
            <w:vAlign w:val="center"/>
            <w:hideMark/>
          </w:tcPr>
          <w:p w14:paraId="7F04713B"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5</w:t>
            </w:r>
          </w:p>
        </w:tc>
        <w:tc>
          <w:tcPr>
            <w:tcW w:w="1224" w:type="dxa"/>
            <w:shd w:val="clear" w:color="000000" w:fill="FFFFFF"/>
            <w:vAlign w:val="center"/>
            <w:hideMark/>
          </w:tcPr>
          <w:p w14:paraId="6878F2DF"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030A3A65"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1125</w:t>
            </w:r>
          </w:p>
        </w:tc>
        <w:tc>
          <w:tcPr>
            <w:tcW w:w="810" w:type="dxa"/>
            <w:shd w:val="clear" w:color="000000" w:fill="FFFFFF"/>
            <w:vAlign w:val="center"/>
            <w:hideMark/>
          </w:tcPr>
          <w:p w14:paraId="3A6EDEF4"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4A6BFB34"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10138793</w:t>
            </w:r>
          </w:p>
        </w:tc>
        <w:tc>
          <w:tcPr>
            <w:tcW w:w="1186" w:type="dxa"/>
            <w:shd w:val="clear" w:color="000000" w:fill="FFFFFF"/>
            <w:vAlign w:val="center"/>
            <w:hideMark/>
          </w:tcPr>
          <w:p w14:paraId="2B90CC17"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DND</w:t>
            </w:r>
          </w:p>
        </w:tc>
        <w:tc>
          <w:tcPr>
            <w:tcW w:w="2051" w:type="dxa"/>
            <w:shd w:val="clear" w:color="000000" w:fill="FFFFFF"/>
            <w:vAlign w:val="center"/>
            <w:hideMark/>
          </w:tcPr>
          <w:p w14:paraId="6CF24BCB"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Ay ərzində dəyişkəndir:                        - gəmilərin sahilə yaxınlaşma vaxtına uyğun</w:t>
            </w:r>
          </w:p>
        </w:tc>
        <w:tc>
          <w:tcPr>
            <w:tcW w:w="2051" w:type="dxa"/>
            <w:shd w:val="clear" w:color="000000" w:fill="FFFFFF"/>
            <w:vAlign w:val="center"/>
          </w:tcPr>
          <w:p w14:paraId="2652A8DA"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Ünvan: AZ1027, Bakı şəh, Zığ şossesi, məhəllə 2236</w:t>
            </w:r>
          </w:p>
        </w:tc>
      </w:tr>
      <w:tr w:rsidR="00B07E01" w:rsidRPr="00FA02E1" w14:paraId="711E086D" w14:textId="77777777" w:rsidTr="00A4224C">
        <w:trPr>
          <w:trHeight w:val="3060"/>
        </w:trPr>
        <w:tc>
          <w:tcPr>
            <w:tcW w:w="571" w:type="dxa"/>
            <w:shd w:val="clear" w:color="000000" w:fill="FFFFFF"/>
            <w:vAlign w:val="center"/>
            <w:hideMark/>
          </w:tcPr>
          <w:p w14:paraId="2F8E779A"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6</w:t>
            </w:r>
          </w:p>
        </w:tc>
        <w:tc>
          <w:tcPr>
            <w:tcW w:w="1224" w:type="dxa"/>
            <w:shd w:val="clear" w:color="000000" w:fill="FFFFFF"/>
            <w:vAlign w:val="center"/>
            <w:hideMark/>
          </w:tcPr>
          <w:p w14:paraId="078F0E90"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162E65F5"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2825</w:t>
            </w:r>
          </w:p>
        </w:tc>
        <w:tc>
          <w:tcPr>
            <w:tcW w:w="810" w:type="dxa"/>
            <w:shd w:val="clear" w:color="000000" w:fill="FFFFFF"/>
            <w:vAlign w:val="center"/>
            <w:hideMark/>
          </w:tcPr>
          <w:p w14:paraId="0D0A31F6"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5B2B688E"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10138786</w:t>
            </w:r>
          </w:p>
        </w:tc>
        <w:tc>
          <w:tcPr>
            <w:tcW w:w="1186" w:type="dxa"/>
            <w:shd w:val="clear" w:color="000000" w:fill="FFFFFF"/>
            <w:vAlign w:val="center"/>
            <w:hideMark/>
          </w:tcPr>
          <w:p w14:paraId="2B5706A6"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XDND</w:t>
            </w:r>
          </w:p>
        </w:tc>
        <w:tc>
          <w:tcPr>
            <w:tcW w:w="2051" w:type="dxa"/>
            <w:shd w:val="clear" w:color="000000" w:fill="FFFFFF"/>
            <w:vAlign w:val="center"/>
            <w:hideMark/>
          </w:tcPr>
          <w:p w14:paraId="44A6D9D5"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Ay ərzində iki dəfə: </w:t>
            </w:r>
          </w:p>
          <w:p w14:paraId="4FFF9DD0"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 hər ayın 1-ci günü (həmin ay üçün nəzərdə tutulan normanın 50-60%-i) </w:t>
            </w:r>
          </w:p>
          <w:p w14:paraId="1C5621CF"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hər ayın 20-dən sonra (ümumi normanın qalan hissəsi)</w:t>
            </w:r>
          </w:p>
        </w:tc>
        <w:tc>
          <w:tcPr>
            <w:tcW w:w="2051" w:type="dxa"/>
            <w:shd w:val="clear" w:color="000000" w:fill="FFFFFF"/>
            <w:vAlign w:val="center"/>
          </w:tcPr>
          <w:p w14:paraId="2F5BD599"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Ünvan: AZ1027,Bakı şəh, Əbilov küç 25</w:t>
            </w:r>
          </w:p>
        </w:tc>
      </w:tr>
      <w:tr w:rsidR="00B07E01" w:rsidRPr="00FA02E1" w14:paraId="6C53F86F" w14:textId="77777777" w:rsidTr="00A4224C">
        <w:trPr>
          <w:trHeight w:val="1511"/>
        </w:trPr>
        <w:tc>
          <w:tcPr>
            <w:tcW w:w="571" w:type="dxa"/>
            <w:shd w:val="clear" w:color="000000" w:fill="FFFFFF"/>
            <w:vAlign w:val="center"/>
            <w:hideMark/>
          </w:tcPr>
          <w:p w14:paraId="28362021"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7</w:t>
            </w:r>
          </w:p>
        </w:tc>
        <w:tc>
          <w:tcPr>
            <w:tcW w:w="1224" w:type="dxa"/>
            <w:shd w:val="clear" w:color="000000" w:fill="FFFFFF"/>
            <w:vAlign w:val="center"/>
            <w:hideMark/>
          </w:tcPr>
          <w:p w14:paraId="3F7B666F"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7C157EFF"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1300</w:t>
            </w:r>
          </w:p>
        </w:tc>
        <w:tc>
          <w:tcPr>
            <w:tcW w:w="810" w:type="dxa"/>
            <w:shd w:val="clear" w:color="000000" w:fill="FFFFFF"/>
            <w:vAlign w:val="center"/>
            <w:hideMark/>
          </w:tcPr>
          <w:p w14:paraId="5FB5F233"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62196837"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10136662</w:t>
            </w:r>
          </w:p>
        </w:tc>
        <w:tc>
          <w:tcPr>
            <w:tcW w:w="1186" w:type="dxa"/>
            <w:shd w:val="clear" w:color="000000" w:fill="FFFFFF"/>
            <w:vAlign w:val="center"/>
            <w:hideMark/>
          </w:tcPr>
          <w:p w14:paraId="03BFF015"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"ASCO Nəqliyyat" MMC</w:t>
            </w:r>
          </w:p>
        </w:tc>
        <w:tc>
          <w:tcPr>
            <w:tcW w:w="2051" w:type="dxa"/>
            <w:shd w:val="clear" w:color="000000" w:fill="FFFFFF"/>
            <w:vAlign w:val="center"/>
            <w:hideMark/>
          </w:tcPr>
          <w:p w14:paraId="756A10E5"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Ay ərzində bir dəfə: </w:t>
            </w:r>
          </w:p>
          <w:p w14:paraId="01171509"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hər ayın faktiki istehlakına uyğun olaraq növbəti ayın ilk iş günü</w:t>
            </w:r>
          </w:p>
        </w:tc>
        <w:tc>
          <w:tcPr>
            <w:tcW w:w="2051" w:type="dxa"/>
            <w:shd w:val="clear" w:color="000000" w:fill="FFFFFF"/>
            <w:vAlign w:val="center"/>
          </w:tcPr>
          <w:p w14:paraId="6D8EA6D9"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Ünvan: </w:t>
            </w:r>
          </w:p>
          <w:p w14:paraId="14A3D5F6"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AZ1027, Bakı şəhəri, Zığ şossesi məhəllə 2236 </w:t>
            </w:r>
          </w:p>
        </w:tc>
      </w:tr>
      <w:tr w:rsidR="00B07E01" w:rsidRPr="006D44D6" w14:paraId="72F06F3C" w14:textId="77777777" w:rsidTr="00B07E01">
        <w:trPr>
          <w:trHeight w:val="890"/>
        </w:trPr>
        <w:tc>
          <w:tcPr>
            <w:tcW w:w="571" w:type="dxa"/>
            <w:shd w:val="clear" w:color="000000" w:fill="FFFFFF"/>
            <w:vAlign w:val="center"/>
            <w:hideMark/>
          </w:tcPr>
          <w:p w14:paraId="6C6EB1C2"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8</w:t>
            </w:r>
          </w:p>
        </w:tc>
        <w:tc>
          <w:tcPr>
            <w:tcW w:w="1224" w:type="dxa"/>
            <w:shd w:val="clear" w:color="000000" w:fill="FFFFFF"/>
            <w:vAlign w:val="center"/>
            <w:hideMark/>
          </w:tcPr>
          <w:p w14:paraId="6DA64DFE"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200B067B"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20250</w:t>
            </w:r>
          </w:p>
        </w:tc>
        <w:tc>
          <w:tcPr>
            <w:tcW w:w="810" w:type="dxa"/>
            <w:shd w:val="clear" w:color="000000" w:fill="FFFFFF"/>
            <w:vAlign w:val="center"/>
            <w:hideMark/>
          </w:tcPr>
          <w:p w14:paraId="6204643D"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5D8663E8"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10136948</w:t>
            </w:r>
          </w:p>
        </w:tc>
        <w:tc>
          <w:tcPr>
            <w:tcW w:w="1186" w:type="dxa"/>
            <w:shd w:val="clear" w:color="000000" w:fill="FFFFFF"/>
            <w:vAlign w:val="center"/>
            <w:hideMark/>
          </w:tcPr>
          <w:p w14:paraId="07B39CC4"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ZGTTZ</w:t>
            </w:r>
          </w:p>
        </w:tc>
        <w:tc>
          <w:tcPr>
            <w:tcW w:w="2051" w:type="dxa"/>
            <w:shd w:val="clear" w:color="000000" w:fill="FFFFFF"/>
            <w:vAlign w:val="bottom"/>
            <w:hideMark/>
          </w:tcPr>
          <w:p w14:paraId="1091CABF"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Ay ərzində iki dəfə:       </w:t>
            </w:r>
          </w:p>
          <w:p w14:paraId="441BB610"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-ayın 15-də (cari ayın birinci yarısı üçün) </w:t>
            </w:r>
            <w:r w:rsidRPr="00FA02E1">
              <w:rPr>
                <w:rFonts w:ascii="Arial" w:eastAsia="Times New Roman" w:hAnsi="Arial" w:cs="Arial"/>
                <w:color w:val="000000"/>
                <w:sz w:val="20"/>
                <w:szCs w:val="20"/>
              </w:rPr>
              <w:br/>
              <w:t>-ayın sonunda (cari ayın ikinci yarısı üçün)</w:t>
            </w:r>
          </w:p>
        </w:tc>
        <w:tc>
          <w:tcPr>
            <w:tcW w:w="2051" w:type="dxa"/>
            <w:shd w:val="clear" w:color="000000" w:fill="FFFFFF"/>
            <w:vAlign w:val="center"/>
          </w:tcPr>
          <w:p w14:paraId="762451E3" w14:textId="77777777" w:rsidR="00B07E01" w:rsidRPr="00FA02E1" w:rsidRDefault="00B07E01" w:rsidP="00A4224C">
            <w:pPr>
              <w:rPr>
                <w:rFonts w:ascii="Arial" w:eastAsia="Times New Roman" w:hAnsi="Arial" w:cs="Arial"/>
                <w:color w:val="000000"/>
                <w:sz w:val="20"/>
                <w:szCs w:val="20"/>
                <w:lang w:val="az-Latn-AZ"/>
              </w:rPr>
            </w:pPr>
            <w:r w:rsidRPr="00FA02E1">
              <w:rPr>
                <w:rFonts w:ascii="Arial" w:eastAsia="Times New Roman" w:hAnsi="Arial" w:cs="Arial"/>
                <w:color w:val="000000"/>
                <w:sz w:val="20"/>
                <w:szCs w:val="20"/>
              </w:rPr>
              <w:t>Ünvan: AZ1027, Bakı şəh, Zığ şossesi, məhəllə 2236</w:t>
            </w:r>
            <w:r w:rsidRPr="00FA02E1">
              <w:rPr>
                <w:rFonts w:ascii="Arial" w:eastAsia="Times New Roman" w:hAnsi="Arial" w:cs="Arial"/>
                <w:color w:val="000000"/>
                <w:sz w:val="20"/>
                <w:szCs w:val="20"/>
                <w:lang w:val="az-Latn-AZ"/>
              </w:rPr>
              <w:t xml:space="preserve">;  </w:t>
            </w:r>
          </w:p>
          <w:p w14:paraId="6A6655A4" w14:textId="77777777" w:rsidR="00B07E01" w:rsidRPr="00FA02E1" w:rsidRDefault="00B07E01" w:rsidP="00A4224C">
            <w:pPr>
              <w:rPr>
                <w:rFonts w:ascii="Arial" w:eastAsia="Times New Roman" w:hAnsi="Arial" w:cs="Arial"/>
                <w:color w:val="000000"/>
                <w:sz w:val="20"/>
                <w:szCs w:val="20"/>
                <w:lang w:val="az-Latn-AZ"/>
              </w:rPr>
            </w:pPr>
            <w:r w:rsidRPr="00FA02E1">
              <w:rPr>
                <w:rFonts w:ascii="Arial" w:eastAsia="Times New Roman" w:hAnsi="Arial" w:cs="Arial"/>
                <w:color w:val="000000"/>
                <w:sz w:val="20"/>
                <w:szCs w:val="20"/>
                <w:lang w:val="az-Latn-AZ"/>
              </w:rPr>
              <w:t>Ünvan: AZ1003,Bakı şəh,Cənub buxtası</w:t>
            </w:r>
          </w:p>
        </w:tc>
      </w:tr>
      <w:tr w:rsidR="00B07E01" w:rsidRPr="00FA02E1" w14:paraId="57ECFF27" w14:textId="77777777" w:rsidTr="00A4224C">
        <w:trPr>
          <w:trHeight w:val="1095"/>
        </w:trPr>
        <w:tc>
          <w:tcPr>
            <w:tcW w:w="571" w:type="dxa"/>
            <w:shd w:val="clear" w:color="000000" w:fill="FFFFFF"/>
            <w:vAlign w:val="center"/>
            <w:hideMark/>
          </w:tcPr>
          <w:p w14:paraId="0CE837E7"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9</w:t>
            </w:r>
          </w:p>
        </w:tc>
        <w:tc>
          <w:tcPr>
            <w:tcW w:w="1224" w:type="dxa"/>
            <w:shd w:val="clear" w:color="000000" w:fill="FFFFFF"/>
            <w:vAlign w:val="center"/>
            <w:hideMark/>
          </w:tcPr>
          <w:p w14:paraId="43B549FF"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1CE49481"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19500</w:t>
            </w:r>
          </w:p>
        </w:tc>
        <w:tc>
          <w:tcPr>
            <w:tcW w:w="810" w:type="dxa"/>
            <w:shd w:val="clear" w:color="000000" w:fill="FFFFFF"/>
            <w:vAlign w:val="center"/>
            <w:hideMark/>
          </w:tcPr>
          <w:p w14:paraId="0821DCAD"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161B9B16"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10138515</w:t>
            </w:r>
          </w:p>
        </w:tc>
        <w:tc>
          <w:tcPr>
            <w:tcW w:w="1186" w:type="dxa"/>
            <w:shd w:val="clear" w:color="000000" w:fill="FFFFFF"/>
            <w:vAlign w:val="center"/>
            <w:hideMark/>
          </w:tcPr>
          <w:p w14:paraId="3C196459"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BGTZ</w:t>
            </w:r>
          </w:p>
        </w:tc>
        <w:tc>
          <w:tcPr>
            <w:tcW w:w="2051" w:type="dxa"/>
            <w:shd w:val="clear" w:color="000000" w:fill="FFFFFF"/>
            <w:vAlign w:val="center"/>
            <w:hideMark/>
          </w:tcPr>
          <w:p w14:paraId="352B7D81"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Həftəlik:                                    - müvafiq həftənin istehlakı üçün</w:t>
            </w:r>
          </w:p>
        </w:tc>
        <w:tc>
          <w:tcPr>
            <w:tcW w:w="2051" w:type="dxa"/>
            <w:shd w:val="clear" w:color="000000" w:fill="FFFFFF"/>
            <w:vAlign w:val="center"/>
          </w:tcPr>
          <w:p w14:paraId="607A892A"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Ünvan: AZ1003,Bakı şəh,Cənub buxtası</w:t>
            </w:r>
          </w:p>
        </w:tc>
      </w:tr>
      <w:tr w:rsidR="00B07E01" w:rsidRPr="00FA02E1" w14:paraId="2F4E7CF9" w14:textId="77777777" w:rsidTr="00A4224C">
        <w:trPr>
          <w:trHeight w:val="2096"/>
        </w:trPr>
        <w:tc>
          <w:tcPr>
            <w:tcW w:w="571" w:type="dxa"/>
            <w:shd w:val="clear" w:color="000000" w:fill="FFFFFF"/>
            <w:vAlign w:val="center"/>
            <w:hideMark/>
          </w:tcPr>
          <w:p w14:paraId="3A054E6A"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lastRenderedPageBreak/>
              <w:t>10</w:t>
            </w:r>
          </w:p>
        </w:tc>
        <w:tc>
          <w:tcPr>
            <w:tcW w:w="1224" w:type="dxa"/>
            <w:shd w:val="clear" w:color="000000" w:fill="FFFFFF"/>
            <w:vAlign w:val="center"/>
            <w:hideMark/>
          </w:tcPr>
          <w:p w14:paraId="789E0AC7"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Süd 3.2%</w:t>
            </w:r>
          </w:p>
        </w:tc>
        <w:tc>
          <w:tcPr>
            <w:tcW w:w="990" w:type="dxa"/>
            <w:shd w:val="clear" w:color="000000" w:fill="FFFFFF"/>
            <w:vAlign w:val="center"/>
            <w:hideMark/>
          </w:tcPr>
          <w:p w14:paraId="62105F10"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1615</w:t>
            </w:r>
          </w:p>
        </w:tc>
        <w:tc>
          <w:tcPr>
            <w:tcW w:w="810" w:type="dxa"/>
            <w:shd w:val="clear" w:color="000000" w:fill="FFFFFF"/>
            <w:vAlign w:val="center"/>
            <w:hideMark/>
          </w:tcPr>
          <w:p w14:paraId="291BE2DF"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litr</w:t>
            </w:r>
          </w:p>
        </w:tc>
        <w:tc>
          <w:tcPr>
            <w:tcW w:w="1350" w:type="dxa"/>
            <w:shd w:val="clear" w:color="000000" w:fill="FFFFFF"/>
            <w:vAlign w:val="center"/>
            <w:hideMark/>
          </w:tcPr>
          <w:p w14:paraId="2DDB5ABB"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10139063</w:t>
            </w:r>
          </w:p>
        </w:tc>
        <w:tc>
          <w:tcPr>
            <w:tcW w:w="1186" w:type="dxa"/>
            <w:shd w:val="clear" w:color="000000" w:fill="FFFFFF"/>
            <w:vAlign w:val="center"/>
            <w:hideMark/>
          </w:tcPr>
          <w:p w14:paraId="533489FB" w14:textId="77777777" w:rsidR="00B07E01" w:rsidRPr="00FA02E1" w:rsidRDefault="00B07E01" w:rsidP="00A4224C">
            <w:pPr>
              <w:jc w:val="center"/>
              <w:rPr>
                <w:rFonts w:ascii="Arial" w:eastAsia="Times New Roman" w:hAnsi="Arial" w:cs="Arial"/>
                <w:color w:val="000000"/>
                <w:sz w:val="20"/>
                <w:szCs w:val="20"/>
              </w:rPr>
            </w:pPr>
            <w:r w:rsidRPr="00FA02E1">
              <w:rPr>
                <w:rFonts w:ascii="Arial" w:eastAsia="Times New Roman" w:hAnsi="Arial" w:cs="Arial"/>
                <w:color w:val="000000"/>
                <w:sz w:val="20"/>
                <w:szCs w:val="20"/>
              </w:rPr>
              <w:t>"Dənizçi təmir-tikinti" MMC</w:t>
            </w:r>
          </w:p>
        </w:tc>
        <w:tc>
          <w:tcPr>
            <w:tcW w:w="2051" w:type="dxa"/>
            <w:shd w:val="clear" w:color="000000" w:fill="FFFFFF"/>
            <w:vAlign w:val="bottom"/>
            <w:hideMark/>
          </w:tcPr>
          <w:p w14:paraId="219E380E"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Ay ərzində iki dəfə:      </w:t>
            </w:r>
          </w:p>
          <w:p w14:paraId="4DD92AB5"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 xml:space="preserve">- ayın 15-də (cari ayın birinci yarısı üçün) </w:t>
            </w:r>
            <w:r w:rsidRPr="00FA02E1">
              <w:rPr>
                <w:rFonts w:ascii="Arial" w:eastAsia="Times New Roman" w:hAnsi="Arial" w:cs="Arial"/>
                <w:color w:val="000000"/>
                <w:sz w:val="20"/>
                <w:szCs w:val="20"/>
              </w:rPr>
              <w:br/>
              <w:t>-ayın sonunda (cari ayın ikinci yarısı üçün)</w:t>
            </w:r>
          </w:p>
        </w:tc>
        <w:tc>
          <w:tcPr>
            <w:tcW w:w="2051" w:type="dxa"/>
            <w:shd w:val="clear" w:color="000000" w:fill="FFFFFF"/>
            <w:vAlign w:val="center"/>
          </w:tcPr>
          <w:p w14:paraId="1F482F62" w14:textId="77777777" w:rsidR="00B07E01" w:rsidRPr="00FA02E1" w:rsidRDefault="00B07E01" w:rsidP="00A4224C">
            <w:pPr>
              <w:rPr>
                <w:rFonts w:ascii="Arial" w:eastAsia="Times New Roman" w:hAnsi="Arial" w:cs="Arial"/>
                <w:color w:val="000000"/>
                <w:sz w:val="20"/>
                <w:szCs w:val="20"/>
              </w:rPr>
            </w:pPr>
            <w:r w:rsidRPr="00FA02E1">
              <w:rPr>
                <w:rFonts w:ascii="Arial" w:eastAsia="Times New Roman" w:hAnsi="Arial" w:cs="Arial"/>
                <w:color w:val="000000"/>
                <w:sz w:val="20"/>
                <w:szCs w:val="20"/>
              </w:rPr>
              <w:t>AZ1027, Bakı şəhəri</w:t>
            </w:r>
            <w:r w:rsidRPr="00FA02E1">
              <w:rPr>
                <w:rFonts w:ascii="Arial" w:eastAsia="Times New Roman" w:hAnsi="Arial" w:cs="Arial"/>
                <w:color w:val="000000"/>
                <w:sz w:val="20"/>
                <w:szCs w:val="20"/>
                <w:lang w:val="az-Latn-AZ"/>
              </w:rPr>
              <w:t xml:space="preserve">, </w:t>
            </w:r>
            <w:r w:rsidRPr="00FA02E1">
              <w:rPr>
                <w:rFonts w:ascii="Arial" w:eastAsia="Times New Roman" w:hAnsi="Arial" w:cs="Arial"/>
                <w:color w:val="000000"/>
                <w:sz w:val="20"/>
                <w:szCs w:val="20"/>
              </w:rPr>
              <w:t xml:space="preserve">Zığ şossesi məh., 2962 </w:t>
            </w:r>
          </w:p>
        </w:tc>
      </w:tr>
      <w:bookmarkEnd w:id="0"/>
    </w:tbl>
    <w:p w14:paraId="0E4054C4"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619DFAD7" w14:textId="77777777" w:rsidR="00B07E01" w:rsidRDefault="00B07E01" w:rsidP="00B07E01">
      <w:pPr>
        <w:spacing w:line="276" w:lineRule="auto"/>
        <w:jc w:val="both"/>
        <w:rPr>
          <w:rFonts w:ascii="Arial" w:hAnsi="Arial" w:cs="Arial"/>
          <w:bCs/>
          <w:color w:val="000000" w:themeColor="text1"/>
          <w:lang w:val="az-Latn-AZ"/>
        </w:rPr>
      </w:pPr>
      <w:r>
        <w:rPr>
          <w:rFonts w:ascii="Arial" w:hAnsi="Arial" w:cs="Arial"/>
          <w:bCs/>
          <w:color w:val="000000" w:themeColor="text1"/>
          <w:lang w:val="az-Latn-AZ"/>
        </w:rPr>
        <w:t xml:space="preserve">5.3.1. Satınalma predmetinin xüsusiyyətindən asılı olaraq tələb olunan xüsusi uyğunluq sənədləri: </w:t>
      </w:r>
    </w:p>
    <w:p w14:paraId="23537D64" w14:textId="77777777" w:rsidR="00B07E01" w:rsidRDefault="00B07E01" w:rsidP="00B07E01">
      <w:pPr>
        <w:spacing w:line="360" w:lineRule="auto"/>
        <w:ind w:left="360"/>
        <w:jc w:val="both"/>
        <w:rPr>
          <w:rFonts w:ascii="Arial" w:hAnsi="Arial" w:cs="Arial"/>
          <w:i/>
          <w:iCs/>
          <w:lang w:val="az-Latn-AZ"/>
        </w:rPr>
      </w:pPr>
      <w:r w:rsidRPr="006D4EA4">
        <w:rPr>
          <w:rFonts w:ascii="Arial" w:hAnsi="Arial" w:cs="Arial"/>
          <w:i/>
          <w:iCs/>
          <w:lang w:val="az-Latn-AZ"/>
        </w:rPr>
        <w:t>Xüsusi şərtlər</w:t>
      </w:r>
      <w:r>
        <w:rPr>
          <w:rFonts w:ascii="Arial" w:hAnsi="Arial" w:cs="Arial"/>
          <w:i/>
          <w:iCs/>
          <w:lang w:val="az-Latn-AZ"/>
        </w:rPr>
        <w:t xml:space="preserve"> və texniki tələblər: </w:t>
      </w:r>
    </w:p>
    <w:p w14:paraId="54FE2564" w14:textId="77777777" w:rsidR="00B07E01" w:rsidRPr="00A52EFD" w:rsidRDefault="00B07E01" w:rsidP="00B07E01">
      <w:pPr>
        <w:pStyle w:val="Heading3"/>
        <w:rPr>
          <w:rFonts w:ascii="Arial" w:hAnsi="Arial" w:cs="Arial"/>
          <w:b/>
          <w:bCs/>
          <w:color w:val="000000" w:themeColor="text1"/>
          <w:lang w:val="az-Latn-AZ"/>
        </w:rPr>
      </w:pPr>
      <w:bookmarkStart w:id="1" w:name="_Hlk208234904"/>
      <w:bookmarkStart w:id="2" w:name="_Hlk207889916"/>
      <w:bookmarkStart w:id="3" w:name="_Hlk207982753"/>
      <w:r w:rsidRPr="00A52EFD">
        <w:rPr>
          <w:rFonts w:ascii="Arial" w:hAnsi="Arial" w:cs="Arial"/>
          <w:b/>
          <w:bCs/>
          <w:color w:val="000000" w:themeColor="text1"/>
          <w:lang w:val="az-Latn-AZ"/>
        </w:rPr>
        <w:t>Yerli istehsalçılar üçün tələb olunan sənədlər:</w:t>
      </w:r>
    </w:p>
    <w:bookmarkEnd w:id="1"/>
    <w:p w14:paraId="34ED52C8" w14:textId="77777777" w:rsidR="00B07E01" w:rsidRPr="00E94BB6" w:rsidRDefault="00B07E01" w:rsidP="00B07E01">
      <w:pPr>
        <w:pStyle w:val="ListParagraph"/>
        <w:numPr>
          <w:ilvl w:val="0"/>
          <w:numId w:val="9"/>
        </w:numPr>
        <w:spacing w:line="254" w:lineRule="auto"/>
        <w:jc w:val="both"/>
        <w:rPr>
          <w:rFonts w:ascii="Arial" w:hAnsi="Arial" w:cs="Arial"/>
          <w:color w:val="000000" w:themeColor="text1"/>
          <w:lang w:val="az-Latn-AZ"/>
        </w:rPr>
      </w:pPr>
      <w:r w:rsidRPr="00606A8B">
        <w:rPr>
          <w:rFonts w:ascii="Arial" w:hAnsi="Arial" w:cs="Arial"/>
          <w:color w:val="000000" w:themeColor="text1"/>
          <w:lang w:val="az-Latn-AZ"/>
        </w:rPr>
        <w:t>Mənşə ser</w:t>
      </w:r>
      <w:r>
        <w:rPr>
          <w:rFonts w:ascii="Arial" w:hAnsi="Arial" w:cs="Arial"/>
          <w:color w:val="000000" w:themeColor="text1"/>
          <w:lang w:val="az-Latn-AZ"/>
        </w:rPr>
        <w:t>t</w:t>
      </w:r>
      <w:r w:rsidRPr="00606A8B">
        <w:rPr>
          <w:rFonts w:ascii="Arial" w:hAnsi="Arial" w:cs="Arial"/>
          <w:color w:val="000000" w:themeColor="text1"/>
          <w:lang w:val="az-Latn-AZ"/>
        </w:rPr>
        <w:t>ifikatı</w:t>
      </w:r>
      <w:r>
        <w:rPr>
          <w:rFonts w:ascii="Arial" w:hAnsi="Arial" w:cs="Arial"/>
          <w:color w:val="000000" w:themeColor="text1"/>
          <w:lang w:val="az-Latn-AZ"/>
        </w:rPr>
        <w:t xml:space="preserve">; </w:t>
      </w:r>
    </w:p>
    <w:bookmarkEnd w:id="2"/>
    <w:p w14:paraId="0F8D9A40" w14:textId="77777777" w:rsidR="00B07E01" w:rsidRPr="00E94BB6" w:rsidRDefault="00B07E01" w:rsidP="00B07E01">
      <w:pPr>
        <w:pStyle w:val="ListParagraph"/>
        <w:numPr>
          <w:ilvl w:val="0"/>
          <w:numId w:val="9"/>
        </w:numPr>
        <w:spacing w:line="254" w:lineRule="auto"/>
        <w:jc w:val="both"/>
        <w:rPr>
          <w:rFonts w:ascii="Arial" w:hAnsi="Arial" w:cs="Arial"/>
          <w:color w:val="000000" w:themeColor="text1"/>
          <w:lang w:val="az-Latn-AZ"/>
        </w:rPr>
      </w:pPr>
      <w:r>
        <w:rPr>
          <w:rFonts w:ascii="Arial" w:hAnsi="Arial" w:cs="Arial"/>
          <w:color w:val="000000" w:themeColor="text1"/>
          <w:lang w:val="az-Latn-AZ"/>
        </w:rPr>
        <w:t xml:space="preserve">Azərbaycan Respublikası Qida Təhlükəsizlik Agentliyi tərəfindən verilən obyektin qeydiyyatı barədə qida təhlükəsizliyi reyestrindən çıxarış </w:t>
      </w:r>
      <w:r w:rsidRPr="00E94BB6">
        <w:rPr>
          <w:rFonts w:ascii="Arial" w:hAnsi="Arial" w:cs="Arial"/>
          <w:i/>
          <w:iCs/>
          <w:color w:val="000000" w:themeColor="text1"/>
          <w:lang w:val="az-Latn-AZ"/>
        </w:rPr>
        <w:t>(Azərbaycan Respublikası Prezidentinin</w:t>
      </w:r>
      <w:r w:rsidRPr="00F431CC">
        <w:rPr>
          <w:rFonts w:ascii="Arial" w:hAnsi="Arial" w:cs="Arial"/>
          <w:i/>
          <w:iCs/>
          <w:color w:val="000000" w:themeColor="text1"/>
          <w:lang w:val="az-Latn-AZ"/>
        </w:rPr>
        <w:t xml:space="preserve"> </w:t>
      </w:r>
      <w:r w:rsidRPr="00E94BB6">
        <w:rPr>
          <w:rFonts w:ascii="Arial" w:hAnsi="Arial" w:cs="Arial"/>
          <w:i/>
          <w:iCs/>
          <w:color w:val="000000" w:themeColor="text1"/>
          <w:lang w:val="az-Latn-AZ"/>
        </w:rPr>
        <w:t>2023-cü il 30 dekabr tarixli 2442 nömrəli Fərmanı ilə təsdiq edilmiş “Qida zənciri obyektlərinin və qida zənciri subyektlərinin, habelə qida məhsulları ilə təmasda olan material və məmulatların istehsalını və emalını həyata keçirən obyektlərin qeydiyyatı, qida zənciri obyektlərinin təsdiqi, xarici ölkələrin təsdiq sisteminin ekvivalentliyinin tanınması və Qida Təhlükəsizliyi Reyestrinin aparılması Qaydaları”nın 4.1-ci bəndi</w:t>
      </w:r>
      <w:r w:rsidRPr="00F431CC">
        <w:rPr>
          <w:rFonts w:ascii="Arial" w:hAnsi="Arial" w:cs="Arial"/>
          <w:i/>
          <w:iCs/>
          <w:color w:val="000000" w:themeColor="text1"/>
          <w:lang w:val="az-Latn-AZ"/>
        </w:rPr>
        <w:t>nə uyğun olaraq</w:t>
      </w:r>
      <w:r w:rsidRPr="00E94BB6">
        <w:rPr>
          <w:rFonts w:ascii="Arial" w:hAnsi="Arial" w:cs="Arial"/>
          <w:color w:val="000000" w:themeColor="text1"/>
          <w:lang w:val="az-Latn-AZ"/>
        </w:rPr>
        <w:t>)</w:t>
      </w:r>
      <w:r>
        <w:rPr>
          <w:rFonts w:ascii="Arial" w:hAnsi="Arial" w:cs="Arial"/>
          <w:color w:val="000000" w:themeColor="text1"/>
          <w:lang w:val="az-Latn-AZ"/>
        </w:rPr>
        <w:t>;</w:t>
      </w:r>
    </w:p>
    <w:p w14:paraId="466349B0" w14:textId="77777777" w:rsidR="00B07E01" w:rsidRDefault="00B07E01" w:rsidP="00B07E01">
      <w:pPr>
        <w:pStyle w:val="ListParagraph"/>
        <w:numPr>
          <w:ilvl w:val="0"/>
          <w:numId w:val="9"/>
        </w:numPr>
        <w:spacing w:line="254" w:lineRule="auto"/>
        <w:jc w:val="both"/>
        <w:rPr>
          <w:rFonts w:ascii="Arial" w:hAnsi="Arial" w:cs="Arial"/>
          <w:color w:val="000000" w:themeColor="text1"/>
          <w:lang w:val="az-Latn-AZ"/>
        </w:rPr>
      </w:pPr>
      <w:r w:rsidRPr="00380BCF">
        <w:rPr>
          <w:rFonts w:ascii="Arial" w:hAnsi="Arial" w:cs="Arial"/>
          <w:color w:val="000000" w:themeColor="text1"/>
          <w:lang w:val="az-Latn-AZ"/>
        </w:rPr>
        <w:t>İstehsalçı müəssisənin ISO 22000</w:t>
      </w:r>
      <w:r>
        <w:rPr>
          <w:rFonts w:ascii="Arial" w:hAnsi="Arial" w:cs="Arial"/>
          <w:color w:val="000000" w:themeColor="text1"/>
          <w:lang w:val="az-Latn-AZ"/>
        </w:rPr>
        <w:t xml:space="preserve"> uyğunluq sertifikatı.</w:t>
      </w:r>
    </w:p>
    <w:p w14:paraId="6A0EC6DE" w14:textId="77777777" w:rsidR="00B07E01" w:rsidRPr="009A5E5C" w:rsidRDefault="00B07E01" w:rsidP="00B07E01">
      <w:pPr>
        <w:pStyle w:val="ListParagraph"/>
        <w:numPr>
          <w:ilvl w:val="0"/>
          <w:numId w:val="9"/>
        </w:numPr>
        <w:spacing w:line="254" w:lineRule="auto"/>
        <w:jc w:val="both"/>
        <w:rPr>
          <w:rFonts w:ascii="Arial" w:hAnsi="Arial" w:cs="Arial"/>
          <w:color w:val="000000" w:themeColor="text1"/>
          <w:lang w:val="az-Latn-AZ"/>
        </w:rPr>
      </w:pPr>
      <w:r>
        <w:rPr>
          <w:rFonts w:ascii="Arial" w:hAnsi="Arial" w:cs="Arial"/>
          <w:color w:val="000000" w:themeColor="text1"/>
          <w:lang w:val="az-Latn-AZ"/>
        </w:rPr>
        <w:t>Mallar təqdim edilərkən b</w:t>
      </w:r>
      <w:r w:rsidRPr="00380BCF">
        <w:rPr>
          <w:rFonts w:ascii="Arial" w:hAnsi="Arial" w:cs="Arial"/>
          <w:color w:val="000000" w:themeColor="text1"/>
          <w:lang w:val="az-Latn-AZ"/>
        </w:rPr>
        <w:t xml:space="preserve">aytarlıq </w:t>
      </w:r>
      <w:r>
        <w:rPr>
          <w:rFonts w:ascii="Arial" w:hAnsi="Arial" w:cs="Arial"/>
          <w:color w:val="000000" w:themeColor="text1"/>
          <w:lang w:val="az-Latn-AZ"/>
        </w:rPr>
        <w:t>şəhadətnaməsi</w:t>
      </w:r>
      <w:r w:rsidRPr="00380BCF">
        <w:rPr>
          <w:rFonts w:ascii="Arial" w:hAnsi="Arial" w:cs="Arial"/>
          <w:color w:val="000000" w:themeColor="text1"/>
          <w:lang w:val="az-Latn-AZ"/>
        </w:rPr>
        <w:t xml:space="preserve"> və </w:t>
      </w:r>
      <w:r>
        <w:rPr>
          <w:rFonts w:ascii="Arial" w:hAnsi="Arial" w:cs="Arial"/>
          <w:color w:val="000000" w:themeColor="text1"/>
          <w:lang w:val="az-Latn-AZ"/>
        </w:rPr>
        <w:t>ö</w:t>
      </w:r>
      <w:r w:rsidRPr="00E94BB6">
        <w:rPr>
          <w:rFonts w:ascii="Arial" w:hAnsi="Arial" w:cs="Arial"/>
          <w:color w:val="000000" w:themeColor="text1"/>
          <w:lang w:val="az-Latn-AZ"/>
        </w:rPr>
        <w:t>lkə daxilində heyvanların, heyvan mənşəli məhsulların və xammalın hər hansı bir inzibati ərazidən kənara çıxarılması</w:t>
      </w:r>
      <w:r>
        <w:rPr>
          <w:rFonts w:ascii="Arial" w:hAnsi="Arial" w:cs="Arial"/>
          <w:color w:val="000000" w:themeColor="text1"/>
          <w:lang w:val="az-Latn-AZ"/>
        </w:rPr>
        <w:t xml:space="preserve"> üzrə</w:t>
      </w:r>
      <w:r w:rsidRPr="00E94BB6">
        <w:rPr>
          <w:rFonts w:ascii="Arial" w:hAnsi="Arial" w:cs="Arial"/>
          <w:color w:val="000000" w:themeColor="text1"/>
          <w:lang w:val="az-Latn-AZ"/>
        </w:rPr>
        <w:t xml:space="preserve"> dövlət baytarlıq müfəttişi tərəfindən belə yüklərə tərtib edilmiş müvafiq arayış</w:t>
      </w:r>
      <w:r>
        <w:rPr>
          <w:rFonts w:ascii="Arial" w:hAnsi="Arial" w:cs="Arial"/>
          <w:color w:val="000000" w:themeColor="text1"/>
          <w:lang w:val="az-Latn-AZ"/>
        </w:rPr>
        <w:t>ın (</w:t>
      </w:r>
      <w:r w:rsidRPr="00E94BB6">
        <w:rPr>
          <w:rFonts w:ascii="Arial" w:hAnsi="Arial" w:cs="Arial"/>
          <w:i/>
          <w:iCs/>
          <w:color w:val="000000" w:themeColor="text1"/>
          <w:lang w:val="az-Latn-AZ"/>
        </w:rPr>
        <w:t>Azərbaycan Respublikası Nazirlər Kabinetinin 2009-cu il 21 aprel tarixli 66 nömrəli qərarı ilə təsdiq edilmiş “Dövlət baytarlıq nəzarətində olan məhsullara, o cümlədən idxal və ixrac edilən yüklərə dövlət baytarlıq nəzarətinin təşkili, dövlət baytarlıq nəzarətində olan yüklərin Azərbaycan Respublikasına gətirilməsi və ölkə daxilində daşınması Qaydaları”nın 2.2-ci bəndi</w:t>
      </w:r>
      <w:r w:rsidRPr="00F431CC">
        <w:rPr>
          <w:rFonts w:ascii="Arial" w:hAnsi="Arial" w:cs="Arial"/>
          <w:i/>
          <w:iCs/>
          <w:color w:val="000000" w:themeColor="text1"/>
          <w:lang w:val="az-Latn-AZ"/>
        </w:rPr>
        <w:t>nə uyğ</w:t>
      </w:r>
      <w:r w:rsidRPr="00E94BB6">
        <w:rPr>
          <w:rFonts w:ascii="Arial" w:hAnsi="Arial" w:cs="Arial"/>
          <w:i/>
          <w:iCs/>
          <w:color w:val="000000" w:themeColor="text1"/>
          <w:lang w:val="az-Latn-AZ"/>
        </w:rPr>
        <w:t>un olaraq)</w:t>
      </w:r>
      <w:r>
        <w:rPr>
          <w:rFonts w:ascii="Arial" w:hAnsi="Arial" w:cs="Arial"/>
          <w:i/>
          <w:iCs/>
          <w:color w:val="000000" w:themeColor="text1"/>
          <w:lang w:val="az-Latn-AZ"/>
        </w:rPr>
        <w:t xml:space="preserve"> </w:t>
      </w:r>
      <w:r w:rsidRPr="009A5E5C">
        <w:rPr>
          <w:rFonts w:ascii="Arial" w:hAnsi="Arial" w:cs="Arial"/>
          <w:color w:val="000000" w:themeColor="text1"/>
          <w:lang w:val="az-Latn-AZ"/>
        </w:rPr>
        <w:t>təqdim edilməsi mütləqdir.</w:t>
      </w:r>
    </w:p>
    <w:p w14:paraId="53F01BFF" w14:textId="77777777" w:rsidR="00B07E01" w:rsidRPr="00E94BB6" w:rsidRDefault="00B07E01" w:rsidP="00B07E01">
      <w:pPr>
        <w:pStyle w:val="ListParagraph"/>
        <w:spacing w:line="254" w:lineRule="auto"/>
        <w:jc w:val="both"/>
        <w:rPr>
          <w:rFonts w:ascii="Arial" w:hAnsi="Arial" w:cs="Arial"/>
          <w:color w:val="000000" w:themeColor="text1"/>
          <w:lang w:val="az-Latn-AZ"/>
        </w:rPr>
      </w:pPr>
    </w:p>
    <w:p w14:paraId="3D6EEE50" w14:textId="77777777" w:rsidR="00B07E01" w:rsidRPr="00A52EFD" w:rsidRDefault="00B07E01" w:rsidP="00B07E01">
      <w:pPr>
        <w:pStyle w:val="Heading3"/>
        <w:rPr>
          <w:rFonts w:ascii="Arial" w:hAnsi="Arial" w:cs="Arial"/>
          <w:b/>
          <w:bCs/>
          <w:color w:val="000000" w:themeColor="text1"/>
          <w:lang w:val="az-Latn-AZ"/>
        </w:rPr>
      </w:pPr>
      <w:bookmarkStart w:id="4" w:name="_Hlk207889923"/>
      <w:r w:rsidRPr="00A52EFD">
        <w:rPr>
          <w:rFonts w:ascii="Arial" w:hAnsi="Arial" w:cs="Arial"/>
          <w:b/>
          <w:bCs/>
          <w:color w:val="000000" w:themeColor="text1"/>
          <w:lang w:val="az-Latn-AZ"/>
        </w:rPr>
        <w:t>İdxalçı təchizatçılar üçün tələb olunan sənədlər:</w:t>
      </w:r>
    </w:p>
    <w:bookmarkEnd w:id="4"/>
    <w:p w14:paraId="63B94362" w14:textId="77777777" w:rsidR="00B07E01" w:rsidRDefault="00B07E01" w:rsidP="00B07E01">
      <w:pPr>
        <w:pStyle w:val="ListParagraph"/>
        <w:numPr>
          <w:ilvl w:val="0"/>
          <w:numId w:val="9"/>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İstehsalçı ölkənin səlahiyyətli orqanı tərəfindən verilmiş mənşə sertifikatı;</w:t>
      </w:r>
    </w:p>
    <w:p w14:paraId="555AFC03" w14:textId="77777777" w:rsidR="00B07E01" w:rsidRDefault="00B07E01" w:rsidP="00B07E01">
      <w:pPr>
        <w:pStyle w:val="ListParagraph"/>
        <w:numPr>
          <w:ilvl w:val="0"/>
          <w:numId w:val="9"/>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Baytarlıq sağlamlıq sertifikatı (</w:t>
      </w:r>
      <w:r w:rsidRPr="00E94BB6">
        <w:rPr>
          <w:rFonts w:ascii="Arial" w:hAnsi="Arial" w:cs="Arial"/>
          <w:i/>
          <w:iCs/>
          <w:color w:val="000000" w:themeColor="text1"/>
          <w:lang w:val="az-Latn-AZ"/>
        </w:rPr>
        <w:t>Azərbaycan Respublikası Nazirlər Kabinetinin 2009-cu il 21 aprel tarixli 66 nömrəli qərarı ilə təsdiq edilmiş “Dövlət baytarlıq nəzarətində olan məhsullara, o cümlədən idxal və ixrac edilən yüklərə dövlət baytarlıq nəzarətinin təşkili, dövlət baytarlıq nəzarətində olan yüklərin Azərbaycan Respublikasına gətirilməsi və ölkə daxilində daşınması Qaydaları”nın 3.5-ci bəndinə uyğun olaraq)</w:t>
      </w:r>
      <w:r w:rsidRPr="00E94BB6">
        <w:rPr>
          <w:rFonts w:ascii="Arial" w:hAnsi="Arial" w:cs="Arial"/>
          <w:color w:val="000000" w:themeColor="text1"/>
          <w:lang w:val="az-Latn-AZ"/>
        </w:rPr>
        <w:t>;</w:t>
      </w:r>
    </w:p>
    <w:p w14:paraId="1E82F122" w14:textId="77777777" w:rsidR="00B07E01" w:rsidRDefault="00B07E01" w:rsidP="00B07E01">
      <w:pPr>
        <w:pStyle w:val="ListParagraph"/>
        <w:numPr>
          <w:ilvl w:val="0"/>
          <w:numId w:val="9"/>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lastRenderedPageBreak/>
        <w:t xml:space="preserve">Azərbaycan Respublikasının Gömrük ərazisinə idxal olunmuş qida və yem məhsulları, habelə qida məhsulları ilə təmasda olan material və məmulatlara dair İdxal Sağlamlıq Aktı </w:t>
      </w:r>
      <w:r w:rsidRPr="00F431CC">
        <w:rPr>
          <w:rFonts w:ascii="Palatino Linotype" w:hAnsi="Palatino Linotype"/>
          <w:b/>
          <w:bCs/>
          <w:color w:val="212529"/>
          <w:spacing w:val="2"/>
          <w:shd w:val="clear" w:color="auto" w:fill="FFFFFF"/>
          <w:lang w:val="az-Latn-AZ"/>
        </w:rPr>
        <w:t>(</w:t>
      </w:r>
      <w:r w:rsidRPr="00E94BB6">
        <w:rPr>
          <w:rFonts w:ascii="Arial" w:hAnsi="Arial" w:cs="Arial"/>
          <w:i/>
          <w:iCs/>
          <w:color w:val="000000" w:themeColor="text1"/>
          <w:lang w:val="az-Latn-AZ"/>
        </w:rPr>
        <w:t>Azərbaycan Respublikasının gömrük ərazisinə qida və yem məhsullarının, habelə qida məhsulları ilə təmasda olan material və məmulatların idxalı qaydası, həmin məhsul, material və məmulatlar gömrük ərazisinə gətirilməzdən əvvəl göndərilən elektron bildirişin forması və təqdim edilmə müddətləri, qida və yem məhsullarının tranzit daşıması Qaydası”nın 10.5-ci bəndinə uyğun olaraq)</w:t>
      </w:r>
      <w:r w:rsidRPr="00E94BB6">
        <w:rPr>
          <w:rFonts w:ascii="Arial" w:hAnsi="Arial" w:cs="Arial"/>
          <w:color w:val="000000" w:themeColor="text1"/>
          <w:lang w:val="az-Latn-AZ"/>
        </w:rPr>
        <w:t>;</w:t>
      </w:r>
    </w:p>
    <w:p w14:paraId="20696A5D" w14:textId="77777777" w:rsidR="00B07E01" w:rsidRPr="00E94BB6" w:rsidRDefault="00B07E01" w:rsidP="00B07E01">
      <w:pPr>
        <w:pStyle w:val="ListParagraph"/>
        <w:numPr>
          <w:ilvl w:val="0"/>
          <w:numId w:val="9"/>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 xml:space="preserve">İstehsalçı müəssisənin ISO 22000 uyğunluq sertifikatı. </w:t>
      </w:r>
    </w:p>
    <w:p w14:paraId="0722306E" w14:textId="77777777" w:rsidR="00B07E01" w:rsidRPr="00380BCF" w:rsidRDefault="00B07E01" w:rsidP="00B07E01">
      <w:pPr>
        <w:pStyle w:val="Heading2"/>
        <w:rPr>
          <w:rFonts w:ascii="Arial" w:hAnsi="Arial" w:cs="Arial"/>
          <w:b/>
          <w:bCs/>
          <w:color w:val="000000" w:themeColor="text1"/>
          <w:sz w:val="24"/>
          <w:lang w:val="az-Latn-AZ"/>
        </w:rPr>
      </w:pPr>
      <w:bookmarkStart w:id="5" w:name="_Hlk207889952"/>
      <w:r w:rsidRPr="00380BCF">
        <w:rPr>
          <w:rFonts w:ascii="Arial" w:hAnsi="Arial" w:cs="Arial"/>
          <w:b/>
          <w:bCs/>
          <w:color w:val="000000" w:themeColor="text1"/>
          <w:sz w:val="24"/>
          <w:lang w:val="az-Latn-AZ"/>
        </w:rPr>
        <w:t>Məhsula dair texniki tələblər</w:t>
      </w:r>
    </w:p>
    <w:bookmarkEnd w:id="5"/>
    <w:p w14:paraId="45A899BE" w14:textId="77777777" w:rsidR="00B07E01" w:rsidRDefault="00B07E01" w:rsidP="00B07E01">
      <w:pPr>
        <w:pStyle w:val="ListParagraph"/>
        <w:numPr>
          <w:ilvl w:val="0"/>
          <w:numId w:val="11"/>
        </w:numPr>
        <w:spacing w:line="254" w:lineRule="auto"/>
        <w:ind w:left="630" w:hanging="285"/>
        <w:rPr>
          <w:rFonts w:ascii="Arial" w:hAnsi="Arial" w:cs="Arial"/>
          <w:color w:val="000000" w:themeColor="text1"/>
          <w:lang w:val="az-Latn-AZ"/>
        </w:rPr>
      </w:pPr>
      <w:r w:rsidRPr="00E94BB6">
        <w:rPr>
          <w:rFonts w:ascii="Arial" w:hAnsi="Arial" w:cs="Arial"/>
          <w:color w:val="000000" w:themeColor="text1"/>
          <w:lang w:val="az-Latn-AZ"/>
        </w:rPr>
        <w:t>Süd pasterizə olunmuş olmalıdır</w:t>
      </w:r>
      <w:r>
        <w:rPr>
          <w:rFonts w:ascii="Arial" w:hAnsi="Arial" w:cs="Arial"/>
          <w:color w:val="000000" w:themeColor="text1"/>
          <w:lang w:val="az-Latn-AZ"/>
        </w:rPr>
        <w:t>;</w:t>
      </w:r>
    </w:p>
    <w:p w14:paraId="701EE72F" w14:textId="77777777" w:rsidR="00B07E01" w:rsidRPr="00E94BB6" w:rsidRDefault="00B07E01" w:rsidP="00B07E01">
      <w:pPr>
        <w:pStyle w:val="ListParagraph"/>
        <w:numPr>
          <w:ilvl w:val="0"/>
          <w:numId w:val="11"/>
        </w:numPr>
        <w:spacing w:line="254" w:lineRule="auto"/>
        <w:ind w:left="630" w:hanging="285"/>
        <w:rPr>
          <w:rFonts w:ascii="Arial" w:hAnsi="Arial" w:cs="Arial"/>
          <w:color w:val="000000" w:themeColor="text1"/>
          <w:lang w:val="az-Latn-AZ"/>
        </w:rPr>
      </w:pPr>
      <w:r w:rsidRPr="00E94BB6">
        <w:rPr>
          <w:rFonts w:ascii="Arial" w:hAnsi="Arial" w:cs="Arial"/>
          <w:color w:val="000000" w:themeColor="text1"/>
          <w:lang w:val="az-Latn-AZ"/>
        </w:rPr>
        <w:t>Yağlılıq dərəcəsi: minimum 3.2%;</w:t>
      </w:r>
    </w:p>
    <w:p w14:paraId="6C97FC1E" w14:textId="77777777" w:rsidR="00B07E01" w:rsidRPr="00E94BB6" w:rsidRDefault="00B07E01" w:rsidP="00B07E01">
      <w:pPr>
        <w:pStyle w:val="ListParagraph"/>
        <w:numPr>
          <w:ilvl w:val="0"/>
          <w:numId w:val="11"/>
        </w:numPr>
        <w:spacing w:line="254" w:lineRule="auto"/>
        <w:ind w:left="630" w:hanging="285"/>
        <w:rPr>
          <w:rFonts w:ascii="Arial" w:hAnsi="Arial" w:cs="Arial"/>
          <w:color w:val="000000" w:themeColor="text1"/>
          <w:lang w:val="az-Latn-AZ"/>
        </w:rPr>
      </w:pPr>
      <w:r w:rsidRPr="00E94BB6">
        <w:rPr>
          <w:rFonts w:ascii="Arial" w:hAnsi="Arial" w:cs="Arial"/>
          <w:color w:val="000000" w:themeColor="text1"/>
          <w:lang w:val="az-Latn-AZ"/>
        </w:rPr>
        <w:t>Məhsulun qablaşdırılması hermetik və bir dəfəlik istifadə üçün nəzərdə tutulmuş olmalı, qablaşdırma</w:t>
      </w:r>
      <w:r w:rsidRPr="00E94BB6">
        <w:rPr>
          <w:rFonts w:ascii="Arial" w:hAnsi="Arial" w:cs="Arial"/>
          <w:lang w:val="az-Latn-AZ"/>
        </w:rPr>
        <w:t xml:space="preserve"> fiziki və xarici təsirə qarşı qoruyucu olmalıdır,</w:t>
      </w:r>
      <w:r w:rsidRPr="00E94BB6">
        <w:rPr>
          <w:rFonts w:ascii="Arial" w:hAnsi="Arial" w:cs="Arial"/>
          <w:color w:val="000000" w:themeColor="text1"/>
          <w:lang w:val="az-Latn-AZ"/>
        </w:rPr>
        <w:t xml:space="preserve"> üzərində aşağıdakı məlumatlar qeyd edilməlidir:</w:t>
      </w:r>
    </w:p>
    <w:p w14:paraId="1DB00974" w14:textId="77777777" w:rsidR="00B07E01" w:rsidRDefault="00B07E01" w:rsidP="00B07E01">
      <w:pPr>
        <w:pStyle w:val="ListParagraph"/>
        <w:numPr>
          <w:ilvl w:val="0"/>
          <w:numId w:val="10"/>
        </w:numPr>
        <w:spacing w:line="254" w:lineRule="auto"/>
        <w:rPr>
          <w:rFonts w:ascii="Arial" w:hAnsi="Arial" w:cs="Arial"/>
          <w:color w:val="000000" w:themeColor="text1"/>
          <w:lang w:val="az-Latn-AZ"/>
        </w:rPr>
      </w:pPr>
      <w:r w:rsidRPr="00E94BB6">
        <w:rPr>
          <w:rFonts w:ascii="Arial" w:hAnsi="Arial" w:cs="Arial"/>
          <w:lang w:val="az-Latn-AZ"/>
        </w:rPr>
        <w:t>məhsulun adı</w:t>
      </w:r>
      <w:r>
        <w:rPr>
          <w:rFonts w:ascii="Arial" w:hAnsi="Arial" w:cs="Arial"/>
          <w:color w:val="000000" w:themeColor="text1"/>
          <w:lang w:val="az-Latn-AZ"/>
        </w:rPr>
        <w:t>;</w:t>
      </w:r>
    </w:p>
    <w:p w14:paraId="0567790B" w14:textId="77777777" w:rsidR="00B07E01" w:rsidRDefault="00B07E01" w:rsidP="00B07E01">
      <w:pPr>
        <w:pStyle w:val="ListParagraph"/>
        <w:numPr>
          <w:ilvl w:val="0"/>
          <w:numId w:val="10"/>
        </w:numPr>
        <w:spacing w:line="254" w:lineRule="auto"/>
        <w:rPr>
          <w:rFonts w:ascii="Arial" w:hAnsi="Arial" w:cs="Arial"/>
          <w:color w:val="000000" w:themeColor="text1"/>
          <w:lang w:val="az-Latn-AZ"/>
        </w:rPr>
      </w:pPr>
      <w:r w:rsidRPr="00E94BB6">
        <w:rPr>
          <w:rFonts w:ascii="Arial" w:hAnsi="Arial" w:cs="Arial"/>
          <w:color w:val="000000" w:themeColor="text1"/>
          <w:lang w:val="az-Latn-AZ"/>
        </w:rPr>
        <w:t>istehsal tarixi və son istifadə tarixi;</w:t>
      </w:r>
    </w:p>
    <w:p w14:paraId="6D9B3C90" w14:textId="77777777" w:rsidR="00B07E01" w:rsidRDefault="00B07E01" w:rsidP="00B07E01">
      <w:pPr>
        <w:pStyle w:val="ListParagraph"/>
        <w:numPr>
          <w:ilvl w:val="0"/>
          <w:numId w:val="10"/>
        </w:numPr>
        <w:spacing w:line="254" w:lineRule="auto"/>
        <w:rPr>
          <w:rFonts w:ascii="Arial" w:hAnsi="Arial" w:cs="Arial"/>
          <w:color w:val="000000" w:themeColor="text1"/>
          <w:lang w:val="az-Latn-AZ"/>
        </w:rPr>
      </w:pPr>
      <w:r w:rsidRPr="00E94BB6">
        <w:rPr>
          <w:rFonts w:ascii="Arial" w:hAnsi="Arial" w:cs="Arial"/>
          <w:color w:val="000000" w:themeColor="text1"/>
          <w:lang w:val="az-Latn-AZ"/>
        </w:rPr>
        <w:t>istehsalçı müəssisənin adı və ünvanı;</w:t>
      </w:r>
    </w:p>
    <w:p w14:paraId="776F4889" w14:textId="77777777" w:rsidR="00B07E01" w:rsidRPr="00E94BB6" w:rsidRDefault="00B07E01" w:rsidP="00B07E01">
      <w:pPr>
        <w:pStyle w:val="ListParagraph"/>
        <w:numPr>
          <w:ilvl w:val="0"/>
          <w:numId w:val="10"/>
        </w:numPr>
        <w:spacing w:line="254" w:lineRule="auto"/>
        <w:rPr>
          <w:rFonts w:ascii="Arial" w:hAnsi="Arial" w:cs="Arial"/>
          <w:color w:val="000000" w:themeColor="text1"/>
          <w:lang w:val="az-Latn-AZ"/>
        </w:rPr>
      </w:pPr>
      <w:r w:rsidRPr="00E94BB6">
        <w:rPr>
          <w:rFonts w:ascii="Arial" w:hAnsi="Arial" w:cs="Arial"/>
          <w:color w:val="000000" w:themeColor="text1"/>
          <w:lang w:val="az-Latn-AZ"/>
        </w:rPr>
        <w:t>məhsulun qida tərkibi;</w:t>
      </w:r>
      <w:r w:rsidRPr="00E94BB6">
        <w:rPr>
          <w:rFonts w:ascii="Arial" w:hAnsi="Arial" w:cs="Arial"/>
          <w:color w:val="000000" w:themeColor="text1"/>
          <w:lang w:val="az-Latn-AZ"/>
        </w:rPr>
        <w:br/>
      </w:r>
    </w:p>
    <w:p w14:paraId="033EA317" w14:textId="77777777" w:rsidR="00B07E01" w:rsidRPr="00380BCF" w:rsidRDefault="00B07E01" w:rsidP="00B07E01">
      <w:pPr>
        <w:pStyle w:val="Heading2"/>
        <w:rPr>
          <w:rFonts w:ascii="Arial" w:hAnsi="Arial" w:cs="Arial"/>
          <w:b/>
          <w:bCs/>
          <w:color w:val="000000" w:themeColor="text1"/>
          <w:sz w:val="24"/>
          <w:lang w:val="az-Latn-AZ"/>
        </w:rPr>
      </w:pPr>
      <w:r w:rsidRPr="00380BCF">
        <w:rPr>
          <w:rFonts w:ascii="Arial" w:hAnsi="Arial" w:cs="Arial"/>
          <w:b/>
          <w:bCs/>
          <w:color w:val="000000" w:themeColor="text1"/>
          <w:sz w:val="24"/>
          <w:lang w:val="az-Latn-AZ"/>
        </w:rPr>
        <w:t>Çatdırılma şərtləri</w:t>
      </w:r>
    </w:p>
    <w:p w14:paraId="15034B73" w14:textId="77777777" w:rsidR="00B07E01" w:rsidRDefault="00B07E01" w:rsidP="00B07E01">
      <w:pPr>
        <w:pStyle w:val="ListParagraph"/>
        <w:numPr>
          <w:ilvl w:val="0"/>
          <w:numId w:val="8"/>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 xml:space="preserve">Məhsul soyuducu nəqliyyat vasitələri ilə daşınmalıdır və </w:t>
      </w:r>
      <w:r w:rsidRPr="00E94BB6">
        <w:rPr>
          <w:rFonts w:ascii="Arial" w:hAnsi="Arial" w:cs="Arial"/>
          <w:color w:val="000000" w:themeColor="text1"/>
          <w:u w:val="single"/>
          <w:lang w:val="az-Latn-AZ"/>
        </w:rPr>
        <w:t>təchizatçı tərəfindən müvafiq nəqliyyat vasitəsinin mövcudluğuna dair təsdiqedici sənəd təqdim edilməlidir</w:t>
      </w:r>
      <w:r>
        <w:rPr>
          <w:rFonts w:ascii="Arial" w:hAnsi="Arial" w:cs="Arial"/>
          <w:color w:val="000000" w:themeColor="text1"/>
          <w:lang w:val="az-Latn-AZ"/>
        </w:rPr>
        <w:t>;</w:t>
      </w:r>
    </w:p>
    <w:p w14:paraId="3A72470F" w14:textId="77777777" w:rsidR="00B07E01" w:rsidRDefault="00B07E01" w:rsidP="00B07E01">
      <w:pPr>
        <w:pStyle w:val="ListParagraph"/>
        <w:numPr>
          <w:ilvl w:val="0"/>
          <w:numId w:val="8"/>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Təchizatçı çatdırılma zamanı məhsulun keyfiyyətinə və təhlükəsizliyinə tam zəmanət verməlidir.</w:t>
      </w:r>
      <w:bookmarkEnd w:id="3"/>
    </w:p>
    <w:p w14:paraId="659D3D03" w14:textId="77777777" w:rsidR="00B07E01" w:rsidRDefault="00B07E01" w:rsidP="00B07E01">
      <w:pPr>
        <w:rPr>
          <w:rFonts w:ascii="Arial" w:hAnsi="Arial" w:cs="Arial"/>
          <w:b/>
          <w:bCs/>
          <w:color w:val="000000" w:themeColor="text1"/>
          <w:lang w:val="az-Latn-AZ"/>
        </w:rPr>
      </w:pPr>
      <w:r w:rsidRPr="004E342B">
        <w:rPr>
          <w:rFonts w:ascii="Arial" w:hAnsi="Arial" w:cs="Arial"/>
          <w:b/>
          <w:bCs/>
          <w:color w:val="000000" w:themeColor="text1"/>
          <w:lang w:val="az-Latn-AZ"/>
        </w:rPr>
        <w:t>Tədarük şərtləri</w:t>
      </w:r>
    </w:p>
    <w:p w14:paraId="5C3A9A6B" w14:textId="77777777" w:rsidR="00B07E01" w:rsidRPr="00392BD7" w:rsidRDefault="00B07E01" w:rsidP="00B07E01">
      <w:pPr>
        <w:pStyle w:val="ListParagraph"/>
        <w:numPr>
          <w:ilvl w:val="0"/>
          <w:numId w:val="8"/>
        </w:numPr>
        <w:spacing w:line="259" w:lineRule="auto"/>
        <w:jc w:val="both"/>
        <w:rPr>
          <w:rFonts w:ascii="Arial" w:hAnsi="Arial" w:cs="Arial"/>
          <w:color w:val="000000" w:themeColor="text1"/>
          <w:lang w:val="az-Latn-AZ"/>
        </w:rPr>
      </w:pPr>
      <w:r w:rsidRPr="00392BD7">
        <w:rPr>
          <w:rFonts w:ascii="Arial" w:hAnsi="Arial" w:cs="Arial"/>
          <w:color w:val="000000" w:themeColor="text1"/>
          <w:lang w:val="az-Latn-AZ"/>
        </w:rPr>
        <w:t>Məhsulların tədarük qrafiki</w:t>
      </w:r>
      <w:r>
        <w:rPr>
          <w:rFonts w:ascii="Arial" w:hAnsi="Arial" w:cs="Arial"/>
          <w:color w:val="000000" w:themeColor="text1"/>
          <w:lang w:val="az-Latn-AZ"/>
        </w:rPr>
        <w:t xml:space="preserve"> və tədarük ünvanı</w:t>
      </w:r>
      <w:r w:rsidRPr="00392BD7">
        <w:rPr>
          <w:rFonts w:ascii="Arial" w:hAnsi="Arial" w:cs="Arial"/>
          <w:color w:val="000000" w:themeColor="text1"/>
          <w:lang w:val="az-Latn-AZ"/>
        </w:rPr>
        <w:t xml:space="preserve"> südün tələbat cədvəlində</w:t>
      </w:r>
      <w:r>
        <w:rPr>
          <w:rFonts w:ascii="Arial" w:hAnsi="Arial" w:cs="Arial"/>
          <w:color w:val="000000" w:themeColor="text1"/>
          <w:lang w:val="az-Latn-AZ"/>
        </w:rPr>
        <w:t xml:space="preserve"> (Qoşma 1)</w:t>
      </w:r>
      <w:r w:rsidRPr="00392BD7">
        <w:rPr>
          <w:rFonts w:ascii="Arial" w:hAnsi="Arial" w:cs="Arial"/>
          <w:color w:val="000000" w:themeColor="text1"/>
          <w:lang w:val="az-Latn-AZ"/>
        </w:rPr>
        <w:t xml:space="preserve"> qeyd olunmuşdur.</w:t>
      </w:r>
    </w:p>
    <w:p w14:paraId="4F42DE27" w14:textId="77777777" w:rsidR="00B07E01" w:rsidRPr="00392BD7" w:rsidRDefault="00B07E01" w:rsidP="00B07E01">
      <w:pPr>
        <w:pStyle w:val="ListParagraph"/>
        <w:numPr>
          <w:ilvl w:val="0"/>
          <w:numId w:val="8"/>
        </w:numPr>
        <w:spacing w:line="259" w:lineRule="auto"/>
        <w:jc w:val="both"/>
        <w:rPr>
          <w:rFonts w:ascii="Arial" w:hAnsi="Arial" w:cs="Arial"/>
          <w:color w:val="000000" w:themeColor="text1"/>
          <w:lang w:val="az-Latn-AZ"/>
        </w:rPr>
      </w:pPr>
      <w:r w:rsidRPr="00392BD7">
        <w:rPr>
          <w:rFonts w:ascii="Arial" w:hAnsi="Arial" w:cs="Arial"/>
          <w:color w:val="000000" w:themeColor="text1"/>
          <w:lang w:val="az-Latn-AZ"/>
        </w:rPr>
        <w:t>İdarə tələbatına uyğun olaraq miqdarı qismən və ya tam götürə bilər və ya götürməyə bilər</w:t>
      </w:r>
      <w:r>
        <w:rPr>
          <w:rFonts w:ascii="Arial" w:hAnsi="Arial" w:cs="Arial"/>
          <w:color w:val="000000" w:themeColor="text1"/>
          <w:lang w:val="az-Latn-AZ"/>
        </w:rPr>
        <w:t>.</w:t>
      </w:r>
    </w:p>
    <w:p w14:paraId="53514B7E" w14:textId="77777777" w:rsidR="00B07E01" w:rsidRDefault="00B07E01" w:rsidP="00B07E01">
      <w:pPr>
        <w:pStyle w:val="ListParagraph"/>
        <w:numPr>
          <w:ilvl w:val="0"/>
          <w:numId w:val="8"/>
        </w:numPr>
        <w:spacing w:line="259" w:lineRule="auto"/>
        <w:jc w:val="both"/>
        <w:rPr>
          <w:rFonts w:ascii="Arial" w:hAnsi="Arial" w:cs="Arial"/>
          <w:color w:val="000000" w:themeColor="text1"/>
          <w:lang w:val="az-Latn-AZ"/>
        </w:rPr>
      </w:pPr>
      <w:r>
        <w:rPr>
          <w:rFonts w:ascii="Arial" w:hAnsi="Arial" w:cs="Arial"/>
          <w:color w:val="000000" w:themeColor="text1"/>
          <w:lang w:val="az-Latn-AZ"/>
        </w:rPr>
        <w:t xml:space="preserve">Tədarük </w:t>
      </w:r>
      <w:r w:rsidRPr="004E342B">
        <w:rPr>
          <w:rFonts w:ascii="Arial" w:hAnsi="Arial" w:cs="Arial"/>
          <w:color w:val="000000" w:themeColor="text1"/>
          <w:lang w:val="az-Latn-AZ"/>
        </w:rPr>
        <w:t>istirahət və ya qeyri-iş günü</w:t>
      </w:r>
      <w:r>
        <w:rPr>
          <w:rFonts w:ascii="Arial" w:hAnsi="Arial" w:cs="Arial"/>
          <w:color w:val="000000" w:themeColor="text1"/>
          <w:lang w:val="az-Latn-AZ"/>
        </w:rPr>
        <w:t xml:space="preserve">nə təsadüf edərsə, </w:t>
      </w:r>
      <w:r w:rsidRPr="004E342B">
        <w:rPr>
          <w:rFonts w:ascii="Arial" w:hAnsi="Arial" w:cs="Arial"/>
          <w:color w:val="000000" w:themeColor="text1"/>
          <w:lang w:val="az-Latn-AZ"/>
        </w:rPr>
        <w:t>növbəti iş günü ərzində təmin olunmalıdır.</w:t>
      </w:r>
    </w:p>
    <w:p w14:paraId="123B0CB5" w14:textId="77777777" w:rsidR="00B07E01" w:rsidRPr="004D7A5D" w:rsidRDefault="00B07E01" w:rsidP="00B07E01">
      <w:pPr>
        <w:spacing w:line="276" w:lineRule="auto"/>
        <w:jc w:val="both"/>
        <w:rPr>
          <w:rFonts w:ascii="Arial" w:hAnsi="Arial" w:cs="Arial"/>
          <w:b/>
          <w:bCs/>
          <w:color w:val="000000" w:themeColor="text1"/>
          <w:lang w:val="az-Latn-AZ"/>
        </w:rPr>
      </w:pPr>
      <w:r>
        <w:rPr>
          <w:rFonts w:ascii="Arial" w:hAnsi="Arial" w:cs="Arial"/>
          <w:b/>
          <w:bCs/>
          <w:lang w:val="az-Latn-AZ"/>
        </w:rPr>
        <w:t>5.3.2. Q</w:t>
      </w:r>
      <w:r w:rsidRPr="004D7A5D">
        <w:rPr>
          <w:rFonts w:ascii="Arial" w:hAnsi="Arial" w:cs="Arial"/>
          <w:b/>
          <w:bCs/>
          <w:lang w:val="az-Latn-AZ"/>
        </w:rPr>
        <w:t>eyd olunan sənədlərin hər biri təqdim olunmalıdır. Bütün zəruri sənədləri özündə əks etdirməyən təkliflər müsabiqdən kənarlaşdırılır və qiymətləndirilmir.</w:t>
      </w:r>
    </w:p>
    <w:p w14:paraId="51A78606" w14:textId="0F82ED24" w:rsidR="00B07E01" w:rsidRDefault="00B07E01" w:rsidP="00B07E01">
      <w:pPr>
        <w:spacing w:line="276" w:lineRule="auto"/>
        <w:ind w:firstLine="360"/>
        <w:jc w:val="both"/>
        <w:rPr>
          <w:rFonts w:ascii="Arial" w:hAnsi="Arial" w:cs="Arial"/>
          <w:b/>
          <w:color w:val="000000" w:themeColor="text1"/>
          <w:lang w:val="az-Latn-AZ"/>
        </w:rPr>
      </w:pPr>
      <w:r w:rsidRPr="00B14225">
        <w:rPr>
          <w:rFonts w:ascii="Arial" w:hAnsi="Arial" w:cs="Arial"/>
          <w:b/>
          <w:color w:val="000000" w:themeColor="text1"/>
          <w:lang w:val="az-Latn-AZ"/>
        </w:rPr>
        <w:t>QEYD: Ödəniş yalnız fakt üzrə qəbul olunur.</w:t>
      </w:r>
    </w:p>
    <w:p w14:paraId="4BBED29A" w14:textId="77777777" w:rsidR="00FA02E1" w:rsidRDefault="00FA02E1" w:rsidP="00B07E01">
      <w:pPr>
        <w:spacing w:line="276" w:lineRule="auto"/>
        <w:ind w:firstLine="360"/>
        <w:jc w:val="both"/>
        <w:rPr>
          <w:rFonts w:ascii="Arial" w:hAnsi="Arial" w:cs="Arial"/>
          <w:b/>
          <w:color w:val="000000" w:themeColor="text1"/>
          <w:lang w:val="az-Latn-AZ"/>
        </w:rPr>
      </w:pPr>
    </w:p>
    <w:p w14:paraId="524EC231" w14:textId="77777777" w:rsidR="00FA02E1" w:rsidRPr="004449BB" w:rsidRDefault="00FA02E1" w:rsidP="00B07E01">
      <w:pPr>
        <w:spacing w:line="276" w:lineRule="auto"/>
        <w:ind w:firstLine="360"/>
        <w:jc w:val="both"/>
        <w:rPr>
          <w:rFonts w:ascii="Arial" w:hAnsi="Arial" w:cs="Arial"/>
          <w:b/>
          <w:color w:val="000000" w:themeColor="text1"/>
          <w:lang w:val="az-Latn-AZ"/>
        </w:rPr>
      </w:pPr>
    </w:p>
    <w:p w14:paraId="02AC37B4" w14:textId="23E1B25C" w:rsidR="00F72C1C" w:rsidRDefault="00F72C1C" w:rsidP="00F72C1C">
      <w:pPr>
        <w:spacing w:after="0" w:line="300" w:lineRule="atLeast"/>
        <w:rPr>
          <w:rFonts w:ascii="Times New Roman" w:eastAsia="Times New Roman" w:hAnsi="Times New Roman" w:cs="Times New Roman"/>
          <w:color w:val="8A94A6"/>
          <w:kern w:val="0"/>
          <w:sz w:val="25"/>
          <w14:ligatures w14:val="none"/>
        </w:rPr>
      </w:pPr>
      <w:r w:rsidRPr="00F72C1C">
        <w:rPr>
          <w:rFonts w:ascii="Times New Roman" w:eastAsia="Times New Roman" w:hAnsi="Times New Roman" w:cs="Times New Roman"/>
          <w:color w:val="8A94A6"/>
          <w:kern w:val="0"/>
          <w:sz w:val="25"/>
          <w14:ligatures w14:val="none"/>
        </w:rPr>
        <w:lastRenderedPageBreak/>
        <w:t>Satınalma predmetinin ehtimal olunan qiyməti:</w:t>
      </w:r>
    </w:p>
    <w:p w14:paraId="7E143FDF" w14:textId="4EC26CD2" w:rsidR="00F72C1C" w:rsidRDefault="00B07E01" w:rsidP="00F72C1C">
      <w:pPr>
        <w:spacing w:after="0" w:line="300" w:lineRule="atLeast"/>
        <w:rPr>
          <w:rFonts w:ascii="Arial" w:hAnsi="Arial" w:cs="Arial"/>
          <w:lang w:val="az-Latn-AZ"/>
        </w:rPr>
      </w:pPr>
      <w:r>
        <w:rPr>
          <w:rFonts w:ascii="Arial" w:hAnsi="Arial" w:cs="Arial"/>
          <w:lang w:val="az-Latn-AZ"/>
        </w:rPr>
        <w:t>70 326.80</w:t>
      </w:r>
      <w:r w:rsidRPr="00A52EFD">
        <w:rPr>
          <w:rFonts w:ascii="Arial" w:hAnsi="Arial" w:cs="Arial"/>
          <w:lang w:val="az-Latn-AZ"/>
        </w:rPr>
        <w:t xml:space="preserve"> (</w:t>
      </w:r>
      <w:r>
        <w:rPr>
          <w:rFonts w:ascii="Arial" w:hAnsi="Arial" w:cs="Arial"/>
          <w:lang w:val="az-Latn-AZ"/>
        </w:rPr>
        <w:t xml:space="preserve">ƏDV-siz, yetmiş </w:t>
      </w:r>
      <w:r w:rsidRPr="00A52EFD">
        <w:rPr>
          <w:rFonts w:ascii="Arial" w:hAnsi="Arial" w:cs="Arial"/>
          <w:lang w:val="az-Latn-AZ"/>
        </w:rPr>
        <w:t xml:space="preserve">min </w:t>
      </w:r>
      <w:r>
        <w:rPr>
          <w:rFonts w:ascii="Arial" w:hAnsi="Arial" w:cs="Arial"/>
          <w:lang w:val="az-Latn-AZ"/>
        </w:rPr>
        <w:t>üç</w:t>
      </w:r>
      <w:r w:rsidRPr="00A52EFD">
        <w:rPr>
          <w:rFonts w:ascii="Arial" w:hAnsi="Arial" w:cs="Arial"/>
          <w:lang w:val="az-Latn-AZ"/>
        </w:rPr>
        <w:t xml:space="preserve"> yüz </w:t>
      </w:r>
      <w:r>
        <w:rPr>
          <w:rFonts w:ascii="Arial" w:hAnsi="Arial" w:cs="Arial"/>
          <w:lang w:val="az-Latn-AZ"/>
        </w:rPr>
        <w:t>iyirmi altı</w:t>
      </w:r>
      <w:r w:rsidRPr="00A52EFD">
        <w:rPr>
          <w:rFonts w:ascii="Arial" w:hAnsi="Arial" w:cs="Arial"/>
          <w:lang w:val="az-Latn-AZ"/>
        </w:rPr>
        <w:t xml:space="preserve"> manat </w:t>
      </w:r>
      <w:r>
        <w:rPr>
          <w:rFonts w:ascii="Arial" w:hAnsi="Arial" w:cs="Arial"/>
          <w:lang w:val="az-Latn-AZ"/>
        </w:rPr>
        <w:t>80</w:t>
      </w:r>
      <w:r w:rsidRPr="00A52EFD">
        <w:rPr>
          <w:rFonts w:ascii="Arial" w:hAnsi="Arial" w:cs="Arial"/>
          <w:lang w:val="az-Latn-AZ"/>
        </w:rPr>
        <w:t xml:space="preserve"> qəpik) AZN</w:t>
      </w:r>
    </w:p>
    <w:p w14:paraId="38D51237" w14:textId="77777777" w:rsidR="00B07E01" w:rsidRPr="00F72C1C" w:rsidRDefault="00B07E01" w:rsidP="00F72C1C">
      <w:pPr>
        <w:spacing w:after="0" w:line="300" w:lineRule="atLeast"/>
        <w:rPr>
          <w:rFonts w:ascii="Times New Roman" w:eastAsia="Times New Roman" w:hAnsi="Times New Roman" w:cs="Times New Roman"/>
          <w:kern w:val="0"/>
          <w:sz w:val="25"/>
          <w14:ligatures w14:val="none"/>
        </w:rPr>
      </w:pPr>
    </w:p>
    <w:p w14:paraId="40F08498" w14:textId="7618F261" w:rsidR="00292D63" w:rsidRPr="002E1A26" w:rsidRDefault="00292D63" w:rsidP="00292D63">
      <w:pPr>
        <w:spacing w:after="0" w:line="300" w:lineRule="atLeast"/>
        <w:rPr>
          <w:rFonts w:ascii="Times New Roman" w:eastAsia="Times New Roman" w:hAnsi="Times New Roman" w:cs="Times New Roman"/>
          <w:color w:val="050F21"/>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Müsabiqənin dərc edilmə tarixi və vaxtı:</w:t>
      </w:r>
      <w:r w:rsidR="0083083C">
        <w:rPr>
          <w:rFonts w:ascii="Times New Roman" w:eastAsia="Times New Roman" w:hAnsi="Times New Roman" w:cs="Times New Roman"/>
          <w:color w:val="8A94A6"/>
          <w:kern w:val="0"/>
          <w:sz w:val="25"/>
          <w:lang w:val="az-Latn-AZ"/>
          <w14:ligatures w14:val="none"/>
        </w:rPr>
        <w:t xml:space="preserve"> </w:t>
      </w:r>
      <w:r w:rsidR="00B07E01">
        <w:rPr>
          <w:rFonts w:ascii="Times New Roman" w:eastAsia="Times New Roman" w:hAnsi="Times New Roman" w:cs="Times New Roman"/>
          <w:color w:val="050F21"/>
          <w:kern w:val="0"/>
          <w:sz w:val="25"/>
          <w:lang w:val="az-Latn-AZ"/>
          <w14:ligatures w14:val="none"/>
        </w:rPr>
        <w:t>16</w:t>
      </w:r>
      <w:r w:rsidR="0000073D" w:rsidRPr="002E1A26">
        <w:rPr>
          <w:rFonts w:ascii="Times New Roman" w:eastAsia="Times New Roman" w:hAnsi="Times New Roman" w:cs="Times New Roman"/>
          <w:color w:val="050F21"/>
          <w:kern w:val="0"/>
          <w:sz w:val="25"/>
          <w:lang w:val="az-Latn-AZ"/>
          <w14:ligatures w14:val="none"/>
        </w:rPr>
        <w:t>.0</w:t>
      </w:r>
      <w:r w:rsidR="00B07E01">
        <w:rPr>
          <w:rFonts w:ascii="Times New Roman" w:eastAsia="Times New Roman" w:hAnsi="Times New Roman" w:cs="Times New Roman"/>
          <w:color w:val="050F21"/>
          <w:kern w:val="0"/>
          <w:sz w:val="25"/>
          <w:lang w:val="az-Latn-AZ"/>
          <w14:ligatures w14:val="none"/>
        </w:rPr>
        <w:t>9</w:t>
      </w:r>
      <w:r w:rsidRPr="002E1A26">
        <w:rPr>
          <w:rFonts w:ascii="Times New Roman" w:eastAsia="Times New Roman" w:hAnsi="Times New Roman" w:cs="Times New Roman"/>
          <w:color w:val="050F21"/>
          <w:kern w:val="0"/>
          <w:sz w:val="25"/>
          <w:lang w:val="az-Latn-AZ"/>
          <w14:ligatures w14:val="none"/>
        </w:rPr>
        <w:t>.2025</w:t>
      </w:r>
      <w:r w:rsidR="0083083C">
        <w:rPr>
          <w:rFonts w:ascii="Times New Roman" w:eastAsia="Times New Roman" w:hAnsi="Times New Roman" w:cs="Times New Roman"/>
          <w:color w:val="050F21"/>
          <w:kern w:val="0"/>
          <w:sz w:val="25"/>
          <w:lang w:val="az-Latn-AZ"/>
          <w14:ligatures w14:val="none"/>
        </w:rPr>
        <w:t>;</w:t>
      </w:r>
      <w:r w:rsidRPr="002E1A26">
        <w:rPr>
          <w:rFonts w:ascii="Times New Roman" w:eastAsia="Times New Roman" w:hAnsi="Times New Roman" w:cs="Times New Roman"/>
          <w:color w:val="050F21"/>
          <w:kern w:val="0"/>
          <w:sz w:val="25"/>
          <w:lang w:val="az-Latn-AZ"/>
          <w14:ligatures w14:val="none"/>
        </w:rPr>
        <w:t xml:space="preserve"> </w:t>
      </w:r>
      <w:r w:rsidR="0041513A" w:rsidRPr="002E1A26">
        <w:rPr>
          <w:rFonts w:ascii="Times New Roman" w:eastAsia="Times New Roman" w:hAnsi="Times New Roman" w:cs="Times New Roman"/>
          <w:color w:val="050F21"/>
          <w:kern w:val="0"/>
          <w:sz w:val="25"/>
          <w:lang w:val="az-Latn-AZ"/>
          <w14:ligatures w14:val="none"/>
        </w:rPr>
        <w:t>1</w:t>
      </w:r>
      <w:r w:rsidR="006D44D6">
        <w:rPr>
          <w:rFonts w:ascii="Times New Roman" w:eastAsia="Times New Roman" w:hAnsi="Times New Roman" w:cs="Times New Roman"/>
          <w:color w:val="050F21"/>
          <w:kern w:val="0"/>
          <w:sz w:val="25"/>
          <w:lang w:val="az-Latn-AZ"/>
          <w14:ligatures w14:val="none"/>
        </w:rPr>
        <w:t>5</w:t>
      </w:r>
      <w:r w:rsidRPr="002E1A26">
        <w:rPr>
          <w:rFonts w:ascii="Times New Roman" w:eastAsia="Times New Roman" w:hAnsi="Times New Roman" w:cs="Times New Roman"/>
          <w:color w:val="050F21"/>
          <w:kern w:val="0"/>
          <w:sz w:val="25"/>
          <w:lang w:val="az-Latn-AZ"/>
          <w14:ligatures w14:val="none"/>
        </w:rPr>
        <w:t>:</w:t>
      </w:r>
      <w:r w:rsidR="006D44D6">
        <w:rPr>
          <w:rFonts w:ascii="Times New Roman" w:eastAsia="Times New Roman" w:hAnsi="Times New Roman" w:cs="Times New Roman"/>
          <w:color w:val="050F21"/>
          <w:kern w:val="0"/>
          <w:sz w:val="25"/>
          <w:lang w:val="az-Latn-AZ"/>
          <w14:ligatures w14:val="none"/>
        </w:rPr>
        <w:t>2</w:t>
      </w:r>
      <w:r w:rsidR="00047B7F">
        <w:rPr>
          <w:rFonts w:ascii="Times New Roman" w:eastAsia="Times New Roman" w:hAnsi="Times New Roman" w:cs="Times New Roman"/>
          <w:color w:val="050F21"/>
          <w:kern w:val="0"/>
          <w:sz w:val="25"/>
          <w:lang w:val="az-Latn-AZ"/>
          <w14:ligatures w14:val="none"/>
        </w:rPr>
        <w:t>5</w:t>
      </w:r>
    </w:p>
    <w:p w14:paraId="4A91C730" w14:textId="77777777" w:rsidR="00CA4D8F" w:rsidRPr="002E1A2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14:paraId="11BB6AE3" w14:textId="582459B8" w:rsidR="00F17170" w:rsidRPr="006E63F6" w:rsidRDefault="00F17170" w:rsidP="00F17170">
      <w:pPr>
        <w:spacing w:after="0" w:line="300" w:lineRule="atLeast"/>
        <w:rPr>
          <w:rFonts w:ascii="Times New Roman" w:eastAsia="Times New Roman" w:hAnsi="Times New Roman" w:cs="Times New Roman"/>
          <w:color w:val="050F21"/>
          <w:kern w:val="0"/>
          <w:sz w:val="25"/>
          <w:lang w:val="az-Latn-AZ"/>
          <w14:ligatures w14:val="none"/>
        </w:rPr>
      </w:pPr>
      <w:r w:rsidRPr="002E1A26">
        <w:rPr>
          <w:rFonts w:ascii="Times New Roman" w:eastAsia="Times New Roman" w:hAnsi="Times New Roman" w:cs="Times New Roman"/>
          <w:color w:val="8A94A6"/>
          <w:kern w:val="0"/>
          <w:sz w:val="25"/>
          <w:lang w:val="az-Latn-AZ"/>
          <w14:ligatures w14:val="none"/>
        </w:rPr>
        <w:t>Müraciət üçün son tarixi və vaxtı</w:t>
      </w:r>
      <w:r w:rsidR="00165C4A" w:rsidRPr="002E1A26">
        <w:rPr>
          <w:rFonts w:ascii="Times New Roman" w:eastAsia="Times New Roman" w:hAnsi="Times New Roman" w:cs="Times New Roman"/>
          <w:color w:val="8A94A6"/>
          <w:kern w:val="0"/>
          <w:sz w:val="25"/>
          <w:lang w:val="az-Latn-AZ"/>
          <w14:ligatures w14:val="none"/>
        </w:rPr>
        <w:t xml:space="preserve"> (</w:t>
      </w:r>
      <w:r w:rsidR="00165C4A" w:rsidRPr="002E1A26">
        <w:rPr>
          <w:rFonts w:ascii="Times New Roman" w:eastAsia="Times New Roman" w:hAnsi="Times New Roman" w:cs="Times New Roman"/>
          <w:b/>
          <w:bCs/>
          <w:color w:val="050F21"/>
          <w:kern w:val="0"/>
          <w:sz w:val="25"/>
          <w:lang w:val="az-Latn-AZ"/>
          <w14:ligatures w14:val="none"/>
        </w:rPr>
        <w:t>Göstərilən vaxtdan gec olunan müraciətlər qəbul edilməyəcəkdir):</w:t>
      </w:r>
      <w:r w:rsidR="0083083C">
        <w:rPr>
          <w:rFonts w:ascii="Times New Roman" w:eastAsia="Times New Roman" w:hAnsi="Times New Roman" w:cs="Times New Roman"/>
          <w:b/>
          <w:bCs/>
          <w:color w:val="050F21"/>
          <w:kern w:val="0"/>
          <w:sz w:val="25"/>
          <w:lang w:val="az-Latn-AZ"/>
          <w14:ligatures w14:val="none"/>
        </w:rPr>
        <w:t xml:space="preserve"> </w:t>
      </w:r>
      <w:r w:rsidR="0083083C">
        <w:rPr>
          <w:rFonts w:ascii="Times New Roman" w:eastAsia="Times New Roman" w:hAnsi="Times New Roman" w:cs="Times New Roman"/>
          <w:color w:val="050F21"/>
          <w:kern w:val="0"/>
          <w:sz w:val="25"/>
          <w:lang w:val="az-Latn-AZ"/>
          <w14:ligatures w14:val="none"/>
        </w:rPr>
        <w:t>19</w:t>
      </w:r>
      <w:r w:rsidR="0000073D" w:rsidRPr="002E1A26">
        <w:rPr>
          <w:rFonts w:ascii="Times New Roman" w:eastAsia="Times New Roman" w:hAnsi="Times New Roman" w:cs="Times New Roman"/>
          <w:color w:val="050F21"/>
          <w:kern w:val="0"/>
          <w:sz w:val="25"/>
          <w:lang w:val="az-Latn-AZ"/>
          <w14:ligatures w14:val="none"/>
        </w:rPr>
        <w:t>.0</w:t>
      </w:r>
      <w:r w:rsidR="00B07E01">
        <w:rPr>
          <w:rFonts w:ascii="Times New Roman" w:eastAsia="Times New Roman" w:hAnsi="Times New Roman" w:cs="Times New Roman"/>
          <w:color w:val="050F21"/>
          <w:kern w:val="0"/>
          <w:sz w:val="25"/>
          <w:lang w:val="az-Latn-AZ"/>
          <w14:ligatures w14:val="none"/>
        </w:rPr>
        <w:t>9</w:t>
      </w:r>
      <w:r w:rsidRPr="002E1A26">
        <w:rPr>
          <w:rFonts w:ascii="Times New Roman" w:eastAsia="Times New Roman" w:hAnsi="Times New Roman" w:cs="Times New Roman"/>
          <w:color w:val="050F21"/>
          <w:kern w:val="0"/>
          <w:sz w:val="25"/>
          <w:lang w:val="az-Latn-AZ"/>
          <w14:ligatures w14:val="none"/>
        </w:rPr>
        <w:t>.2025 17:00</w:t>
      </w:r>
      <w:r w:rsidR="00CA4D8F" w:rsidRPr="002E1A26">
        <w:rPr>
          <w:rFonts w:ascii="Times New Roman" w:eastAsia="Times New Roman" w:hAnsi="Times New Roman" w:cs="Times New Roman"/>
          <w:color w:val="050F21"/>
          <w:kern w:val="0"/>
          <w:sz w:val="25"/>
          <w:lang w:val="az-Latn-AZ"/>
          <w14:ligatures w14:val="none"/>
        </w:rPr>
        <w:t>-a qədər</w:t>
      </w:r>
      <w:r w:rsidR="00CA4D8F" w:rsidRPr="006E63F6">
        <w:rPr>
          <w:rFonts w:ascii="Times New Roman" w:eastAsia="Times New Roman" w:hAnsi="Times New Roman" w:cs="Times New Roman"/>
          <w:color w:val="050F21"/>
          <w:kern w:val="0"/>
          <w:sz w:val="25"/>
          <w:lang w:val="az-Latn-AZ"/>
          <w14:ligatures w14:val="none"/>
        </w:rPr>
        <w:t xml:space="preserve"> </w:t>
      </w:r>
    </w:p>
    <w:p w14:paraId="695F4406" w14:textId="77777777" w:rsidR="00CA4D8F" w:rsidRPr="006E63F6" w:rsidRDefault="00CA4D8F" w:rsidP="00F17170">
      <w:pPr>
        <w:spacing w:after="0" w:line="300" w:lineRule="atLeast"/>
        <w:rPr>
          <w:rFonts w:ascii="Times New Roman" w:eastAsia="Times New Roman" w:hAnsi="Times New Roman" w:cs="Times New Roman"/>
          <w:color w:val="050F21"/>
          <w:kern w:val="0"/>
          <w:sz w:val="25"/>
          <w:lang w:val="az-Latn-AZ"/>
          <w14:ligatures w14:val="none"/>
        </w:rPr>
      </w:pPr>
    </w:p>
    <w:p w14:paraId="120F1D79" w14:textId="77777777" w:rsidR="00165C4A" w:rsidRPr="006E63F6" w:rsidRDefault="00165C4A" w:rsidP="00F17170">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 xml:space="preserve">Təkliflərin hazırlanmalı  olduğu dil- </w:t>
      </w:r>
    </w:p>
    <w:p w14:paraId="21013707" w14:textId="083763DD" w:rsidR="00165C4A" w:rsidRPr="006E63F6" w:rsidRDefault="00165C4A" w:rsidP="00165C4A">
      <w:pPr>
        <w:spacing w:after="0" w:line="300" w:lineRule="atLeast"/>
        <w:rPr>
          <w:rFonts w:ascii="Times New Roman" w:eastAsia="Times New Roman" w:hAnsi="Times New Roman" w:cs="Times New Roman"/>
          <w:color w:val="050F21"/>
          <w:kern w:val="0"/>
          <w:sz w:val="25"/>
          <w:lang w:val="az-Latn-AZ"/>
          <w14:ligatures w14:val="none"/>
        </w:rPr>
      </w:pPr>
      <w:r w:rsidRPr="006E63F6">
        <w:rPr>
          <w:rFonts w:ascii="Times New Roman" w:eastAsia="Times New Roman" w:hAnsi="Times New Roman" w:cs="Times New Roman"/>
          <w:color w:val="050F21"/>
          <w:kern w:val="0"/>
          <w:sz w:val="25"/>
          <w:lang w:val="az-Latn-AZ"/>
          <w14:ligatures w14:val="none"/>
        </w:rPr>
        <w:t>Sənədlər azərbaycan dilində, 2 nüsxədə (əsli və surəti) tərtib olunmalıdır (xarici dildəki</w:t>
      </w:r>
    </w:p>
    <w:p w14:paraId="7C68B282" w14:textId="77777777" w:rsidR="00165C4A" w:rsidRPr="006E63F6" w:rsidRDefault="00165C4A" w:rsidP="00165C4A">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tender təklifləri Azərbaycan dilinə tərcümə edilməlidir).</w:t>
      </w:r>
    </w:p>
    <w:p w14:paraId="20C212E6" w14:textId="77777777" w:rsidR="00CA4D8F" w:rsidRPr="006E63F6" w:rsidRDefault="00CA4D8F" w:rsidP="00165C4A">
      <w:pPr>
        <w:spacing w:after="0" w:line="300" w:lineRule="atLeast"/>
        <w:rPr>
          <w:rFonts w:ascii="Times New Roman" w:eastAsia="Times New Roman" w:hAnsi="Times New Roman" w:cs="Times New Roman"/>
          <w:color w:val="050F21"/>
          <w:kern w:val="0"/>
          <w:sz w:val="25"/>
          <w14:ligatures w14:val="none"/>
        </w:rPr>
      </w:pPr>
    </w:p>
    <w:p w14:paraId="661B864B" w14:textId="77B9D73E" w:rsidR="00292D63" w:rsidRPr="00FA02E1" w:rsidRDefault="00292D63" w:rsidP="00165C4A">
      <w:pPr>
        <w:spacing w:after="0" w:line="300" w:lineRule="atLeast"/>
        <w:rPr>
          <w:rFonts w:ascii="Times New Roman" w:eastAsia="Times New Roman" w:hAnsi="Times New Roman" w:cs="Times New Roman"/>
          <w:b/>
          <w:bCs/>
          <w:color w:val="050F21"/>
          <w:kern w:val="0"/>
          <w:sz w:val="25"/>
          <w14:ligatures w14:val="none"/>
        </w:rPr>
      </w:pPr>
      <w:r w:rsidRPr="00FA02E1">
        <w:rPr>
          <w:rFonts w:ascii="Times New Roman" w:eastAsia="Times New Roman" w:hAnsi="Times New Roman" w:cs="Times New Roman"/>
          <w:color w:val="8A94A6"/>
          <w:kern w:val="0"/>
          <w:sz w:val="25"/>
          <w14:ligatures w14:val="none"/>
        </w:rPr>
        <w:t>Təkliflərin təqdim olunma üsulu, yeri, son tarixi və saatı</w:t>
      </w:r>
      <w:r w:rsidR="00165C4A" w:rsidRPr="00FA02E1">
        <w:rPr>
          <w:rFonts w:ascii="Times New Roman" w:eastAsia="Times New Roman" w:hAnsi="Times New Roman" w:cs="Times New Roman"/>
          <w:color w:val="050F21"/>
          <w:kern w:val="0"/>
          <w:sz w:val="25"/>
          <w14:ligatures w14:val="none"/>
        </w:rPr>
        <w:t xml:space="preserve"> (</w:t>
      </w:r>
      <w:r w:rsidR="00165C4A" w:rsidRPr="00FA02E1">
        <w:rPr>
          <w:rFonts w:ascii="Times New Roman" w:eastAsia="Times New Roman" w:hAnsi="Times New Roman" w:cs="Times New Roman"/>
          <w:b/>
          <w:bCs/>
          <w:color w:val="050F21"/>
          <w:kern w:val="0"/>
          <w:sz w:val="25"/>
          <w14:ligatures w14:val="none"/>
        </w:rPr>
        <w:t>Göstərilən vaxtdan gec təqdim olunan zərflər açılmadan geri qaytarılacaqdır)</w:t>
      </w:r>
      <w:r w:rsidRPr="00FA02E1">
        <w:rPr>
          <w:rFonts w:ascii="Times New Roman" w:eastAsia="Times New Roman" w:hAnsi="Times New Roman" w:cs="Times New Roman"/>
          <w:b/>
          <w:bCs/>
          <w:color w:val="050F21"/>
          <w:kern w:val="0"/>
          <w:sz w:val="25"/>
          <w14:ligatures w14:val="none"/>
        </w:rPr>
        <w:t>:</w:t>
      </w:r>
    </w:p>
    <w:p w14:paraId="00587ED4" w14:textId="0B4FBCB8" w:rsidR="00A5419B" w:rsidRPr="00FA02E1" w:rsidRDefault="00CA4D8F" w:rsidP="00292D63">
      <w:pPr>
        <w:spacing w:after="0" w:line="300" w:lineRule="atLeast"/>
        <w:rPr>
          <w:rFonts w:ascii="Times New Roman" w:eastAsia="Times New Roman" w:hAnsi="Times New Roman" w:cs="Times New Roman"/>
          <w:color w:val="050F21"/>
          <w:kern w:val="0"/>
          <w:sz w:val="25"/>
          <w14:ligatures w14:val="none"/>
        </w:rPr>
      </w:pPr>
      <w:r w:rsidRPr="00FA02E1">
        <w:rPr>
          <w:rFonts w:ascii="Times New Roman" w:eastAsia="Times New Roman" w:hAnsi="Times New Roman" w:cs="Times New Roman"/>
          <w:color w:val="050F21"/>
          <w:kern w:val="0"/>
          <w:sz w:val="25"/>
          <w14:ligatures w14:val="none"/>
        </w:rPr>
        <w:t>Təkliflər b</w:t>
      </w:r>
      <w:r w:rsidR="00A5419B" w:rsidRPr="00FA02E1">
        <w:rPr>
          <w:rFonts w:ascii="Times New Roman" w:eastAsia="Times New Roman" w:hAnsi="Times New Roman" w:cs="Times New Roman"/>
          <w:color w:val="050F21"/>
          <w:kern w:val="0"/>
          <w:sz w:val="25"/>
          <w14:ligatures w14:val="none"/>
        </w:rPr>
        <w:t xml:space="preserve">ağlı zərfdə (1 əsli və 1 surəti olmaqla) </w:t>
      </w:r>
      <w:r w:rsidR="0083083C" w:rsidRPr="00FA02E1">
        <w:rPr>
          <w:rFonts w:ascii="Times New Roman" w:eastAsia="Times New Roman" w:hAnsi="Times New Roman" w:cs="Times New Roman"/>
          <w:color w:val="050F21"/>
          <w:kern w:val="0"/>
          <w:sz w:val="25"/>
          <w14:ligatures w14:val="none"/>
        </w:rPr>
        <w:t>29</w:t>
      </w:r>
      <w:r w:rsidR="00A5419B" w:rsidRPr="00FA02E1">
        <w:rPr>
          <w:rFonts w:ascii="Times New Roman" w:eastAsia="Times New Roman" w:hAnsi="Times New Roman" w:cs="Times New Roman"/>
          <w:color w:val="050F21"/>
          <w:kern w:val="0"/>
          <w:sz w:val="25"/>
          <w14:ligatures w14:val="none"/>
        </w:rPr>
        <w:t>.0</w:t>
      </w:r>
      <w:r w:rsidR="00ED7CC0" w:rsidRPr="00FA02E1">
        <w:rPr>
          <w:rFonts w:ascii="Times New Roman" w:eastAsia="Times New Roman" w:hAnsi="Times New Roman" w:cs="Times New Roman"/>
          <w:color w:val="050F21"/>
          <w:kern w:val="0"/>
          <w:sz w:val="25"/>
          <w14:ligatures w14:val="none"/>
        </w:rPr>
        <w:t>9</w:t>
      </w:r>
      <w:r w:rsidR="00A5419B" w:rsidRPr="00FA02E1">
        <w:rPr>
          <w:rFonts w:ascii="Times New Roman" w:eastAsia="Times New Roman" w:hAnsi="Times New Roman" w:cs="Times New Roman"/>
          <w:color w:val="050F21"/>
          <w:kern w:val="0"/>
          <w:sz w:val="25"/>
          <w14:ligatures w14:val="none"/>
        </w:rPr>
        <w:t>.2025-ci il, Bakı vaxtı ilə saat 1</w:t>
      </w:r>
      <w:r w:rsidR="0083083C" w:rsidRPr="00FA02E1">
        <w:rPr>
          <w:rFonts w:ascii="Times New Roman" w:eastAsia="Times New Roman" w:hAnsi="Times New Roman" w:cs="Times New Roman"/>
          <w:color w:val="050F21"/>
          <w:kern w:val="0"/>
          <w:sz w:val="25"/>
          <w14:ligatures w14:val="none"/>
        </w:rPr>
        <w:t>2</w:t>
      </w:r>
      <w:r w:rsidR="00A5419B" w:rsidRPr="00FA02E1">
        <w:rPr>
          <w:rFonts w:ascii="Times New Roman" w:eastAsia="Times New Roman" w:hAnsi="Times New Roman" w:cs="Times New Roman"/>
          <w:color w:val="050F21"/>
          <w:kern w:val="0"/>
          <w:sz w:val="25"/>
          <w14:ligatures w14:val="none"/>
        </w:rPr>
        <w:t>:00-a qədər ASCO-ya</w:t>
      </w:r>
      <w:r w:rsidRPr="00FA02E1">
        <w:rPr>
          <w:rFonts w:ascii="Times New Roman" w:eastAsia="Times New Roman" w:hAnsi="Times New Roman" w:cs="Times New Roman"/>
          <w:color w:val="050F21"/>
          <w:kern w:val="0"/>
          <w:sz w:val="25"/>
          <w14:ligatures w14:val="none"/>
        </w:rPr>
        <w:t xml:space="preserve"> təqdim edilməlidir.</w:t>
      </w:r>
      <w:r w:rsidR="00A5419B" w:rsidRPr="00FA02E1">
        <w:rPr>
          <w:rFonts w:ascii="Times New Roman" w:eastAsia="Times New Roman" w:hAnsi="Times New Roman" w:cs="Times New Roman"/>
          <w:color w:val="050F21"/>
          <w:kern w:val="0"/>
          <w:sz w:val="25"/>
          <w14:ligatures w14:val="none"/>
        </w:rPr>
        <w:t xml:space="preserve"> </w:t>
      </w:r>
    </w:p>
    <w:p w14:paraId="451FDEA8" w14:textId="77777777" w:rsidR="00CA4D8F" w:rsidRPr="00FA02E1" w:rsidRDefault="00CA4D8F" w:rsidP="00292D63">
      <w:pPr>
        <w:spacing w:after="0" w:line="300" w:lineRule="atLeast"/>
        <w:rPr>
          <w:rFonts w:ascii="Times New Roman" w:eastAsia="Times New Roman" w:hAnsi="Times New Roman" w:cs="Times New Roman"/>
          <w:color w:val="050F21"/>
          <w:kern w:val="0"/>
          <w:sz w:val="25"/>
          <w14:ligatures w14:val="none"/>
        </w:rPr>
      </w:pPr>
    </w:p>
    <w:p w14:paraId="038A2C32" w14:textId="5DE39F06" w:rsidR="00292D63" w:rsidRPr="00FA02E1" w:rsidRDefault="00292D63" w:rsidP="00292D63">
      <w:pPr>
        <w:spacing w:after="0" w:line="300" w:lineRule="atLeast"/>
        <w:rPr>
          <w:rFonts w:ascii="Times New Roman" w:eastAsia="Times New Roman" w:hAnsi="Times New Roman" w:cs="Times New Roman"/>
          <w:color w:val="8A94A6"/>
          <w:kern w:val="0"/>
          <w:sz w:val="25"/>
          <w14:ligatures w14:val="none"/>
        </w:rPr>
      </w:pPr>
      <w:r w:rsidRPr="00FA02E1">
        <w:rPr>
          <w:rFonts w:ascii="Times New Roman" w:eastAsia="Times New Roman" w:hAnsi="Times New Roman" w:cs="Times New Roman"/>
          <w:color w:val="8A94A6"/>
          <w:kern w:val="0"/>
          <w:sz w:val="25"/>
          <w14:ligatures w14:val="none"/>
        </w:rPr>
        <w:t>Zərflərin açılış tarixi və vaxtı:</w:t>
      </w:r>
    </w:p>
    <w:p w14:paraId="7339111D" w14:textId="4581C39C" w:rsidR="00980948" w:rsidRPr="00FA02E1" w:rsidRDefault="0083083C" w:rsidP="00292D63">
      <w:pPr>
        <w:spacing w:after="0" w:line="300" w:lineRule="atLeast"/>
        <w:rPr>
          <w:rFonts w:ascii="Times New Roman" w:eastAsia="Times New Roman" w:hAnsi="Times New Roman" w:cs="Times New Roman"/>
          <w:color w:val="050F21"/>
          <w:kern w:val="0"/>
          <w:sz w:val="25"/>
          <w14:ligatures w14:val="none"/>
        </w:rPr>
      </w:pPr>
      <w:r w:rsidRPr="00FA02E1">
        <w:rPr>
          <w:rFonts w:ascii="Times New Roman" w:eastAsia="Times New Roman" w:hAnsi="Times New Roman" w:cs="Times New Roman"/>
          <w:color w:val="050F21"/>
          <w:kern w:val="0"/>
          <w:sz w:val="25"/>
          <w14:ligatures w14:val="none"/>
        </w:rPr>
        <w:t>29</w:t>
      </w:r>
      <w:r w:rsidR="00292D63" w:rsidRPr="00FA02E1">
        <w:rPr>
          <w:rFonts w:ascii="Times New Roman" w:eastAsia="Times New Roman" w:hAnsi="Times New Roman" w:cs="Times New Roman"/>
          <w:color w:val="050F21"/>
          <w:kern w:val="0"/>
          <w:sz w:val="25"/>
          <w14:ligatures w14:val="none"/>
        </w:rPr>
        <w:t>.</w:t>
      </w:r>
      <w:r w:rsidR="00ED7CC0" w:rsidRPr="00FA02E1">
        <w:rPr>
          <w:rFonts w:ascii="Times New Roman" w:eastAsia="Times New Roman" w:hAnsi="Times New Roman" w:cs="Times New Roman"/>
          <w:color w:val="050F21"/>
          <w:kern w:val="0"/>
          <w:sz w:val="25"/>
          <w14:ligatures w14:val="none"/>
        </w:rPr>
        <w:t>09.</w:t>
      </w:r>
      <w:r w:rsidR="00292D63" w:rsidRPr="00FA02E1">
        <w:rPr>
          <w:rFonts w:ascii="Times New Roman" w:eastAsia="Times New Roman" w:hAnsi="Times New Roman" w:cs="Times New Roman"/>
          <w:color w:val="050F21"/>
          <w:kern w:val="0"/>
          <w:sz w:val="25"/>
          <w14:ligatures w14:val="none"/>
        </w:rPr>
        <w:t xml:space="preserve">2025 </w:t>
      </w:r>
      <w:r w:rsidR="00A5419B" w:rsidRPr="00FA02E1">
        <w:rPr>
          <w:rFonts w:ascii="Times New Roman" w:eastAsia="Times New Roman" w:hAnsi="Times New Roman" w:cs="Times New Roman"/>
          <w:color w:val="050F21"/>
          <w:kern w:val="0"/>
          <w:sz w:val="25"/>
          <w14:ligatures w14:val="none"/>
        </w:rPr>
        <w:t>1</w:t>
      </w:r>
      <w:r w:rsidR="007A286C" w:rsidRPr="00FA02E1">
        <w:rPr>
          <w:rFonts w:ascii="Times New Roman" w:eastAsia="Times New Roman" w:hAnsi="Times New Roman" w:cs="Times New Roman"/>
          <w:color w:val="050F21"/>
          <w:kern w:val="0"/>
          <w:sz w:val="25"/>
          <w14:ligatures w14:val="none"/>
        </w:rPr>
        <w:t>5</w:t>
      </w:r>
      <w:r w:rsidR="00292D63" w:rsidRPr="00FA02E1">
        <w:rPr>
          <w:rFonts w:ascii="Times New Roman" w:eastAsia="Times New Roman" w:hAnsi="Times New Roman" w:cs="Times New Roman"/>
          <w:color w:val="050F21"/>
          <w:kern w:val="0"/>
          <w:sz w:val="25"/>
          <w14:ligatures w14:val="none"/>
        </w:rPr>
        <w:t>:00</w:t>
      </w:r>
    </w:p>
    <w:p w14:paraId="671BBC0C" w14:textId="77777777" w:rsidR="0083083C" w:rsidRDefault="00C41AB3" w:rsidP="0083083C">
      <w:pPr>
        <w:shd w:val="clear" w:color="auto" w:fill="FAFBFB"/>
        <w:spacing w:after="120" w:line="360" w:lineRule="atLeast"/>
        <w:rPr>
          <w:rFonts w:ascii="Arial" w:hAnsi="Arial" w:cs="Arial"/>
          <w:color w:val="292929"/>
          <w:lang w:val="az-Latn-AZ"/>
        </w:rPr>
      </w:pPr>
      <w:r w:rsidRPr="00FA02E1">
        <w:rPr>
          <w:rFonts w:ascii="Times New Roman" w:eastAsia="Times New Roman" w:hAnsi="Times New Roman" w:cs="Times New Roman"/>
          <w:color w:val="387D71"/>
          <w:kern w:val="0"/>
          <w:sz w:val="25"/>
          <w:szCs w:val="25"/>
          <w14:ligatures w14:val="none"/>
        </w:rPr>
        <w:t xml:space="preserve">İştirak haqqı: </w:t>
      </w:r>
      <w:r w:rsidR="0083083C" w:rsidRPr="00FA02E1">
        <w:rPr>
          <w:rFonts w:ascii="Arial" w:hAnsi="Arial" w:cs="Arial"/>
          <w:color w:val="292929"/>
          <w:lang w:val="az-Latn-AZ"/>
        </w:rPr>
        <w:t>141.00 (ƏDV-siz, yüz qırx manat 00 qəpik)</w:t>
      </w:r>
      <w:r w:rsidR="0083083C">
        <w:rPr>
          <w:rFonts w:ascii="Arial" w:hAnsi="Arial" w:cs="Arial"/>
          <w:color w:val="292929"/>
          <w:lang w:val="az-Latn-AZ"/>
        </w:rPr>
        <w:t xml:space="preserve"> </w:t>
      </w:r>
    </w:p>
    <w:p w14:paraId="66B3D7DC" w14:textId="0FB96843" w:rsidR="00292D63" w:rsidRPr="006D44D6" w:rsidRDefault="00292D63" w:rsidP="00675968">
      <w:pPr>
        <w:shd w:val="clear" w:color="auto" w:fill="FAFBFB"/>
        <w:spacing w:after="120" w:line="360" w:lineRule="atLeast"/>
        <w:jc w:val="both"/>
        <w:rPr>
          <w:rFonts w:ascii="Times New Roman" w:eastAsia="Times New Roman" w:hAnsi="Times New Roman" w:cs="Times New Roman"/>
          <w:color w:val="283A5B"/>
          <w:kern w:val="0"/>
          <w:sz w:val="25"/>
          <w:szCs w:val="25"/>
          <w:lang w:val="az-Latn-AZ"/>
          <w14:ligatures w14:val="none"/>
        </w:rPr>
      </w:pPr>
      <w:r w:rsidRPr="00675968">
        <w:rPr>
          <w:rFonts w:ascii="Times New Roman" w:eastAsia="Times New Roman" w:hAnsi="Times New Roman" w:cs="Times New Roman"/>
          <w:color w:val="283A5B"/>
          <w:kern w:val="0"/>
          <w:sz w:val="25"/>
          <w:szCs w:val="25"/>
          <w:u w:val="single"/>
          <w:lang w:val="az-Latn-AZ"/>
          <w14:ligatures w14:val="none"/>
        </w:rPr>
        <w:t>Təchizatçılar</w:t>
      </w:r>
      <w:r w:rsidR="00C80E29" w:rsidRPr="00675968">
        <w:rPr>
          <w:rFonts w:ascii="Times New Roman" w:eastAsia="Times New Roman" w:hAnsi="Times New Roman" w:cs="Times New Roman"/>
          <w:color w:val="283A5B"/>
          <w:kern w:val="0"/>
          <w:sz w:val="25"/>
          <w:szCs w:val="25"/>
          <w:u w:val="single"/>
          <w:lang w:val="az-Latn-AZ"/>
          <w14:ligatures w14:val="none"/>
        </w:rPr>
        <w:t xml:space="preserve"> </w:t>
      </w:r>
      <w:r w:rsidR="00164787" w:rsidRPr="00675968">
        <w:rPr>
          <w:rFonts w:ascii="Times New Roman" w:eastAsia="Times New Roman" w:hAnsi="Times New Roman" w:cs="Times New Roman"/>
          <w:color w:val="283A5B"/>
          <w:kern w:val="0"/>
          <w:sz w:val="25"/>
          <w:szCs w:val="25"/>
          <w:u w:val="single"/>
          <w:lang w:val="az-Latn-AZ"/>
          <w14:ligatures w14:val="none"/>
        </w:rPr>
        <w:t xml:space="preserve">ilkin olaraq əlavədəki müraciət məktubunu </w:t>
      </w:r>
      <w:r w:rsidR="00C80E29" w:rsidRPr="00675968">
        <w:rPr>
          <w:rFonts w:ascii="Times New Roman" w:eastAsia="Times New Roman" w:hAnsi="Times New Roman" w:cs="Times New Roman"/>
          <w:color w:val="283A5B"/>
          <w:kern w:val="0"/>
          <w:sz w:val="25"/>
          <w:szCs w:val="25"/>
          <w:u w:val="single"/>
          <w:lang w:val="az-Latn-AZ"/>
          <w14:ligatures w14:val="none"/>
        </w:rPr>
        <w:t>əlaqələndirici şəxs</w:t>
      </w:r>
      <w:r w:rsidR="00164787" w:rsidRPr="00675968">
        <w:rPr>
          <w:rFonts w:ascii="Times New Roman" w:eastAsia="Times New Roman" w:hAnsi="Times New Roman" w:cs="Times New Roman"/>
          <w:color w:val="283A5B"/>
          <w:kern w:val="0"/>
          <w:sz w:val="25"/>
          <w:szCs w:val="25"/>
          <w:u w:val="single"/>
          <w:lang w:val="az-Latn-AZ"/>
          <w14:ligatures w14:val="none"/>
        </w:rPr>
        <w:t>ə tə</w:t>
      </w:r>
      <w:r w:rsidR="00675968">
        <w:rPr>
          <w:rFonts w:ascii="Times New Roman" w:eastAsia="Times New Roman" w:hAnsi="Times New Roman" w:cs="Times New Roman"/>
          <w:color w:val="283A5B"/>
          <w:kern w:val="0"/>
          <w:sz w:val="25"/>
          <w:szCs w:val="25"/>
          <w:u w:val="single"/>
          <w:lang w:val="az-Latn-AZ"/>
          <w14:ligatures w14:val="none"/>
        </w:rPr>
        <w:t>q</w:t>
      </w:r>
      <w:r w:rsidR="00164787" w:rsidRPr="00675968">
        <w:rPr>
          <w:rFonts w:ascii="Times New Roman" w:eastAsia="Times New Roman" w:hAnsi="Times New Roman" w:cs="Times New Roman"/>
          <w:color w:val="283A5B"/>
          <w:kern w:val="0"/>
          <w:sz w:val="25"/>
          <w:szCs w:val="25"/>
          <w:u w:val="single"/>
          <w:lang w:val="az-Latn-AZ"/>
          <w14:ligatures w14:val="none"/>
        </w:rPr>
        <w:t xml:space="preserve">dim etməli, </w:t>
      </w:r>
      <w:r w:rsidR="00675968" w:rsidRPr="00675968">
        <w:rPr>
          <w:rFonts w:ascii="Times New Roman" w:eastAsia="Times New Roman" w:hAnsi="Times New Roman" w:cs="Times New Roman"/>
          <w:color w:val="283A5B"/>
          <w:kern w:val="0"/>
          <w:sz w:val="25"/>
          <w:szCs w:val="25"/>
          <w:u w:val="single"/>
          <w:lang w:val="az-Latn-AZ"/>
          <w14:ligatures w14:val="none"/>
        </w:rPr>
        <w:t>kotirovka sorğusunun</w:t>
      </w:r>
      <w:r w:rsidR="00C80E29" w:rsidRPr="00675968">
        <w:rPr>
          <w:rFonts w:ascii="Times New Roman" w:eastAsia="Times New Roman" w:hAnsi="Times New Roman" w:cs="Times New Roman"/>
          <w:color w:val="283A5B"/>
          <w:kern w:val="0"/>
          <w:sz w:val="25"/>
          <w:szCs w:val="25"/>
          <w:u w:val="single"/>
          <w:lang w:val="az-Latn-AZ"/>
          <w14:ligatures w14:val="none"/>
        </w:rPr>
        <w:t xml:space="preserve"> Əsas Şərtlər Toplusunu əldə etdikdən sonra</w:t>
      </w:r>
      <w:r w:rsidRPr="00675968">
        <w:rPr>
          <w:rFonts w:ascii="Times New Roman" w:eastAsia="Times New Roman" w:hAnsi="Times New Roman" w:cs="Times New Roman"/>
          <w:color w:val="283A5B"/>
          <w:kern w:val="0"/>
          <w:sz w:val="25"/>
          <w:szCs w:val="25"/>
          <w:u w:val="single"/>
          <w:lang w:val="az-Latn-AZ"/>
          <w14:ligatures w14:val="none"/>
        </w:rPr>
        <w:t xml:space="preserve"> təklifləri təqdim etmək üçün iştirak haqqı ödəməlidirlər. </w:t>
      </w:r>
      <w:r w:rsidRPr="006D44D6">
        <w:rPr>
          <w:rFonts w:ascii="Times New Roman" w:eastAsia="Times New Roman" w:hAnsi="Times New Roman" w:cs="Times New Roman"/>
          <w:color w:val="283A5B"/>
          <w:kern w:val="0"/>
          <w:sz w:val="25"/>
          <w:szCs w:val="25"/>
          <w:u w:val="single"/>
          <w:lang w:val="az-Latn-AZ"/>
          <w14:ligatures w14:val="none"/>
        </w:rPr>
        <w:t>Təchizatçıların sayının üçdən az olmasına görə satınalmanın baş tutmadığı hallar istisna olmaqla, iştirak haqqı heç bir halda geri qaytarılmır</w:t>
      </w:r>
      <w:r w:rsidRPr="006D44D6">
        <w:rPr>
          <w:rFonts w:ascii="Times New Roman" w:eastAsia="Times New Roman" w:hAnsi="Times New Roman" w:cs="Times New Roman"/>
          <w:color w:val="283A5B"/>
          <w:kern w:val="0"/>
          <w:sz w:val="25"/>
          <w:szCs w:val="25"/>
          <w:lang w:val="az-Latn-AZ"/>
          <w14:ligatures w14:val="none"/>
        </w:rPr>
        <w:t>.</w:t>
      </w:r>
    </w:p>
    <w:p w14:paraId="1BAB9135" w14:textId="77777777" w:rsidR="00205C1A" w:rsidRPr="006D44D6" w:rsidRDefault="00205C1A" w:rsidP="00292D63">
      <w:pPr>
        <w:shd w:val="clear" w:color="auto" w:fill="FAFBFB"/>
        <w:spacing w:after="0" w:line="300" w:lineRule="atLeast"/>
        <w:rPr>
          <w:rFonts w:ascii="Times New Roman" w:eastAsia="Times New Roman" w:hAnsi="Times New Roman" w:cs="Times New Roman"/>
          <w:color w:val="283A5B"/>
          <w:kern w:val="0"/>
          <w:sz w:val="25"/>
          <w:szCs w:val="25"/>
          <w:lang w:val="az-Latn-AZ"/>
          <w14:ligatures w14:val="none"/>
        </w:rPr>
      </w:pPr>
    </w:p>
    <w:p w14:paraId="47B6FB3C" w14:textId="70FBAC9A" w:rsidR="00E26429" w:rsidRPr="006E63F6" w:rsidRDefault="00B94D74" w:rsidP="00E26429">
      <w:pPr>
        <w:rPr>
          <w:rFonts w:ascii="Times New Roman" w:hAnsi="Times New Roman" w:cs="Times New Roman"/>
          <w:lang w:val="az-Latn-AZ" w:eastAsia="ru-RU"/>
        </w:rPr>
      </w:pPr>
      <w:r w:rsidRPr="006E63F6">
        <w:rPr>
          <w:rFonts w:ascii="Times New Roman" w:hAnsi="Times New Roman" w:cs="Times New Roman"/>
          <w:lang w:val="az-Latn-AZ" w:eastAsia="ru-RU"/>
        </w:rPr>
        <w:t>İ</w:t>
      </w:r>
      <w:r w:rsidR="00E26429" w:rsidRPr="006E63F6">
        <w:rPr>
          <w:rFonts w:ascii="Times New Roman" w:hAnsi="Times New Roman" w:cs="Times New Roman"/>
          <w:lang w:val="az-Latn-AZ" w:eastAsia="ru-RU"/>
        </w:rPr>
        <w:t xml:space="preserve">ştirak haqqı manat və ya ekvivalent məbləğdə ABŞ dolları və AVRO ilə ödənilə bilər.  </w:t>
      </w:r>
    </w:p>
    <w:p w14:paraId="583A17FC" w14:textId="44046A6F" w:rsidR="00E26429" w:rsidRPr="00DE5A3F" w:rsidRDefault="00E26429" w:rsidP="00DE5A3F">
      <w:pPr>
        <w:numPr>
          <w:ilvl w:val="0"/>
          <w:numId w:val="1"/>
        </w:numPr>
        <w:tabs>
          <w:tab w:val="left" w:pos="261"/>
          <w:tab w:val="left" w:pos="402"/>
          <w:tab w:val="left" w:pos="544"/>
        </w:tabs>
        <w:spacing w:before="120" w:after="120" w:line="240" w:lineRule="auto"/>
        <w:ind w:left="261" w:hanging="142"/>
        <w:jc w:val="both"/>
        <w:rPr>
          <w:rFonts w:ascii="Times New Roman" w:hAnsi="Times New Roman" w:cs="Times New Roman"/>
          <w:b/>
          <w:i/>
          <w:lang w:val="az-Latn-AZ" w:eastAsia="ru-RU"/>
        </w:rPr>
      </w:pPr>
      <w:r w:rsidRPr="006E63F6">
        <w:rPr>
          <w:rFonts w:ascii="Times New Roman" w:hAnsi="Times New Roman" w:cs="Times New Roman"/>
          <w:b/>
          <w:i/>
          <w:lang w:val="az-Latn-AZ" w:eastAsia="ru-RU"/>
        </w:rPr>
        <w:t xml:space="preserve">Hesab nömrəsi: </w:t>
      </w:r>
    </w:p>
    <w:tbl>
      <w:tblPr>
        <w:tblStyle w:val="TableGrid"/>
        <w:tblW w:w="10165" w:type="dxa"/>
        <w:tblLayout w:type="fixed"/>
        <w:tblLook w:val="04A0" w:firstRow="1" w:lastRow="0" w:firstColumn="1" w:lastColumn="0" w:noHBand="0" w:noVBand="1"/>
      </w:tblPr>
      <w:tblGrid>
        <w:gridCol w:w="3476"/>
        <w:gridCol w:w="3364"/>
        <w:gridCol w:w="3325"/>
      </w:tblGrid>
      <w:tr w:rsidR="00E26429" w:rsidRPr="006E63F6" w14:paraId="544D0BE9" w14:textId="77777777" w:rsidTr="00FA02E1">
        <w:tc>
          <w:tcPr>
            <w:tcW w:w="3476" w:type="dxa"/>
            <w:tcBorders>
              <w:top w:val="single" w:sz="4" w:space="0" w:color="auto"/>
              <w:left w:val="single" w:sz="4" w:space="0" w:color="auto"/>
              <w:bottom w:val="single" w:sz="4" w:space="0" w:color="auto"/>
              <w:right w:val="single" w:sz="4" w:space="0" w:color="auto"/>
            </w:tcBorders>
            <w:hideMark/>
          </w:tcPr>
          <w:p w14:paraId="401926FC"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AZN</w:t>
            </w:r>
          </w:p>
        </w:tc>
        <w:tc>
          <w:tcPr>
            <w:tcW w:w="3364" w:type="dxa"/>
            <w:tcBorders>
              <w:top w:val="single" w:sz="4" w:space="0" w:color="auto"/>
              <w:left w:val="single" w:sz="4" w:space="0" w:color="auto"/>
              <w:bottom w:val="single" w:sz="4" w:space="0" w:color="auto"/>
              <w:right w:val="single" w:sz="4" w:space="0" w:color="auto"/>
            </w:tcBorders>
            <w:hideMark/>
          </w:tcPr>
          <w:p w14:paraId="1FF960E6"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USD</w:t>
            </w:r>
          </w:p>
        </w:tc>
        <w:tc>
          <w:tcPr>
            <w:tcW w:w="3325" w:type="dxa"/>
            <w:tcBorders>
              <w:top w:val="single" w:sz="4" w:space="0" w:color="auto"/>
              <w:left w:val="single" w:sz="4" w:space="0" w:color="auto"/>
              <w:bottom w:val="single" w:sz="4" w:space="0" w:color="auto"/>
              <w:right w:val="single" w:sz="4" w:space="0" w:color="auto"/>
            </w:tcBorders>
            <w:hideMark/>
          </w:tcPr>
          <w:p w14:paraId="3D0718BE" w14:textId="77777777" w:rsidR="00E26429" w:rsidRPr="006E63F6" w:rsidRDefault="00E26429" w:rsidP="005C2A6C">
            <w:pPr>
              <w:jc w:val="center"/>
              <w:rPr>
                <w:rFonts w:ascii="Times New Roman" w:hAnsi="Times New Roman" w:cs="Times New Roman"/>
                <w:sz w:val="24"/>
                <w:szCs w:val="24"/>
              </w:rPr>
            </w:pPr>
            <w:r w:rsidRPr="006E63F6">
              <w:rPr>
                <w:rFonts w:ascii="Times New Roman" w:hAnsi="Times New Roman" w:cs="Times New Roman"/>
                <w:sz w:val="24"/>
                <w:szCs w:val="24"/>
              </w:rPr>
              <w:t>EURO</w:t>
            </w:r>
          </w:p>
        </w:tc>
      </w:tr>
      <w:tr w:rsidR="00E26429" w:rsidRPr="006E63F6" w14:paraId="107791D6" w14:textId="77777777" w:rsidTr="00FA02E1">
        <w:tc>
          <w:tcPr>
            <w:tcW w:w="3476" w:type="dxa"/>
            <w:tcBorders>
              <w:top w:val="single" w:sz="4" w:space="0" w:color="auto"/>
              <w:left w:val="single" w:sz="4" w:space="0" w:color="auto"/>
              <w:bottom w:val="single" w:sz="4" w:space="0" w:color="auto"/>
              <w:right w:val="single" w:sz="4" w:space="0" w:color="auto"/>
            </w:tcBorders>
            <w:hideMark/>
          </w:tcPr>
          <w:p w14:paraId="2ACED026"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Adı</w:t>
            </w:r>
            <w:r w:rsidRPr="006E63F6">
              <w:rPr>
                <w:rFonts w:ascii="Times New Roman" w:hAnsi="Times New Roman" w:cs="Times New Roman"/>
                <w:bCs/>
                <w:sz w:val="24"/>
                <w:szCs w:val="24"/>
              </w:rPr>
              <w:t xml:space="preserve">: </w:t>
            </w:r>
            <w:r w:rsidRPr="006E63F6">
              <w:rPr>
                <w:rFonts w:ascii="Times New Roman" w:hAnsi="Times New Roman" w:cs="Times New Roman"/>
                <w:bCs/>
                <w:sz w:val="24"/>
                <w:szCs w:val="24"/>
                <w:lang w:val="az-Latn-AZ"/>
              </w:rPr>
              <w:t>Azərbaycan Beynəlxalq Bankı</w:t>
            </w:r>
          </w:p>
          <w:p w14:paraId="5B1407DC"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ABB- Müştəri Xidməti Departamenti</w:t>
            </w:r>
          </w:p>
          <w:p w14:paraId="2A7E7CC2"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Kod: 805250</w:t>
            </w:r>
          </w:p>
          <w:p w14:paraId="5184DF4A"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VÖEN: 9900001881</w:t>
            </w:r>
          </w:p>
          <w:p w14:paraId="7176F84A"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Müxbir hesab: AZ03NABZ01350100000000002944</w:t>
            </w:r>
          </w:p>
          <w:p w14:paraId="7C2029FD"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SWIFT: IBAZAZ2X</w:t>
            </w:r>
          </w:p>
          <w:p w14:paraId="78F7B988"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 xml:space="preserve">Alan müştəri: </w:t>
            </w:r>
            <w:r w:rsidRPr="006E63F6">
              <w:rPr>
                <w:rStyle w:val="nwt1"/>
                <w:rFonts w:ascii="Times New Roman" w:hAnsi="Times New Roman" w:cs="Times New Roman"/>
                <w:sz w:val="24"/>
                <w:szCs w:val="24"/>
                <w:lang w:val="az-Latn-AZ"/>
              </w:rPr>
              <w:t>AZARB.XAZAR DANIZ GAMICILIYI QSC</w:t>
            </w:r>
          </w:p>
          <w:p w14:paraId="52958287" w14:textId="77777777" w:rsidR="00E26429" w:rsidRPr="006E63F6" w:rsidRDefault="00E26429" w:rsidP="005C2A6C">
            <w:pPr>
              <w:rPr>
                <w:rStyle w:val="nwt1"/>
                <w:rFonts w:ascii="Times New Roman" w:hAnsi="Times New Roman" w:cs="Times New Roman"/>
                <w:sz w:val="24"/>
                <w:szCs w:val="24"/>
              </w:rPr>
            </w:pPr>
            <w:r w:rsidRPr="006E63F6">
              <w:rPr>
                <w:rFonts w:ascii="Times New Roman" w:hAnsi="Times New Roman" w:cs="Times New Roman"/>
                <w:bCs/>
                <w:sz w:val="24"/>
                <w:szCs w:val="24"/>
                <w:lang w:val="az-Latn-AZ"/>
              </w:rPr>
              <w:t xml:space="preserve">VÖEN: </w:t>
            </w:r>
            <w:r w:rsidRPr="006E63F6">
              <w:rPr>
                <w:rStyle w:val="nwt1"/>
                <w:rFonts w:ascii="Times New Roman" w:hAnsi="Times New Roman" w:cs="Times New Roman"/>
                <w:sz w:val="24"/>
                <w:szCs w:val="24"/>
              </w:rPr>
              <w:t>1701579951</w:t>
            </w:r>
          </w:p>
          <w:p w14:paraId="4CBD5314"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bCs/>
                <w:sz w:val="24"/>
                <w:szCs w:val="24"/>
                <w:lang w:val="az-Latn-AZ"/>
              </w:rPr>
              <w:lastRenderedPageBreak/>
              <w:t xml:space="preserve">Hesab № (AZN):   </w:t>
            </w:r>
            <w:r w:rsidRPr="006E63F6">
              <w:rPr>
                <w:rStyle w:val="nwt1"/>
                <w:rFonts w:ascii="Times New Roman" w:hAnsi="Times New Roman" w:cs="Times New Roman"/>
                <w:sz w:val="24"/>
                <w:szCs w:val="24"/>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628FE89"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sz w:val="24"/>
                <w:szCs w:val="24"/>
              </w:rPr>
              <w:lastRenderedPageBreak/>
              <w:t>Intermediary Bank:</w:t>
            </w:r>
            <w:r w:rsidRPr="006E63F6">
              <w:rPr>
                <w:rFonts w:ascii="Times New Roman" w:hAnsi="Times New Roman" w:cs="Times New Roman"/>
                <w:bCs/>
                <w:sz w:val="24"/>
                <w:szCs w:val="24"/>
                <w:lang w:val="az-Latn-AZ"/>
              </w:rPr>
              <w:t xml:space="preserve"> Citibank N.Y, </w:t>
            </w:r>
          </w:p>
          <w:p w14:paraId="3DB98032"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New York</w:t>
            </w:r>
          </w:p>
          <w:p w14:paraId="1077E15F"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Acc.36083186, SWIFT: CITIUS33</w:t>
            </w:r>
          </w:p>
          <w:p w14:paraId="620DBFDE"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sz w:val="24"/>
                <w:szCs w:val="24"/>
              </w:rPr>
              <w:t>Beneficiary Bank:</w:t>
            </w:r>
            <w:r w:rsidRPr="006E63F6">
              <w:rPr>
                <w:rFonts w:ascii="Times New Roman" w:hAnsi="Times New Roman" w:cs="Times New Roman"/>
                <w:bCs/>
                <w:sz w:val="24"/>
                <w:szCs w:val="24"/>
                <w:lang w:val="az-Latn-AZ"/>
              </w:rPr>
              <w:t xml:space="preserve"> The International Bank of Azerbaijan</w:t>
            </w:r>
          </w:p>
          <w:p w14:paraId="448696FE"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IBA- Customer Service Departament</w:t>
            </w:r>
          </w:p>
          <w:p w14:paraId="7A5B64F6" w14:textId="77777777" w:rsidR="00E26429" w:rsidRPr="006E63F6" w:rsidRDefault="00E26429" w:rsidP="005C2A6C">
            <w:pPr>
              <w:rPr>
                <w:rFonts w:ascii="Times New Roman" w:hAnsi="Times New Roman" w:cs="Times New Roman"/>
                <w:bCs/>
                <w:sz w:val="24"/>
                <w:szCs w:val="24"/>
                <w:lang w:val="az-Latn-AZ"/>
              </w:rPr>
            </w:pPr>
            <w:r w:rsidRPr="006E63F6">
              <w:rPr>
                <w:rFonts w:ascii="Times New Roman" w:hAnsi="Times New Roman" w:cs="Times New Roman"/>
                <w:bCs/>
                <w:sz w:val="24"/>
                <w:szCs w:val="24"/>
                <w:lang w:val="az-Latn-AZ"/>
              </w:rPr>
              <w:t xml:space="preserve">SWIFT: IBAZAZ2X </w:t>
            </w:r>
          </w:p>
          <w:p w14:paraId="1F3D37A4" w14:textId="77777777" w:rsidR="00E26429" w:rsidRPr="006E63F6" w:rsidRDefault="00E26429" w:rsidP="005C2A6C">
            <w:pPr>
              <w:rPr>
                <w:rStyle w:val="nwt1"/>
                <w:rFonts w:ascii="Times New Roman" w:hAnsi="Times New Roman" w:cs="Times New Roman"/>
                <w:sz w:val="24"/>
                <w:szCs w:val="24"/>
              </w:rPr>
            </w:pPr>
            <w:r w:rsidRPr="006E63F6">
              <w:rPr>
                <w:rFonts w:ascii="Times New Roman" w:hAnsi="Times New Roman" w:cs="Times New Roman"/>
                <w:bCs/>
                <w:sz w:val="24"/>
                <w:szCs w:val="24"/>
                <w:lang w:val="az-Latn-AZ"/>
              </w:rPr>
              <w:lastRenderedPageBreak/>
              <w:t>Nizami str., 67</w:t>
            </w:r>
            <w:r w:rsidRPr="006E63F6">
              <w:rPr>
                <w:rFonts w:ascii="Times New Roman" w:hAnsi="Times New Roman" w:cs="Times New Roman"/>
                <w:bCs/>
                <w:sz w:val="24"/>
                <w:szCs w:val="24"/>
                <w:lang w:val="az-Latn-AZ"/>
              </w:rPr>
              <w:br/>
            </w:r>
            <w:r w:rsidRPr="006E63F6">
              <w:rPr>
                <w:rFonts w:ascii="Times New Roman" w:hAnsi="Times New Roman" w:cs="Times New Roman"/>
                <w:sz w:val="24"/>
                <w:szCs w:val="24"/>
              </w:rPr>
              <w:t>Beneficiary</w:t>
            </w:r>
            <w:r w:rsidRPr="006E63F6">
              <w:rPr>
                <w:rFonts w:ascii="Times New Roman" w:hAnsi="Times New Roman" w:cs="Times New Roman"/>
                <w:bCs/>
                <w:sz w:val="24"/>
                <w:szCs w:val="24"/>
                <w:lang w:val="az-Latn-AZ"/>
              </w:rPr>
              <w:t xml:space="preserve">:   </w:t>
            </w:r>
            <w:r w:rsidRPr="006E63F6">
              <w:rPr>
                <w:rStyle w:val="nwt1"/>
                <w:rFonts w:ascii="Times New Roman" w:hAnsi="Times New Roman" w:cs="Times New Roman"/>
                <w:sz w:val="24"/>
                <w:szCs w:val="24"/>
              </w:rPr>
              <w:t>AZARB.XAZAR DANIZ GAMICILIYI QSC</w:t>
            </w:r>
          </w:p>
          <w:p w14:paraId="0A8C553D"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t xml:space="preserve">TAX İD:  </w:t>
            </w:r>
            <w:r w:rsidRPr="006E63F6">
              <w:rPr>
                <w:rStyle w:val="nwt1"/>
                <w:rFonts w:ascii="Times New Roman" w:hAnsi="Times New Roman" w:cs="Times New Roman"/>
                <w:sz w:val="24"/>
                <w:szCs w:val="24"/>
              </w:rPr>
              <w:t>1701579951</w:t>
            </w:r>
          </w:p>
          <w:p w14:paraId="44AEC3A7"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 xml:space="preserve">Account №: </w:t>
            </w:r>
            <w:r w:rsidRPr="006E63F6">
              <w:rPr>
                <w:rFonts w:ascii="Times New Roman" w:hAnsi="Times New Roman" w:cs="Times New Roman"/>
                <w:bCs/>
                <w:sz w:val="24"/>
                <w:szCs w:val="24"/>
                <w:lang w:val="az-Latn-AZ"/>
              </w:rPr>
              <w:t xml:space="preserve">            </w:t>
            </w:r>
            <w:r w:rsidRPr="006E63F6">
              <w:rPr>
                <w:rFonts w:ascii="Times New Roman" w:hAnsi="Times New Roman" w:cs="Times New Roman"/>
                <w:sz w:val="24"/>
                <w:szCs w:val="24"/>
              </w:rPr>
              <w:t>AZ26IBAZ38150018401115341120</w:t>
            </w:r>
          </w:p>
        </w:tc>
        <w:tc>
          <w:tcPr>
            <w:tcW w:w="3325" w:type="dxa"/>
            <w:tcBorders>
              <w:top w:val="single" w:sz="4" w:space="0" w:color="auto"/>
              <w:left w:val="single" w:sz="4" w:space="0" w:color="auto"/>
              <w:bottom w:val="single" w:sz="4" w:space="0" w:color="auto"/>
              <w:right w:val="single" w:sz="4" w:space="0" w:color="auto"/>
            </w:tcBorders>
            <w:hideMark/>
          </w:tcPr>
          <w:p w14:paraId="7F94A3DF"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lastRenderedPageBreak/>
              <w:t>Intermediary Bank: Commerzbank AG, Frankfurt am Main</w:t>
            </w:r>
          </w:p>
          <w:p w14:paraId="045FA9C9"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SWIFT: COBADEFF</w:t>
            </w:r>
          </w:p>
          <w:p w14:paraId="65013C97"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ACC # 400 88 660 3001</w:t>
            </w:r>
          </w:p>
          <w:p w14:paraId="7B7E4C03"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Beneficiary Bank: The International Bank of Azerbaijan,</w:t>
            </w:r>
          </w:p>
          <w:p w14:paraId="37370328"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IBA-Premier Customer Service</w:t>
            </w:r>
          </w:p>
          <w:p w14:paraId="5480D6F1" w14:textId="77777777" w:rsidR="00E26429" w:rsidRPr="006E63F6" w:rsidRDefault="00E26429" w:rsidP="005C2A6C">
            <w:pPr>
              <w:pStyle w:val="Heading2"/>
              <w:spacing w:before="0" w:after="0"/>
              <w:rPr>
                <w:rFonts w:ascii="Times New Roman" w:hAnsi="Times New Roman" w:cs="Times New Roman"/>
                <w:b/>
                <w:i/>
                <w:sz w:val="24"/>
                <w:szCs w:val="24"/>
              </w:rPr>
            </w:pPr>
            <w:r w:rsidRPr="006E63F6">
              <w:rPr>
                <w:rFonts w:ascii="Times New Roman" w:hAnsi="Times New Roman" w:cs="Times New Roman"/>
                <w:sz w:val="24"/>
                <w:szCs w:val="24"/>
              </w:rPr>
              <w:t xml:space="preserve">SWIFT: IBAZAZ2X </w:t>
            </w:r>
          </w:p>
          <w:p w14:paraId="6DC2CB57"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t>Nizami str., 67</w:t>
            </w:r>
            <w:r w:rsidRPr="006E63F6">
              <w:rPr>
                <w:rFonts w:ascii="Times New Roman" w:hAnsi="Times New Roman" w:cs="Times New Roman"/>
                <w:sz w:val="24"/>
                <w:szCs w:val="24"/>
              </w:rPr>
              <w:br/>
              <w:t>Beneficiary</w:t>
            </w:r>
            <w:r w:rsidRPr="006E63F6">
              <w:rPr>
                <w:rFonts w:ascii="Times New Roman" w:hAnsi="Times New Roman" w:cs="Times New Roman"/>
                <w:bCs/>
                <w:sz w:val="24"/>
                <w:szCs w:val="24"/>
                <w:lang w:val="az-Latn-AZ"/>
              </w:rPr>
              <w:t xml:space="preserve">: </w:t>
            </w:r>
            <w:r w:rsidRPr="006E63F6">
              <w:rPr>
                <w:rFonts w:ascii="Times New Roman" w:hAnsi="Times New Roman" w:cs="Times New Roman"/>
                <w:sz w:val="24"/>
                <w:szCs w:val="24"/>
              </w:rPr>
              <w:t>Azerbaijan Caspian Shipping CJSC</w:t>
            </w:r>
          </w:p>
          <w:p w14:paraId="64FFC91B" w14:textId="77777777" w:rsidR="00E26429" w:rsidRPr="006E63F6" w:rsidRDefault="00E26429" w:rsidP="005C2A6C">
            <w:pPr>
              <w:rPr>
                <w:rStyle w:val="nwt1"/>
                <w:rFonts w:ascii="Times New Roman" w:hAnsi="Times New Roman" w:cs="Times New Roman"/>
                <w:bCs/>
                <w:sz w:val="24"/>
                <w:szCs w:val="24"/>
              </w:rPr>
            </w:pPr>
            <w:r w:rsidRPr="006E63F6">
              <w:rPr>
                <w:rFonts w:ascii="Times New Roman" w:hAnsi="Times New Roman" w:cs="Times New Roman"/>
                <w:sz w:val="24"/>
                <w:szCs w:val="24"/>
              </w:rPr>
              <w:lastRenderedPageBreak/>
              <w:t xml:space="preserve">TAX ID: </w:t>
            </w:r>
            <w:r w:rsidRPr="006E63F6">
              <w:rPr>
                <w:rStyle w:val="nwt1"/>
                <w:rFonts w:ascii="Times New Roman" w:hAnsi="Times New Roman" w:cs="Times New Roman"/>
                <w:sz w:val="24"/>
                <w:szCs w:val="24"/>
              </w:rPr>
              <w:t>1701579951</w:t>
            </w:r>
          </w:p>
          <w:p w14:paraId="43D2FE6E" w14:textId="77777777" w:rsidR="00E26429" w:rsidRPr="006E63F6" w:rsidRDefault="00E26429" w:rsidP="005C2A6C">
            <w:pPr>
              <w:rPr>
                <w:rFonts w:ascii="Times New Roman" w:hAnsi="Times New Roman" w:cs="Times New Roman"/>
                <w:sz w:val="24"/>
                <w:szCs w:val="24"/>
              </w:rPr>
            </w:pPr>
            <w:r w:rsidRPr="006E63F6">
              <w:rPr>
                <w:rFonts w:ascii="Times New Roman" w:hAnsi="Times New Roman" w:cs="Times New Roman"/>
                <w:sz w:val="24"/>
                <w:szCs w:val="24"/>
              </w:rPr>
              <w:t xml:space="preserve">Account №: </w:t>
            </w:r>
            <w:r w:rsidRPr="006E63F6">
              <w:rPr>
                <w:rFonts w:ascii="Times New Roman" w:hAnsi="Times New Roman" w:cs="Times New Roman"/>
                <w:bCs/>
                <w:sz w:val="24"/>
                <w:szCs w:val="24"/>
                <w:lang w:val="az-Latn-AZ"/>
              </w:rPr>
              <w:t xml:space="preserve">               </w:t>
            </w:r>
            <w:r w:rsidRPr="006E63F6">
              <w:rPr>
                <w:rStyle w:val="nwt1"/>
                <w:rFonts w:ascii="Times New Roman" w:hAnsi="Times New Roman" w:cs="Times New Roman"/>
                <w:sz w:val="24"/>
                <w:szCs w:val="24"/>
              </w:rPr>
              <w:t>AZ06IBAZ38150019781115341120</w:t>
            </w:r>
          </w:p>
        </w:tc>
      </w:tr>
    </w:tbl>
    <w:p w14:paraId="4FF9962D" w14:textId="77777777" w:rsidR="00995B92" w:rsidRDefault="00995B92" w:rsidP="00995B92">
      <w:pPr>
        <w:spacing w:line="240" w:lineRule="auto"/>
        <w:rPr>
          <w:rFonts w:ascii="Inter" w:eastAsia="Times New Roman" w:hAnsi="Inter" w:cs="Times New Roman"/>
          <w:color w:val="8A94A6"/>
          <w:kern w:val="0"/>
          <w:sz w:val="25"/>
          <w:szCs w:val="25"/>
          <w14:ligatures w14:val="none"/>
        </w:rPr>
      </w:pPr>
    </w:p>
    <w:p w14:paraId="0D28A85E" w14:textId="35031CEE" w:rsidR="00995B92" w:rsidRPr="00292D63" w:rsidRDefault="00995B92" w:rsidP="00995B92">
      <w:pPr>
        <w:spacing w:line="240" w:lineRule="auto"/>
        <w:rPr>
          <w:rFonts w:ascii="Inter" w:eastAsia="Times New Roman" w:hAnsi="Inter" w:cs="Times New Roman"/>
          <w:color w:val="8A94A6"/>
          <w:kern w:val="0"/>
          <w:sz w:val="25"/>
          <w:szCs w:val="25"/>
          <w14:ligatures w14:val="none"/>
        </w:rPr>
      </w:pPr>
      <w:r>
        <w:rPr>
          <w:rFonts w:ascii="Inter" w:eastAsia="Times New Roman" w:hAnsi="Inter" w:cs="Times New Roman"/>
          <w:color w:val="8A94A6"/>
          <w:kern w:val="0"/>
          <w:sz w:val="25"/>
          <w:szCs w:val="25"/>
          <w14:ligatures w14:val="none"/>
        </w:rPr>
        <w:t>Təchizatçılarla</w:t>
      </w:r>
      <w:r w:rsidRPr="00292D63">
        <w:rPr>
          <w:rFonts w:ascii="Inter" w:eastAsia="Times New Roman" w:hAnsi="Inter" w:cs="Times New Roman"/>
          <w:color w:val="8A94A6"/>
          <w:kern w:val="0"/>
          <w:sz w:val="25"/>
          <w:szCs w:val="25"/>
          <w14:ligatures w14:val="none"/>
        </w:rPr>
        <w:t xml:space="preserve"> vasitəçi olmadan əlaqəni təmin edən, onlarla məlumat mübadiləsini aparan satınalan təşkilatın </w:t>
      </w:r>
      <w:r w:rsidRPr="00165C4A">
        <w:rPr>
          <w:rFonts w:ascii="Inter" w:eastAsia="Times New Roman" w:hAnsi="Inter" w:cs="Times New Roman"/>
          <w:color w:val="8A94A6"/>
          <w:kern w:val="0"/>
          <w:sz w:val="25"/>
          <w:szCs w:val="25"/>
          <w14:ligatures w14:val="none"/>
        </w:rPr>
        <w:t>əlaqələndirici</w:t>
      </w:r>
      <w:r w:rsidRPr="00292D63">
        <w:rPr>
          <w:rFonts w:ascii="Inter" w:eastAsia="Times New Roman" w:hAnsi="Inter" w:cs="Times New Roman"/>
          <w:color w:val="8A94A6"/>
          <w:kern w:val="0"/>
          <w:sz w:val="25"/>
          <w:szCs w:val="25"/>
          <w14:ligatures w14:val="none"/>
        </w:rPr>
        <w:t xml:space="preserve"> şəxsi (ləri)</w:t>
      </w:r>
      <w:r w:rsidRPr="00165C4A">
        <w:rPr>
          <w:rFonts w:ascii="Inter" w:eastAsia="Times New Roman" w:hAnsi="Inter" w:cs="Times New Roman"/>
          <w:color w:val="8A94A6"/>
          <w:kern w:val="0"/>
          <w:sz w:val="25"/>
          <w:szCs w:val="25"/>
          <w14:ligatures w14:val="none"/>
        </w:rPr>
        <w:t>:</w:t>
      </w:r>
    </w:p>
    <w:p w14:paraId="2B26D268" w14:textId="6CB868EF" w:rsidR="0083083C" w:rsidRPr="00FA02E1" w:rsidRDefault="00B45956" w:rsidP="0083083C">
      <w:pPr>
        <w:pStyle w:val="Paint"/>
        <w:tabs>
          <w:tab w:val="left" w:pos="720"/>
        </w:tabs>
        <w:rPr>
          <w:rFonts w:ascii="Times New Roman" w:eastAsia="Times New Roman" w:hAnsi="Times New Roman"/>
          <w:color w:val="050F21"/>
          <w:kern w:val="0"/>
          <w:sz w:val="25"/>
          <w:szCs w:val="25"/>
          <w:lang w:val="en-US"/>
        </w:rPr>
      </w:pPr>
      <w:r w:rsidRPr="00ED7CC0">
        <w:rPr>
          <w:rFonts w:ascii="Times New Roman" w:eastAsia="Times New Roman" w:hAnsi="Times New Roman"/>
          <w:color w:val="050F21"/>
          <w:kern w:val="0"/>
          <w:sz w:val="25"/>
          <w:szCs w:val="25"/>
          <w:lang w:val="en-US" w:eastAsia="en-US"/>
        </w:rPr>
        <w:t xml:space="preserve">Əlaqələndirici şəxs: </w:t>
      </w:r>
    </w:p>
    <w:p w14:paraId="0B62B61A" w14:textId="027FF7CC"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ASCO-nun Satınalmalar Departamentinin mütəxəssisi</w:t>
      </w:r>
      <w:r w:rsidR="00FA02E1">
        <w:rPr>
          <w:rFonts w:ascii="Times New Roman" w:eastAsia="Times New Roman" w:hAnsi="Times New Roman"/>
          <w:color w:val="050F21"/>
          <w:kern w:val="0"/>
          <w:sz w:val="25"/>
          <w:szCs w:val="25"/>
          <w:lang w:val="en-US"/>
        </w:rPr>
        <w:t xml:space="preserve">: </w:t>
      </w:r>
      <w:r w:rsidR="00FA02E1" w:rsidRPr="00FA02E1">
        <w:rPr>
          <w:rFonts w:ascii="Times New Roman" w:eastAsia="Times New Roman" w:hAnsi="Times New Roman"/>
          <w:color w:val="050F21"/>
          <w:kern w:val="0"/>
          <w:sz w:val="25"/>
          <w:szCs w:val="25"/>
          <w:lang w:val="en-US"/>
        </w:rPr>
        <w:t>Raziyə Hüseynova</w:t>
      </w:r>
    </w:p>
    <w:p w14:paraId="64F0C083"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Telefon nömrəsi: +99455 228 84 34</w:t>
      </w:r>
    </w:p>
    <w:p w14:paraId="03163CDB"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 xml:space="preserve">Elektron ünvan: </w:t>
      </w:r>
      <w:hyperlink r:id="rId6" w:history="1">
        <w:r w:rsidRPr="0083083C">
          <w:rPr>
            <w:rStyle w:val="Hyperlink"/>
            <w:rFonts w:ascii="Times New Roman" w:eastAsia="Times New Roman" w:hAnsi="Times New Roman"/>
            <w:kern w:val="0"/>
            <w:sz w:val="25"/>
            <w:szCs w:val="25"/>
            <w:lang w:val="en-US"/>
          </w:rPr>
          <w:t>raziya.huseynova@asco.az</w:t>
        </w:r>
      </w:hyperlink>
      <w:r w:rsidRPr="0083083C">
        <w:rPr>
          <w:rFonts w:ascii="Times New Roman" w:eastAsia="Times New Roman" w:hAnsi="Times New Roman"/>
          <w:color w:val="050F21"/>
          <w:kern w:val="0"/>
          <w:sz w:val="25"/>
          <w:szCs w:val="25"/>
          <w:lang w:val="en-US"/>
        </w:rPr>
        <w:t xml:space="preserve">, </w:t>
      </w:r>
      <w:hyperlink r:id="rId7" w:history="1">
        <w:r w:rsidRPr="0083083C">
          <w:rPr>
            <w:rStyle w:val="Hyperlink"/>
            <w:rFonts w:ascii="Times New Roman" w:eastAsia="Times New Roman" w:hAnsi="Times New Roman"/>
            <w:kern w:val="0"/>
            <w:sz w:val="25"/>
            <w:szCs w:val="25"/>
            <w:lang w:val="en-US"/>
          </w:rPr>
          <w:t>tender@asco.az</w:t>
        </w:r>
      </w:hyperlink>
    </w:p>
    <w:p w14:paraId="07295A2E"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p>
    <w:p w14:paraId="5875482A"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Hüquqi məsələlər üzrə:</w:t>
      </w:r>
    </w:p>
    <w:p w14:paraId="265E5F99"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Telefon nömrəsi: +994 12 4043700 (daxili: 1098)</w:t>
      </w:r>
    </w:p>
    <w:p w14:paraId="0D862DCD" w14:textId="77777777" w:rsidR="0083083C" w:rsidRPr="006D44D6" w:rsidRDefault="0083083C" w:rsidP="0083083C">
      <w:pPr>
        <w:pStyle w:val="Paint"/>
        <w:tabs>
          <w:tab w:val="left" w:pos="720"/>
        </w:tabs>
        <w:spacing w:after="0"/>
        <w:rPr>
          <w:rFonts w:ascii="Times New Roman" w:eastAsia="Times New Roman" w:hAnsi="Times New Roman"/>
          <w:color w:val="050F21"/>
          <w:kern w:val="0"/>
          <w:sz w:val="25"/>
          <w:szCs w:val="25"/>
          <w:lang w:val="en-US"/>
        </w:rPr>
      </w:pPr>
      <w:r w:rsidRPr="006D44D6">
        <w:rPr>
          <w:rFonts w:ascii="Times New Roman" w:eastAsia="Times New Roman" w:hAnsi="Times New Roman"/>
          <w:color w:val="050F21"/>
          <w:kern w:val="0"/>
          <w:sz w:val="25"/>
          <w:szCs w:val="25"/>
          <w:lang w:val="en-US"/>
        </w:rPr>
        <w:t xml:space="preserve">Elektron ünvan: </w:t>
      </w:r>
      <w:hyperlink r:id="rId8" w:history="1">
        <w:r w:rsidRPr="006D44D6">
          <w:rPr>
            <w:rStyle w:val="Hyperlink"/>
            <w:rFonts w:ascii="Times New Roman" w:eastAsia="Times New Roman" w:hAnsi="Times New Roman"/>
            <w:kern w:val="0"/>
            <w:sz w:val="25"/>
            <w:szCs w:val="25"/>
            <w:lang w:val="en-US"/>
          </w:rPr>
          <w:t>tender@asco.az</w:t>
        </w:r>
      </w:hyperlink>
    </w:p>
    <w:p w14:paraId="7EBAE248" w14:textId="6F97D44E" w:rsidR="001B33BD" w:rsidRDefault="001B33BD"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634BA1B"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48BF227"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4B2B9BB"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75C62D6C"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5D7332D"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7A77C79A"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6005332B"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6599A83A"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67C24914"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E52A01A"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BA663C5"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3C391242"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96B278F"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57D536B"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243CCC1"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73903509"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F19A360"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5CBB560"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1ADAAEEA"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6F385C01"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76888D1C"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3830AC82"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CBEE5E4"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1921D0AE" w14:textId="77777777" w:rsidR="0083083C" w:rsidRDefault="0083083C" w:rsidP="0083083C">
      <w:pPr>
        <w:rPr>
          <w:rFonts w:ascii="Inter" w:eastAsia="Times New Roman" w:hAnsi="Inter" w:cs="Times New Roman"/>
          <w:color w:val="050F21"/>
          <w:kern w:val="0"/>
          <w:sz w:val="21"/>
          <w:szCs w:val="21"/>
          <w14:ligatures w14:val="none"/>
        </w:rPr>
      </w:pPr>
    </w:p>
    <w:p w14:paraId="414F6A9E" w14:textId="77777777" w:rsidR="0083083C" w:rsidRDefault="0083083C" w:rsidP="0083083C">
      <w:pPr>
        <w:spacing w:after="0" w:line="360" w:lineRule="auto"/>
        <w:jc w:val="center"/>
        <w:rPr>
          <w:rFonts w:ascii="Arial" w:hAnsi="Arial" w:cs="Arial"/>
          <w:b/>
          <w:lang w:val="az-Latn-AZ"/>
        </w:rPr>
      </w:pPr>
      <w:r>
        <w:rPr>
          <w:rFonts w:ascii="Arial" w:hAnsi="Arial" w:cs="Arial"/>
          <w:b/>
          <w:lang w:val="az-Latn-AZ"/>
        </w:rPr>
        <w:t>(</w:t>
      </w:r>
      <w:r>
        <w:rPr>
          <w:rFonts w:ascii="Arial" w:hAnsi="Arial" w:cs="Arial"/>
          <w:b/>
          <w:color w:val="FF0000"/>
          <w:lang w:val="az-Latn-AZ"/>
        </w:rPr>
        <w:t>İddiaçı iştirakçının blankında</w:t>
      </w:r>
      <w:r>
        <w:rPr>
          <w:rFonts w:ascii="Arial" w:hAnsi="Arial" w:cs="Arial"/>
          <w:b/>
          <w:lang w:val="az-Latn-AZ"/>
        </w:rPr>
        <w:t>)</w:t>
      </w:r>
    </w:p>
    <w:p w14:paraId="1EBA0D36" w14:textId="77777777" w:rsidR="0083083C" w:rsidRDefault="0083083C" w:rsidP="0083083C">
      <w:pPr>
        <w:spacing w:after="0" w:line="360" w:lineRule="auto"/>
        <w:jc w:val="center"/>
        <w:rPr>
          <w:rFonts w:ascii="Arial" w:hAnsi="Arial" w:cs="Arial"/>
          <w:b/>
          <w:lang w:val="az-Latn-AZ"/>
        </w:rPr>
      </w:pPr>
      <w:r>
        <w:rPr>
          <w:rFonts w:ascii="Arial" w:hAnsi="Arial" w:cs="Arial"/>
          <w:b/>
          <w:lang w:val="az-Latn-AZ"/>
        </w:rPr>
        <w:t xml:space="preserve">KOTİROVKA SORĞUSUNDA İŞTİRAK ETMƏK ÜÇÜN </w:t>
      </w:r>
    </w:p>
    <w:p w14:paraId="629993FA" w14:textId="77777777" w:rsidR="0083083C" w:rsidRDefault="0083083C" w:rsidP="0083083C">
      <w:pPr>
        <w:spacing w:after="0" w:line="360" w:lineRule="auto"/>
        <w:jc w:val="center"/>
        <w:rPr>
          <w:rFonts w:ascii="Arial" w:hAnsi="Arial" w:cs="Arial"/>
          <w:b/>
          <w:lang w:val="az-Latn-AZ"/>
        </w:rPr>
      </w:pPr>
      <w:r>
        <w:rPr>
          <w:rFonts w:ascii="Arial" w:hAnsi="Arial" w:cs="Arial"/>
          <w:b/>
          <w:lang w:val="az-Latn-AZ"/>
        </w:rPr>
        <w:t>MÜRACİƏT MƏKTUBU</w:t>
      </w:r>
    </w:p>
    <w:p w14:paraId="38CEC2F9" w14:textId="77777777" w:rsidR="0083083C" w:rsidRDefault="0083083C" w:rsidP="0083083C">
      <w:pPr>
        <w:spacing w:after="0" w:line="360" w:lineRule="auto"/>
        <w:rPr>
          <w:rFonts w:ascii="Arial" w:hAnsi="Arial" w:cs="Arial"/>
          <w:b/>
          <w:lang w:val="az-Latn-AZ"/>
        </w:rPr>
      </w:pPr>
    </w:p>
    <w:p w14:paraId="6F1AAC89" w14:textId="77777777" w:rsidR="0083083C" w:rsidRDefault="0083083C" w:rsidP="0083083C">
      <w:pPr>
        <w:rPr>
          <w:rFonts w:ascii="Arial" w:hAnsi="Arial" w:cs="Arial"/>
          <w:lang w:val="az-Latn-AZ" w:eastAsia="ru-RU"/>
        </w:rPr>
      </w:pPr>
      <w:r>
        <w:rPr>
          <w:rFonts w:ascii="Arial" w:hAnsi="Arial" w:cs="Arial"/>
          <w:lang w:val="az-Latn-AZ" w:eastAsia="ru-RU"/>
        </w:rPr>
        <w:t>___________ şəhəri                                                                        “__”_______2025-ci il</w:t>
      </w:r>
    </w:p>
    <w:p w14:paraId="6D59FB0E" w14:textId="77777777" w:rsidR="0083083C" w:rsidRDefault="0083083C" w:rsidP="0083083C">
      <w:pPr>
        <w:rPr>
          <w:rFonts w:ascii="Arial" w:hAnsi="Arial" w:cs="Arial"/>
          <w:lang w:val="az-Latn-AZ" w:eastAsia="ru-RU"/>
        </w:rPr>
      </w:pPr>
      <w:r>
        <w:rPr>
          <w:rFonts w:ascii="Arial" w:hAnsi="Arial" w:cs="Arial"/>
          <w:lang w:val="az-Latn-AZ" w:eastAsia="ru-RU"/>
        </w:rPr>
        <w:t xml:space="preserve">___________№           </w:t>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t xml:space="preserve">                                                                                          </w:t>
      </w:r>
    </w:p>
    <w:p w14:paraId="30012885" w14:textId="77777777" w:rsidR="0083083C" w:rsidRDefault="0083083C" w:rsidP="0083083C">
      <w:pPr>
        <w:spacing w:after="0" w:line="240" w:lineRule="auto"/>
        <w:rPr>
          <w:rFonts w:ascii="Arial" w:hAnsi="Arial" w:cs="Arial"/>
          <w:bCs/>
          <w:i/>
          <w:lang w:val="az-Latn-AZ" w:eastAsia="ru-RU"/>
        </w:rPr>
      </w:pPr>
    </w:p>
    <w:p w14:paraId="377C4777" w14:textId="77777777" w:rsidR="0083083C" w:rsidRDefault="0083083C" w:rsidP="0083083C">
      <w:pPr>
        <w:spacing w:after="0" w:line="240" w:lineRule="auto"/>
        <w:jc w:val="both"/>
        <w:rPr>
          <w:rFonts w:ascii="Arial" w:hAnsi="Arial" w:cs="Arial"/>
          <w:b/>
          <w:bCs/>
          <w:lang w:val="az-Latn-AZ" w:eastAsia="ru-RU"/>
        </w:rPr>
      </w:pPr>
      <w:r>
        <w:rPr>
          <w:rFonts w:ascii="Arial" w:hAnsi="Arial" w:cs="Arial"/>
          <w:b/>
          <w:bCs/>
          <w:lang w:val="az-Latn-AZ" w:eastAsia="ru-RU"/>
        </w:rPr>
        <w:t>ASCO-nun Satınalmalar Komissiyasının sədri</w:t>
      </w:r>
    </w:p>
    <w:p w14:paraId="35CE6F35" w14:textId="77777777" w:rsidR="0083083C" w:rsidRDefault="0083083C" w:rsidP="0083083C">
      <w:pPr>
        <w:spacing w:after="0" w:line="240" w:lineRule="auto"/>
        <w:jc w:val="both"/>
        <w:rPr>
          <w:rFonts w:ascii="Arial" w:hAnsi="Arial" w:cs="Arial"/>
          <w:b/>
          <w:bCs/>
          <w:lang w:val="az-Latn-AZ" w:eastAsia="ru-RU"/>
        </w:rPr>
      </w:pPr>
      <w:r>
        <w:rPr>
          <w:rFonts w:ascii="Arial" w:hAnsi="Arial" w:cs="Arial"/>
          <w:b/>
          <w:bCs/>
          <w:lang w:val="az-Latn-AZ" w:eastAsia="ru-RU"/>
        </w:rPr>
        <w:t>cənab Rəşad Göyüşova,</w:t>
      </w:r>
    </w:p>
    <w:p w14:paraId="4B8D08F6" w14:textId="77777777" w:rsidR="0083083C" w:rsidRDefault="0083083C" w:rsidP="0083083C">
      <w:pPr>
        <w:spacing w:after="0" w:line="240" w:lineRule="auto"/>
        <w:jc w:val="both"/>
        <w:rPr>
          <w:rFonts w:ascii="Arial" w:hAnsi="Arial" w:cs="Arial"/>
          <w:bCs/>
          <w:lang w:val="az-Latn-AZ" w:eastAsia="ru-RU"/>
        </w:rPr>
      </w:pPr>
    </w:p>
    <w:p w14:paraId="7C9DB4DB" w14:textId="77777777" w:rsidR="0083083C" w:rsidRDefault="0083083C" w:rsidP="0083083C">
      <w:pPr>
        <w:spacing w:after="120"/>
        <w:jc w:val="both"/>
        <w:rPr>
          <w:rFonts w:ascii="Arial" w:hAnsi="Arial" w:cs="Arial"/>
          <w:lang w:val="az-Latn-AZ"/>
        </w:rPr>
      </w:pPr>
      <w:r>
        <w:rPr>
          <w:rFonts w:ascii="Arial" w:hAnsi="Arial" w:cs="Arial"/>
          <w:lang w:val="az-Latn-AZ"/>
        </w:rPr>
        <w:t>Hazırkı məktubla [</w:t>
      </w:r>
      <w:r>
        <w:rPr>
          <w:rFonts w:ascii="Arial" w:hAnsi="Arial" w:cs="Arial"/>
          <w:i/>
          <w:sz w:val="20"/>
          <w:lang w:val="az-Latn-AZ"/>
        </w:rPr>
        <w:t>iddiaçı podratçının tam adı göstərilir</w:t>
      </w:r>
      <w:r>
        <w:rPr>
          <w:rFonts w:ascii="Arial" w:hAnsi="Arial" w:cs="Arial"/>
          <w:lang w:val="az-Latn-AZ"/>
        </w:rPr>
        <w:t>] (</w:t>
      </w:r>
      <w:r>
        <w:rPr>
          <w:rFonts w:ascii="Arial" w:hAnsi="Arial" w:cs="Arial"/>
          <w:i/>
          <w:lang w:val="az-Latn-AZ"/>
        </w:rPr>
        <w:t>nin,nun,nın</w:t>
      </w:r>
      <w:r>
        <w:rPr>
          <w:rFonts w:ascii="Arial" w:hAnsi="Arial" w:cs="Arial"/>
          <w:lang w:val="az-Latn-AZ"/>
        </w:rPr>
        <w:t xml:space="preserve">) ASCO tərəfindən </w:t>
      </w:r>
      <w:r>
        <w:rPr>
          <w:rFonts w:ascii="Arial" w:hAnsi="Arial" w:cs="Arial"/>
          <w:b/>
          <w:lang w:val="az-Latn-AZ"/>
        </w:rPr>
        <w:t>“__________”</w:t>
      </w:r>
      <w:r>
        <w:rPr>
          <w:rFonts w:ascii="Arial" w:hAnsi="Arial" w:cs="Arial"/>
          <w:lang w:val="az-Latn-AZ"/>
        </w:rPr>
        <w:t>ın satın alınması ilə əlaqədar elan edilmiş [</w:t>
      </w:r>
      <w:r>
        <w:rPr>
          <w:rFonts w:ascii="Arial" w:hAnsi="Arial" w:cs="Arial"/>
          <w:b/>
          <w:i/>
          <w:color w:val="FF0000"/>
          <w:sz w:val="12"/>
          <w:lang w:val="az-Latn-AZ"/>
        </w:rPr>
        <w:t>iddiaçı tərəfindən müsabiqənin nömrəsi daxil edilməlidir</w:t>
      </w:r>
      <w:r>
        <w:rPr>
          <w:rFonts w:ascii="Arial" w:hAnsi="Arial" w:cs="Arial"/>
          <w:lang w:val="az-Latn-AZ"/>
        </w:rPr>
        <w:t>]nömrəli kotirovka sorğusunda iştirak niyyətini təsdiq edirik.</w:t>
      </w:r>
    </w:p>
    <w:p w14:paraId="4930408D" w14:textId="77777777" w:rsidR="0083083C" w:rsidRDefault="0083083C" w:rsidP="0083083C">
      <w:pPr>
        <w:spacing w:after="120"/>
        <w:jc w:val="both"/>
        <w:rPr>
          <w:rFonts w:ascii="Arial" w:hAnsi="Arial" w:cs="Arial"/>
          <w:lang w:val="az-Latn-AZ"/>
        </w:rPr>
      </w:pPr>
      <w:r>
        <w:rPr>
          <w:rFonts w:ascii="Arial" w:hAnsi="Arial" w:cs="Arial"/>
          <w:lang w:val="az-Latn-AZ"/>
        </w:rPr>
        <w:t>Eyni zamanda [</w:t>
      </w:r>
      <w:r>
        <w:rPr>
          <w:rFonts w:ascii="Arial" w:hAnsi="Arial" w:cs="Arial"/>
          <w:i/>
          <w:sz w:val="20"/>
          <w:lang w:val="az-Latn-AZ"/>
        </w:rPr>
        <w:t>iddiaçı podratçının tam adı göstərilir</w:t>
      </w:r>
      <w:r>
        <w:rPr>
          <w:rFonts w:ascii="Arial" w:hAnsi="Arial" w:cs="Arial"/>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B2938F6" w14:textId="77777777" w:rsidR="0083083C" w:rsidRDefault="0083083C" w:rsidP="0083083C">
      <w:pPr>
        <w:spacing w:after="120"/>
        <w:jc w:val="both"/>
        <w:rPr>
          <w:rFonts w:ascii="Arial" w:hAnsi="Arial" w:cs="Arial"/>
          <w:lang w:val="az-Latn-AZ"/>
        </w:rPr>
      </w:pPr>
      <w:r>
        <w:rPr>
          <w:rFonts w:ascii="Arial" w:hAnsi="Arial" w:cs="Arial"/>
          <w:lang w:val="az-Latn-AZ"/>
        </w:rPr>
        <w:t>Əlavə olaraq, təminat veririk ki, [</w:t>
      </w:r>
      <w:r>
        <w:rPr>
          <w:rFonts w:ascii="Arial" w:hAnsi="Arial" w:cs="Arial"/>
          <w:i/>
          <w:sz w:val="20"/>
          <w:lang w:val="az-Latn-AZ"/>
        </w:rPr>
        <w:t>iddiaçı podratçının tam adı göstərilir</w:t>
      </w:r>
      <w:r>
        <w:rPr>
          <w:rFonts w:ascii="Arial" w:hAnsi="Arial" w:cs="Arial"/>
          <w:lang w:val="az-Latn-AZ"/>
        </w:rPr>
        <w:t>] ASCO-ya aidiyyəti olan şəxs deyildir.</w:t>
      </w:r>
    </w:p>
    <w:p w14:paraId="577B2A1B" w14:textId="77777777" w:rsidR="0083083C" w:rsidRDefault="0083083C" w:rsidP="0083083C">
      <w:pPr>
        <w:spacing w:after="0"/>
        <w:jc w:val="both"/>
        <w:rPr>
          <w:rFonts w:ascii="Arial" w:hAnsi="Arial" w:cs="Arial"/>
          <w:lang w:val="az-Latn-AZ"/>
        </w:rPr>
      </w:pPr>
      <w:r>
        <w:rPr>
          <w:rFonts w:ascii="Arial" w:hAnsi="Arial" w:cs="Arial"/>
          <w:lang w:val="az-Latn-AZ"/>
        </w:rPr>
        <w:t>Tərəfimizdən təqdim edilən sənədlər və digər məsələlərlə bağlı yaranmış suallarınızı operativ cavablandırmaq üçün əlaqə:</w:t>
      </w:r>
    </w:p>
    <w:p w14:paraId="2B0B2780" w14:textId="77777777" w:rsidR="0083083C" w:rsidRDefault="0083083C" w:rsidP="0083083C">
      <w:pPr>
        <w:spacing w:after="0"/>
        <w:jc w:val="both"/>
        <w:rPr>
          <w:rFonts w:ascii="Arial" w:hAnsi="Arial" w:cs="Arial"/>
          <w:lang w:val="az-Latn-AZ"/>
        </w:rPr>
      </w:pPr>
    </w:p>
    <w:p w14:paraId="65F71D3C" w14:textId="77777777" w:rsidR="0083083C" w:rsidRDefault="0083083C" w:rsidP="0083083C">
      <w:pPr>
        <w:numPr>
          <w:ilvl w:val="0"/>
          <w:numId w:val="1"/>
        </w:numPr>
        <w:spacing w:after="0" w:line="240" w:lineRule="auto"/>
        <w:ind w:left="284" w:hanging="284"/>
        <w:jc w:val="both"/>
        <w:rPr>
          <w:rFonts w:ascii="Arial" w:hAnsi="Arial" w:cs="Arial"/>
          <w:lang w:val="az-Latn-AZ" w:eastAsia="ru-RU"/>
        </w:rPr>
      </w:pPr>
      <w:r>
        <w:rPr>
          <w:rFonts w:ascii="Arial" w:hAnsi="Arial" w:cs="Arial"/>
          <w:lang w:val="az-Latn-AZ" w:eastAsia="ru-RU"/>
        </w:rPr>
        <w:t xml:space="preserve">Əlaqələndirici şəxs: </w:t>
      </w:r>
    </w:p>
    <w:p w14:paraId="5429686D" w14:textId="77777777" w:rsidR="0083083C" w:rsidRDefault="0083083C" w:rsidP="0083083C">
      <w:pPr>
        <w:numPr>
          <w:ilvl w:val="0"/>
          <w:numId w:val="1"/>
        </w:numPr>
        <w:spacing w:after="0" w:line="240" w:lineRule="auto"/>
        <w:ind w:left="284" w:hanging="284"/>
        <w:jc w:val="both"/>
        <w:rPr>
          <w:rFonts w:ascii="Arial" w:hAnsi="Arial" w:cs="Arial"/>
          <w:lang w:val="az-Latn-AZ" w:eastAsia="ru-RU"/>
        </w:rPr>
      </w:pPr>
      <w:r w:rsidRPr="00923D30">
        <w:rPr>
          <w:rFonts w:ascii="Arial" w:hAnsi="Arial" w:cs="Arial"/>
          <w:lang w:val="az-Latn-AZ" w:eastAsia="ru-RU"/>
        </w:rPr>
        <w:t xml:space="preserve">Əlaqələndirici şəxsin vəzifəsi: </w:t>
      </w:r>
    </w:p>
    <w:p w14:paraId="53981170" w14:textId="77777777" w:rsidR="0083083C" w:rsidRPr="00923D30" w:rsidRDefault="0083083C" w:rsidP="0083083C">
      <w:pPr>
        <w:numPr>
          <w:ilvl w:val="0"/>
          <w:numId w:val="1"/>
        </w:numPr>
        <w:spacing w:after="0" w:line="240" w:lineRule="auto"/>
        <w:ind w:left="284" w:hanging="284"/>
        <w:jc w:val="both"/>
        <w:rPr>
          <w:rFonts w:ascii="Arial" w:hAnsi="Arial" w:cs="Arial"/>
          <w:lang w:val="az-Latn-AZ" w:eastAsia="ru-RU"/>
        </w:rPr>
      </w:pPr>
      <w:r w:rsidRPr="00923D30">
        <w:rPr>
          <w:rFonts w:ascii="Arial" w:hAnsi="Arial" w:cs="Arial"/>
          <w:lang w:val="az-Latn-AZ" w:eastAsia="ru-RU"/>
        </w:rPr>
        <w:t xml:space="preserve">Telefon nömrəsi: </w:t>
      </w:r>
    </w:p>
    <w:p w14:paraId="0BE1C87D" w14:textId="77777777" w:rsidR="0083083C" w:rsidRDefault="0083083C" w:rsidP="0083083C">
      <w:pPr>
        <w:numPr>
          <w:ilvl w:val="0"/>
          <w:numId w:val="1"/>
        </w:numPr>
        <w:spacing w:after="0" w:line="240" w:lineRule="auto"/>
        <w:ind w:left="284" w:hanging="284"/>
        <w:jc w:val="both"/>
        <w:rPr>
          <w:rFonts w:ascii="Arial" w:hAnsi="Arial" w:cs="Arial"/>
          <w:lang w:val="az-Latn-AZ" w:eastAsia="ru-RU"/>
        </w:rPr>
      </w:pPr>
      <w:r>
        <w:rPr>
          <w:rFonts w:ascii="Arial" w:hAnsi="Arial" w:cs="Arial"/>
          <w:lang w:val="az-Latn-AZ" w:eastAsia="ru-RU"/>
        </w:rPr>
        <w:t xml:space="preserve">E-mail: </w:t>
      </w:r>
    </w:p>
    <w:p w14:paraId="6FD50BDE" w14:textId="77777777" w:rsidR="0083083C" w:rsidRDefault="0083083C" w:rsidP="0083083C">
      <w:pPr>
        <w:spacing w:after="0" w:line="360" w:lineRule="auto"/>
        <w:rPr>
          <w:rFonts w:ascii="Arial" w:hAnsi="Arial" w:cs="Arial"/>
          <w:b/>
          <w:lang w:val="az-Latn-AZ"/>
        </w:rPr>
      </w:pPr>
    </w:p>
    <w:p w14:paraId="5B354725" w14:textId="77777777" w:rsidR="0083083C" w:rsidRDefault="0083083C" w:rsidP="0083083C">
      <w:pPr>
        <w:spacing w:after="0" w:line="240" w:lineRule="auto"/>
        <w:contextualSpacing/>
        <w:rPr>
          <w:rFonts w:ascii="Arial" w:hAnsi="Arial" w:cs="Arial"/>
          <w:i/>
          <w:lang w:val="az-Latn-AZ"/>
        </w:rPr>
      </w:pPr>
    </w:p>
    <w:p w14:paraId="25F74E41" w14:textId="77777777" w:rsidR="0083083C" w:rsidRDefault="0083083C" w:rsidP="0083083C">
      <w:pPr>
        <w:spacing w:after="0" w:line="240" w:lineRule="auto"/>
        <w:contextualSpacing/>
        <w:rPr>
          <w:rFonts w:ascii="Arial" w:hAnsi="Arial" w:cs="Arial"/>
          <w:i/>
          <w:lang w:val="az-Latn-AZ"/>
        </w:rPr>
      </w:pPr>
    </w:p>
    <w:p w14:paraId="1B81D81A" w14:textId="77777777" w:rsidR="0083083C" w:rsidRDefault="0083083C" w:rsidP="0083083C">
      <w:pPr>
        <w:spacing w:after="0" w:line="240" w:lineRule="auto"/>
        <w:jc w:val="both"/>
        <w:rPr>
          <w:rFonts w:ascii="Arial" w:hAnsi="Arial" w:cs="Arial"/>
          <w:lang w:val="az-Latn-AZ" w:eastAsia="ru-RU"/>
        </w:rPr>
      </w:pPr>
      <w:r>
        <w:rPr>
          <w:rFonts w:ascii="Arial" w:hAnsi="Arial" w:cs="Arial"/>
          <w:lang w:val="az-Latn-AZ" w:eastAsia="ru-RU"/>
        </w:rPr>
        <w:t>________________________________                                   _______________________</w:t>
      </w:r>
    </w:p>
    <w:p w14:paraId="5F4C11AB" w14:textId="77777777" w:rsidR="0083083C" w:rsidRDefault="0083083C" w:rsidP="0083083C">
      <w:pPr>
        <w:autoSpaceDE w:val="0"/>
        <w:autoSpaceDN w:val="0"/>
        <w:adjustRightInd w:val="0"/>
        <w:spacing w:after="0" w:line="240" w:lineRule="auto"/>
        <w:rPr>
          <w:rFonts w:ascii="Arial" w:hAnsi="Arial" w:cs="Arial"/>
          <w:i/>
          <w:vertAlign w:val="superscript"/>
          <w:lang w:val="az-Latn-AZ" w:eastAsia="ru-RU"/>
        </w:rPr>
      </w:pPr>
      <w:r>
        <w:rPr>
          <w:rFonts w:ascii="Arial" w:hAnsi="Arial" w:cs="Arial"/>
          <w:i/>
          <w:vertAlign w:val="superscript"/>
          <w:lang w:val="az-Latn-AZ" w:eastAsia="ru-RU"/>
        </w:rPr>
        <w:t xml:space="preserve">                   (səlahiyyətli şəxsin A.A.S)                                                                                                        (səlahiyyətli şəxsin imzası)</w:t>
      </w:r>
    </w:p>
    <w:p w14:paraId="044EBE1E" w14:textId="77777777" w:rsidR="0083083C" w:rsidRDefault="0083083C" w:rsidP="0083083C">
      <w:pPr>
        <w:autoSpaceDE w:val="0"/>
        <w:autoSpaceDN w:val="0"/>
        <w:adjustRightInd w:val="0"/>
        <w:spacing w:after="0" w:line="240" w:lineRule="auto"/>
        <w:rPr>
          <w:rFonts w:ascii="Arial" w:hAnsi="Arial" w:cs="Arial"/>
          <w:lang w:val="az-Latn-AZ" w:eastAsia="ru-RU"/>
        </w:rPr>
      </w:pPr>
      <w:r>
        <w:rPr>
          <w:rFonts w:ascii="Arial" w:hAnsi="Arial" w:cs="Arial"/>
          <w:lang w:val="az-Latn-AZ" w:eastAsia="ru-RU"/>
        </w:rPr>
        <w:t xml:space="preserve">_________________________________                                                  </w:t>
      </w:r>
    </w:p>
    <w:p w14:paraId="5BE03513" w14:textId="77777777" w:rsidR="0083083C" w:rsidRDefault="0083083C" w:rsidP="0083083C">
      <w:pPr>
        <w:autoSpaceDE w:val="0"/>
        <w:autoSpaceDN w:val="0"/>
        <w:adjustRightInd w:val="0"/>
        <w:spacing w:after="0" w:line="240" w:lineRule="auto"/>
        <w:rPr>
          <w:rFonts w:ascii="Arial" w:hAnsi="Arial" w:cs="Arial"/>
          <w:i/>
          <w:vertAlign w:val="superscript"/>
          <w:lang w:val="az-Latn-AZ" w:eastAsia="ru-RU"/>
        </w:rPr>
      </w:pPr>
      <w:r>
        <w:rPr>
          <w:rFonts w:ascii="Arial" w:hAnsi="Arial" w:cs="Arial"/>
          <w:i/>
          <w:vertAlign w:val="superscript"/>
          <w:lang w:val="az-Latn-AZ" w:eastAsia="ru-RU"/>
        </w:rPr>
        <w:t xml:space="preserve">                (səlahiyyətli şəxsin vəzifəsi)</w:t>
      </w:r>
    </w:p>
    <w:p w14:paraId="4361123D" w14:textId="77777777" w:rsidR="0083083C" w:rsidRDefault="0083083C" w:rsidP="0083083C">
      <w:pPr>
        <w:rPr>
          <w:rFonts w:ascii="Arial" w:hAnsi="Arial" w:cs="Arial"/>
          <w:lang w:val="az-Latn-AZ" w:eastAsia="ru-RU"/>
        </w:rPr>
      </w:pPr>
      <w:r>
        <w:rPr>
          <w:rFonts w:ascii="Arial" w:hAnsi="Arial" w:cs="Arial"/>
          <w:lang w:val="az-Latn-AZ" w:eastAsia="ru-RU"/>
        </w:rPr>
        <w:t xml:space="preserve">                                                                          </w:t>
      </w:r>
    </w:p>
    <w:p w14:paraId="19ACE6E0" w14:textId="5379B578" w:rsidR="0083083C" w:rsidRDefault="0083083C" w:rsidP="00995B92">
      <w:pPr>
        <w:rPr>
          <w:rFonts w:ascii="Times New Roman" w:eastAsia="Times New Roman" w:hAnsi="Times New Roman"/>
          <w:color w:val="050F21"/>
          <w:kern w:val="0"/>
          <w:sz w:val="25"/>
          <w:szCs w:val="25"/>
          <w:lang w:val="az-Latn-AZ"/>
        </w:rPr>
      </w:pPr>
      <w:r>
        <w:rPr>
          <w:rFonts w:ascii="Arial" w:hAnsi="Arial" w:cs="Arial"/>
          <w:lang w:val="az-Latn-AZ" w:eastAsia="ru-RU"/>
        </w:rPr>
        <w:t xml:space="preserve">                                                </w:t>
      </w:r>
      <w:r w:rsidRPr="00923D30">
        <w:rPr>
          <w:rFonts w:ascii="Arial" w:hAnsi="Arial" w:cs="Arial"/>
          <w:b/>
          <w:sz w:val="16"/>
          <w:szCs w:val="16"/>
          <w:lang w:val="az-Latn-AZ" w:eastAsia="ru-RU"/>
        </w:rPr>
        <w:t>M.Y.</w:t>
      </w:r>
    </w:p>
    <w:p w14:paraId="4088E06D" w14:textId="07352FED" w:rsidR="007418BE" w:rsidRPr="0000073D" w:rsidRDefault="007418BE" w:rsidP="00A5419B">
      <w:pPr>
        <w:rPr>
          <w:rFonts w:ascii="Times New Roman" w:hAnsi="Times New Roman" w:cs="Times New Roman"/>
          <w:b/>
          <w:sz w:val="16"/>
          <w:szCs w:val="16"/>
          <w:lang w:val="az-Latn-AZ" w:eastAsia="ru-RU"/>
        </w:rPr>
      </w:pPr>
    </w:p>
    <w:sectPr w:rsidR="007418BE" w:rsidRPr="0000073D" w:rsidSect="00CA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Cambria"/>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35F57"/>
    <w:multiLevelType w:val="hybridMultilevel"/>
    <w:tmpl w:val="4BCC50BE"/>
    <w:lvl w:ilvl="0" w:tplc="FFFFFFFF">
      <w:start w:val="25"/>
      <w:numFmt w:val="bullet"/>
      <w:lvlText w:val="-"/>
      <w:lvlJc w:val="left"/>
      <w:pPr>
        <w:ind w:left="1635" w:hanging="360"/>
      </w:pPr>
      <w:rPr>
        <w:rFonts w:ascii="Times New Roman" w:eastAsia="Times New Roman" w:hAnsi="Times New Roman" w:cs="Times New Roman" w:hint="default"/>
      </w:rPr>
    </w:lvl>
    <w:lvl w:ilvl="1" w:tplc="FFFFFFFF">
      <w:start w:val="25"/>
      <w:numFmt w:val="bullet"/>
      <w:lvlText w:val="-"/>
      <w:lvlJc w:val="left"/>
      <w:pPr>
        <w:ind w:left="2355" w:hanging="360"/>
      </w:pPr>
      <w:rPr>
        <w:rFonts w:ascii="Times New Roman" w:eastAsia="Times New Roman" w:hAnsi="Times New Roman" w:cs="Times New Roman"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1C662040"/>
    <w:multiLevelType w:val="hybridMultilevel"/>
    <w:tmpl w:val="CCBCC514"/>
    <w:lvl w:ilvl="0" w:tplc="04090001">
      <w:start w:val="1"/>
      <w:numFmt w:val="bullet"/>
      <w:lvlText w:val=""/>
      <w:lvlJc w:val="left"/>
      <w:pPr>
        <w:ind w:left="1635" w:hanging="360"/>
      </w:pPr>
      <w:rPr>
        <w:rFonts w:ascii="Symbol" w:hAnsi="Symbol" w:hint="default"/>
      </w:rPr>
    </w:lvl>
    <w:lvl w:ilvl="1" w:tplc="FFFFFFFF">
      <w:start w:val="25"/>
      <w:numFmt w:val="bullet"/>
      <w:lvlText w:val="-"/>
      <w:lvlJc w:val="left"/>
      <w:pPr>
        <w:ind w:left="2355" w:hanging="360"/>
      </w:pPr>
      <w:rPr>
        <w:rFonts w:ascii="Times New Roman" w:eastAsia="Times New Roman" w:hAnsi="Times New Roman" w:cs="Times New Roman"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 w15:restartNumberingAfterBreak="0">
    <w:nsid w:val="200E75BD"/>
    <w:multiLevelType w:val="hybridMultilevel"/>
    <w:tmpl w:val="36D60490"/>
    <w:lvl w:ilvl="0" w:tplc="EDBE1446">
      <w:start w:val="1"/>
      <w:numFmt w:val="decimal"/>
      <w:lvlText w:val="%1."/>
      <w:lvlJc w:val="left"/>
      <w:pPr>
        <w:ind w:left="990" w:hanging="360"/>
      </w:pPr>
      <w:rPr>
        <w:color w:val="auto"/>
      </w:rPr>
    </w:lvl>
    <w:lvl w:ilvl="1" w:tplc="042C0019">
      <w:start w:val="1"/>
      <w:numFmt w:val="lowerLetter"/>
      <w:lvlText w:val="%2."/>
      <w:lvlJc w:val="left"/>
      <w:pPr>
        <w:ind w:left="2073" w:hanging="360"/>
      </w:pPr>
    </w:lvl>
    <w:lvl w:ilvl="2" w:tplc="042C001B">
      <w:start w:val="1"/>
      <w:numFmt w:val="lowerRoman"/>
      <w:lvlText w:val="%3."/>
      <w:lvlJc w:val="right"/>
      <w:pPr>
        <w:ind w:left="2793" w:hanging="180"/>
      </w:pPr>
    </w:lvl>
    <w:lvl w:ilvl="3" w:tplc="5BDA2DD0">
      <w:start w:val="1"/>
      <w:numFmt w:val="decimal"/>
      <w:lvlText w:val="%4."/>
      <w:lvlJc w:val="left"/>
      <w:pPr>
        <w:ind w:left="360" w:hanging="360"/>
      </w:pPr>
      <w:rPr>
        <w:b w:val="0"/>
        <w:bCs w:val="0"/>
        <w:color w:val="auto"/>
      </w:rPr>
    </w:lvl>
    <w:lvl w:ilvl="4" w:tplc="042C0019">
      <w:start w:val="1"/>
      <w:numFmt w:val="lowerLetter"/>
      <w:lvlText w:val="%5."/>
      <w:lvlJc w:val="left"/>
      <w:pPr>
        <w:ind w:left="4233" w:hanging="360"/>
      </w:pPr>
    </w:lvl>
    <w:lvl w:ilvl="5" w:tplc="042C001B">
      <w:start w:val="1"/>
      <w:numFmt w:val="lowerRoman"/>
      <w:lvlText w:val="%6."/>
      <w:lvlJc w:val="right"/>
      <w:pPr>
        <w:ind w:left="4953" w:hanging="180"/>
      </w:pPr>
    </w:lvl>
    <w:lvl w:ilvl="6" w:tplc="042C000F">
      <w:start w:val="1"/>
      <w:numFmt w:val="decimal"/>
      <w:lvlText w:val="%7."/>
      <w:lvlJc w:val="left"/>
      <w:pPr>
        <w:ind w:left="5673" w:hanging="360"/>
      </w:pPr>
    </w:lvl>
    <w:lvl w:ilvl="7" w:tplc="042C0019">
      <w:start w:val="1"/>
      <w:numFmt w:val="lowerLetter"/>
      <w:lvlText w:val="%8."/>
      <w:lvlJc w:val="left"/>
      <w:pPr>
        <w:ind w:left="6393" w:hanging="360"/>
      </w:pPr>
    </w:lvl>
    <w:lvl w:ilvl="8" w:tplc="042C001B">
      <w:start w:val="1"/>
      <w:numFmt w:val="lowerRoman"/>
      <w:lvlText w:val="%9."/>
      <w:lvlJc w:val="right"/>
      <w:pPr>
        <w:ind w:left="7113" w:hanging="180"/>
      </w:pPr>
    </w:lvl>
  </w:abstractNum>
  <w:abstractNum w:abstractNumId="4" w15:restartNumberingAfterBreak="0">
    <w:nsid w:val="2EFA58A3"/>
    <w:multiLevelType w:val="hybridMultilevel"/>
    <w:tmpl w:val="B7D6207C"/>
    <w:lvl w:ilvl="0" w:tplc="6E6A4D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38FA19C3"/>
    <w:multiLevelType w:val="hybridMultilevel"/>
    <w:tmpl w:val="0E6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53081"/>
    <w:multiLevelType w:val="hybridMultilevel"/>
    <w:tmpl w:val="E838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A34B7"/>
    <w:multiLevelType w:val="hybridMultilevel"/>
    <w:tmpl w:val="8AE86EA6"/>
    <w:lvl w:ilvl="0" w:tplc="042C0001">
      <w:start w:val="1"/>
      <w:numFmt w:val="bullet"/>
      <w:lvlText w:val=""/>
      <w:lvlJc w:val="left"/>
      <w:pPr>
        <w:ind w:left="1068" w:hanging="360"/>
      </w:pPr>
      <w:rPr>
        <w:rFonts w:ascii="Symbol" w:hAnsi="Symbo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8" w15:restartNumberingAfterBreak="0">
    <w:nsid w:val="5BAF0222"/>
    <w:multiLevelType w:val="hybridMultilevel"/>
    <w:tmpl w:val="9860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26220673">
    <w:abstractNumId w:val="9"/>
  </w:num>
  <w:num w:numId="2" w16cid:durableId="2369368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49">
    <w:abstractNumId w:val="7"/>
  </w:num>
  <w:num w:numId="4" w16cid:durableId="1032650901">
    <w:abstractNumId w:val="8"/>
  </w:num>
  <w:num w:numId="5" w16cid:durableId="1295677558">
    <w:abstractNumId w:val="4"/>
  </w:num>
  <w:num w:numId="6" w16cid:durableId="1260794300">
    <w:abstractNumId w:val="6"/>
  </w:num>
  <w:num w:numId="7" w16cid:durableId="1763256232">
    <w:abstractNumId w:val="3"/>
  </w:num>
  <w:num w:numId="8" w16cid:durableId="1589383845">
    <w:abstractNumId w:val="0"/>
  </w:num>
  <w:num w:numId="9" w16cid:durableId="1346446118">
    <w:abstractNumId w:val="5"/>
  </w:num>
  <w:num w:numId="10" w16cid:durableId="945884869">
    <w:abstractNumId w:val="1"/>
  </w:num>
  <w:num w:numId="11" w16cid:durableId="835613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63"/>
    <w:rsid w:val="0000073D"/>
    <w:rsid w:val="00047B7F"/>
    <w:rsid w:val="00074D45"/>
    <w:rsid w:val="00125B0D"/>
    <w:rsid w:val="0014602D"/>
    <w:rsid w:val="00164787"/>
    <w:rsid w:val="00165C4A"/>
    <w:rsid w:val="001B33BD"/>
    <w:rsid w:val="00201A72"/>
    <w:rsid w:val="00205C1A"/>
    <w:rsid w:val="00292D63"/>
    <w:rsid w:val="002E1A26"/>
    <w:rsid w:val="00334E72"/>
    <w:rsid w:val="003C7E6C"/>
    <w:rsid w:val="003D6CDE"/>
    <w:rsid w:val="0041513A"/>
    <w:rsid w:val="004B5F27"/>
    <w:rsid w:val="004C134D"/>
    <w:rsid w:val="004D1F27"/>
    <w:rsid w:val="005C3678"/>
    <w:rsid w:val="005E6D99"/>
    <w:rsid w:val="0062151B"/>
    <w:rsid w:val="0065474A"/>
    <w:rsid w:val="00654D6D"/>
    <w:rsid w:val="00675968"/>
    <w:rsid w:val="006D144F"/>
    <w:rsid w:val="006D44D6"/>
    <w:rsid w:val="006E2295"/>
    <w:rsid w:val="006E63F6"/>
    <w:rsid w:val="00700FA2"/>
    <w:rsid w:val="00712E1E"/>
    <w:rsid w:val="007418BE"/>
    <w:rsid w:val="007A286C"/>
    <w:rsid w:val="007A2CDF"/>
    <w:rsid w:val="00816E0A"/>
    <w:rsid w:val="0083083C"/>
    <w:rsid w:val="008C78F3"/>
    <w:rsid w:val="008F0F4C"/>
    <w:rsid w:val="00904C1D"/>
    <w:rsid w:val="00922497"/>
    <w:rsid w:val="00980948"/>
    <w:rsid w:val="00995B92"/>
    <w:rsid w:val="009F5F37"/>
    <w:rsid w:val="00A4177E"/>
    <w:rsid w:val="00A5419B"/>
    <w:rsid w:val="00B0612A"/>
    <w:rsid w:val="00B07E01"/>
    <w:rsid w:val="00B45956"/>
    <w:rsid w:val="00B52DC6"/>
    <w:rsid w:val="00B530B8"/>
    <w:rsid w:val="00B614C8"/>
    <w:rsid w:val="00B653E5"/>
    <w:rsid w:val="00B94D74"/>
    <w:rsid w:val="00BF260C"/>
    <w:rsid w:val="00C1401B"/>
    <w:rsid w:val="00C15236"/>
    <w:rsid w:val="00C41AB3"/>
    <w:rsid w:val="00C42778"/>
    <w:rsid w:val="00C80E29"/>
    <w:rsid w:val="00CA3A40"/>
    <w:rsid w:val="00CA4D8F"/>
    <w:rsid w:val="00D471AF"/>
    <w:rsid w:val="00D762FF"/>
    <w:rsid w:val="00D8624F"/>
    <w:rsid w:val="00DC3996"/>
    <w:rsid w:val="00DE5A3F"/>
    <w:rsid w:val="00E26429"/>
    <w:rsid w:val="00E40EF0"/>
    <w:rsid w:val="00E80548"/>
    <w:rsid w:val="00ED7CC0"/>
    <w:rsid w:val="00F17170"/>
    <w:rsid w:val="00F65B2E"/>
    <w:rsid w:val="00F72C1C"/>
    <w:rsid w:val="00F76905"/>
    <w:rsid w:val="00F90689"/>
    <w:rsid w:val="00FA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DDF0"/>
  <w15:chartTrackingRefBased/>
  <w15:docId w15:val="{E29ABBB3-865D-4842-A363-AF16CFB2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D63"/>
    <w:rPr>
      <w:rFonts w:eastAsiaTheme="majorEastAsia" w:cstheme="majorBidi"/>
      <w:color w:val="272727" w:themeColor="text1" w:themeTint="D8"/>
    </w:rPr>
  </w:style>
  <w:style w:type="paragraph" w:styleId="Title">
    <w:name w:val="Title"/>
    <w:basedOn w:val="Normal"/>
    <w:next w:val="Normal"/>
    <w:link w:val="TitleChar"/>
    <w:uiPriority w:val="10"/>
    <w:qFormat/>
    <w:rsid w:val="002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D63"/>
    <w:pPr>
      <w:spacing w:before="160"/>
      <w:jc w:val="center"/>
    </w:pPr>
    <w:rPr>
      <w:i/>
      <w:iCs/>
      <w:color w:val="404040" w:themeColor="text1" w:themeTint="BF"/>
    </w:rPr>
  </w:style>
  <w:style w:type="character" w:customStyle="1" w:styleId="QuoteChar">
    <w:name w:val="Quote Char"/>
    <w:basedOn w:val="DefaultParagraphFont"/>
    <w:link w:val="Quote"/>
    <w:uiPriority w:val="29"/>
    <w:rsid w:val="00292D63"/>
    <w:rPr>
      <w:i/>
      <w:iCs/>
      <w:color w:val="404040" w:themeColor="text1" w:themeTint="BF"/>
    </w:rPr>
  </w:style>
  <w:style w:type="paragraph" w:styleId="ListParagraph">
    <w:name w:val="List Paragraph"/>
    <w:basedOn w:val="Normal"/>
    <w:uiPriority w:val="34"/>
    <w:qFormat/>
    <w:rsid w:val="00292D63"/>
    <w:pPr>
      <w:ind w:left="720"/>
      <w:contextualSpacing/>
    </w:pPr>
  </w:style>
  <w:style w:type="character" w:styleId="IntenseEmphasis">
    <w:name w:val="Intense Emphasis"/>
    <w:basedOn w:val="DefaultParagraphFont"/>
    <w:uiPriority w:val="21"/>
    <w:qFormat/>
    <w:rsid w:val="00292D63"/>
    <w:rPr>
      <w:i/>
      <w:iCs/>
      <w:color w:val="0F4761" w:themeColor="accent1" w:themeShade="BF"/>
    </w:rPr>
  </w:style>
  <w:style w:type="paragraph" w:styleId="IntenseQuote">
    <w:name w:val="Intense Quote"/>
    <w:basedOn w:val="Normal"/>
    <w:next w:val="Normal"/>
    <w:link w:val="IntenseQuoteChar"/>
    <w:uiPriority w:val="30"/>
    <w:qFormat/>
    <w:rsid w:val="002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D63"/>
    <w:rPr>
      <w:i/>
      <w:iCs/>
      <w:color w:val="0F4761" w:themeColor="accent1" w:themeShade="BF"/>
    </w:rPr>
  </w:style>
  <w:style w:type="character" w:styleId="IntenseReference">
    <w:name w:val="Intense Reference"/>
    <w:basedOn w:val="DefaultParagraphFont"/>
    <w:uiPriority w:val="32"/>
    <w:qFormat/>
    <w:rsid w:val="00292D63"/>
    <w:rPr>
      <w:b/>
      <w:bCs/>
      <w:smallCaps/>
      <w:color w:val="0F4761" w:themeColor="accent1" w:themeShade="BF"/>
      <w:spacing w:val="5"/>
    </w:rPr>
  </w:style>
  <w:style w:type="character" w:styleId="Hyperlink">
    <w:name w:val="Hyperlink"/>
    <w:basedOn w:val="DefaultParagraphFont"/>
    <w:uiPriority w:val="99"/>
    <w:unhideWhenUsed/>
    <w:rsid w:val="00292D63"/>
    <w:rPr>
      <w:color w:val="467886" w:themeColor="hyperlink"/>
      <w:u w:val="single"/>
    </w:rPr>
  </w:style>
  <w:style w:type="character" w:customStyle="1" w:styleId="1">
    <w:name w:val="Неразрешенное упоминание1"/>
    <w:basedOn w:val="DefaultParagraphFont"/>
    <w:uiPriority w:val="99"/>
    <w:semiHidden/>
    <w:unhideWhenUsed/>
    <w:rsid w:val="00292D63"/>
    <w:rPr>
      <w:color w:val="605E5C"/>
      <w:shd w:val="clear" w:color="auto" w:fill="E1DFDD"/>
    </w:rPr>
  </w:style>
  <w:style w:type="character" w:customStyle="1" w:styleId="nwt1">
    <w:name w:val="nwt1"/>
    <w:basedOn w:val="DefaultParagraphFont"/>
    <w:rsid w:val="00E26429"/>
  </w:style>
  <w:style w:type="table" w:styleId="TableGrid">
    <w:name w:val="Table Grid"/>
    <w:aliases w:val="Table 1,Test,TabelEcorys,Tabla"/>
    <w:basedOn w:val="TableNormal"/>
    <w:uiPriority w:val="59"/>
    <w:rsid w:val="00E26429"/>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BodyText"/>
    <w:semiHidden/>
    <w:rsid w:val="00B45956"/>
    <w:pPr>
      <w:tabs>
        <w:tab w:val="decimal" w:leader="dot" w:pos="9072"/>
      </w:tabs>
      <w:spacing w:before="120" w:line="240" w:lineRule="auto"/>
      <w:jc w:val="both"/>
    </w:pPr>
    <w:rPr>
      <w:rFonts w:ascii="Times Roman AzCyr" w:eastAsia="MS Mincho" w:hAnsi="Times Roman AzCyr" w:cs="Times New Roman"/>
      <w:kern w:val="24"/>
      <w:szCs w:val="20"/>
      <w:lang w:val="ru-RU" w:eastAsia="ru-RU"/>
      <w14:ligatures w14:val="none"/>
    </w:rPr>
  </w:style>
  <w:style w:type="paragraph" w:styleId="BodyText">
    <w:name w:val="Body Text"/>
    <w:basedOn w:val="Normal"/>
    <w:link w:val="BodyTextChar"/>
    <w:uiPriority w:val="99"/>
    <w:semiHidden/>
    <w:unhideWhenUsed/>
    <w:rsid w:val="00B45956"/>
    <w:pPr>
      <w:spacing w:after="120"/>
    </w:pPr>
  </w:style>
  <w:style w:type="character" w:customStyle="1" w:styleId="BodyTextChar">
    <w:name w:val="Body Text Char"/>
    <w:basedOn w:val="DefaultParagraphFont"/>
    <w:link w:val="BodyText"/>
    <w:uiPriority w:val="99"/>
    <w:semiHidden/>
    <w:rsid w:val="00B45956"/>
  </w:style>
  <w:style w:type="character" w:styleId="UnresolvedMention">
    <w:name w:val="Unresolved Mention"/>
    <w:basedOn w:val="DefaultParagraphFont"/>
    <w:uiPriority w:val="99"/>
    <w:semiHidden/>
    <w:unhideWhenUsed/>
    <w:rsid w:val="001B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2962">
      <w:bodyDiv w:val="1"/>
      <w:marLeft w:val="0"/>
      <w:marRight w:val="0"/>
      <w:marTop w:val="0"/>
      <w:marBottom w:val="0"/>
      <w:divBdr>
        <w:top w:val="none" w:sz="0" w:space="0" w:color="auto"/>
        <w:left w:val="none" w:sz="0" w:space="0" w:color="auto"/>
        <w:bottom w:val="none" w:sz="0" w:space="0" w:color="auto"/>
        <w:right w:val="none" w:sz="0" w:space="0" w:color="auto"/>
      </w:divBdr>
    </w:div>
    <w:div w:id="558790297">
      <w:bodyDiv w:val="1"/>
      <w:marLeft w:val="0"/>
      <w:marRight w:val="0"/>
      <w:marTop w:val="0"/>
      <w:marBottom w:val="0"/>
      <w:divBdr>
        <w:top w:val="none" w:sz="0" w:space="0" w:color="auto"/>
        <w:left w:val="none" w:sz="0" w:space="0" w:color="auto"/>
        <w:bottom w:val="none" w:sz="0" w:space="0" w:color="auto"/>
        <w:right w:val="none" w:sz="0" w:space="0" w:color="auto"/>
      </w:divBdr>
      <w:divsChild>
        <w:div w:id="502890398">
          <w:marLeft w:val="0"/>
          <w:marRight w:val="0"/>
          <w:marTop w:val="0"/>
          <w:marBottom w:val="0"/>
          <w:divBdr>
            <w:top w:val="none" w:sz="0" w:space="0" w:color="auto"/>
            <w:left w:val="none" w:sz="0" w:space="0" w:color="auto"/>
            <w:bottom w:val="none" w:sz="0" w:space="0" w:color="auto"/>
            <w:right w:val="none" w:sz="0" w:space="0" w:color="auto"/>
          </w:divBdr>
          <w:divsChild>
            <w:div w:id="84306338">
              <w:marLeft w:val="0"/>
              <w:marRight w:val="0"/>
              <w:marTop w:val="0"/>
              <w:marBottom w:val="0"/>
              <w:divBdr>
                <w:top w:val="none" w:sz="0" w:space="0" w:color="auto"/>
                <w:left w:val="none" w:sz="0" w:space="0" w:color="auto"/>
                <w:bottom w:val="none" w:sz="0" w:space="0" w:color="auto"/>
                <w:right w:val="none" w:sz="0" w:space="0" w:color="auto"/>
              </w:divBdr>
              <w:divsChild>
                <w:div w:id="1800148810">
                  <w:marLeft w:val="0"/>
                  <w:marRight w:val="0"/>
                  <w:marTop w:val="0"/>
                  <w:marBottom w:val="60"/>
                  <w:divBdr>
                    <w:top w:val="none" w:sz="0" w:space="0" w:color="auto"/>
                    <w:left w:val="none" w:sz="0" w:space="0" w:color="auto"/>
                    <w:bottom w:val="none" w:sz="0" w:space="0" w:color="auto"/>
                    <w:right w:val="none" w:sz="0" w:space="0" w:color="auto"/>
                  </w:divBdr>
                </w:div>
              </w:divsChild>
            </w:div>
            <w:div w:id="405689702">
              <w:marLeft w:val="0"/>
              <w:marRight w:val="0"/>
              <w:marTop w:val="360"/>
              <w:marBottom w:val="180"/>
              <w:divBdr>
                <w:top w:val="none" w:sz="0" w:space="0" w:color="auto"/>
                <w:left w:val="none" w:sz="0" w:space="0" w:color="auto"/>
                <w:bottom w:val="none" w:sz="0" w:space="0" w:color="auto"/>
                <w:right w:val="none" w:sz="0" w:space="0" w:color="auto"/>
              </w:divBdr>
            </w:div>
            <w:div w:id="2000308860">
              <w:marLeft w:val="-180"/>
              <w:marRight w:val="-180"/>
              <w:marTop w:val="0"/>
              <w:marBottom w:val="0"/>
              <w:divBdr>
                <w:top w:val="none" w:sz="0" w:space="0" w:color="auto"/>
                <w:left w:val="none" w:sz="0" w:space="0" w:color="auto"/>
                <w:bottom w:val="none" w:sz="0" w:space="0" w:color="auto"/>
                <w:right w:val="none" w:sz="0" w:space="0" w:color="auto"/>
              </w:divBdr>
              <w:divsChild>
                <w:div w:id="2012562139">
                  <w:marLeft w:val="0"/>
                  <w:marRight w:val="0"/>
                  <w:marTop w:val="180"/>
                  <w:marBottom w:val="0"/>
                  <w:divBdr>
                    <w:top w:val="none" w:sz="0" w:space="0" w:color="auto"/>
                    <w:left w:val="none" w:sz="0" w:space="0" w:color="auto"/>
                    <w:bottom w:val="none" w:sz="0" w:space="0" w:color="auto"/>
                    <w:right w:val="none" w:sz="0" w:space="0" w:color="auto"/>
                  </w:divBdr>
                  <w:divsChild>
                    <w:div w:id="1288513425">
                      <w:marLeft w:val="-180"/>
                      <w:marRight w:val="-180"/>
                      <w:marTop w:val="0"/>
                      <w:marBottom w:val="0"/>
                      <w:divBdr>
                        <w:top w:val="none" w:sz="0" w:space="0" w:color="auto"/>
                        <w:left w:val="none" w:sz="0" w:space="0" w:color="auto"/>
                        <w:bottom w:val="none" w:sz="0" w:space="0" w:color="auto"/>
                        <w:right w:val="none" w:sz="0" w:space="0" w:color="auto"/>
                      </w:divBdr>
                      <w:divsChild>
                        <w:div w:id="967708271">
                          <w:marLeft w:val="0"/>
                          <w:marRight w:val="0"/>
                          <w:marTop w:val="60"/>
                          <w:marBottom w:val="0"/>
                          <w:divBdr>
                            <w:top w:val="none" w:sz="0" w:space="0" w:color="auto"/>
                            <w:left w:val="none" w:sz="0" w:space="0" w:color="auto"/>
                            <w:bottom w:val="none" w:sz="0" w:space="0" w:color="auto"/>
                            <w:right w:val="none" w:sz="0" w:space="0" w:color="auto"/>
                          </w:divBdr>
                        </w:div>
                        <w:div w:id="10492587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6545596">
                  <w:marLeft w:val="0"/>
                  <w:marRight w:val="0"/>
                  <w:marTop w:val="180"/>
                  <w:marBottom w:val="0"/>
                  <w:divBdr>
                    <w:top w:val="none" w:sz="0" w:space="0" w:color="auto"/>
                    <w:left w:val="none" w:sz="0" w:space="0" w:color="auto"/>
                    <w:bottom w:val="none" w:sz="0" w:space="0" w:color="auto"/>
                    <w:right w:val="none" w:sz="0" w:space="0" w:color="auto"/>
                  </w:divBdr>
                  <w:divsChild>
                    <w:div w:id="901331299">
                      <w:marLeft w:val="-180"/>
                      <w:marRight w:val="-180"/>
                      <w:marTop w:val="0"/>
                      <w:marBottom w:val="0"/>
                      <w:divBdr>
                        <w:top w:val="none" w:sz="0" w:space="0" w:color="auto"/>
                        <w:left w:val="none" w:sz="0" w:space="0" w:color="auto"/>
                        <w:bottom w:val="none" w:sz="0" w:space="0" w:color="auto"/>
                        <w:right w:val="none" w:sz="0" w:space="0" w:color="auto"/>
                      </w:divBdr>
                      <w:divsChild>
                        <w:div w:id="1674338757">
                          <w:marLeft w:val="0"/>
                          <w:marRight w:val="0"/>
                          <w:marTop w:val="60"/>
                          <w:marBottom w:val="0"/>
                          <w:divBdr>
                            <w:top w:val="none" w:sz="0" w:space="0" w:color="auto"/>
                            <w:left w:val="none" w:sz="0" w:space="0" w:color="auto"/>
                            <w:bottom w:val="none" w:sz="0" w:space="0" w:color="auto"/>
                            <w:right w:val="none" w:sz="0" w:space="0" w:color="auto"/>
                          </w:divBdr>
                        </w:div>
                        <w:div w:id="1607691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5514117">
                  <w:marLeft w:val="0"/>
                  <w:marRight w:val="0"/>
                  <w:marTop w:val="180"/>
                  <w:marBottom w:val="0"/>
                  <w:divBdr>
                    <w:top w:val="none" w:sz="0" w:space="0" w:color="auto"/>
                    <w:left w:val="none" w:sz="0" w:space="0" w:color="auto"/>
                    <w:bottom w:val="none" w:sz="0" w:space="0" w:color="auto"/>
                    <w:right w:val="none" w:sz="0" w:space="0" w:color="auto"/>
                  </w:divBdr>
                  <w:divsChild>
                    <w:div w:id="1936474144">
                      <w:marLeft w:val="-180"/>
                      <w:marRight w:val="-180"/>
                      <w:marTop w:val="0"/>
                      <w:marBottom w:val="0"/>
                      <w:divBdr>
                        <w:top w:val="none" w:sz="0" w:space="0" w:color="auto"/>
                        <w:left w:val="none" w:sz="0" w:space="0" w:color="auto"/>
                        <w:bottom w:val="none" w:sz="0" w:space="0" w:color="auto"/>
                        <w:right w:val="none" w:sz="0" w:space="0" w:color="auto"/>
                      </w:divBdr>
                      <w:divsChild>
                        <w:div w:id="1590848907">
                          <w:marLeft w:val="0"/>
                          <w:marRight w:val="0"/>
                          <w:marTop w:val="60"/>
                          <w:marBottom w:val="0"/>
                          <w:divBdr>
                            <w:top w:val="none" w:sz="0" w:space="0" w:color="auto"/>
                            <w:left w:val="none" w:sz="0" w:space="0" w:color="auto"/>
                            <w:bottom w:val="none" w:sz="0" w:space="0" w:color="auto"/>
                            <w:right w:val="none" w:sz="0" w:space="0" w:color="auto"/>
                          </w:divBdr>
                        </w:div>
                        <w:div w:id="680549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7473219">
                  <w:marLeft w:val="0"/>
                  <w:marRight w:val="0"/>
                  <w:marTop w:val="180"/>
                  <w:marBottom w:val="0"/>
                  <w:divBdr>
                    <w:top w:val="none" w:sz="0" w:space="0" w:color="auto"/>
                    <w:left w:val="none" w:sz="0" w:space="0" w:color="auto"/>
                    <w:bottom w:val="none" w:sz="0" w:space="0" w:color="auto"/>
                    <w:right w:val="none" w:sz="0" w:space="0" w:color="auto"/>
                  </w:divBdr>
                  <w:divsChild>
                    <w:div w:id="452670813">
                      <w:marLeft w:val="-180"/>
                      <w:marRight w:val="-180"/>
                      <w:marTop w:val="0"/>
                      <w:marBottom w:val="0"/>
                      <w:divBdr>
                        <w:top w:val="none" w:sz="0" w:space="0" w:color="auto"/>
                        <w:left w:val="none" w:sz="0" w:space="0" w:color="auto"/>
                        <w:bottom w:val="none" w:sz="0" w:space="0" w:color="auto"/>
                        <w:right w:val="none" w:sz="0" w:space="0" w:color="auto"/>
                      </w:divBdr>
                      <w:divsChild>
                        <w:div w:id="96800010">
                          <w:marLeft w:val="0"/>
                          <w:marRight w:val="0"/>
                          <w:marTop w:val="60"/>
                          <w:marBottom w:val="0"/>
                          <w:divBdr>
                            <w:top w:val="none" w:sz="0" w:space="0" w:color="auto"/>
                            <w:left w:val="none" w:sz="0" w:space="0" w:color="auto"/>
                            <w:bottom w:val="none" w:sz="0" w:space="0" w:color="auto"/>
                            <w:right w:val="none" w:sz="0" w:space="0" w:color="auto"/>
                          </w:divBdr>
                        </w:div>
                        <w:div w:id="1199584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3895848">
                  <w:marLeft w:val="0"/>
                  <w:marRight w:val="0"/>
                  <w:marTop w:val="180"/>
                  <w:marBottom w:val="0"/>
                  <w:divBdr>
                    <w:top w:val="none" w:sz="0" w:space="0" w:color="auto"/>
                    <w:left w:val="none" w:sz="0" w:space="0" w:color="auto"/>
                    <w:bottom w:val="none" w:sz="0" w:space="0" w:color="auto"/>
                    <w:right w:val="none" w:sz="0" w:space="0" w:color="auto"/>
                  </w:divBdr>
                  <w:divsChild>
                    <w:div w:id="1244799028">
                      <w:marLeft w:val="-180"/>
                      <w:marRight w:val="-180"/>
                      <w:marTop w:val="0"/>
                      <w:marBottom w:val="0"/>
                      <w:divBdr>
                        <w:top w:val="none" w:sz="0" w:space="0" w:color="auto"/>
                        <w:left w:val="none" w:sz="0" w:space="0" w:color="auto"/>
                        <w:bottom w:val="none" w:sz="0" w:space="0" w:color="auto"/>
                        <w:right w:val="none" w:sz="0" w:space="0" w:color="auto"/>
                      </w:divBdr>
                      <w:divsChild>
                        <w:div w:id="1807115356">
                          <w:marLeft w:val="0"/>
                          <w:marRight w:val="0"/>
                          <w:marTop w:val="60"/>
                          <w:marBottom w:val="0"/>
                          <w:divBdr>
                            <w:top w:val="none" w:sz="0" w:space="0" w:color="auto"/>
                            <w:left w:val="none" w:sz="0" w:space="0" w:color="auto"/>
                            <w:bottom w:val="none" w:sz="0" w:space="0" w:color="auto"/>
                            <w:right w:val="none" w:sz="0" w:space="0" w:color="auto"/>
                          </w:divBdr>
                        </w:div>
                        <w:div w:id="12336561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226077">
                  <w:marLeft w:val="0"/>
                  <w:marRight w:val="0"/>
                  <w:marTop w:val="180"/>
                  <w:marBottom w:val="0"/>
                  <w:divBdr>
                    <w:top w:val="none" w:sz="0" w:space="0" w:color="auto"/>
                    <w:left w:val="none" w:sz="0" w:space="0" w:color="auto"/>
                    <w:bottom w:val="none" w:sz="0" w:space="0" w:color="auto"/>
                    <w:right w:val="none" w:sz="0" w:space="0" w:color="auto"/>
                  </w:divBdr>
                  <w:divsChild>
                    <w:div w:id="113907844">
                      <w:marLeft w:val="-180"/>
                      <w:marRight w:val="-180"/>
                      <w:marTop w:val="0"/>
                      <w:marBottom w:val="0"/>
                      <w:divBdr>
                        <w:top w:val="none" w:sz="0" w:space="0" w:color="auto"/>
                        <w:left w:val="none" w:sz="0" w:space="0" w:color="auto"/>
                        <w:bottom w:val="none" w:sz="0" w:space="0" w:color="auto"/>
                        <w:right w:val="none" w:sz="0" w:space="0" w:color="auto"/>
                      </w:divBdr>
                      <w:divsChild>
                        <w:div w:id="1382510591">
                          <w:marLeft w:val="0"/>
                          <w:marRight w:val="0"/>
                          <w:marTop w:val="60"/>
                          <w:marBottom w:val="0"/>
                          <w:divBdr>
                            <w:top w:val="none" w:sz="0" w:space="0" w:color="auto"/>
                            <w:left w:val="none" w:sz="0" w:space="0" w:color="auto"/>
                            <w:bottom w:val="none" w:sz="0" w:space="0" w:color="auto"/>
                            <w:right w:val="none" w:sz="0" w:space="0" w:color="auto"/>
                          </w:divBdr>
                        </w:div>
                        <w:div w:id="5971822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41421">
                  <w:marLeft w:val="0"/>
                  <w:marRight w:val="0"/>
                  <w:marTop w:val="180"/>
                  <w:marBottom w:val="0"/>
                  <w:divBdr>
                    <w:top w:val="none" w:sz="0" w:space="0" w:color="auto"/>
                    <w:left w:val="none" w:sz="0" w:space="0" w:color="auto"/>
                    <w:bottom w:val="none" w:sz="0" w:space="0" w:color="auto"/>
                    <w:right w:val="none" w:sz="0" w:space="0" w:color="auto"/>
                  </w:divBdr>
                  <w:divsChild>
                    <w:div w:id="1352950437">
                      <w:marLeft w:val="-180"/>
                      <w:marRight w:val="-180"/>
                      <w:marTop w:val="0"/>
                      <w:marBottom w:val="0"/>
                      <w:divBdr>
                        <w:top w:val="none" w:sz="0" w:space="0" w:color="auto"/>
                        <w:left w:val="none" w:sz="0" w:space="0" w:color="auto"/>
                        <w:bottom w:val="none" w:sz="0" w:space="0" w:color="auto"/>
                        <w:right w:val="none" w:sz="0" w:space="0" w:color="auto"/>
                      </w:divBdr>
                      <w:divsChild>
                        <w:div w:id="521012265">
                          <w:marLeft w:val="0"/>
                          <w:marRight w:val="0"/>
                          <w:marTop w:val="60"/>
                          <w:marBottom w:val="0"/>
                          <w:divBdr>
                            <w:top w:val="none" w:sz="0" w:space="0" w:color="auto"/>
                            <w:left w:val="none" w:sz="0" w:space="0" w:color="auto"/>
                            <w:bottom w:val="none" w:sz="0" w:space="0" w:color="auto"/>
                            <w:right w:val="none" w:sz="0" w:space="0" w:color="auto"/>
                          </w:divBdr>
                        </w:div>
                        <w:div w:id="4097403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3185453">
                  <w:marLeft w:val="0"/>
                  <w:marRight w:val="0"/>
                  <w:marTop w:val="180"/>
                  <w:marBottom w:val="0"/>
                  <w:divBdr>
                    <w:top w:val="none" w:sz="0" w:space="0" w:color="auto"/>
                    <w:left w:val="none" w:sz="0" w:space="0" w:color="auto"/>
                    <w:bottom w:val="none" w:sz="0" w:space="0" w:color="auto"/>
                    <w:right w:val="none" w:sz="0" w:space="0" w:color="auto"/>
                  </w:divBdr>
                  <w:divsChild>
                    <w:div w:id="425538700">
                      <w:marLeft w:val="-180"/>
                      <w:marRight w:val="-180"/>
                      <w:marTop w:val="0"/>
                      <w:marBottom w:val="0"/>
                      <w:divBdr>
                        <w:top w:val="none" w:sz="0" w:space="0" w:color="auto"/>
                        <w:left w:val="none" w:sz="0" w:space="0" w:color="auto"/>
                        <w:bottom w:val="none" w:sz="0" w:space="0" w:color="auto"/>
                        <w:right w:val="none" w:sz="0" w:space="0" w:color="auto"/>
                      </w:divBdr>
                      <w:divsChild>
                        <w:div w:id="519512484">
                          <w:marLeft w:val="0"/>
                          <w:marRight w:val="0"/>
                          <w:marTop w:val="60"/>
                          <w:marBottom w:val="0"/>
                          <w:divBdr>
                            <w:top w:val="none" w:sz="0" w:space="0" w:color="auto"/>
                            <w:left w:val="none" w:sz="0" w:space="0" w:color="auto"/>
                            <w:bottom w:val="none" w:sz="0" w:space="0" w:color="auto"/>
                            <w:right w:val="none" w:sz="0" w:space="0" w:color="auto"/>
                          </w:divBdr>
                        </w:div>
                        <w:div w:id="887957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72860061">
                  <w:marLeft w:val="0"/>
                  <w:marRight w:val="0"/>
                  <w:marTop w:val="180"/>
                  <w:marBottom w:val="0"/>
                  <w:divBdr>
                    <w:top w:val="none" w:sz="0" w:space="0" w:color="auto"/>
                    <w:left w:val="none" w:sz="0" w:space="0" w:color="auto"/>
                    <w:bottom w:val="none" w:sz="0" w:space="0" w:color="auto"/>
                    <w:right w:val="none" w:sz="0" w:space="0" w:color="auto"/>
                  </w:divBdr>
                  <w:divsChild>
                    <w:div w:id="1692299751">
                      <w:marLeft w:val="-180"/>
                      <w:marRight w:val="-180"/>
                      <w:marTop w:val="0"/>
                      <w:marBottom w:val="0"/>
                      <w:divBdr>
                        <w:top w:val="none" w:sz="0" w:space="0" w:color="auto"/>
                        <w:left w:val="none" w:sz="0" w:space="0" w:color="auto"/>
                        <w:bottom w:val="none" w:sz="0" w:space="0" w:color="auto"/>
                        <w:right w:val="none" w:sz="0" w:space="0" w:color="auto"/>
                      </w:divBdr>
                      <w:divsChild>
                        <w:div w:id="1464231446">
                          <w:marLeft w:val="0"/>
                          <w:marRight w:val="0"/>
                          <w:marTop w:val="60"/>
                          <w:marBottom w:val="0"/>
                          <w:divBdr>
                            <w:top w:val="none" w:sz="0" w:space="0" w:color="auto"/>
                            <w:left w:val="none" w:sz="0" w:space="0" w:color="auto"/>
                            <w:bottom w:val="none" w:sz="0" w:space="0" w:color="auto"/>
                            <w:right w:val="none" w:sz="0" w:space="0" w:color="auto"/>
                          </w:divBdr>
                        </w:div>
                        <w:div w:id="19711301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9076139">
                  <w:marLeft w:val="0"/>
                  <w:marRight w:val="0"/>
                  <w:marTop w:val="180"/>
                  <w:marBottom w:val="0"/>
                  <w:divBdr>
                    <w:top w:val="none" w:sz="0" w:space="0" w:color="auto"/>
                    <w:left w:val="none" w:sz="0" w:space="0" w:color="auto"/>
                    <w:bottom w:val="none" w:sz="0" w:space="0" w:color="auto"/>
                    <w:right w:val="none" w:sz="0" w:space="0" w:color="auto"/>
                  </w:divBdr>
                  <w:divsChild>
                    <w:div w:id="398595035">
                      <w:marLeft w:val="-180"/>
                      <w:marRight w:val="-180"/>
                      <w:marTop w:val="0"/>
                      <w:marBottom w:val="0"/>
                      <w:divBdr>
                        <w:top w:val="none" w:sz="0" w:space="0" w:color="auto"/>
                        <w:left w:val="none" w:sz="0" w:space="0" w:color="auto"/>
                        <w:bottom w:val="none" w:sz="0" w:space="0" w:color="auto"/>
                        <w:right w:val="none" w:sz="0" w:space="0" w:color="auto"/>
                      </w:divBdr>
                      <w:divsChild>
                        <w:div w:id="454102923">
                          <w:marLeft w:val="0"/>
                          <w:marRight w:val="0"/>
                          <w:marTop w:val="60"/>
                          <w:marBottom w:val="0"/>
                          <w:divBdr>
                            <w:top w:val="none" w:sz="0" w:space="0" w:color="auto"/>
                            <w:left w:val="none" w:sz="0" w:space="0" w:color="auto"/>
                            <w:bottom w:val="none" w:sz="0" w:space="0" w:color="auto"/>
                            <w:right w:val="none" w:sz="0" w:space="0" w:color="auto"/>
                          </w:divBdr>
                        </w:div>
                        <w:div w:id="16396509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12051808">
          <w:marLeft w:val="0"/>
          <w:marRight w:val="0"/>
          <w:marTop w:val="0"/>
          <w:marBottom w:val="0"/>
          <w:divBdr>
            <w:top w:val="none" w:sz="0" w:space="0" w:color="auto"/>
            <w:left w:val="none" w:sz="0" w:space="0" w:color="auto"/>
            <w:bottom w:val="none" w:sz="0" w:space="0" w:color="auto"/>
            <w:right w:val="none" w:sz="0" w:space="0" w:color="auto"/>
          </w:divBdr>
          <w:divsChild>
            <w:div w:id="33124001">
              <w:marLeft w:val="0"/>
              <w:marRight w:val="0"/>
              <w:marTop w:val="0"/>
              <w:marBottom w:val="0"/>
              <w:divBdr>
                <w:top w:val="none" w:sz="0" w:space="0" w:color="auto"/>
                <w:left w:val="none" w:sz="0" w:space="0" w:color="auto"/>
                <w:bottom w:val="none" w:sz="0" w:space="0" w:color="auto"/>
                <w:right w:val="none" w:sz="0" w:space="0" w:color="auto"/>
              </w:divBdr>
            </w:div>
            <w:div w:id="869075801">
              <w:marLeft w:val="0"/>
              <w:marRight w:val="0"/>
              <w:marTop w:val="0"/>
              <w:marBottom w:val="0"/>
              <w:divBdr>
                <w:top w:val="none" w:sz="0" w:space="0" w:color="auto"/>
                <w:left w:val="none" w:sz="0" w:space="0" w:color="auto"/>
                <w:bottom w:val="none" w:sz="0" w:space="0" w:color="auto"/>
                <w:right w:val="none" w:sz="0" w:space="0" w:color="auto"/>
              </w:divBdr>
            </w:div>
            <w:div w:id="1583026807">
              <w:marLeft w:val="0"/>
              <w:marRight w:val="0"/>
              <w:marTop w:val="0"/>
              <w:marBottom w:val="0"/>
              <w:divBdr>
                <w:top w:val="none" w:sz="0" w:space="0" w:color="auto"/>
                <w:left w:val="none" w:sz="0" w:space="0" w:color="auto"/>
                <w:bottom w:val="none" w:sz="0" w:space="0" w:color="auto"/>
                <w:right w:val="none" w:sz="0" w:space="0" w:color="auto"/>
              </w:divBdr>
            </w:div>
            <w:div w:id="576212775">
              <w:marLeft w:val="0"/>
              <w:marRight w:val="0"/>
              <w:marTop w:val="240"/>
              <w:marBottom w:val="0"/>
              <w:divBdr>
                <w:top w:val="none" w:sz="0" w:space="0" w:color="auto"/>
                <w:left w:val="none" w:sz="0" w:space="0" w:color="auto"/>
                <w:bottom w:val="none" w:sz="0" w:space="0" w:color="auto"/>
                <w:right w:val="none" w:sz="0" w:space="0" w:color="auto"/>
              </w:divBdr>
              <w:divsChild>
                <w:div w:id="8677926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7680913">
          <w:marLeft w:val="0"/>
          <w:marRight w:val="0"/>
          <w:marTop w:val="0"/>
          <w:marBottom w:val="0"/>
          <w:divBdr>
            <w:top w:val="none" w:sz="0" w:space="0" w:color="auto"/>
            <w:left w:val="none" w:sz="0" w:space="0" w:color="auto"/>
            <w:bottom w:val="none" w:sz="0" w:space="0" w:color="auto"/>
            <w:right w:val="none" w:sz="0" w:space="0" w:color="auto"/>
          </w:divBdr>
          <w:divsChild>
            <w:div w:id="76364701">
              <w:marLeft w:val="-180"/>
              <w:marRight w:val="-180"/>
              <w:marTop w:val="0"/>
              <w:marBottom w:val="0"/>
              <w:divBdr>
                <w:top w:val="none" w:sz="0" w:space="0" w:color="auto"/>
                <w:left w:val="none" w:sz="0" w:space="0" w:color="auto"/>
                <w:bottom w:val="none" w:sz="0" w:space="0" w:color="auto"/>
                <w:right w:val="none" w:sz="0" w:space="0" w:color="auto"/>
              </w:divBdr>
              <w:divsChild>
                <w:div w:id="2098791727">
                  <w:marLeft w:val="0"/>
                  <w:marRight w:val="0"/>
                  <w:marTop w:val="360"/>
                  <w:marBottom w:val="0"/>
                  <w:divBdr>
                    <w:top w:val="none" w:sz="0" w:space="0" w:color="auto"/>
                    <w:left w:val="none" w:sz="0" w:space="0" w:color="auto"/>
                    <w:bottom w:val="none" w:sz="0" w:space="0" w:color="auto"/>
                    <w:right w:val="none" w:sz="0" w:space="0" w:color="auto"/>
                  </w:divBdr>
                  <w:divsChild>
                    <w:div w:id="1369573106">
                      <w:marLeft w:val="0"/>
                      <w:marRight w:val="0"/>
                      <w:marTop w:val="0"/>
                      <w:marBottom w:val="0"/>
                      <w:divBdr>
                        <w:top w:val="single" w:sz="6" w:space="12" w:color="E1E4E8"/>
                        <w:left w:val="single" w:sz="6" w:space="12" w:color="E1E4E8"/>
                        <w:bottom w:val="single" w:sz="6" w:space="12" w:color="E1E4E8"/>
                        <w:right w:val="single" w:sz="6" w:space="12" w:color="E1E4E8"/>
                      </w:divBdr>
                      <w:divsChild>
                        <w:div w:id="448011021">
                          <w:marLeft w:val="0"/>
                          <w:marRight w:val="0"/>
                          <w:marTop w:val="0"/>
                          <w:marBottom w:val="120"/>
                          <w:divBdr>
                            <w:top w:val="none" w:sz="0" w:space="0" w:color="auto"/>
                            <w:left w:val="none" w:sz="0" w:space="0" w:color="auto"/>
                            <w:bottom w:val="none" w:sz="0" w:space="0" w:color="auto"/>
                            <w:right w:val="none" w:sz="0" w:space="0" w:color="auto"/>
                          </w:divBdr>
                        </w:div>
                        <w:div w:id="11716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7019">
                  <w:marLeft w:val="0"/>
                  <w:marRight w:val="0"/>
                  <w:marTop w:val="360"/>
                  <w:marBottom w:val="0"/>
                  <w:divBdr>
                    <w:top w:val="none" w:sz="0" w:space="0" w:color="auto"/>
                    <w:left w:val="none" w:sz="0" w:space="0" w:color="auto"/>
                    <w:bottom w:val="none" w:sz="0" w:space="0" w:color="auto"/>
                    <w:right w:val="none" w:sz="0" w:space="0" w:color="auto"/>
                  </w:divBdr>
                  <w:divsChild>
                    <w:div w:id="687564812">
                      <w:marLeft w:val="0"/>
                      <w:marRight w:val="0"/>
                      <w:marTop w:val="0"/>
                      <w:marBottom w:val="0"/>
                      <w:divBdr>
                        <w:top w:val="single" w:sz="6" w:space="12" w:color="E1E4E8"/>
                        <w:left w:val="single" w:sz="6" w:space="12" w:color="E1E4E8"/>
                        <w:bottom w:val="single" w:sz="6" w:space="12" w:color="E1E4E8"/>
                        <w:right w:val="single" w:sz="6" w:space="12" w:color="E1E4E8"/>
                      </w:divBdr>
                      <w:divsChild>
                        <w:div w:id="1682663906">
                          <w:marLeft w:val="0"/>
                          <w:marRight w:val="0"/>
                          <w:marTop w:val="0"/>
                          <w:marBottom w:val="120"/>
                          <w:divBdr>
                            <w:top w:val="none" w:sz="0" w:space="0" w:color="auto"/>
                            <w:left w:val="none" w:sz="0" w:space="0" w:color="auto"/>
                            <w:bottom w:val="none" w:sz="0" w:space="0" w:color="auto"/>
                            <w:right w:val="none" w:sz="0" w:space="0" w:color="auto"/>
                          </w:divBdr>
                        </w:div>
                        <w:div w:id="7410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404">
          <w:marLeft w:val="0"/>
          <w:marRight w:val="0"/>
          <w:marTop w:val="0"/>
          <w:marBottom w:val="0"/>
          <w:divBdr>
            <w:top w:val="none" w:sz="0" w:space="0" w:color="auto"/>
            <w:left w:val="none" w:sz="0" w:space="0" w:color="auto"/>
            <w:bottom w:val="none" w:sz="0" w:space="0" w:color="auto"/>
            <w:right w:val="none" w:sz="0" w:space="0" w:color="auto"/>
          </w:divBdr>
          <w:divsChild>
            <w:div w:id="1580094660">
              <w:marLeft w:val="0"/>
              <w:marRight w:val="0"/>
              <w:marTop w:val="0"/>
              <w:marBottom w:val="180"/>
              <w:divBdr>
                <w:top w:val="none" w:sz="0" w:space="0" w:color="auto"/>
                <w:left w:val="none" w:sz="0" w:space="0" w:color="auto"/>
                <w:bottom w:val="none" w:sz="0" w:space="0" w:color="auto"/>
                <w:right w:val="none" w:sz="0" w:space="0" w:color="auto"/>
              </w:divBdr>
            </w:div>
            <w:div w:id="1608079565">
              <w:marLeft w:val="-180"/>
              <w:marRight w:val="-180"/>
              <w:marTop w:val="0"/>
              <w:marBottom w:val="360"/>
              <w:divBdr>
                <w:top w:val="none" w:sz="0" w:space="0" w:color="auto"/>
                <w:left w:val="none" w:sz="0" w:space="0" w:color="auto"/>
                <w:bottom w:val="none" w:sz="0" w:space="0" w:color="auto"/>
                <w:right w:val="none" w:sz="0" w:space="0" w:color="auto"/>
              </w:divBdr>
              <w:divsChild>
                <w:div w:id="89130566">
                  <w:marLeft w:val="0"/>
                  <w:marRight w:val="0"/>
                  <w:marTop w:val="0"/>
                  <w:marBottom w:val="0"/>
                  <w:divBdr>
                    <w:top w:val="none" w:sz="0" w:space="0" w:color="auto"/>
                    <w:left w:val="none" w:sz="0" w:space="0" w:color="auto"/>
                    <w:bottom w:val="none" w:sz="0" w:space="0" w:color="auto"/>
                    <w:right w:val="none" w:sz="0" w:space="0" w:color="auto"/>
                  </w:divBdr>
                  <w:divsChild>
                    <w:div w:id="1038437124">
                      <w:marLeft w:val="0"/>
                      <w:marRight w:val="0"/>
                      <w:marTop w:val="0"/>
                      <w:marBottom w:val="0"/>
                      <w:divBdr>
                        <w:top w:val="single" w:sz="6" w:space="9" w:color="E1E4E8"/>
                        <w:left w:val="single" w:sz="6" w:space="12" w:color="E1E4E8"/>
                        <w:bottom w:val="single" w:sz="6" w:space="9" w:color="E1E4E8"/>
                        <w:right w:val="single" w:sz="6" w:space="12" w:color="E1E4E8"/>
                      </w:divBdr>
                      <w:divsChild>
                        <w:div w:id="2824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0874">
                  <w:marLeft w:val="0"/>
                  <w:marRight w:val="0"/>
                  <w:marTop w:val="0"/>
                  <w:marBottom w:val="0"/>
                  <w:divBdr>
                    <w:top w:val="none" w:sz="0" w:space="0" w:color="auto"/>
                    <w:left w:val="none" w:sz="0" w:space="0" w:color="auto"/>
                    <w:bottom w:val="none" w:sz="0" w:space="0" w:color="auto"/>
                    <w:right w:val="none" w:sz="0" w:space="0" w:color="auto"/>
                  </w:divBdr>
                  <w:divsChild>
                    <w:div w:id="259948527">
                      <w:marLeft w:val="0"/>
                      <w:marRight w:val="0"/>
                      <w:marTop w:val="0"/>
                      <w:marBottom w:val="0"/>
                      <w:divBdr>
                        <w:top w:val="single" w:sz="6" w:space="9" w:color="E1E4E8"/>
                        <w:left w:val="single" w:sz="6" w:space="12" w:color="E1E4E8"/>
                        <w:bottom w:val="single" w:sz="6" w:space="9" w:color="E1E4E8"/>
                        <w:right w:val="single" w:sz="6" w:space="12" w:color="E1E4E8"/>
                      </w:divBdr>
                      <w:divsChild>
                        <w:div w:id="611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5473">
                  <w:marLeft w:val="0"/>
                  <w:marRight w:val="0"/>
                  <w:marTop w:val="0"/>
                  <w:marBottom w:val="0"/>
                  <w:divBdr>
                    <w:top w:val="none" w:sz="0" w:space="0" w:color="auto"/>
                    <w:left w:val="none" w:sz="0" w:space="0" w:color="auto"/>
                    <w:bottom w:val="none" w:sz="0" w:space="0" w:color="auto"/>
                    <w:right w:val="none" w:sz="0" w:space="0" w:color="auto"/>
                  </w:divBdr>
                  <w:divsChild>
                    <w:div w:id="882329229">
                      <w:marLeft w:val="0"/>
                      <w:marRight w:val="0"/>
                      <w:marTop w:val="0"/>
                      <w:marBottom w:val="0"/>
                      <w:divBdr>
                        <w:top w:val="single" w:sz="6" w:space="9" w:color="E1E4E8"/>
                        <w:left w:val="single" w:sz="6" w:space="12" w:color="E1E4E8"/>
                        <w:bottom w:val="single" w:sz="6" w:space="9" w:color="E1E4E8"/>
                        <w:right w:val="single" w:sz="6" w:space="12" w:color="E1E4E8"/>
                      </w:divBdr>
                      <w:divsChild>
                        <w:div w:id="137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9333">
                  <w:marLeft w:val="0"/>
                  <w:marRight w:val="0"/>
                  <w:marTop w:val="0"/>
                  <w:marBottom w:val="0"/>
                  <w:divBdr>
                    <w:top w:val="none" w:sz="0" w:space="0" w:color="auto"/>
                    <w:left w:val="none" w:sz="0" w:space="0" w:color="auto"/>
                    <w:bottom w:val="none" w:sz="0" w:space="0" w:color="auto"/>
                    <w:right w:val="none" w:sz="0" w:space="0" w:color="auto"/>
                  </w:divBdr>
                  <w:divsChild>
                    <w:div w:id="1155341683">
                      <w:marLeft w:val="0"/>
                      <w:marRight w:val="0"/>
                      <w:marTop w:val="0"/>
                      <w:marBottom w:val="0"/>
                      <w:divBdr>
                        <w:top w:val="single" w:sz="6" w:space="9" w:color="E1E4E8"/>
                        <w:left w:val="single" w:sz="6" w:space="12" w:color="E1E4E8"/>
                        <w:bottom w:val="single" w:sz="6" w:space="9" w:color="E1E4E8"/>
                        <w:right w:val="single" w:sz="6" w:space="12" w:color="E1E4E8"/>
                      </w:divBdr>
                      <w:divsChild>
                        <w:div w:id="14544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33445">
      <w:bodyDiv w:val="1"/>
      <w:marLeft w:val="0"/>
      <w:marRight w:val="0"/>
      <w:marTop w:val="0"/>
      <w:marBottom w:val="0"/>
      <w:divBdr>
        <w:top w:val="none" w:sz="0" w:space="0" w:color="auto"/>
        <w:left w:val="none" w:sz="0" w:space="0" w:color="auto"/>
        <w:bottom w:val="none" w:sz="0" w:space="0" w:color="auto"/>
        <w:right w:val="none" w:sz="0" w:space="0" w:color="auto"/>
      </w:divBdr>
    </w:div>
    <w:div w:id="818613024">
      <w:bodyDiv w:val="1"/>
      <w:marLeft w:val="0"/>
      <w:marRight w:val="0"/>
      <w:marTop w:val="0"/>
      <w:marBottom w:val="0"/>
      <w:divBdr>
        <w:top w:val="none" w:sz="0" w:space="0" w:color="auto"/>
        <w:left w:val="none" w:sz="0" w:space="0" w:color="auto"/>
        <w:bottom w:val="none" w:sz="0" w:space="0" w:color="auto"/>
        <w:right w:val="none" w:sz="0" w:space="0" w:color="auto"/>
      </w:divBdr>
    </w:div>
    <w:div w:id="1017149790">
      <w:bodyDiv w:val="1"/>
      <w:marLeft w:val="0"/>
      <w:marRight w:val="0"/>
      <w:marTop w:val="0"/>
      <w:marBottom w:val="0"/>
      <w:divBdr>
        <w:top w:val="none" w:sz="0" w:space="0" w:color="auto"/>
        <w:left w:val="none" w:sz="0" w:space="0" w:color="auto"/>
        <w:bottom w:val="none" w:sz="0" w:space="0" w:color="auto"/>
        <w:right w:val="none" w:sz="0" w:space="0" w:color="auto"/>
      </w:divBdr>
    </w:div>
    <w:div w:id="1296057012">
      <w:bodyDiv w:val="1"/>
      <w:marLeft w:val="0"/>
      <w:marRight w:val="0"/>
      <w:marTop w:val="0"/>
      <w:marBottom w:val="0"/>
      <w:divBdr>
        <w:top w:val="none" w:sz="0" w:space="0" w:color="auto"/>
        <w:left w:val="none" w:sz="0" w:space="0" w:color="auto"/>
        <w:bottom w:val="none" w:sz="0" w:space="0" w:color="auto"/>
        <w:right w:val="none" w:sz="0" w:space="0" w:color="auto"/>
      </w:divBdr>
    </w:div>
    <w:div w:id="1571886660">
      <w:bodyDiv w:val="1"/>
      <w:marLeft w:val="0"/>
      <w:marRight w:val="0"/>
      <w:marTop w:val="0"/>
      <w:marBottom w:val="0"/>
      <w:divBdr>
        <w:top w:val="none" w:sz="0" w:space="0" w:color="auto"/>
        <w:left w:val="none" w:sz="0" w:space="0" w:color="auto"/>
        <w:bottom w:val="none" w:sz="0" w:space="0" w:color="auto"/>
        <w:right w:val="none" w:sz="0" w:space="0" w:color="auto"/>
      </w:divBdr>
      <w:divsChild>
        <w:div w:id="879318107">
          <w:marLeft w:val="0"/>
          <w:marRight w:val="0"/>
          <w:marTop w:val="0"/>
          <w:marBottom w:val="0"/>
          <w:divBdr>
            <w:top w:val="none" w:sz="0" w:space="0" w:color="auto"/>
            <w:left w:val="none" w:sz="0" w:space="0" w:color="auto"/>
            <w:bottom w:val="none" w:sz="0" w:space="0" w:color="auto"/>
            <w:right w:val="none" w:sz="0" w:space="0" w:color="auto"/>
          </w:divBdr>
          <w:divsChild>
            <w:div w:id="1900901869">
              <w:marLeft w:val="0"/>
              <w:marRight w:val="0"/>
              <w:marTop w:val="0"/>
              <w:marBottom w:val="0"/>
              <w:divBdr>
                <w:top w:val="none" w:sz="0" w:space="0" w:color="auto"/>
                <w:left w:val="none" w:sz="0" w:space="0" w:color="auto"/>
                <w:bottom w:val="none" w:sz="0" w:space="0" w:color="auto"/>
                <w:right w:val="none" w:sz="0" w:space="0" w:color="auto"/>
              </w:divBdr>
              <w:divsChild>
                <w:div w:id="397098445">
                  <w:marLeft w:val="0"/>
                  <w:marRight w:val="0"/>
                  <w:marTop w:val="0"/>
                  <w:marBottom w:val="60"/>
                  <w:divBdr>
                    <w:top w:val="none" w:sz="0" w:space="0" w:color="auto"/>
                    <w:left w:val="none" w:sz="0" w:space="0" w:color="auto"/>
                    <w:bottom w:val="none" w:sz="0" w:space="0" w:color="auto"/>
                    <w:right w:val="none" w:sz="0" w:space="0" w:color="auto"/>
                  </w:divBdr>
                </w:div>
              </w:divsChild>
            </w:div>
            <w:div w:id="759715826">
              <w:marLeft w:val="0"/>
              <w:marRight w:val="0"/>
              <w:marTop w:val="360"/>
              <w:marBottom w:val="180"/>
              <w:divBdr>
                <w:top w:val="none" w:sz="0" w:space="0" w:color="auto"/>
                <w:left w:val="none" w:sz="0" w:space="0" w:color="auto"/>
                <w:bottom w:val="none" w:sz="0" w:space="0" w:color="auto"/>
                <w:right w:val="none" w:sz="0" w:space="0" w:color="auto"/>
              </w:divBdr>
            </w:div>
            <w:div w:id="1052774292">
              <w:marLeft w:val="-180"/>
              <w:marRight w:val="-180"/>
              <w:marTop w:val="0"/>
              <w:marBottom w:val="0"/>
              <w:divBdr>
                <w:top w:val="none" w:sz="0" w:space="0" w:color="auto"/>
                <w:left w:val="none" w:sz="0" w:space="0" w:color="auto"/>
                <w:bottom w:val="none" w:sz="0" w:space="0" w:color="auto"/>
                <w:right w:val="none" w:sz="0" w:space="0" w:color="auto"/>
              </w:divBdr>
              <w:divsChild>
                <w:div w:id="849561300">
                  <w:marLeft w:val="0"/>
                  <w:marRight w:val="0"/>
                  <w:marTop w:val="180"/>
                  <w:marBottom w:val="0"/>
                  <w:divBdr>
                    <w:top w:val="none" w:sz="0" w:space="0" w:color="auto"/>
                    <w:left w:val="none" w:sz="0" w:space="0" w:color="auto"/>
                    <w:bottom w:val="none" w:sz="0" w:space="0" w:color="auto"/>
                    <w:right w:val="none" w:sz="0" w:space="0" w:color="auto"/>
                  </w:divBdr>
                  <w:divsChild>
                    <w:div w:id="695472928">
                      <w:marLeft w:val="-180"/>
                      <w:marRight w:val="-180"/>
                      <w:marTop w:val="0"/>
                      <w:marBottom w:val="0"/>
                      <w:divBdr>
                        <w:top w:val="none" w:sz="0" w:space="0" w:color="auto"/>
                        <w:left w:val="none" w:sz="0" w:space="0" w:color="auto"/>
                        <w:bottom w:val="none" w:sz="0" w:space="0" w:color="auto"/>
                        <w:right w:val="none" w:sz="0" w:space="0" w:color="auto"/>
                      </w:divBdr>
                      <w:divsChild>
                        <w:div w:id="1013627">
                          <w:marLeft w:val="0"/>
                          <w:marRight w:val="0"/>
                          <w:marTop w:val="60"/>
                          <w:marBottom w:val="0"/>
                          <w:divBdr>
                            <w:top w:val="none" w:sz="0" w:space="0" w:color="auto"/>
                            <w:left w:val="none" w:sz="0" w:space="0" w:color="auto"/>
                            <w:bottom w:val="none" w:sz="0" w:space="0" w:color="auto"/>
                            <w:right w:val="none" w:sz="0" w:space="0" w:color="auto"/>
                          </w:divBdr>
                        </w:div>
                        <w:div w:id="13984809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6131574">
                  <w:marLeft w:val="0"/>
                  <w:marRight w:val="0"/>
                  <w:marTop w:val="180"/>
                  <w:marBottom w:val="0"/>
                  <w:divBdr>
                    <w:top w:val="none" w:sz="0" w:space="0" w:color="auto"/>
                    <w:left w:val="none" w:sz="0" w:space="0" w:color="auto"/>
                    <w:bottom w:val="none" w:sz="0" w:space="0" w:color="auto"/>
                    <w:right w:val="none" w:sz="0" w:space="0" w:color="auto"/>
                  </w:divBdr>
                  <w:divsChild>
                    <w:div w:id="1689792014">
                      <w:marLeft w:val="-180"/>
                      <w:marRight w:val="-180"/>
                      <w:marTop w:val="0"/>
                      <w:marBottom w:val="0"/>
                      <w:divBdr>
                        <w:top w:val="none" w:sz="0" w:space="0" w:color="auto"/>
                        <w:left w:val="none" w:sz="0" w:space="0" w:color="auto"/>
                        <w:bottom w:val="none" w:sz="0" w:space="0" w:color="auto"/>
                        <w:right w:val="none" w:sz="0" w:space="0" w:color="auto"/>
                      </w:divBdr>
                      <w:divsChild>
                        <w:div w:id="1246841930">
                          <w:marLeft w:val="0"/>
                          <w:marRight w:val="0"/>
                          <w:marTop w:val="60"/>
                          <w:marBottom w:val="0"/>
                          <w:divBdr>
                            <w:top w:val="none" w:sz="0" w:space="0" w:color="auto"/>
                            <w:left w:val="none" w:sz="0" w:space="0" w:color="auto"/>
                            <w:bottom w:val="none" w:sz="0" w:space="0" w:color="auto"/>
                            <w:right w:val="none" w:sz="0" w:space="0" w:color="auto"/>
                          </w:divBdr>
                        </w:div>
                        <w:div w:id="1450469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6897825">
                  <w:marLeft w:val="0"/>
                  <w:marRight w:val="0"/>
                  <w:marTop w:val="180"/>
                  <w:marBottom w:val="0"/>
                  <w:divBdr>
                    <w:top w:val="none" w:sz="0" w:space="0" w:color="auto"/>
                    <w:left w:val="none" w:sz="0" w:space="0" w:color="auto"/>
                    <w:bottom w:val="none" w:sz="0" w:space="0" w:color="auto"/>
                    <w:right w:val="none" w:sz="0" w:space="0" w:color="auto"/>
                  </w:divBdr>
                  <w:divsChild>
                    <w:div w:id="1985624714">
                      <w:marLeft w:val="-180"/>
                      <w:marRight w:val="-180"/>
                      <w:marTop w:val="0"/>
                      <w:marBottom w:val="0"/>
                      <w:divBdr>
                        <w:top w:val="none" w:sz="0" w:space="0" w:color="auto"/>
                        <w:left w:val="none" w:sz="0" w:space="0" w:color="auto"/>
                        <w:bottom w:val="none" w:sz="0" w:space="0" w:color="auto"/>
                        <w:right w:val="none" w:sz="0" w:space="0" w:color="auto"/>
                      </w:divBdr>
                      <w:divsChild>
                        <w:div w:id="2012680735">
                          <w:marLeft w:val="0"/>
                          <w:marRight w:val="0"/>
                          <w:marTop w:val="60"/>
                          <w:marBottom w:val="0"/>
                          <w:divBdr>
                            <w:top w:val="none" w:sz="0" w:space="0" w:color="auto"/>
                            <w:left w:val="none" w:sz="0" w:space="0" w:color="auto"/>
                            <w:bottom w:val="none" w:sz="0" w:space="0" w:color="auto"/>
                            <w:right w:val="none" w:sz="0" w:space="0" w:color="auto"/>
                          </w:divBdr>
                        </w:div>
                        <w:div w:id="8335690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51424888">
                  <w:marLeft w:val="0"/>
                  <w:marRight w:val="0"/>
                  <w:marTop w:val="180"/>
                  <w:marBottom w:val="0"/>
                  <w:divBdr>
                    <w:top w:val="none" w:sz="0" w:space="0" w:color="auto"/>
                    <w:left w:val="none" w:sz="0" w:space="0" w:color="auto"/>
                    <w:bottom w:val="none" w:sz="0" w:space="0" w:color="auto"/>
                    <w:right w:val="none" w:sz="0" w:space="0" w:color="auto"/>
                  </w:divBdr>
                  <w:divsChild>
                    <w:div w:id="155461800">
                      <w:marLeft w:val="-180"/>
                      <w:marRight w:val="-180"/>
                      <w:marTop w:val="0"/>
                      <w:marBottom w:val="0"/>
                      <w:divBdr>
                        <w:top w:val="none" w:sz="0" w:space="0" w:color="auto"/>
                        <w:left w:val="none" w:sz="0" w:space="0" w:color="auto"/>
                        <w:bottom w:val="none" w:sz="0" w:space="0" w:color="auto"/>
                        <w:right w:val="none" w:sz="0" w:space="0" w:color="auto"/>
                      </w:divBdr>
                      <w:divsChild>
                        <w:div w:id="1658680418">
                          <w:marLeft w:val="0"/>
                          <w:marRight w:val="0"/>
                          <w:marTop w:val="60"/>
                          <w:marBottom w:val="0"/>
                          <w:divBdr>
                            <w:top w:val="none" w:sz="0" w:space="0" w:color="auto"/>
                            <w:left w:val="none" w:sz="0" w:space="0" w:color="auto"/>
                            <w:bottom w:val="none" w:sz="0" w:space="0" w:color="auto"/>
                            <w:right w:val="none" w:sz="0" w:space="0" w:color="auto"/>
                          </w:divBdr>
                        </w:div>
                        <w:div w:id="2162041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5419022">
                  <w:marLeft w:val="0"/>
                  <w:marRight w:val="0"/>
                  <w:marTop w:val="180"/>
                  <w:marBottom w:val="0"/>
                  <w:divBdr>
                    <w:top w:val="none" w:sz="0" w:space="0" w:color="auto"/>
                    <w:left w:val="none" w:sz="0" w:space="0" w:color="auto"/>
                    <w:bottom w:val="none" w:sz="0" w:space="0" w:color="auto"/>
                    <w:right w:val="none" w:sz="0" w:space="0" w:color="auto"/>
                  </w:divBdr>
                  <w:divsChild>
                    <w:div w:id="1359817482">
                      <w:marLeft w:val="-180"/>
                      <w:marRight w:val="-180"/>
                      <w:marTop w:val="0"/>
                      <w:marBottom w:val="0"/>
                      <w:divBdr>
                        <w:top w:val="none" w:sz="0" w:space="0" w:color="auto"/>
                        <w:left w:val="none" w:sz="0" w:space="0" w:color="auto"/>
                        <w:bottom w:val="none" w:sz="0" w:space="0" w:color="auto"/>
                        <w:right w:val="none" w:sz="0" w:space="0" w:color="auto"/>
                      </w:divBdr>
                      <w:divsChild>
                        <w:div w:id="651107574">
                          <w:marLeft w:val="0"/>
                          <w:marRight w:val="0"/>
                          <w:marTop w:val="60"/>
                          <w:marBottom w:val="0"/>
                          <w:divBdr>
                            <w:top w:val="none" w:sz="0" w:space="0" w:color="auto"/>
                            <w:left w:val="none" w:sz="0" w:space="0" w:color="auto"/>
                            <w:bottom w:val="none" w:sz="0" w:space="0" w:color="auto"/>
                            <w:right w:val="none" w:sz="0" w:space="0" w:color="auto"/>
                          </w:divBdr>
                        </w:div>
                        <w:div w:id="1953190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0325843">
                  <w:marLeft w:val="0"/>
                  <w:marRight w:val="0"/>
                  <w:marTop w:val="180"/>
                  <w:marBottom w:val="0"/>
                  <w:divBdr>
                    <w:top w:val="none" w:sz="0" w:space="0" w:color="auto"/>
                    <w:left w:val="none" w:sz="0" w:space="0" w:color="auto"/>
                    <w:bottom w:val="none" w:sz="0" w:space="0" w:color="auto"/>
                    <w:right w:val="none" w:sz="0" w:space="0" w:color="auto"/>
                  </w:divBdr>
                  <w:divsChild>
                    <w:div w:id="824972755">
                      <w:marLeft w:val="-180"/>
                      <w:marRight w:val="-180"/>
                      <w:marTop w:val="0"/>
                      <w:marBottom w:val="0"/>
                      <w:divBdr>
                        <w:top w:val="none" w:sz="0" w:space="0" w:color="auto"/>
                        <w:left w:val="none" w:sz="0" w:space="0" w:color="auto"/>
                        <w:bottom w:val="none" w:sz="0" w:space="0" w:color="auto"/>
                        <w:right w:val="none" w:sz="0" w:space="0" w:color="auto"/>
                      </w:divBdr>
                      <w:divsChild>
                        <w:div w:id="80880278">
                          <w:marLeft w:val="0"/>
                          <w:marRight w:val="0"/>
                          <w:marTop w:val="60"/>
                          <w:marBottom w:val="0"/>
                          <w:divBdr>
                            <w:top w:val="none" w:sz="0" w:space="0" w:color="auto"/>
                            <w:left w:val="none" w:sz="0" w:space="0" w:color="auto"/>
                            <w:bottom w:val="none" w:sz="0" w:space="0" w:color="auto"/>
                            <w:right w:val="none" w:sz="0" w:space="0" w:color="auto"/>
                          </w:divBdr>
                        </w:div>
                        <w:div w:id="19197508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77324880">
                  <w:marLeft w:val="0"/>
                  <w:marRight w:val="0"/>
                  <w:marTop w:val="180"/>
                  <w:marBottom w:val="0"/>
                  <w:divBdr>
                    <w:top w:val="none" w:sz="0" w:space="0" w:color="auto"/>
                    <w:left w:val="none" w:sz="0" w:space="0" w:color="auto"/>
                    <w:bottom w:val="none" w:sz="0" w:space="0" w:color="auto"/>
                    <w:right w:val="none" w:sz="0" w:space="0" w:color="auto"/>
                  </w:divBdr>
                  <w:divsChild>
                    <w:div w:id="369569284">
                      <w:marLeft w:val="-180"/>
                      <w:marRight w:val="-180"/>
                      <w:marTop w:val="0"/>
                      <w:marBottom w:val="0"/>
                      <w:divBdr>
                        <w:top w:val="none" w:sz="0" w:space="0" w:color="auto"/>
                        <w:left w:val="none" w:sz="0" w:space="0" w:color="auto"/>
                        <w:bottom w:val="none" w:sz="0" w:space="0" w:color="auto"/>
                        <w:right w:val="none" w:sz="0" w:space="0" w:color="auto"/>
                      </w:divBdr>
                      <w:divsChild>
                        <w:div w:id="560209790">
                          <w:marLeft w:val="0"/>
                          <w:marRight w:val="0"/>
                          <w:marTop w:val="60"/>
                          <w:marBottom w:val="0"/>
                          <w:divBdr>
                            <w:top w:val="none" w:sz="0" w:space="0" w:color="auto"/>
                            <w:left w:val="none" w:sz="0" w:space="0" w:color="auto"/>
                            <w:bottom w:val="none" w:sz="0" w:space="0" w:color="auto"/>
                            <w:right w:val="none" w:sz="0" w:space="0" w:color="auto"/>
                          </w:divBdr>
                        </w:div>
                        <w:div w:id="11639320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6934524">
                  <w:marLeft w:val="0"/>
                  <w:marRight w:val="0"/>
                  <w:marTop w:val="180"/>
                  <w:marBottom w:val="0"/>
                  <w:divBdr>
                    <w:top w:val="none" w:sz="0" w:space="0" w:color="auto"/>
                    <w:left w:val="none" w:sz="0" w:space="0" w:color="auto"/>
                    <w:bottom w:val="none" w:sz="0" w:space="0" w:color="auto"/>
                    <w:right w:val="none" w:sz="0" w:space="0" w:color="auto"/>
                  </w:divBdr>
                  <w:divsChild>
                    <w:div w:id="106699327">
                      <w:marLeft w:val="-180"/>
                      <w:marRight w:val="-180"/>
                      <w:marTop w:val="0"/>
                      <w:marBottom w:val="0"/>
                      <w:divBdr>
                        <w:top w:val="none" w:sz="0" w:space="0" w:color="auto"/>
                        <w:left w:val="none" w:sz="0" w:space="0" w:color="auto"/>
                        <w:bottom w:val="none" w:sz="0" w:space="0" w:color="auto"/>
                        <w:right w:val="none" w:sz="0" w:space="0" w:color="auto"/>
                      </w:divBdr>
                      <w:divsChild>
                        <w:div w:id="695542307">
                          <w:marLeft w:val="0"/>
                          <w:marRight w:val="0"/>
                          <w:marTop w:val="60"/>
                          <w:marBottom w:val="0"/>
                          <w:divBdr>
                            <w:top w:val="none" w:sz="0" w:space="0" w:color="auto"/>
                            <w:left w:val="none" w:sz="0" w:space="0" w:color="auto"/>
                            <w:bottom w:val="none" w:sz="0" w:space="0" w:color="auto"/>
                            <w:right w:val="none" w:sz="0" w:space="0" w:color="auto"/>
                          </w:divBdr>
                        </w:div>
                        <w:div w:id="471875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97826280">
                  <w:marLeft w:val="0"/>
                  <w:marRight w:val="0"/>
                  <w:marTop w:val="180"/>
                  <w:marBottom w:val="0"/>
                  <w:divBdr>
                    <w:top w:val="none" w:sz="0" w:space="0" w:color="auto"/>
                    <w:left w:val="none" w:sz="0" w:space="0" w:color="auto"/>
                    <w:bottom w:val="none" w:sz="0" w:space="0" w:color="auto"/>
                    <w:right w:val="none" w:sz="0" w:space="0" w:color="auto"/>
                  </w:divBdr>
                  <w:divsChild>
                    <w:div w:id="2026398035">
                      <w:marLeft w:val="-180"/>
                      <w:marRight w:val="-180"/>
                      <w:marTop w:val="0"/>
                      <w:marBottom w:val="0"/>
                      <w:divBdr>
                        <w:top w:val="none" w:sz="0" w:space="0" w:color="auto"/>
                        <w:left w:val="none" w:sz="0" w:space="0" w:color="auto"/>
                        <w:bottom w:val="none" w:sz="0" w:space="0" w:color="auto"/>
                        <w:right w:val="none" w:sz="0" w:space="0" w:color="auto"/>
                      </w:divBdr>
                      <w:divsChild>
                        <w:div w:id="28337016">
                          <w:marLeft w:val="0"/>
                          <w:marRight w:val="0"/>
                          <w:marTop w:val="60"/>
                          <w:marBottom w:val="0"/>
                          <w:divBdr>
                            <w:top w:val="none" w:sz="0" w:space="0" w:color="auto"/>
                            <w:left w:val="none" w:sz="0" w:space="0" w:color="auto"/>
                            <w:bottom w:val="none" w:sz="0" w:space="0" w:color="auto"/>
                            <w:right w:val="none" w:sz="0" w:space="0" w:color="auto"/>
                          </w:divBdr>
                        </w:div>
                        <w:div w:id="1481347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4260351">
                  <w:marLeft w:val="0"/>
                  <w:marRight w:val="0"/>
                  <w:marTop w:val="180"/>
                  <w:marBottom w:val="0"/>
                  <w:divBdr>
                    <w:top w:val="none" w:sz="0" w:space="0" w:color="auto"/>
                    <w:left w:val="none" w:sz="0" w:space="0" w:color="auto"/>
                    <w:bottom w:val="none" w:sz="0" w:space="0" w:color="auto"/>
                    <w:right w:val="none" w:sz="0" w:space="0" w:color="auto"/>
                  </w:divBdr>
                  <w:divsChild>
                    <w:div w:id="1950353270">
                      <w:marLeft w:val="-180"/>
                      <w:marRight w:val="-180"/>
                      <w:marTop w:val="0"/>
                      <w:marBottom w:val="0"/>
                      <w:divBdr>
                        <w:top w:val="none" w:sz="0" w:space="0" w:color="auto"/>
                        <w:left w:val="none" w:sz="0" w:space="0" w:color="auto"/>
                        <w:bottom w:val="none" w:sz="0" w:space="0" w:color="auto"/>
                        <w:right w:val="none" w:sz="0" w:space="0" w:color="auto"/>
                      </w:divBdr>
                      <w:divsChild>
                        <w:div w:id="570887294">
                          <w:marLeft w:val="0"/>
                          <w:marRight w:val="0"/>
                          <w:marTop w:val="60"/>
                          <w:marBottom w:val="0"/>
                          <w:divBdr>
                            <w:top w:val="none" w:sz="0" w:space="0" w:color="auto"/>
                            <w:left w:val="none" w:sz="0" w:space="0" w:color="auto"/>
                            <w:bottom w:val="none" w:sz="0" w:space="0" w:color="auto"/>
                            <w:right w:val="none" w:sz="0" w:space="0" w:color="auto"/>
                          </w:divBdr>
                        </w:div>
                        <w:div w:id="9500139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4393950">
          <w:marLeft w:val="0"/>
          <w:marRight w:val="0"/>
          <w:marTop w:val="0"/>
          <w:marBottom w:val="0"/>
          <w:divBdr>
            <w:top w:val="none" w:sz="0" w:space="0" w:color="auto"/>
            <w:left w:val="none" w:sz="0" w:space="0" w:color="auto"/>
            <w:bottom w:val="none" w:sz="0" w:space="0" w:color="auto"/>
            <w:right w:val="none" w:sz="0" w:space="0" w:color="auto"/>
          </w:divBdr>
          <w:divsChild>
            <w:div w:id="1410301177">
              <w:marLeft w:val="0"/>
              <w:marRight w:val="0"/>
              <w:marTop w:val="0"/>
              <w:marBottom w:val="0"/>
              <w:divBdr>
                <w:top w:val="none" w:sz="0" w:space="0" w:color="auto"/>
                <w:left w:val="none" w:sz="0" w:space="0" w:color="auto"/>
                <w:bottom w:val="none" w:sz="0" w:space="0" w:color="auto"/>
                <w:right w:val="none" w:sz="0" w:space="0" w:color="auto"/>
              </w:divBdr>
            </w:div>
            <w:div w:id="207189522">
              <w:marLeft w:val="0"/>
              <w:marRight w:val="0"/>
              <w:marTop w:val="0"/>
              <w:marBottom w:val="0"/>
              <w:divBdr>
                <w:top w:val="none" w:sz="0" w:space="0" w:color="auto"/>
                <w:left w:val="none" w:sz="0" w:space="0" w:color="auto"/>
                <w:bottom w:val="none" w:sz="0" w:space="0" w:color="auto"/>
                <w:right w:val="none" w:sz="0" w:space="0" w:color="auto"/>
              </w:divBdr>
            </w:div>
            <w:div w:id="1115831047">
              <w:marLeft w:val="0"/>
              <w:marRight w:val="0"/>
              <w:marTop w:val="0"/>
              <w:marBottom w:val="0"/>
              <w:divBdr>
                <w:top w:val="none" w:sz="0" w:space="0" w:color="auto"/>
                <w:left w:val="none" w:sz="0" w:space="0" w:color="auto"/>
                <w:bottom w:val="none" w:sz="0" w:space="0" w:color="auto"/>
                <w:right w:val="none" w:sz="0" w:space="0" w:color="auto"/>
              </w:divBdr>
            </w:div>
            <w:div w:id="1327830737">
              <w:marLeft w:val="0"/>
              <w:marRight w:val="0"/>
              <w:marTop w:val="240"/>
              <w:marBottom w:val="0"/>
              <w:divBdr>
                <w:top w:val="none" w:sz="0" w:space="0" w:color="auto"/>
                <w:left w:val="none" w:sz="0" w:space="0" w:color="auto"/>
                <w:bottom w:val="none" w:sz="0" w:space="0" w:color="auto"/>
                <w:right w:val="none" w:sz="0" w:space="0" w:color="auto"/>
              </w:divBdr>
              <w:divsChild>
                <w:div w:id="1272131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91831449">
          <w:marLeft w:val="0"/>
          <w:marRight w:val="0"/>
          <w:marTop w:val="0"/>
          <w:marBottom w:val="0"/>
          <w:divBdr>
            <w:top w:val="none" w:sz="0" w:space="0" w:color="auto"/>
            <w:left w:val="none" w:sz="0" w:space="0" w:color="auto"/>
            <w:bottom w:val="none" w:sz="0" w:space="0" w:color="auto"/>
            <w:right w:val="none" w:sz="0" w:space="0" w:color="auto"/>
          </w:divBdr>
          <w:divsChild>
            <w:div w:id="760569011">
              <w:marLeft w:val="-180"/>
              <w:marRight w:val="-180"/>
              <w:marTop w:val="0"/>
              <w:marBottom w:val="0"/>
              <w:divBdr>
                <w:top w:val="none" w:sz="0" w:space="0" w:color="auto"/>
                <w:left w:val="none" w:sz="0" w:space="0" w:color="auto"/>
                <w:bottom w:val="none" w:sz="0" w:space="0" w:color="auto"/>
                <w:right w:val="none" w:sz="0" w:space="0" w:color="auto"/>
              </w:divBdr>
              <w:divsChild>
                <w:div w:id="2033729086">
                  <w:marLeft w:val="0"/>
                  <w:marRight w:val="0"/>
                  <w:marTop w:val="360"/>
                  <w:marBottom w:val="0"/>
                  <w:divBdr>
                    <w:top w:val="none" w:sz="0" w:space="0" w:color="auto"/>
                    <w:left w:val="none" w:sz="0" w:space="0" w:color="auto"/>
                    <w:bottom w:val="none" w:sz="0" w:space="0" w:color="auto"/>
                    <w:right w:val="none" w:sz="0" w:space="0" w:color="auto"/>
                  </w:divBdr>
                  <w:divsChild>
                    <w:div w:id="237524321">
                      <w:marLeft w:val="0"/>
                      <w:marRight w:val="0"/>
                      <w:marTop w:val="0"/>
                      <w:marBottom w:val="0"/>
                      <w:divBdr>
                        <w:top w:val="single" w:sz="6" w:space="12" w:color="E1E4E8"/>
                        <w:left w:val="single" w:sz="6" w:space="12" w:color="E1E4E8"/>
                        <w:bottom w:val="single" w:sz="6" w:space="12" w:color="E1E4E8"/>
                        <w:right w:val="single" w:sz="6" w:space="12" w:color="E1E4E8"/>
                      </w:divBdr>
                      <w:divsChild>
                        <w:div w:id="1274051776">
                          <w:marLeft w:val="0"/>
                          <w:marRight w:val="0"/>
                          <w:marTop w:val="0"/>
                          <w:marBottom w:val="120"/>
                          <w:divBdr>
                            <w:top w:val="none" w:sz="0" w:space="0" w:color="auto"/>
                            <w:left w:val="none" w:sz="0" w:space="0" w:color="auto"/>
                            <w:bottom w:val="none" w:sz="0" w:space="0" w:color="auto"/>
                            <w:right w:val="none" w:sz="0" w:space="0" w:color="auto"/>
                          </w:divBdr>
                        </w:div>
                        <w:div w:id="1228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1738">
                  <w:marLeft w:val="0"/>
                  <w:marRight w:val="0"/>
                  <w:marTop w:val="360"/>
                  <w:marBottom w:val="0"/>
                  <w:divBdr>
                    <w:top w:val="none" w:sz="0" w:space="0" w:color="auto"/>
                    <w:left w:val="none" w:sz="0" w:space="0" w:color="auto"/>
                    <w:bottom w:val="none" w:sz="0" w:space="0" w:color="auto"/>
                    <w:right w:val="none" w:sz="0" w:space="0" w:color="auto"/>
                  </w:divBdr>
                  <w:divsChild>
                    <w:div w:id="2090347791">
                      <w:marLeft w:val="0"/>
                      <w:marRight w:val="0"/>
                      <w:marTop w:val="0"/>
                      <w:marBottom w:val="0"/>
                      <w:divBdr>
                        <w:top w:val="single" w:sz="6" w:space="12" w:color="E1E4E8"/>
                        <w:left w:val="single" w:sz="6" w:space="12" w:color="E1E4E8"/>
                        <w:bottom w:val="single" w:sz="6" w:space="12" w:color="E1E4E8"/>
                        <w:right w:val="single" w:sz="6" w:space="12" w:color="E1E4E8"/>
                      </w:divBdr>
                      <w:divsChild>
                        <w:div w:id="1638028138">
                          <w:marLeft w:val="0"/>
                          <w:marRight w:val="0"/>
                          <w:marTop w:val="0"/>
                          <w:marBottom w:val="120"/>
                          <w:divBdr>
                            <w:top w:val="none" w:sz="0" w:space="0" w:color="auto"/>
                            <w:left w:val="none" w:sz="0" w:space="0" w:color="auto"/>
                            <w:bottom w:val="none" w:sz="0" w:space="0" w:color="auto"/>
                            <w:right w:val="none" w:sz="0" w:space="0" w:color="auto"/>
                          </w:divBdr>
                        </w:div>
                        <w:div w:id="3935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5920">
          <w:marLeft w:val="0"/>
          <w:marRight w:val="0"/>
          <w:marTop w:val="0"/>
          <w:marBottom w:val="0"/>
          <w:divBdr>
            <w:top w:val="none" w:sz="0" w:space="0" w:color="auto"/>
            <w:left w:val="none" w:sz="0" w:space="0" w:color="auto"/>
            <w:bottom w:val="none" w:sz="0" w:space="0" w:color="auto"/>
            <w:right w:val="none" w:sz="0" w:space="0" w:color="auto"/>
          </w:divBdr>
          <w:divsChild>
            <w:div w:id="975724424">
              <w:marLeft w:val="0"/>
              <w:marRight w:val="0"/>
              <w:marTop w:val="0"/>
              <w:marBottom w:val="180"/>
              <w:divBdr>
                <w:top w:val="none" w:sz="0" w:space="0" w:color="auto"/>
                <w:left w:val="none" w:sz="0" w:space="0" w:color="auto"/>
                <w:bottom w:val="none" w:sz="0" w:space="0" w:color="auto"/>
                <w:right w:val="none" w:sz="0" w:space="0" w:color="auto"/>
              </w:divBdr>
            </w:div>
            <w:div w:id="402915333">
              <w:marLeft w:val="-180"/>
              <w:marRight w:val="-180"/>
              <w:marTop w:val="0"/>
              <w:marBottom w:val="360"/>
              <w:divBdr>
                <w:top w:val="none" w:sz="0" w:space="0" w:color="auto"/>
                <w:left w:val="none" w:sz="0" w:space="0" w:color="auto"/>
                <w:bottom w:val="none" w:sz="0" w:space="0" w:color="auto"/>
                <w:right w:val="none" w:sz="0" w:space="0" w:color="auto"/>
              </w:divBdr>
              <w:divsChild>
                <w:div w:id="1449934341">
                  <w:marLeft w:val="0"/>
                  <w:marRight w:val="0"/>
                  <w:marTop w:val="0"/>
                  <w:marBottom w:val="0"/>
                  <w:divBdr>
                    <w:top w:val="none" w:sz="0" w:space="0" w:color="auto"/>
                    <w:left w:val="none" w:sz="0" w:space="0" w:color="auto"/>
                    <w:bottom w:val="none" w:sz="0" w:space="0" w:color="auto"/>
                    <w:right w:val="none" w:sz="0" w:space="0" w:color="auto"/>
                  </w:divBdr>
                  <w:divsChild>
                    <w:div w:id="527377783">
                      <w:marLeft w:val="0"/>
                      <w:marRight w:val="0"/>
                      <w:marTop w:val="0"/>
                      <w:marBottom w:val="0"/>
                      <w:divBdr>
                        <w:top w:val="single" w:sz="6" w:space="9" w:color="E1E4E8"/>
                        <w:left w:val="single" w:sz="6" w:space="12" w:color="E1E4E8"/>
                        <w:bottom w:val="single" w:sz="6" w:space="9" w:color="E1E4E8"/>
                        <w:right w:val="single" w:sz="6" w:space="12" w:color="E1E4E8"/>
                      </w:divBdr>
                      <w:divsChild>
                        <w:div w:id="3392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8819">
                  <w:marLeft w:val="0"/>
                  <w:marRight w:val="0"/>
                  <w:marTop w:val="0"/>
                  <w:marBottom w:val="0"/>
                  <w:divBdr>
                    <w:top w:val="none" w:sz="0" w:space="0" w:color="auto"/>
                    <w:left w:val="none" w:sz="0" w:space="0" w:color="auto"/>
                    <w:bottom w:val="none" w:sz="0" w:space="0" w:color="auto"/>
                    <w:right w:val="none" w:sz="0" w:space="0" w:color="auto"/>
                  </w:divBdr>
                  <w:divsChild>
                    <w:div w:id="959260572">
                      <w:marLeft w:val="0"/>
                      <w:marRight w:val="0"/>
                      <w:marTop w:val="0"/>
                      <w:marBottom w:val="0"/>
                      <w:divBdr>
                        <w:top w:val="single" w:sz="6" w:space="9" w:color="E1E4E8"/>
                        <w:left w:val="single" w:sz="6" w:space="12" w:color="E1E4E8"/>
                        <w:bottom w:val="single" w:sz="6" w:space="9" w:color="E1E4E8"/>
                        <w:right w:val="single" w:sz="6" w:space="12" w:color="E1E4E8"/>
                      </w:divBdr>
                      <w:divsChild>
                        <w:div w:id="17617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2152">
                  <w:marLeft w:val="0"/>
                  <w:marRight w:val="0"/>
                  <w:marTop w:val="0"/>
                  <w:marBottom w:val="0"/>
                  <w:divBdr>
                    <w:top w:val="none" w:sz="0" w:space="0" w:color="auto"/>
                    <w:left w:val="none" w:sz="0" w:space="0" w:color="auto"/>
                    <w:bottom w:val="none" w:sz="0" w:space="0" w:color="auto"/>
                    <w:right w:val="none" w:sz="0" w:space="0" w:color="auto"/>
                  </w:divBdr>
                  <w:divsChild>
                    <w:div w:id="1400246425">
                      <w:marLeft w:val="0"/>
                      <w:marRight w:val="0"/>
                      <w:marTop w:val="0"/>
                      <w:marBottom w:val="0"/>
                      <w:divBdr>
                        <w:top w:val="single" w:sz="6" w:space="9" w:color="E1E4E8"/>
                        <w:left w:val="single" w:sz="6" w:space="12" w:color="E1E4E8"/>
                        <w:bottom w:val="single" w:sz="6" w:space="9" w:color="E1E4E8"/>
                        <w:right w:val="single" w:sz="6" w:space="12" w:color="E1E4E8"/>
                      </w:divBdr>
                      <w:divsChild>
                        <w:div w:id="14518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2634">
                  <w:marLeft w:val="0"/>
                  <w:marRight w:val="0"/>
                  <w:marTop w:val="0"/>
                  <w:marBottom w:val="0"/>
                  <w:divBdr>
                    <w:top w:val="none" w:sz="0" w:space="0" w:color="auto"/>
                    <w:left w:val="none" w:sz="0" w:space="0" w:color="auto"/>
                    <w:bottom w:val="none" w:sz="0" w:space="0" w:color="auto"/>
                    <w:right w:val="none" w:sz="0" w:space="0" w:color="auto"/>
                  </w:divBdr>
                  <w:divsChild>
                    <w:div w:id="561871802">
                      <w:marLeft w:val="0"/>
                      <w:marRight w:val="0"/>
                      <w:marTop w:val="0"/>
                      <w:marBottom w:val="0"/>
                      <w:divBdr>
                        <w:top w:val="single" w:sz="6" w:space="9" w:color="E1E4E8"/>
                        <w:left w:val="single" w:sz="6" w:space="12" w:color="E1E4E8"/>
                        <w:bottom w:val="single" w:sz="6" w:space="9" w:color="E1E4E8"/>
                        <w:right w:val="single" w:sz="6" w:space="12" w:color="E1E4E8"/>
                      </w:divBdr>
                      <w:divsChild>
                        <w:div w:id="11218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61606">
      <w:bodyDiv w:val="1"/>
      <w:marLeft w:val="0"/>
      <w:marRight w:val="0"/>
      <w:marTop w:val="0"/>
      <w:marBottom w:val="0"/>
      <w:divBdr>
        <w:top w:val="none" w:sz="0" w:space="0" w:color="auto"/>
        <w:left w:val="none" w:sz="0" w:space="0" w:color="auto"/>
        <w:bottom w:val="none" w:sz="0" w:space="0" w:color="auto"/>
        <w:right w:val="none" w:sz="0" w:space="0" w:color="auto"/>
      </w:divBdr>
    </w:div>
    <w:div w:id="1902860539">
      <w:bodyDiv w:val="1"/>
      <w:marLeft w:val="0"/>
      <w:marRight w:val="0"/>
      <w:marTop w:val="0"/>
      <w:marBottom w:val="0"/>
      <w:divBdr>
        <w:top w:val="none" w:sz="0" w:space="0" w:color="auto"/>
        <w:left w:val="none" w:sz="0" w:space="0" w:color="auto"/>
        <w:bottom w:val="none" w:sz="0" w:space="0" w:color="auto"/>
        <w:right w:val="none" w:sz="0" w:space="0" w:color="auto"/>
      </w:divBdr>
      <w:divsChild>
        <w:div w:id="579218132">
          <w:marLeft w:val="0"/>
          <w:marRight w:val="0"/>
          <w:marTop w:val="0"/>
          <w:marBottom w:val="0"/>
          <w:divBdr>
            <w:top w:val="none" w:sz="0" w:space="0" w:color="auto"/>
            <w:left w:val="none" w:sz="0" w:space="0" w:color="auto"/>
            <w:bottom w:val="none" w:sz="0" w:space="0" w:color="auto"/>
            <w:right w:val="none" w:sz="0" w:space="0" w:color="auto"/>
          </w:divBdr>
          <w:divsChild>
            <w:div w:id="805053098">
              <w:marLeft w:val="0"/>
              <w:marRight w:val="0"/>
              <w:marTop w:val="0"/>
              <w:marBottom w:val="0"/>
              <w:divBdr>
                <w:top w:val="none" w:sz="0" w:space="0" w:color="auto"/>
                <w:left w:val="none" w:sz="0" w:space="0" w:color="auto"/>
                <w:bottom w:val="none" w:sz="0" w:space="0" w:color="auto"/>
                <w:right w:val="none" w:sz="0" w:space="0" w:color="auto"/>
              </w:divBdr>
              <w:divsChild>
                <w:div w:id="1040127496">
                  <w:marLeft w:val="0"/>
                  <w:marRight w:val="0"/>
                  <w:marTop w:val="0"/>
                  <w:marBottom w:val="60"/>
                  <w:divBdr>
                    <w:top w:val="none" w:sz="0" w:space="0" w:color="auto"/>
                    <w:left w:val="none" w:sz="0" w:space="0" w:color="auto"/>
                    <w:bottom w:val="none" w:sz="0" w:space="0" w:color="auto"/>
                    <w:right w:val="none" w:sz="0" w:space="0" w:color="auto"/>
                  </w:divBdr>
                </w:div>
              </w:divsChild>
            </w:div>
            <w:div w:id="1703163809">
              <w:marLeft w:val="0"/>
              <w:marRight w:val="0"/>
              <w:marTop w:val="360"/>
              <w:marBottom w:val="180"/>
              <w:divBdr>
                <w:top w:val="none" w:sz="0" w:space="0" w:color="auto"/>
                <w:left w:val="none" w:sz="0" w:space="0" w:color="auto"/>
                <w:bottom w:val="none" w:sz="0" w:space="0" w:color="auto"/>
                <w:right w:val="none" w:sz="0" w:space="0" w:color="auto"/>
              </w:divBdr>
            </w:div>
            <w:div w:id="369114527">
              <w:marLeft w:val="-180"/>
              <w:marRight w:val="-180"/>
              <w:marTop w:val="0"/>
              <w:marBottom w:val="0"/>
              <w:divBdr>
                <w:top w:val="none" w:sz="0" w:space="0" w:color="auto"/>
                <w:left w:val="none" w:sz="0" w:space="0" w:color="auto"/>
                <w:bottom w:val="none" w:sz="0" w:space="0" w:color="auto"/>
                <w:right w:val="none" w:sz="0" w:space="0" w:color="auto"/>
              </w:divBdr>
              <w:divsChild>
                <w:div w:id="354308049">
                  <w:marLeft w:val="0"/>
                  <w:marRight w:val="0"/>
                  <w:marTop w:val="180"/>
                  <w:marBottom w:val="0"/>
                  <w:divBdr>
                    <w:top w:val="none" w:sz="0" w:space="0" w:color="auto"/>
                    <w:left w:val="none" w:sz="0" w:space="0" w:color="auto"/>
                    <w:bottom w:val="none" w:sz="0" w:space="0" w:color="auto"/>
                    <w:right w:val="none" w:sz="0" w:space="0" w:color="auto"/>
                  </w:divBdr>
                  <w:divsChild>
                    <w:div w:id="84811248">
                      <w:marLeft w:val="-180"/>
                      <w:marRight w:val="-180"/>
                      <w:marTop w:val="0"/>
                      <w:marBottom w:val="0"/>
                      <w:divBdr>
                        <w:top w:val="none" w:sz="0" w:space="0" w:color="auto"/>
                        <w:left w:val="none" w:sz="0" w:space="0" w:color="auto"/>
                        <w:bottom w:val="none" w:sz="0" w:space="0" w:color="auto"/>
                        <w:right w:val="none" w:sz="0" w:space="0" w:color="auto"/>
                      </w:divBdr>
                      <w:divsChild>
                        <w:div w:id="1174296515">
                          <w:marLeft w:val="0"/>
                          <w:marRight w:val="0"/>
                          <w:marTop w:val="60"/>
                          <w:marBottom w:val="0"/>
                          <w:divBdr>
                            <w:top w:val="none" w:sz="0" w:space="0" w:color="auto"/>
                            <w:left w:val="none" w:sz="0" w:space="0" w:color="auto"/>
                            <w:bottom w:val="none" w:sz="0" w:space="0" w:color="auto"/>
                            <w:right w:val="none" w:sz="0" w:space="0" w:color="auto"/>
                          </w:divBdr>
                        </w:div>
                        <w:div w:id="20798172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44229103">
                  <w:marLeft w:val="0"/>
                  <w:marRight w:val="0"/>
                  <w:marTop w:val="180"/>
                  <w:marBottom w:val="0"/>
                  <w:divBdr>
                    <w:top w:val="none" w:sz="0" w:space="0" w:color="auto"/>
                    <w:left w:val="none" w:sz="0" w:space="0" w:color="auto"/>
                    <w:bottom w:val="none" w:sz="0" w:space="0" w:color="auto"/>
                    <w:right w:val="none" w:sz="0" w:space="0" w:color="auto"/>
                  </w:divBdr>
                  <w:divsChild>
                    <w:div w:id="1126436638">
                      <w:marLeft w:val="-180"/>
                      <w:marRight w:val="-180"/>
                      <w:marTop w:val="0"/>
                      <w:marBottom w:val="0"/>
                      <w:divBdr>
                        <w:top w:val="none" w:sz="0" w:space="0" w:color="auto"/>
                        <w:left w:val="none" w:sz="0" w:space="0" w:color="auto"/>
                        <w:bottom w:val="none" w:sz="0" w:space="0" w:color="auto"/>
                        <w:right w:val="none" w:sz="0" w:space="0" w:color="auto"/>
                      </w:divBdr>
                      <w:divsChild>
                        <w:div w:id="493768305">
                          <w:marLeft w:val="0"/>
                          <w:marRight w:val="0"/>
                          <w:marTop w:val="60"/>
                          <w:marBottom w:val="0"/>
                          <w:divBdr>
                            <w:top w:val="none" w:sz="0" w:space="0" w:color="auto"/>
                            <w:left w:val="none" w:sz="0" w:space="0" w:color="auto"/>
                            <w:bottom w:val="none" w:sz="0" w:space="0" w:color="auto"/>
                            <w:right w:val="none" w:sz="0" w:space="0" w:color="auto"/>
                          </w:divBdr>
                        </w:div>
                        <w:div w:id="177177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6309359">
                  <w:marLeft w:val="0"/>
                  <w:marRight w:val="0"/>
                  <w:marTop w:val="180"/>
                  <w:marBottom w:val="0"/>
                  <w:divBdr>
                    <w:top w:val="none" w:sz="0" w:space="0" w:color="auto"/>
                    <w:left w:val="none" w:sz="0" w:space="0" w:color="auto"/>
                    <w:bottom w:val="none" w:sz="0" w:space="0" w:color="auto"/>
                    <w:right w:val="none" w:sz="0" w:space="0" w:color="auto"/>
                  </w:divBdr>
                  <w:divsChild>
                    <w:div w:id="2008055557">
                      <w:marLeft w:val="-180"/>
                      <w:marRight w:val="-180"/>
                      <w:marTop w:val="0"/>
                      <w:marBottom w:val="0"/>
                      <w:divBdr>
                        <w:top w:val="none" w:sz="0" w:space="0" w:color="auto"/>
                        <w:left w:val="none" w:sz="0" w:space="0" w:color="auto"/>
                        <w:bottom w:val="none" w:sz="0" w:space="0" w:color="auto"/>
                        <w:right w:val="none" w:sz="0" w:space="0" w:color="auto"/>
                      </w:divBdr>
                      <w:divsChild>
                        <w:div w:id="1088964376">
                          <w:marLeft w:val="0"/>
                          <w:marRight w:val="0"/>
                          <w:marTop w:val="60"/>
                          <w:marBottom w:val="0"/>
                          <w:divBdr>
                            <w:top w:val="none" w:sz="0" w:space="0" w:color="auto"/>
                            <w:left w:val="none" w:sz="0" w:space="0" w:color="auto"/>
                            <w:bottom w:val="none" w:sz="0" w:space="0" w:color="auto"/>
                            <w:right w:val="none" w:sz="0" w:space="0" w:color="auto"/>
                          </w:divBdr>
                        </w:div>
                        <w:div w:id="1872956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177571">
                  <w:marLeft w:val="0"/>
                  <w:marRight w:val="0"/>
                  <w:marTop w:val="180"/>
                  <w:marBottom w:val="0"/>
                  <w:divBdr>
                    <w:top w:val="none" w:sz="0" w:space="0" w:color="auto"/>
                    <w:left w:val="none" w:sz="0" w:space="0" w:color="auto"/>
                    <w:bottom w:val="none" w:sz="0" w:space="0" w:color="auto"/>
                    <w:right w:val="none" w:sz="0" w:space="0" w:color="auto"/>
                  </w:divBdr>
                  <w:divsChild>
                    <w:div w:id="63797900">
                      <w:marLeft w:val="-180"/>
                      <w:marRight w:val="-180"/>
                      <w:marTop w:val="0"/>
                      <w:marBottom w:val="0"/>
                      <w:divBdr>
                        <w:top w:val="none" w:sz="0" w:space="0" w:color="auto"/>
                        <w:left w:val="none" w:sz="0" w:space="0" w:color="auto"/>
                        <w:bottom w:val="none" w:sz="0" w:space="0" w:color="auto"/>
                        <w:right w:val="none" w:sz="0" w:space="0" w:color="auto"/>
                      </w:divBdr>
                      <w:divsChild>
                        <w:div w:id="1068193000">
                          <w:marLeft w:val="0"/>
                          <w:marRight w:val="0"/>
                          <w:marTop w:val="60"/>
                          <w:marBottom w:val="0"/>
                          <w:divBdr>
                            <w:top w:val="none" w:sz="0" w:space="0" w:color="auto"/>
                            <w:left w:val="none" w:sz="0" w:space="0" w:color="auto"/>
                            <w:bottom w:val="none" w:sz="0" w:space="0" w:color="auto"/>
                            <w:right w:val="none" w:sz="0" w:space="0" w:color="auto"/>
                          </w:divBdr>
                        </w:div>
                        <w:div w:id="17260993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95272530">
                  <w:marLeft w:val="0"/>
                  <w:marRight w:val="0"/>
                  <w:marTop w:val="180"/>
                  <w:marBottom w:val="0"/>
                  <w:divBdr>
                    <w:top w:val="none" w:sz="0" w:space="0" w:color="auto"/>
                    <w:left w:val="none" w:sz="0" w:space="0" w:color="auto"/>
                    <w:bottom w:val="none" w:sz="0" w:space="0" w:color="auto"/>
                    <w:right w:val="none" w:sz="0" w:space="0" w:color="auto"/>
                  </w:divBdr>
                  <w:divsChild>
                    <w:div w:id="816145964">
                      <w:marLeft w:val="-180"/>
                      <w:marRight w:val="-180"/>
                      <w:marTop w:val="0"/>
                      <w:marBottom w:val="0"/>
                      <w:divBdr>
                        <w:top w:val="none" w:sz="0" w:space="0" w:color="auto"/>
                        <w:left w:val="none" w:sz="0" w:space="0" w:color="auto"/>
                        <w:bottom w:val="none" w:sz="0" w:space="0" w:color="auto"/>
                        <w:right w:val="none" w:sz="0" w:space="0" w:color="auto"/>
                      </w:divBdr>
                      <w:divsChild>
                        <w:div w:id="62601607">
                          <w:marLeft w:val="0"/>
                          <w:marRight w:val="0"/>
                          <w:marTop w:val="60"/>
                          <w:marBottom w:val="0"/>
                          <w:divBdr>
                            <w:top w:val="none" w:sz="0" w:space="0" w:color="auto"/>
                            <w:left w:val="none" w:sz="0" w:space="0" w:color="auto"/>
                            <w:bottom w:val="none" w:sz="0" w:space="0" w:color="auto"/>
                            <w:right w:val="none" w:sz="0" w:space="0" w:color="auto"/>
                          </w:divBdr>
                        </w:div>
                        <w:div w:id="1159491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57169870">
                  <w:marLeft w:val="0"/>
                  <w:marRight w:val="0"/>
                  <w:marTop w:val="180"/>
                  <w:marBottom w:val="0"/>
                  <w:divBdr>
                    <w:top w:val="none" w:sz="0" w:space="0" w:color="auto"/>
                    <w:left w:val="none" w:sz="0" w:space="0" w:color="auto"/>
                    <w:bottom w:val="none" w:sz="0" w:space="0" w:color="auto"/>
                    <w:right w:val="none" w:sz="0" w:space="0" w:color="auto"/>
                  </w:divBdr>
                  <w:divsChild>
                    <w:div w:id="363528911">
                      <w:marLeft w:val="-180"/>
                      <w:marRight w:val="-180"/>
                      <w:marTop w:val="0"/>
                      <w:marBottom w:val="0"/>
                      <w:divBdr>
                        <w:top w:val="none" w:sz="0" w:space="0" w:color="auto"/>
                        <w:left w:val="none" w:sz="0" w:space="0" w:color="auto"/>
                        <w:bottom w:val="none" w:sz="0" w:space="0" w:color="auto"/>
                        <w:right w:val="none" w:sz="0" w:space="0" w:color="auto"/>
                      </w:divBdr>
                      <w:divsChild>
                        <w:div w:id="54553313">
                          <w:marLeft w:val="0"/>
                          <w:marRight w:val="0"/>
                          <w:marTop w:val="60"/>
                          <w:marBottom w:val="0"/>
                          <w:divBdr>
                            <w:top w:val="none" w:sz="0" w:space="0" w:color="auto"/>
                            <w:left w:val="none" w:sz="0" w:space="0" w:color="auto"/>
                            <w:bottom w:val="none" w:sz="0" w:space="0" w:color="auto"/>
                            <w:right w:val="none" w:sz="0" w:space="0" w:color="auto"/>
                          </w:divBdr>
                        </w:div>
                        <w:div w:id="1410423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5188951">
                  <w:marLeft w:val="0"/>
                  <w:marRight w:val="0"/>
                  <w:marTop w:val="180"/>
                  <w:marBottom w:val="0"/>
                  <w:divBdr>
                    <w:top w:val="none" w:sz="0" w:space="0" w:color="auto"/>
                    <w:left w:val="none" w:sz="0" w:space="0" w:color="auto"/>
                    <w:bottom w:val="none" w:sz="0" w:space="0" w:color="auto"/>
                    <w:right w:val="none" w:sz="0" w:space="0" w:color="auto"/>
                  </w:divBdr>
                  <w:divsChild>
                    <w:div w:id="15085942">
                      <w:marLeft w:val="-180"/>
                      <w:marRight w:val="-180"/>
                      <w:marTop w:val="0"/>
                      <w:marBottom w:val="0"/>
                      <w:divBdr>
                        <w:top w:val="none" w:sz="0" w:space="0" w:color="auto"/>
                        <w:left w:val="none" w:sz="0" w:space="0" w:color="auto"/>
                        <w:bottom w:val="none" w:sz="0" w:space="0" w:color="auto"/>
                        <w:right w:val="none" w:sz="0" w:space="0" w:color="auto"/>
                      </w:divBdr>
                      <w:divsChild>
                        <w:div w:id="1778207214">
                          <w:marLeft w:val="0"/>
                          <w:marRight w:val="0"/>
                          <w:marTop w:val="60"/>
                          <w:marBottom w:val="0"/>
                          <w:divBdr>
                            <w:top w:val="none" w:sz="0" w:space="0" w:color="auto"/>
                            <w:left w:val="none" w:sz="0" w:space="0" w:color="auto"/>
                            <w:bottom w:val="none" w:sz="0" w:space="0" w:color="auto"/>
                            <w:right w:val="none" w:sz="0" w:space="0" w:color="auto"/>
                          </w:divBdr>
                        </w:div>
                        <w:div w:id="10320265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603293">
                  <w:marLeft w:val="0"/>
                  <w:marRight w:val="0"/>
                  <w:marTop w:val="180"/>
                  <w:marBottom w:val="0"/>
                  <w:divBdr>
                    <w:top w:val="none" w:sz="0" w:space="0" w:color="auto"/>
                    <w:left w:val="none" w:sz="0" w:space="0" w:color="auto"/>
                    <w:bottom w:val="none" w:sz="0" w:space="0" w:color="auto"/>
                    <w:right w:val="none" w:sz="0" w:space="0" w:color="auto"/>
                  </w:divBdr>
                  <w:divsChild>
                    <w:div w:id="604844908">
                      <w:marLeft w:val="-180"/>
                      <w:marRight w:val="-180"/>
                      <w:marTop w:val="0"/>
                      <w:marBottom w:val="0"/>
                      <w:divBdr>
                        <w:top w:val="none" w:sz="0" w:space="0" w:color="auto"/>
                        <w:left w:val="none" w:sz="0" w:space="0" w:color="auto"/>
                        <w:bottom w:val="none" w:sz="0" w:space="0" w:color="auto"/>
                        <w:right w:val="none" w:sz="0" w:space="0" w:color="auto"/>
                      </w:divBdr>
                      <w:divsChild>
                        <w:div w:id="902831769">
                          <w:marLeft w:val="0"/>
                          <w:marRight w:val="0"/>
                          <w:marTop w:val="60"/>
                          <w:marBottom w:val="0"/>
                          <w:divBdr>
                            <w:top w:val="none" w:sz="0" w:space="0" w:color="auto"/>
                            <w:left w:val="none" w:sz="0" w:space="0" w:color="auto"/>
                            <w:bottom w:val="none" w:sz="0" w:space="0" w:color="auto"/>
                            <w:right w:val="none" w:sz="0" w:space="0" w:color="auto"/>
                          </w:divBdr>
                        </w:div>
                        <w:div w:id="1409503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11520051">
                  <w:marLeft w:val="0"/>
                  <w:marRight w:val="0"/>
                  <w:marTop w:val="180"/>
                  <w:marBottom w:val="0"/>
                  <w:divBdr>
                    <w:top w:val="none" w:sz="0" w:space="0" w:color="auto"/>
                    <w:left w:val="none" w:sz="0" w:space="0" w:color="auto"/>
                    <w:bottom w:val="none" w:sz="0" w:space="0" w:color="auto"/>
                    <w:right w:val="none" w:sz="0" w:space="0" w:color="auto"/>
                  </w:divBdr>
                  <w:divsChild>
                    <w:div w:id="169104758">
                      <w:marLeft w:val="-180"/>
                      <w:marRight w:val="-180"/>
                      <w:marTop w:val="0"/>
                      <w:marBottom w:val="0"/>
                      <w:divBdr>
                        <w:top w:val="none" w:sz="0" w:space="0" w:color="auto"/>
                        <w:left w:val="none" w:sz="0" w:space="0" w:color="auto"/>
                        <w:bottom w:val="none" w:sz="0" w:space="0" w:color="auto"/>
                        <w:right w:val="none" w:sz="0" w:space="0" w:color="auto"/>
                      </w:divBdr>
                      <w:divsChild>
                        <w:div w:id="1416318029">
                          <w:marLeft w:val="0"/>
                          <w:marRight w:val="0"/>
                          <w:marTop w:val="60"/>
                          <w:marBottom w:val="0"/>
                          <w:divBdr>
                            <w:top w:val="none" w:sz="0" w:space="0" w:color="auto"/>
                            <w:left w:val="none" w:sz="0" w:space="0" w:color="auto"/>
                            <w:bottom w:val="none" w:sz="0" w:space="0" w:color="auto"/>
                            <w:right w:val="none" w:sz="0" w:space="0" w:color="auto"/>
                          </w:divBdr>
                        </w:div>
                        <w:div w:id="9457676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22059208">
                  <w:marLeft w:val="0"/>
                  <w:marRight w:val="0"/>
                  <w:marTop w:val="180"/>
                  <w:marBottom w:val="0"/>
                  <w:divBdr>
                    <w:top w:val="none" w:sz="0" w:space="0" w:color="auto"/>
                    <w:left w:val="none" w:sz="0" w:space="0" w:color="auto"/>
                    <w:bottom w:val="none" w:sz="0" w:space="0" w:color="auto"/>
                    <w:right w:val="none" w:sz="0" w:space="0" w:color="auto"/>
                  </w:divBdr>
                  <w:divsChild>
                    <w:div w:id="372459543">
                      <w:marLeft w:val="-180"/>
                      <w:marRight w:val="-180"/>
                      <w:marTop w:val="0"/>
                      <w:marBottom w:val="0"/>
                      <w:divBdr>
                        <w:top w:val="none" w:sz="0" w:space="0" w:color="auto"/>
                        <w:left w:val="none" w:sz="0" w:space="0" w:color="auto"/>
                        <w:bottom w:val="none" w:sz="0" w:space="0" w:color="auto"/>
                        <w:right w:val="none" w:sz="0" w:space="0" w:color="auto"/>
                      </w:divBdr>
                      <w:divsChild>
                        <w:div w:id="885338803">
                          <w:marLeft w:val="0"/>
                          <w:marRight w:val="0"/>
                          <w:marTop w:val="60"/>
                          <w:marBottom w:val="0"/>
                          <w:divBdr>
                            <w:top w:val="none" w:sz="0" w:space="0" w:color="auto"/>
                            <w:left w:val="none" w:sz="0" w:space="0" w:color="auto"/>
                            <w:bottom w:val="none" w:sz="0" w:space="0" w:color="auto"/>
                            <w:right w:val="none" w:sz="0" w:space="0" w:color="auto"/>
                          </w:divBdr>
                        </w:div>
                        <w:div w:id="274823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271119">
          <w:marLeft w:val="0"/>
          <w:marRight w:val="0"/>
          <w:marTop w:val="0"/>
          <w:marBottom w:val="0"/>
          <w:divBdr>
            <w:top w:val="none" w:sz="0" w:space="0" w:color="auto"/>
            <w:left w:val="none" w:sz="0" w:space="0" w:color="auto"/>
            <w:bottom w:val="none" w:sz="0" w:space="0" w:color="auto"/>
            <w:right w:val="none" w:sz="0" w:space="0" w:color="auto"/>
          </w:divBdr>
          <w:divsChild>
            <w:div w:id="294600572">
              <w:marLeft w:val="0"/>
              <w:marRight w:val="0"/>
              <w:marTop w:val="0"/>
              <w:marBottom w:val="0"/>
              <w:divBdr>
                <w:top w:val="none" w:sz="0" w:space="0" w:color="auto"/>
                <w:left w:val="none" w:sz="0" w:space="0" w:color="auto"/>
                <w:bottom w:val="none" w:sz="0" w:space="0" w:color="auto"/>
                <w:right w:val="none" w:sz="0" w:space="0" w:color="auto"/>
              </w:divBdr>
            </w:div>
            <w:div w:id="395935294">
              <w:marLeft w:val="0"/>
              <w:marRight w:val="0"/>
              <w:marTop w:val="0"/>
              <w:marBottom w:val="0"/>
              <w:divBdr>
                <w:top w:val="none" w:sz="0" w:space="0" w:color="auto"/>
                <w:left w:val="none" w:sz="0" w:space="0" w:color="auto"/>
                <w:bottom w:val="none" w:sz="0" w:space="0" w:color="auto"/>
                <w:right w:val="none" w:sz="0" w:space="0" w:color="auto"/>
              </w:divBdr>
            </w:div>
            <w:div w:id="1177690494">
              <w:marLeft w:val="0"/>
              <w:marRight w:val="0"/>
              <w:marTop w:val="0"/>
              <w:marBottom w:val="0"/>
              <w:divBdr>
                <w:top w:val="none" w:sz="0" w:space="0" w:color="auto"/>
                <w:left w:val="none" w:sz="0" w:space="0" w:color="auto"/>
                <w:bottom w:val="none" w:sz="0" w:space="0" w:color="auto"/>
                <w:right w:val="none" w:sz="0" w:space="0" w:color="auto"/>
              </w:divBdr>
            </w:div>
            <w:div w:id="704335747">
              <w:marLeft w:val="0"/>
              <w:marRight w:val="0"/>
              <w:marTop w:val="240"/>
              <w:marBottom w:val="0"/>
              <w:divBdr>
                <w:top w:val="none" w:sz="0" w:space="0" w:color="auto"/>
                <w:left w:val="none" w:sz="0" w:space="0" w:color="auto"/>
                <w:bottom w:val="none" w:sz="0" w:space="0" w:color="auto"/>
                <w:right w:val="none" w:sz="0" w:space="0" w:color="auto"/>
              </w:divBdr>
              <w:divsChild>
                <w:div w:id="5313822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46706343">
          <w:marLeft w:val="0"/>
          <w:marRight w:val="0"/>
          <w:marTop w:val="0"/>
          <w:marBottom w:val="0"/>
          <w:divBdr>
            <w:top w:val="none" w:sz="0" w:space="0" w:color="auto"/>
            <w:left w:val="none" w:sz="0" w:space="0" w:color="auto"/>
            <w:bottom w:val="none" w:sz="0" w:space="0" w:color="auto"/>
            <w:right w:val="none" w:sz="0" w:space="0" w:color="auto"/>
          </w:divBdr>
          <w:divsChild>
            <w:div w:id="1290939749">
              <w:marLeft w:val="-180"/>
              <w:marRight w:val="-180"/>
              <w:marTop w:val="0"/>
              <w:marBottom w:val="0"/>
              <w:divBdr>
                <w:top w:val="none" w:sz="0" w:space="0" w:color="auto"/>
                <w:left w:val="none" w:sz="0" w:space="0" w:color="auto"/>
                <w:bottom w:val="none" w:sz="0" w:space="0" w:color="auto"/>
                <w:right w:val="none" w:sz="0" w:space="0" w:color="auto"/>
              </w:divBdr>
              <w:divsChild>
                <w:div w:id="538592197">
                  <w:marLeft w:val="0"/>
                  <w:marRight w:val="0"/>
                  <w:marTop w:val="360"/>
                  <w:marBottom w:val="0"/>
                  <w:divBdr>
                    <w:top w:val="none" w:sz="0" w:space="0" w:color="auto"/>
                    <w:left w:val="none" w:sz="0" w:space="0" w:color="auto"/>
                    <w:bottom w:val="none" w:sz="0" w:space="0" w:color="auto"/>
                    <w:right w:val="none" w:sz="0" w:space="0" w:color="auto"/>
                  </w:divBdr>
                  <w:divsChild>
                    <w:div w:id="746003762">
                      <w:marLeft w:val="0"/>
                      <w:marRight w:val="0"/>
                      <w:marTop w:val="0"/>
                      <w:marBottom w:val="0"/>
                      <w:divBdr>
                        <w:top w:val="single" w:sz="6" w:space="12" w:color="E1E4E8"/>
                        <w:left w:val="single" w:sz="6" w:space="12" w:color="E1E4E8"/>
                        <w:bottom w:val="single" w:sz="6" w:space="12" w:color="E1E4E8"/>
                        <w:right w:val="single" w:sz="6" w:space="12" w:color="E1E4E8"/>
                      </w:divBdr>
                      <w:divsChild>
                        <w:div w:id="357047969">
                          <w:marLeft w:val="0"/>
                          <w:marRight w:val="0"/>
                          <w:marTop w:val="0"/>
                          <w:marBottom w:val="120"/>
                          <w:divBdr>
                            <w:top w:val="none" w:sz="0" w:space="0" w:color="auto"/>
                            <w:left w:val="none" w:sz="0" w:space="0" w:color="auto"/>
                            <w:bottom w:val="none" w:sz="0" w:space="0" w:color="auto"/>
                            <w:right w:val="none" w:sz="0" w:space="0" w:color="auto"/>
                          </w:divBdr>
                        </w:div>
                        <w:div w:id="1324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87718">
                  <w:marLeft w:val="0"/>
                  <w:marRight w:val="0"/>
                  <w:marTop w:val="360"/>
                  <w:marBottom w:val="0"/>
                  <w:divBdr>
                    <w:top w:val="none" w:sz="0" w:space="0" w:color="auto"/>
                    <w:left w:val="none" w:sz="0" w:space="0" w:color="auto"/>
                    <w:bottom w:val="none" w:sz="0" w:space="0" w:color="auto"/>
                    <w:right w:val="none" w:sz="0" w:space="0" w:color="auto"/>
                  </w:divBdr>
                  <w:divsChild>
                    <w:div w:id="991062498">
                      <w:marLeft w:val="0"/>
                      <w:marRight w:val="0"/>
                      <w:marTop w:val="0"/>
                      <w:marBottom w:val="0"/>
                      <w:divBdr>
                        <w:top w:val="single" w:sz="6" w:space="12" w:color="E1E4E8"/>
                        <w:left w:val="single" w:sz="6" w:space="12" w:color="E1E4E8"/>
                        <w:bottom w:val="single" w:sz="6" w:space="12" w:color="E1E4E8"/>
                        <w:right w:val="single" w:sz="6" w:space="12" w:color="E1E4E8"/>
                      </w:divBdr>
                      <w:divsChild>
                        <w:div w:id="2032104921">
                          <w:marLeft w:val="0"/>
                          <w:marRight w:val="0"/>
                          <w:marTop w:val="0"/>
                          <w:marBottom w:val="120"/>
                          <w:divBdr>
                            <w:top w:val="none" w:sz="0" w:space="0" w:color="auto"/>
                            <w:left w:val="none" w:sz="0" w:space="0" w:color="auto"/>
                            <w:bottom w:val="none" w:sz="0" w:space="0" w:color="auto"/>
                            <w:right w:val="none" w:sz="0" w:space="0" w:color="auto"/>
                          </w:divBdr>
                        </w:div>
                        <w:div w:id="6811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2458">
          <w:marLeft w:val="0"/>
          <w:marRight w:val="0"/>
          <w:marTop w:val="0"/>
          <w:marBottom w:val="0"/>
          <w:divBdr>
            <w:top w:val="none" w:sz="0" w:space="0" w:color="auto"/>
            <w:left w:val="none" w:sz="0" w:space="0" w:color="auto"/>
            <w:bottom w:val="none" w:sz="0" w:space="0" w:color="auto"/>
            <w:right w:val="none" w:sz="0" w:space="0" w:color="auto"/>
          </w:divBdr>
          <w:divsChild>
            <w:div w:id="1120686047">
              <w:marLeft w:val="0"/>
              <w:marRight w:val="0"/>
              <w:marTop w:val="0"/>
              <w:marBottom w:val="180"/>
              <w:divBdr>
                <w:top w:val="none" w:sz="0" w:space="0" w:color="auto"/>
                <w:left w:val="none" w:sz="0" w:space="0" w:color="auto"/>
                <w:bottom w:val="none" w:sz="0" w:space="0" w:color="auto"/>
                <w:right w:val="none" w:sz="0" w:space="0" w:color="auto"/>
              </w:divBdr>
            </w:div>
            <w:div w:id="810945638">
              <w:marLeft w:val="-180"/>
              <w:marRight w:val="-180"/>
              <w:marTop w:val="0"/>
              <w:marBottom w:val="360"/>
              <w:divBdr>
                <w:top w:val="none" w:sz="0" w:space="0" w:color="auto"/>
                <w:left w:val="none" w:sz="0" w:space="0" w:color="auto"/>
                <w:bottom w:val="none" w:sz="0" w:space="0" w:color="auto"/>
                <w:right w:val="none" w:sz="0" w:space="0" w:color="auto"/>
              </w:divBdr>
              <w:divsChild>
                <w:div w:id="331875431">
                  <w:marLeft w:val="0"/>
                  <w:marRight w:val="0"/>
                  <w:marTop w:val="0"/>
                  <w:marBottom w:val="0"/>
                  <w:divBdr>
                    <w:top w:val="none" w:sz="0" w:space="0" w:color="auto"/>
                    <w:left w:val="none" w:sz="0" w:space="0" w:color="auto"/>
                    <w:bottom w:val="none" w:sz="0" w:space="0" w:color="auto"/>
                    <w:right w:val="none" w:sz="0" w:space="0" w:color="auto"/>
                  </w:divBdr>
                  <w:divsChild>
                    <w:div w:id="756251066">
                      <w:marLeft w:val="0"/>
                      <w:marRight w:val="0"/>
                      <w:marTop w:val="0"/>
                      <w:marBottom w:val="0"/>
                      <w:divBdr>
                        <w:top w:val="single" w:sz="6" w:space="9" w:color="E1E4E8"/>
                        <w:left w:val="single" w:sz="6" w:space="12" w:color="E1E4E8"/>
                        <w:bottom w:val="single" w:sz="6" w:space="9" w:color="E1E4E8"/>
                        <w:right w:val="single" w:sz="6" w:space="12" w:color="E1E4E8"/>
                      </w:divBdr>
                      <w:divsChild>
                        <w:div w:id="12498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146">
                  <w:marLeft w:val="0"/>
                  <w:marRight w:val="0"/>
                  <w:marTop w:val="0"/>
                  <w:marBottom w:val="0"/>
                  <w:divBdr>
                    <w:top w:val="none" w:sz="0" w:space="0" w:color="auto"/>
                    <w:left w:val="none" w:sz="0" w:space="0" w:color="auto"/>
                    <w:bottom w:val="none" w:sz="0" w:space="0" w:color="auto"/>
                    <w:right w:val="none" w:sz="0" w:space="0" w:color="auto"/>
                  </w:divBdr>
                  <w:divsChild>
                    <w:div w:id="1468006435">
                      <w:marLeft w:val="0"/>
                      <w:marRight w:val="0"/>
                      <w:marTop w:val="0"/>
                      <w:marBottom w:val="0"/>
                      <w:divBdr>
                        <w:top w:val="single" w:sz="6" w:space="9" w:color="E1E4E8"/>
                        <w:left w:val="single" w:sz="6" w:space="12" w:color="E1E4E8"/>
                        <w:bottom w:val="single" w:sz="6" w:space="9" w:color="E1E4E8"/>
                        <w:right w:val="single" w:sz="6" w:space="12" w:color="E1E4E8"/>
                      </w:divBdr>
                      <w:divsChild>
                        <w:div w:id="1728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339">
                  <w:marLeft w:val="0"/>
                  <w:marRight w:val="0"/>
                  <w:marTop w:val="0"/>
                  <w:marBottom w:val="0"/>
                  <w:divBdr>
                    <w:top w:val="none" w:sz="0" w:space="0" w:color="auto"/>
                    <w:left w:val="none" w:sz="0" w:space="0" w:color="auto"/>
                    <w:bottom w:val="none" w:sz="0" w:space="0" w:color="auto"/>
                    <w:right w:val="none" w:sz="0" w:space="0" w:color="auto"/>
                  </w:divBdr>
                  <w:divsChild>
                    <w:div w:id="828637511">
                      <w:marLeft w:val="0"/>
                      <w:marRight w:val="0"/>
                      <w:marTop w:val="0"/>
                      <w:marBottom w:val="0"/>
                      <w:divBdr>
                        <w:top w:val="single" w:sz="6" w:space="9" w:color="E1E4E8"/>
                        <w:left w:val="single" w:sz="6" w:space="12" w:color="E1E4E8"/>
                        <w:bottom w:val="single" w:sz="6" w:space="9" w:color="E1E4E8"/>
                        <w:right w:val="single" w:sz="6" w:space="12" w:color="E1E4E8"/>
                      </w:divBdr>
                      <w:divsChild>
                        <w:div w:id="54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7078">
                  <w:marLeft w:val="0"/>
                  <w:marRight w:val="0"/>
                  <w:marTop w:val="0"/>
                  <w:marBottom w:val="0"/>
                  <w:divBdr>
                    <w:top w:val="none" w:sz="0" w:space="0" w:color="auto"/>
                    <w:left w:val="none" w:sz="0" w:space="0" w:color="auto"/>
                    <w:bottom w:val="none" w:sz="0" w:space="0" w:color="auto"/>
                    <w:right w:val="none" w:sz="0" w:space="0" w:color="auto"/>
                  </w:divBdr>
                  <w:divsChild>
                    <w:div w:id="818418481">
                      <w:marLeft w:val="0"/>
                      <w:marRight w:val="0"/>
                      <w:marTop w:val="0"/>
                      <w:marBottom w:val="0"/>
                      <w:divBdr>
                        <w:top w:val="single" w:sz="6" w:space="9" w:color="E1E4E8"/>
                        <w:left w:val="single" w:sz="6" w:space="12" w:color="E1E4E8"/>
                        <w:bottom w:val="single" w:sz="6" w:space="9" w:color="E1E4E8"/>
                        <w:right w:val="single" w:sz="6" w:space="12" w:color="E1E4E8"/>
                      </w:divBdr>
                      <w:divsChild>
                        <w:div w:id="1051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iya.huseynova@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1641</Words>
  <Characters>9356</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Allahverdizade</dc:creator>
  <cp:keywords/>
  <dc:description/>
  <cp:lastModifiedBy>Raziya Huseynova</cp:lastModifiedBy>
  <cp:revision>33</cp:revision>
  <cp:lastPrinted>2025-05-08T05:14:00Z</cp:lastPrinted>
  <dcterms:created xsi:type="dcterms:W3CDTF">2025-08-01T18:20:00Z</dcterms:created>
  <dcterms:modified xsi:type="dcterms:W3CDTF">2025-09-16T11:22:00Z</dcterms:modified>
</cp:coreProperties>
</file>