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47DC" w14:textId="77777777" w:rsidR="00980948" w:rsidRDefault="00980948" w:rsidP="00980948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7F14E441" wp14:editId="54F9715C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88BD0" w14:textId="396B2E4E" w:rsidR="00CA4D8F" w:rsidRPr="00BC2B63" w:rsidRDefault="00BC2B63" w:rsidP="00BC2B63">
      <w:pPr>
        <w:spacing w:after="60" w:line="480" w:lineRule="atLeast"/>
        <w:jc w:val="center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 w:rsidRPr="00BC2B63">
        <w:rPr>
          <w:rFonts w:ascii="Arial" w:hAnsi="Arial" w:cs="Arial"/>
          <w:b/>
          <w:bCs/>
          <w:color w:val="000000" w:themeColor="text1"/>
          <w:lang w:val="az-Latn-AZ"/>
        </w:rPr>
        <w:t xml:space="preserve">Aktivlərin qiymətləndirilməsi xidmətlərinin </w:t>
      </w:r>
      <w:r w:rsidRPr="00BC2B63">
        <w:rPr>
          <w:rFonts w:ascii="Arial" w:hAnsi="Arial" w:cs="Arial"/>
          <w:b/>
          <w:bCs/>
          <w:iCs/>
          <w:shd w:val="clear" w:color="auto" w:fill="FFFFFF"/>
          <w:lang w:val="az-Latn-AZ"/>
        </w:rPr>
        <w:t>satın alınması</w:t>
      </w:r>
    </w:p>
    <w:p w14:paraId="54F016EC" w14:textId="77777777" w:rsidR="00292D63" w:rsidRPr="00292D63" w:rsidRDefault="00292D63" w:rsidP="00292D63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</w:pPr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Ümumi məlumat</w:t>
      </w:r>
    </w:p>
    <w:p w14:paraId="19AC3B32" w14:textId="77777777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 təşkilatın adı:</w:t>
      </w:r>
    </w:p>
    <w:p w14:paraId="537F2684" w14:textId="2D78461B" w:rsid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“Azərbaycan Xəzər Dəniz Gəmiçiliyi” Qapalı Səhmdar Cəmiyyəti</w:t>
      </w:r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(ASCO)</w:t>
      </w:r>
    </w:p>
    <w:p w14:paraId="19CDE551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4794963" w14:textId="77777777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 təşkilatın ünvanı:</w:t>
      </w:r>
    </w:p>
    <w:p w14:paraId="5DD4B0B3" w14:textId="232F0E77" w:rsid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AZ1003, </w:t>
      </w:r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Baki şəhəri Səbail rayonu, Mikayil Useynov</w:t>
      </w:r>
      <w:r w:rsidR="00CA4D8F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küçəsi 2</w:t>
      </w:r>
    </w:p>
    <w:p w14:paraId="62080F49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219EFF30" w14:textId="161C7C2E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Musabiqənin adı:</w:t>
      </w:r>
    </w:p>
    <w:p w14:paraId="4FF68D1F" w14:textId="287A474C" w:rsidR="00292D63" w:rsidRDefault="00BC2B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5C3CE4">
        <w:rPr>
          <w:rFonts w:ascii="Arial" w:hAnsi="Arial" w:cs="Arial"/>
          <w:color w:val="000000" w:themeColor="text1"/>
          <w:lang w:val="az-Latn-AZ"/>
        </w:rPr>
        <w:t xml:space="preserve">Aktivlərin qiymətləndirilməsi xidmətlərinin </w:t>
      </w:r>
      <w:r w:rsidRPr="00C14913">
        <w:rPr>
          <w:rFonts w:ascii="Arial" w:hAnsi="Arial" w:cs="Arial"/>
          <w:iCs/>
          <w:shd w:val="clear" w:color="auto" w:fill="FFFFFF"/>
          <w:lang w:val="az-Latn-AZ"/>
        </w:rPr>
        <w:t>satın</w:t>
      </w:r>
      <w:r>
        <w:rPr>
          <w:rFonts w:ascii="Arial" w:hAnsi="Arial" w:cs="Arial"/>
          <w:iCs/>
          <w:shd w:val="clear" w:color="auto" w:fill="FFFFFF"/>
          <w:lang w:val="az-Latn-AZ"/>
        </w:rPr>
        <w:t xml:space="preserve"> </w:t>
      </w:r>
      <w:r w:rsidRPr="00C14913">
        <w:rPr>
          <w:rFonts w:ascii="Arial" w:hAnsi="Arial" w:cs="Arial"/>
          <w:iCs/>
          <w:shd w:val="clear" w:color="auto" w:fill="FFFFFF"/>
          <w:lang w:val="az-Latn-AZ"/>
        </w:rPr>
        <w:t>alınması</w:t>
      </w:r>
    </w:p>
    <w:p w14:paraId="136F904B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70DED0B5" w14:textId="4679F69C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Müsabiqənin nömrəsi:</w:t>
      </w:r>
    </w:p>
    <w:p w14:paraId="76F2C556" w14:textId="3913ACEB" w:rsidR="00292D63" w:rsidRDefault="00721E54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KS</w:t>
      </w:r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01</w:t>
      </w:r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/2025</w:t>
      </w:r>
      <w:r w:rsidR="008D4041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(Uzadılma-1)</w:t>
      </w:r>
    </w:p>
    <w:p w14:paraId="62F8F8F3" w14:textId="77777777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7D8D6AD0" w14:textId="77777777" w:rsidR="00347F86" w:rsidRDefault="00347F86" w:rsidP="00347F86">
      <w:pPr>
        <w:pStyle w:val="ListParagraph"/>
        <w:jc w:val="both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35479B2F" w14:textId="2FB93FE0" w:rsidR="00347F86" w:rsidRDefault="00347F86" w:rsidP="00347F86">
      <w:pPr>
        <w:pStyle w:val="ListParagraph"/>
        <w:spacing w:after="0" w:line="240" w:lineRule="auto"/>
        <w:contextualSpacing w:val="0"/>
        <w:jc w:val="center"/>
        <w:rPr>
          <w:rFonts w:ascii="Arial" w:eastAsia="Calibri" w:hAnsi="Arial" w:cs="Arial"/>
          <w:b/>
          <w:bCs/>
          <w:sz w:val="20"/>
          <w:szCs w:val="20"/>
          <w:u w:val="single"/>
          <w:lang w:val="az-Latn-AZ"/>
        </w:rPr>
      </w:pPr>
      <w:r w:rsidRPr="009B0839">
        <w:rPr>
          <w:rFonts w:ascii="Arial" w:eastAsia="Calibri" w:hAnsi="Arial" w:cs="Arial"/>
          <w:b/>
          <w:bCs/>
          <w:sz w:val="20"/>
          <w:szCs w:val="20"/>
          <w:u w:val="single"/>
          <w:lang w:val="az-Latn-AZ"/>
        </w:rPr>
        <w:t>Texniki tələblər</w:t>
      </w:r>
      <w:r>
        <w:rPr>
          <w:rFonts w:ascii="Arial" w:eastAsia="Calibri" w:hAnsi="Arial" w:cs="Arial"/>
          <w:b/>
          <w:bCs/>
          <w:sz w:val="20"/>
          <w:szCs w:val="20"/>
          <w:u w:val="single"/>
          <w:lang w:val="az-Latn-AZ"/>
        </w:rPr>
        <w:t>:</w:t>
      </w:r>
    </w:p>
    <w:p w14:paraId="1BF483B7" w14:textId="77777777" w:rsidR="00347F86" w:rsidRPr="009B0839" w:rsidRDefault="00347F86" w:rsidP="00347F86">
      <w:pPr>
        <w:pStyle w:val="ListParagraph"/>
        <w:spacing w:after="0" w:line="240" w:lineRule="auto"/>
        <w:contextualSpacing w:val="0"/>
        <w:jc w:val="center"/>
        <w:rPr>
          <w:rFonts w:ascii="Arial" w:eastAsia="Calibri" w:hAnsi="Arial" w:cs="Arial"/>
          <w:b/>
          <w:bCs/>
          <w:sz w:val="20"/>
          <w:szCs w:val="20"/>
          <w:u w:val="single"/>
          <w:lang w:val="az-Latn-AZ"/>
        </w:rPr>
      </w:pPr>
    </w:p>
    <w:p w14:paraId="17192A07" w14:textId="77777777" w:rsidR="00347F86" w:rsidRPr="009B0839" w:rsidRDefault="00347F86" w:rsidP="00347F8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eastAsia="Calibri" w:hAnsi="Arial" w:cs="Arial"/>
          <w:b/>
          <w:bCs/>
          <w:sz w:val="20"/>
          <w:szCs w:val="20"/>
          <w:lang w:val="az-Latn-AZ"/>
        </w:rPr>
      </w:pPr>
      <w:r w:rsidRPr="009B0839">
        <w:rPr>
          <w:rFonts w:ascii="Arial" w:eastAsia="Calibri" w:hAnsi="Arial" w:cs="Arial"/>
          <w:b/>
          <w:bCs/>
          <w:sz w:val="20"/>
          <w:szCs w:val="20"/>
          <w:lang w:val="az-Latn-AZ"/>
        </w:rPr>
        <w:t>Beynəlxalq Qiymətləndirmə Standartları üzrə peşəkar biliklər</w:t>
      </w:r>
    </w:p>
    <w:p w14:paraId="3B6DFAC0" w14:textId="77777777" w:rsidR="00347F86" w:rsidRPr="009B0839" w:rsidRDefault="00347F86" w:rsidP="00347F8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B0839">
        <w:rPr>
          <w:rFonts w:ascii="Arial" w:eastAsia="Calibri" w:hAnsi="Arial" w:cs="Arial"/>
          <w:b/>
          <w:bCs/>
          <w:sz w:val="20"/>
          <w:szCs w:val="20"/>
        </w:rPr>
        <w:t>Gəmiçilik sahəsi üzrə peşəkar biliklər</w:t>
      </w:r>
    </w:p>
    <w:p w14:paraId="05397809" w14:textId="77777777" w:rsidR="00347F86" w:rsidRPr="009B0839" w:rsidRDefault="00347F86" w:rsidP="00347F8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B0839">
        <w:rPr>
          <w:rFonts w:ascii="Arial" w:eastAsia="Calibri" w:hAnsi="Arial" w:cs="Arial"/>
          <w:b/>
          <w:bCs/>
          <w:sz w:val="20"/>
          <w:szCs w:val="20"/>
        </w:rPr>
        <w:t>Gəmilərin bazar qiymətləndirməsi üzrə zəngin təcrübə</w:t>
      </w:r>
    </w:p>
    <w:p w14:paraId="08BEB469" w14:textId="77777777" w:rsidR="00347F86" w:rsidRPr="009B0839" w:rsidRDefault="00347F86" w:rsidP="00347F8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B0839">
        <w:rPr>
          <w:rFonts w:ascii="Arial" w:eastAsia="Calibri" w:hAnsi="Arial" w:cs="Arial"/>
          <w:b/>
          <w:bCs/>
          <w:sz w:val="20"/>
          <w:szCs w:val="20"/>
        </w:rPr>
        <w:t>Dünyada gəmi alışı, satışı və tikintisi qiymətləri, daşıma tarifləri və onlara təsir edə biləcək məqamlar barədə məlumatlı olmaq</w:t>
      </w:r>
    </w:p>
    <w:p w14:paraId="171BCA08" w14:textId="77777777" w:rsidR="00347F86" w:rsidRPr="009B0839" w:rsidRDefault="00347F86" w:rsidP="00347F8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B0839">
        <w:rPr>
          <w:rFonts w:ascii="Arial" w:eastAsia="Calibri" w:hAnsi="Arial" w:cs="Arial"/>
          <w:b/>
          <w:bCs/>
          <w:sz w:val="20"/>
          <w:szCs w:val="20"/>
        </w:rPr>
        <w:t>Baş vermiş gəmi alqı-satqısı və tikintisi, daşıma tarifləri, gəmilərin əməliyyat xərcləri barədə bir neçə illik tarixi statistika və eləcə də güvənilir proqnoz göstəricilərindən ibarət məlumat bazasına sahib olmaq</w:t>
      </w:r>
    </w:p>
    <w:p w14:paraId="20225CFD" w14:textId="77777777" w:rsidR="00347F86" w:rsidRDefault="00347F86" w:rsidP="00347F8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B0839">
        <w:rPr>
          <w:rFonts w:ascii="Arial" w:eastAsia="Calibri" w:hAnsi="Arial" w:cs="Arial"/>
          <w:b/>
          <w:bCs/>
          <w:sz w:val="20"/>
          <w:szCs w:val="20"/>
        </w:rPr>
        <w:t>Ehtiyac yaranarsa, görülmüş işləri və istifadə edilmiş metodologiyanı Böyük Dördlük müstəqil audit şirkətlərinin müvafiq ekspertləri qarşısında müdafiə etmək</w:t>
      </w:r>
    </w:p>
    <w:p w14:paraId="615625B5" w14:textId="77777777" w:rsidR="00347F86" w:rsidRPr="009B0839" w:rsidRDefault="00347F86" w:rsidP="00347F86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B0839">
        <w:rPr>
          <w:rFonts w:ascii="Arial" w:hAnsi="Arial" w:cs="Arial"/>
          <w:b/>
          <w:bCs/>
          <w:sz w:val="20"/>
          <w:szCs w:val="20"/>
        </w:rPr>
        <w:t>Gəmiçilik sahəsində ixtisaslaşmış qiymətləndirici şirkət olmalıdır.</w:t>
      </w:r>
    </w:p>
    <w:p w14:paraId="40F17BC0" w14:textId="77777777" w:rsidR="00347F86" w:rsidRPr="009B0839" w:rsidRDefault="00347F86" w:rsidP="00347F86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B0839">
        <w:rPr>
          <w:rFonts w:ascii="Arial" w:hAnsi="Arial" w:cs="Arial"/>
          <w:b/>
          <w:bCs/>
          <w:sz w:val="20"/>
          <w:szCs w:val="20"/>
        </w:rPr>
        <w:t xml:space="preserve">Adıçəkilən xidmətlərin göstərilməsi üçün təcrübə haqqında məlumat təqdim edilməlidir. </w:t>
      </w:r>
    </w:p>
    <w:p w14:paraId="0B255D47" w14:textId="77777777" w:rsidR="00347F86" w:rsidRPr="009B0839" w:rsidRDefault="00347F86" w:rsidP="00347F86">
      <w:pPr>
        <w:pStyle w:val="ListParagraph"/>
        <w:jc w:val="both"/>
        <w:rPr>
          <w:rFonts w:ascii="Arial" w:eastAsia="Calibri" w:hAnsi="Arial" w:cs="Arial"/>
          <w:b/>
          <w:bCs/>
          <w:sz w:val="20"/>
          <w:szCs w:val="20"/>
          <w:lang w:val="az-Latn-AZ"/>
        </w:rPr>
      </w:pPr>
    </w:p>
    <w:p w14:paraId="0AFC6989" w14:textId="77777777" w:rsidR="00BC2B63" w:rsidRDefault="00BC2B63" w:rsidP="00700FA2">
      <w:pPr>
        <w:pStyle w:val="ListParagraph"/>
        <w:ind w:left="709" w:hanging="9"/>
        <w:jc w:val="center"/>
        <w:rPr>
          <w:rFonts w:ascii="Inter" w:hAnsi="Inter" w:cs="Arial"/>
          <w:bCs/>
          <w:lang w:val="az-Latn-AZ"/>
        </w:rPr>
      </w:pPr>
    </w:p>
    <w:p w14:paraId="7EEC9098" w14:textId="372F27A0" w:rsidR="00700FA2" w:rsidRPr="00700FA2" w:rsidRDefault="00BC2B63" w:rsidP="00BC2B63">
      <w:pPr>
        <w:pStyle w:val="ListParagraph"/>
        <w:ind w:left="709" w:hanging="9"/>
        <w:rPr>
          <w:rFonts w:ascii="Inter" w:hAnsi="Inter" w:cs="Arial"/>
          <w:b/>
          <w:color w:val="000000" w:themeColor="text1"/>
          <w:lang w:val="az-Latn-AZ"/>
        </w:rPr>
      </w:pPr>
      <w:r>
        <w:rPr>
          <w:rFonts w:ascii="Inter" w:hAnsi="Inter" w:cs="Arial"/>
          <w:b/>
          <w:color w:val="000000" w:themeColor="text1"/>
          <w:lang w:val="az-Latn-AZ"/>
        </w:rPr>
        <w:t xml:space="preserve">                                                  </w:t>
      </w:r>
      <w:r w:rsidR="00700FA2" w:rsidRPr="00700FA2">
        <w:rPr>
          <w:rFonts w:ascii="Inter" w:hAnsi="Inter" w:cs="Arial"/>
          <w:b/>
          <w:color w:val="000000" w:themeColor="text1"/>
          <w:lang w:val="az-Latn-AZ"/>
        </w:rPr>
        <w:t>Texniki suallarla bağlı</w:t>
      </w:r>
    </w:p>
    <w:p w14:paraId="547407D6" w14:textId="2A155174" w:rsidR="00700FA2" w:rsidRPr="00700FA2" w:rsidRDefault="00721E54" w:rsidP="00721E54">
      <w:pPr>
        <w:tabs>
          <w:tab w:val="left" w:pos="261"/>
        </w:tabs>
        <w:rPr>
          <w:rFonts w:ascii="Inter" w:hAnsi="Inter" w:cs="Arial"/>
          <w:lang w:val="az-Latn-AZ"/>
        </w:rPr>
      </w:pPr>
      <w:r>
        <w:rPr>
          <w:rFonts w:ascii="Inter" w:hAnsi="Inter" w:cs="Arial"/>
          <w:lang w:val="az-Latn-AZ"/>
        </w:rPr>
        <w:t xml:space="preserve">                                                                       Kamal Mahmudov </w:t>
      </w:r>
    </w:p>
    <w:p w14:paraId="475BACEE" w14:textId="715856F5" w:rsidR="00721E54" w:rsidRDefault="00700FA2" w:rsidP="00721E54">
      <w:pPr>
        <w:tabs>
          <w:tab w:val="left" w:pos="261"/>
        </w:tabs>
        <w:jc w:val="center"/>
        <w:rPr>
          <w:rFonts w:ascii="Inter" w:hAnsi="Inter" w:cs="Arial"/>
        </w:rPr>
      </w:pPr>
      <w:r w:rsidRPr="00700FA2">
        <w:rPr>
          <w:rFonts w:ascii="Inter" w:hAnsi="Inter" w:cs="Arial"/>
          <w:lang w:val="az-Latn-AZ"/>
        </w:rPr>
        <w:t>ASCO-</w:t>
      </w:r>
      <w:r w:rsidR="00BC2B63">
        <w:rPr>
          <w:rFonts w:ascii="Inter" w:hAnsi="Inter" w:cs="Arial"/>
          <w:lang w:val="az-Latn-AZ"/>
        </w:rPr>
        <w:t xml:space="preserve">nun </w:t>
      </w:r>
      <w:r w:rsidR="00721E54" w:rsidRPr="00721E54">
        <w:rPr>
          <w:rFonts w:ascii="Inter" w:hAnsi="Inter" w:cs="Arial"/>
        </w:rPr>
        <w:t>Maliyyə və uçot departamenti</w:t>
      </w:r>
      <w:r w:rsidR="00721E54">
        <w:rPr>
          <w:rFonts w:ascii="Inter" w:hAnsi="Inter" w:cs="Arial"/>
        </w:rPr>
        <w:t>nin rəis müavini</w:t>
      </w:r>
    </w:p>
    <w:p w14:paraId="56A68348" w14:textId="2D2766CF" w:rsidR="00700FA2" w:rsidRPr="00700FA2" w:rsidRDefault="00700FA2" w:rsidP="00721E54">
      <w:pPr>
        <w:tabs>
          <w:tab w:val="left" w:pos="261"/>
        </w:tabs>
        <w:jc w:val="center"/>
        <w:rPr>
          <w:rFonts w:ascii="Inter" w:hAnsi="Inter" w:cs="Arial"/>
          <w:b/>
          <w:lang w:val="az-Latn-AZ"/>
        </w:rPr>
      </w:pPr>
      <w:r w:rsidRPr="002427F1">
        <w:rPr>
          <w:rFonts w:ascii="Inter" w:hAnsi="Inter" w:cs="Arial"/>
          <w:lang w:val="az-Latn-AZ"/>
        </w:rPr>
        <w:t>Telefon nömrəsi</w:t>
      </w:r>
      <w:r w:rsidRPr="002427F1">
        <w:rPr>
          <w:rFonts w:ascii="Inter" w:hAnsi="Inter" w:cs="Arial"/>
          <w:b/>
          <w:lang w:val="az-Latn-AZ"/>
        </w:rPr>
        <w:t>:</w:t>
      </w:r>
      <w:r w:rsidR="00BC2B63" w:rsidRPr="002427F1">
        <w:rPr>
          <w:rFonts w:ascii="Inter" w:hAnsi="Inter" w:cs="Arial"/>
          <w:b/>
          <w:lang w:val="az-Latn-AZ"/>
        </w:rPr>
        <w:t xml:space="preserve"> </w:t>
      </w:r>
      <w:r w:rsidRPr="002427F1">
        <w:rPr>
          <w:rFonts w:ascii="Inter" w:hAnsi="Inter" w:cs="Arial"/>
          <w:bCs/>
          <w:lang w:val="az-Latn-AZ"/>
        </w:rPr>
        <w:t xml:space="preserve">Tel: </w:t>
      </w:r>
      <w:r w:rsidR="002427F1" w:rsidRPr="002427F1">
        <w:rPr>
          <w:rFonts w:ascii="Inter" w:eastAsia="Times New Roman" w:hAnsi="Inter" w:cs="Times New Roman"/>
          <w:bCs/>
          <w:color w:val="050F21"/>
          <w:kern w:val="0"/>
          <w:sz w:val="25"/>
          <w:szCs w:val="25"/>
          <w14:ligatures w14:val="none"/>
        </w:rPr>
        <w:t>+994</w:t>
      </w:r>
      <w:r w:rsidR="002427F1" w:rsidRPr="002427F1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12 4043700</w:t>
      </w:r>
      <w:r w:rsidR="002427F1"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(daxili: 10</w:t>
      </w:r>
      <w:r w:rsidR="002427F1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72</w:t>
      </w:r>
      <w:r w:rsidR="002427F1"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)</w:t>
      </w:r>
    </w:p>
    <w:p w14:paraId="4D07506D" w14:textId="7A1E65CF" w:rsidR="00700FA2" w:rsidRPr="00700FA2" w:rsidRDefault="00700FA2" w:rsidP="00700FA2">
      <w:pPr>
        <w:jc w:val="center"/>
        <w:rPr>
          <w:rFonts w:ascii="Inter" w:hAnsi="Inter" w:cs="Arial"/>
          <w:b/>
          <w:lang w:val="az-Latn-AZ"/>
        </w:rPr>
      </w:pPr>
      <w:r w:rsidRPr="00700FA2">
        <w:rPr>
          <w:rFonts w:ascii="Inter" w:hAnsi="Inter" w:cs="Arial"/>
          <w:lang w:val="az-Latn-AZ"/>
        </w:rPr>
        <w:t xml:space="preserve">Elektron ünvan: </w:t>
      </w:r>
      <w:hyperlink r:id="rId6" w:tgtFrame="_top" w:history="1">
        <w:r w:rsidR="00721E54" w:rsidRPr="00721E54">
          <w:rPr>
            <w:rStyle w:val="Hyperlink"/>
          </w:rPr>
          <w:t>kamal.mahmudov@asco.az</w:t>
        </w:r>
      </w:hyperlink>
    </w:p>
    <w:p w14:paraId="0F0F9A25" w14:textId="77777777" w:rsidR="00CA4D8F" w:rsidRPr="00700FA2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4A0F802A" w14:textId="4FB4B2F5" w:rsidR="00F17170" w:rsidRPr="00700FA2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700FA2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40F08498" w14:textId="2CE5C14F" w:rsidR="00292D63" w:rsidRPr="00C42778" w:rsidRDefault="008D4041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12</w:t>
      </w:r>
      <w:r w:rsidR="00292D63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6</w:t>
      </w:r>
      <w:r w:rsidR="00292D63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.2025 </w:t>
      </w:r>
      <w:r w:rsidR="00BC2B63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 </w:t>
      </w:r>
      <w:r w:rsidR="00515ED3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10</w:t>
      </w:r>
      <w:r w:rsidR="00292D63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: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3</w:t>
      </w:r>
      <w:r w:rsidR="00515ED3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0</w:t>
      </w:r>
    </w:p>
    <w:p w14:paraId="4A91C730" w14:textId="77777777" w:rsidR="00CA4D8F" w:rsidRPr="00C4277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45921EFB" w14:textId="210A68A4" w:rsidR="00F17170" w:rsidRPr="00C42778" w:rsidRDefault="00F17170" w:rsidP="00F17170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Müraciət üçün son tarixi və vaxtı</w:t>
      </w:r>
      <w:r w:rsidR="00165C4A"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 xml:space="preserve"> (</w:t>
      </w:r>
      <w:r w:rsidR="00165C4A" w:rsidRPr="00C42778"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11BB6AE3" w14:textId="780DBB05" w:rsidR="00F17170" w:rsidRPr="00C42778" w:rsidRDefault="008D4041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15</w:t>
      </w:r>
      <w:r w:rsidR="00F17170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 w:rsidR="00BC2B63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6</w:t>
      </w:r>
      <w:r w:rsidR="00F17170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.2025 17:00</w:t>
      </w:r>
      <w:r w:rsidR="00CA4D8F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-a qədər </w:t>
      </w:r>
    </w:p>
    <w:p w14:paraId="695F4406" w14:textId="77777777" w:rsidR="00CA4D8F" w:rsidRPr="00C42778" w:rsidRDefault="00CA4D8F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120F1D79" w14:textId="77777777" w:rsidR="00165C4A" w:rsidRPr="00C42778" w:rsidRDefault="00165C4A" w:rsidP="00F17170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21013707" w14:textId="083763DD" w:rsidR="00165C4A" w:rsidRPr="00C42778" w:rsidRDefault="00165C4A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7C68B282" w14:textId="77777777" w:rsidR="00165C4A" w:rsidRDefault="00165C4A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tender təklifləri Azərbaycan dilinə tərcümə edilməlidir).</w:t>
      </w:r>
    </w:p>
    <w:p w14:paraId="20C212E6" w14:textId="77777777" w:rsidR="00CA4D8F" w:rsidRPr="00165C4A" w:rsidRDefault="00CA4D8F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61B864B" w14:textId="1B53B135" w:rsidR="00292D63" w:rsidRPr="00292D63" w:rsidRDefault="00292D63" w:rsidP="00165C4A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Təkliflərin təqdim olunma</w:t>
      </w:r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üsulu, yeri, son</w:t>
      </w: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tarixi və </w:t>
      </w:r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saatı</w:t>
      </w:r>
      <w:r w:rsidR="00165C4A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</w:t>
      </w:r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Göstərilən vaxtdan gec təqdim olunan zərflər açılmadan geri qaytarılacaqdır)</w:t>
      </w:r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00587ED4" w14:textId="61B70357" w:rsidR="00A5419B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 b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ağlı zərfdə (1 əsli və 1 surəti olmaqla) </w:t>
      </w:r>
      <w:r w:rsidR="008D4041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</w:t>
      </w:r>
      <w:r w:rsidR="00BC2B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 w:rsidR="00BC2B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6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.2025-ci il, Bakı vaxtı ilə saat 1</w:t>
      </w:r>
      <w:r w:rsidR="00165C4A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4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:00-a qədər ASCO-ya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təqdim edilməlidir.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</w:p>
    <w:p w14:paraId="451FDEA8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038A2C32" w14:textId="5DE39F06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Zərflərin açılış tarixi və vaxtı:</w:t>
      </w:r>
    </w:p>
    <w:p w14:paraId="4D95C114" w14:textId="625B6854" w:rsidR="00A5419B" w:rsidRPr="00165C4A" w:rsidRDefault="008D4041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</w:t>
      </w:r>
      <w:r w:rsidR="00BC2B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 w:rsidR="00BC2B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6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.2025 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15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</w:t>
      </w:r>
    </w:p>
    <w:p w14:paraId="7339111D" w14:textId="77777777" w:rsidR="00980948" w:rsidRPr="00292D63" w:rsidRDefault="0098094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14:ligatures w14:val="none"/>
        </w:rPr>
      </w:pPr>
    </w:p>
    <w:p w14:paraId="74413640" w14:textId="0EE28CBC" w:rsidR="00BC2B63" w:rsidRPr="00292D63" w:rsidRDefault="00292D63" w:rsidP="00292D63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</w:pPr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İştirak haqqı: </w:t>
      </w:r>
      <w:r w:rsidR="00BC2B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nəzərdə tutulmayıb.</w:t>
      </w:r>
    </w:p>
    <w:p w14:paraId="711F982A" w14:textId="77777777" w:rsidR="00721E54" w:rsidRDefault="00721E54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</w:p>
    <w:p w14:paraId="1376273E" w14:textId="5B601694" w:rsidR="00A5419B" w:rsidRPr="00165C4A" w:rsidRDefault="00BC2B63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R</w:t>
      </w:r>
      <w:r w:rsidR="00721E54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a</w:t>
      </w:r>
      <w: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ziyə Hüseynova</w:t>
      </w:r>
    </w:p>
    <w:p w14:paraId="36CC3EF4" w14:textId="34DC6508" w:rsidR="00A5419B" w:rsidRPr="00165C4A" w:rsidRDefault="00A5419B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ASCO-nun Satınalmalar Departamentinin mütəxəssisi</w:t>
      </w:r>
    </w:p>
    <w:p w14:paraId="5497F0C7" w14:textId="4C0C0D15" w:rsidR="00A5419B" w:rsidRPr="00165C4A" w:rsidRDefault="00A5419B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 nömrəsi: +9945</w:t>
      </w:r>
      <w:r w:rsidR="00BC2B63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5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22</w:t>
      </w:r>
      <w:r w:rsidR="00BC2B63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8 84 34</w:t>
      </w:r>
    </w:p>
    <w:p w14:paraId="63FCEFD6" w14:textId="4B514F51" w:rsidR="00A5419B" w:rsidRDefault="00A5419B" w:rsidP="00A5419B">
      <w:pPr>
        <w:tabs>
          <w:tab w:val="left" w:pos="261"/>
        </w:tabs>
        <w:spacing w:after="0" w:line="240" w:lineRule="auto"/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hyperlink r:id="rId7" w:history="1">
        <w:r w:rsidR="00721E54" w:rsidRPr="00312ED7">
          <w:rPr>
            <w:rStyle w:val="Hyperlink"/>
            <w:rFonts w:ascii="Inter" w:eastAsia="Times New Roman" w:hAnsi="Inter" w:cs="Times New Roman"/>
            <w:kern w:val="0"/>
            <w:sz w:val="25"/>
            <w:szCs w:val="25"/>
            <w14:ligatures w14:val="none"/>
          </w:rPr>
          <w:t>raziya.huseynova@asco.az</w:t>
        </w:r>
      </w:hyperlink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, </w:t>
      </w:r>
      <w:hyperlink r:id="rId8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7989D402" w14:textId="77777777" w:rsidR="00A5419B" w:rsidRPr="00165C4A" w:rsidRDefault="00A5419B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</w:p>
    <w:p w14:paraId="379746D0" w14:textId="77777777" w:rsidR="00A5419B" w:rsidRPr="00165C4A" w:rsidRDefault="00A5419B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Hüquqi məsələlər üzrə:</w:t>
      </w:r>
    </w:p>
    <w:p w14:paraId="41847D98" w14:textId="77777777" w:rsidR="00A5419B" w:rsidRPr="00165C4A" w:rsidRDefault="00A5419B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 nömrəsi: +994 12 4043700 (daxili: 1098)</w:t>
      </w:r>
    </w:p>
    <w:p w14:paraId="7AB607EC" w14:textId="12D2F681" w:rsidR="00292D63" w:rsidRPr="00165C4A" w:rsidRDefault="00A5419B" w:rsidP="00A5419B">
      <w:pP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hyperlink r:id="rId9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10BE2CD" w14:textId="77777777" w:rsid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1F5A8D4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A18E1C9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A0F3EBE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FF675F4" w14:textId="77777777" w:rsidR="006D144F" w:rsidRDefault="006D144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54D2214" w14:textId="77777777" w:rsidR="00721E54" w:rsidRDefault="00721E54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64D467B" w14:textId="77777777" w:rsidR="00721E54" w:rsidRDefault="00721E54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E2A022B" w14:textId="77777777" w:rsidR="00721E54" w:rsidRDefault="00721E54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625906B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5E1688FE" w14:textId="77777777" w:rsidR="007418BE" w:rsidRDefault="007418B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(</w:t>
      </w:r>
      <w:r>
        <w:rPr>
          <w:rFonts w:ascii="Arial" w:hAnsi="Arial" w:cs="Arial"/>
          <w:b/>
          <w:color w:val="FF0000"/>
          <w:lang w:val="az-Latn-AZ"/>
        </w:rPr>
        <w:t>İddiaçı iştirakçının blankında</w:t>
      </w:r>
      <w:r>
        <w:rPr>
          <w:rFonts w:ascii="Arial" w:hAnsi="Arial" w:cs="Arial"/>
          <w:b/>
          <w:lang w:val="az-Latn-AZ"/>
        </w:rPr>
        <w:t>)</w:t>
      </w:r>
    </w:p>
    <w:p w14:paraId="2192587C" w14:textId="4AC60EBE" w:rsidR="007418BE" w:rsidRDefault="00721E54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KOTİROVKA SORĞUSUNDA</w:t>
      </w:r>
      <w:r w:rsidR="007418BE">
        <w:rPr>
          <w:rFonts w:ascii="Arial" w:hAnsi="Arial" w:cs="Arial"/>
          <w:b/>
          <w:lang w:val="az-Latn-AZ"/>
        </w:rPr>
        <w:t xml:space="preserve"> İŞTİRAK ETMƏK ÜÇÜN </w:t>
      </w:r>
    </w:p>
    <w:p w14:paraId="06594938" w14:textId="77777777" w:rsidR="007418BE" w:rsidRDefault="007418B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MÜRACİƏT MƏKTUBU</w:t>
      </w:r>
    </w:p>
    <w:p w14:paraId="2A5A975A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706D1F66" w14:textId="5CB5A37E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 şəhəri                                                                        “__”_______2025-ci il</w:t>
      </w:r>
    </w:p>
    <w:p w14:paraId="255A85BD" w14:textId="77777777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1CC97CE7" w14:textId="77777777" w:rsidR="007418BE" w:rsidRDefault="007418BE" w:rsidP="007418BE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78C96A34" w14:textId="405BD039" w:rsidR="007418BE" w:rsidRDefault="007418BE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>ASCO-nun Satınalmalar Komissiyasının sədri</w:t>
      </w:r>
    </w:p>
    <w:p w14:paraId="61FC473F" w14:textId="5604567E" w:rsidR="007418BE" w:rsidRDefault="007418BE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 xml:space="preserve">cənab </w:t>
      </w:r>
      <w:r w:rsidR="00721E54">
        <w:rPr>
          <w:rFonts w:ascii="Arial" w:hAnsi="Arial" w:cs="Arial"/>
          <w:b/>
          <w:bCs/>
          <w:lang w:val="az-Latn-AZ" w:eastAsia="ru-RU"/>
        </w:rPr>
        <w:t>Rəşad Göyüşova</w:t>
      </w:r>
      <w:r>
        <w:rPr>
          <w:rFonts w:ascii="Arial" w:hAnsi="Arial" w:cs="Arial"/>
          <w:b/>
          <w:bCs/>
          <w:lang w:val="az-Latn-AZ" w:eastAsia="ru-RU"/>
        </w:rPr>
        <w:t>,</w:t>
      </w:r>
    </w:p>
    <w:p w14:paraId="26462D8E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6D4E691D" w14:textId="3AFCF3BE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Hazırkı məktubla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(</w:t>
      </w:r>
      <w:r>
        <w:rPr>
          <w:rFonts w:ascii="Arial" w:hAnsi="Arial" w:cs="Arial"/>
          <w:i/>
          <w:lang w:val="az-Latn-AZ"/>
        </w:rPr>
        <w:t>nin,nun,nın</w:t>
      </w:r>
      <w:r>
        <w:rPr>
          <w:rFonts w:ascii="Arial" w:hAnsi="Arial" w:cs="Arial"/>
          <w:lang w:val="az-Latn-AZ"/>
        </w:rPr>
        <w:t xml:space="preserve">) ASCO tərəfindən </w:t>
      </w:r>
      <w:r>
        <w:rPr>
          <w:rFonts w:ascii="Arial" w:hAnsi="Arial" w:cs="Arial"/>
          <w:b/>
          <w:lang w:val="az-Latn-AZ"/>
        </w:rPr>
        <w:t>“__________”</w:t>
      </w:r>
      <w:r>
        <w:rPr>
          <w:rFonts w:ascii="Arial" w:hAnsi="Arial" w:cs="Arial"/>
          <w:lang w:val="az-Latn-AZ"/>
        </w:rPr>
        <w:t>ın satın alınması ilə əlaqədar elan edilmiş [</w:t>
      </w:r>
      <w:r>
        <w:rPr>
          <w:rFonts w:ascii="Arial" w:hAnsi="Arial" w:cs="Arial"/>
          <w:b/>
          <w:i/>
          <w:color w:val="FF0000"/>
          <w:sz w:val="12"/>
          <w:lang w:val="az-Latn-AZ"/>
        </w:rPr>
        <w:t>iddiaçı tərəfindən müsabiqənin nömrəsi daxil edilməlidir</w:t>
      </w:r>
      <w:r>
        <w:rPr>
          <w:rFonts w:ascii="Arial" w:hAnsi="Arial" w:cs="Arial"/>
          <w:lang w:val="az-Latn-AZ"/>
        </w:rPr>
        <w:t xml:space="preserve">]nömrəli </w:t>
      </w:r>
      <w:r w:rsidR="00721E54">
        <w:rPr>
          <w:rFonts w:ascii="Arial" w:hAnsi="Arial" w:cs="Arial"/>
          <w:lang w:val="az-Latn-AZ"/>
        </w:rPr>
        <w:t>kotirovka sorğusunda</w:t>
      </w:r>
      <w:r>
        <w:rPr>
          <w:rFonts w:ascii="Arial" w:hAnsi="Arial" w:cs="Arial"/>
          <w:lang w:val="az-Latn-AZ"/>
        </w:rPr>
        <w:t xml:space="preserve"> iştirak niyyətini təsdiq edirik.</w:t>
      </w:r>
    </w:p>
    <w:p w14:paraId="74237724" w14:textId="77777777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Eyni zamanda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0F9E98CA" w14:textId="77777777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ASCO-ya aidiyyəti olan şəxs deyildir.</w:t>
      </w:r>
    </w:p>
    <w:p w14:paraId="525848D6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Tərəfimizdən təqdim edilən sənədlər və digər məsələlərlə bağlı yaranmış suallarınızı operativ cavablandırmaq üçün əlaqə:</w:t>
      </w:r>
    </w:p>
    <w:p w14:paraId="1FEF1036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</w:p>
    <w:p w14:paraId="314DB29F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Əlaqələndirici şəxs: </w:t>
      </w:r>
    </w:p>
    <w:p w14:paraId="0CCA50C9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Əlaqələndirici şəxsin vəzifəsi: </w:t>
      </w:r>
    </w:p>
    <w:p w14:paraId="4889EC63" w14:textId="77777777" w:rsidR="007418BE" w:rsidRPr="00923D30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Telefon nömrəsi: </w:t>
      </w:r>
    </w:p>
    <w:p w14:paraId="6E3E62BC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E-mail: </w:t>
      </w:r>
    </w:p>
    <w:p w14:paraId="6A5EBF27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3BAAD21F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234BBB3E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2B5AF40B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5B511E84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0C8398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45214FA9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(səlahiyyətli şəxsin vəzifəsi)</w:t>
      </w:r>
    </w:p>
    <w:p w14:paraId="29F9E063" w14:textId="77777777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7221EF35" w14:textId="77777777" w:rsidR="007418BE" w:rsidRPr="00923D30" w:rsidRDefault="007418BE" w:rsidP="007418BE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4088E06D" w14:textId="77777777" w:rsidR="007418BE" w:rsidRP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7418BE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5A71024"/>
    <w:multiLevelType w:val="hybridMultilevel"/>
    <w:tmpl w:val="B314A610"/>
    <w:lvl w:ilvl="0" w:tplc="B08EC36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951409">
    <w:abstractNumId w:val="2"/>
  </w:num>
  <w:num w:numId="2" w16cid:durableId="384256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750497">
    <w:abstractNumId w:val="0"/>
  </w:num>
  <w:num w:numId="4" w16cid:durableId="1064371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63"/>
    <w:rsid w:val="00125B0D"/>
    <w:rsid w:val="00164787"/>
    <w:rsid w:val="00165C4A"/>
    <w:rsid w:val="002269B2"/>
    <w:rsid w:val="002427F1"/>
    <w:rsid w:val="00292D63"/>
    <w:rsid w:val="002D2FEF"/>
    <w:rsid w:val="00347F86"/>
    <w:rsid w:val="003C7E6C"/>
    <w:rsid w:val="003D6CDE"/>
    <w:rsid w:val="004B5F27"/>
    <w:rsid w:val="004C134D"/>
    <w:rsid w:val="00515ED3"/>
    <w:rsid w:val="006D144F"/>
    <w:rsid w:val="00700FA2"/>
    <w:rsid w:val="00721E54"/>
    <w:rsid w:val="007418BE"/>
    <w:rsid w:val="00851425"/>
    <w:rsid w:val="008D4041"/>
    <w:rsid w:val="008F0F4C"/>
    <w:rsid w:val="0097031C"/>
    <w:rsid w:val="00980948"/>
    <w:rsid w:val="00A36429"/>
    <w:rsid w:val="00A5419B"/>
    <w:rsid w:val="00A60225"/>
    <w:rsid w:val="00B94D74"/>
    <w:rsid w:val="00BC2B63"/>
    <w:rsid w:val="00BF260C"/>
    <w:rsid w:val="00C15236"/>
    <w:rsid w:val="00C42778"/>
    <w:rsid w:val="00C77762"/>
    <w:rsid w:val="00C80E29"/>
    <w:rsid w:val="00CA4D8F"/>
    <w:rsid w:val="00D471AF"/>
    <w:rsid w:val="00D762FF"/>
    <w:rsid w:val="00D8624F"/>
    <w:rsid w:val="00E26429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DDF0"/>
  <w15:chartTrackingRefBased/>
  <w15:docId w15:val="{E29ABBB3-865D-4842-A363-AF16CFB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E26429"/>
  </w:style>
  <w:style w:type="table" w:styleId="TableGrid">
    <w:name w:val="Table Grid"/>
    <w:aliases w:val="Table 1,Test,TabelEcorys,Tabla"/>
    <w:basedOn w:val="TableNormal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8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9702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8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42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82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87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5455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2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87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91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141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1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9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495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4732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0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0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4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958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0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3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561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260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78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5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822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14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43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22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403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18545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7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24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70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600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75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14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301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076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9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509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7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17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3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4480110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9370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4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82663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6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9565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2824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3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8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6118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8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3705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6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44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5826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130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9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9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1315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20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9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98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8978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47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07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90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488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8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4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41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190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75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90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3258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75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2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08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3248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28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097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320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93452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32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23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51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8262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70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47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2603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327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72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39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7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90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4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274051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2917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7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38028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4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333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7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3392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617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6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18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1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121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3809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4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0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124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5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172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2291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63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83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790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3093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555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4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6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757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79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0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9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2725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596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6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91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698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891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3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34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1889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072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265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6032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90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17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032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200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75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80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676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920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54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88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236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7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1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3570479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2877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2032104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5638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1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2498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6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6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281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9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7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542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0510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ziya.huseynova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al.mahmudov@asco.az?subject=M%C3%B6vzu:&amp;body=H%C3%B6rm%C9%99tli%20Kamal%20Mahmudov,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 Allahverdizade</dc:creator>
  <cp:keywords/>
  <dc:description/>
  <cp:lastModifiedBy>Raziya Huseynova</cp:lastModifiedBy>
  <cp:revision>6</cp:revision>
  <cp:lastPrinted>2025-05-08T05:14:00Z</cp:lastPrinted>
  <dcterms:created xsi:type="dcterms:W3CDTF">2025-05-30T08:21:00Z</dcterms:created>
  <dcterms:modified xsi:type="dcterms:W3CDTF">2025-06-12T06:03:00Z</dcterms:modified>
</cp:coreProperties>
</file>