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5B06" w14:textId="77777777" w:rsidR="00AF0F85" w:rsidRPr="003A0FC4" w:rsidRDefault="00AF0F85" w:rsidP="003A0FC4">
      <w:pPr>
        <w:jc w:val="center"/>
        <w:rPr>
          <w:rFonts w:ascii="Palatino Linotype" w:hAnsi="Palatino Linotype" w:cs="Times New Roman"/>
          <w:sz w:val="24"/>
          <w:szCs w:val="24"/>
          <w:lang w:val="az-Latn-AZ" w:eastAsia="ru-RU"/>
        </w:rPr>
      </w:pPr>
      <w:r w:rsidRPr="003A0FC4">
        <w:rPr>
          <w:rFonts w:ascii="Palatino Linotype" w:hAnsi="Palatino Linotype" w:cs="Times New Roman"/>
          <w:sz w:val="24"/>
          <w:szCs w:val="24"/>
          <w:lang w:val="az-Latn-AZ" w:eastAsia="ru-RU"/>
        </w:rPr>
        <w:t>Azərbaycan Xəzər Dəniz Gəmiçiliyi” Qapal</w:t>
      </w:r>
      <w:r w:rsidRPr="003A0FC4">
        <w:rPr>
          <w:rFonts w:ascii="Palatino Linotype" w:hAnsi="Palatino Linotype" w:cs="Cambria"/>
          <w:sz w:val="24"/>
          <w:szCs w:val="24"/>
          <w:lang w:val="az-Latn-AZ" w:eastAsia="ru-RU"/>
        </w:rPr>
        <w:t>ı</w:t>
      </w:r>
      <w:r w:rsidRPr="003A0FC4">
        <w:rPr>
          <w:rFonts w:ascii="Palatino Linotype" w:hAnsi="Palatino Linotype" w:cs="Times New Roman"/>
          <w:sz w:val="24"/>
          <w:szCs w:val="24"/>
          <w:lang w:val="az-Latn-AZ" w:eastAsia="ru-RU"/>
        </w:rPr>
        <w:t xml:space="preserve"> Səhmdar Cəmiyyəti</w:t>
      </w:r>
    </w:p>
    <w:p w14:paraId="16DABA44" w14:textId="3EB53C3F" w:rsidR="00AF0F85" w:rsidRPr="003A0FC4" w:rsidRDefault="003A0FC4" w:rsidP="003A0FC4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  <w:lang w:val="az-Latn-AZ" w:eastAsia="ru-RU"/>
        </w:rPr>
      </w:pPr>
      <w:r w:rsidRPr="003A0FC4">
        <w:rPr>
          <w:rFonts w:ascii="Palatino Linotype" w:hAnsi="Palatino Linotype" w:cs="Arial"/>
          <w:iCs/>
          <w:sz w:val="24"/>
          <w:szCs w:val="24"/>
          <w:shd w:val="clear" w:color="auto" w:fill="FFFFFF"/>
          <w:lang w:val="az-Latn-AZ"/>
        </w:rPr>
        <w:t>Baş ofis və struktur idarələrinə kartriclərin</w:t>
      </w:r>
      <w:r w:rsidR="00AF0F85" w:rsidRPr="003A0FC4">
        <w:rPr>
          <w:rFonts w:ascii="Palatino Linotype" w:hAnsi="Palatino Linotype" w:cs="Arial"/>
          <w:bCs/>
          <w:sz w:val="24"/>
          <w:szCs w:val="24"/>
          <w:lang w:val="az-Latn-AZ"/>
        </w:rPr>
        <w:t xml:space="preserve"> </w:t>
      </w:r>
      <w:r w:rsidR="00AF0F85" w:rsidRPr="003A0FC4">
        <w:rPr>
          <w:rFonts w:ascii="Palatino Linotype" w:hAnsi="Palatino Linotype" w:cs="Times New Roman"/>
          <w:sz w:val="24"/>
          <w:szCs w:val="24"/>
          <w:lang w:val="az-Latn-AZ" w:eastAsia="ru-RU"/>
        </w:rPr>
        <w:t>satın alınması məqsədilə açıq tender elan edir.</w:t>
      </w:r>
    </w:p>
    <w:p w14:paraId="6028884F" w14:textId="03CA9B4A" w:rsidR="00AF0F85" w:rsidRPr="003A0FC4" w:rsidRDefault="00AF0F85" w:rsidP="003A0FC4">
      <w:pPr>
        <w:pStyle w:val="s4"/>
        <w:spacing w:before="0" w:beforeAutospacing="0" w:after="0" w:afterAutospacing="0" w:line="324" w:lineRule="atLeast"/>
        <w:ind w:firstLine="708"/>
        <w:jc w:val="center"/>
        <w:rPr>
          <w:rStyle w:val="s5"/>
          <w:rFonts w:ascii="Palatino Linotype" w:hAnsi="Palatino Linotype"/>
          <w:lang w:val="az-Latn-AZ"/>
        </w:rPr>
      </w:pPr>
      <w:r w:rsidRPr="003A0FC4">
        <w:rPr>
          <w:rStyle w:val="s5"/>
          <w:rFonts w:ascii="Palatino Linotype" w:hAnsi="Palatino Linotype"/>
          <w:lang w:val="az-Latn-AZ"/>
        </w:rPr>
        <w:t>Müsabiqədə i</w:t>
      </w:r>
      <w:r w:rsidRPr="003A0FC4">
        <w:rPr>
          <w:rStyle w:val="s5"/>
          <w:rFonts w:ascii="Palatino Linotype" w:hAnsi="Palatino Linotype" w:cs="Cambria"/>
          <w:lang w:val="az-Latn-AZ"/>
        </w:rPr>
        <w:t>ş</w:t>
      </w:r>
      <w:r w:rsidRPr="003A0FC4">
        <w:rPr>
          <w:rStyle w:val="s5"/>
          <w:rFonts w:ascii="Palatino Linotype" w:hAnsi="Palatino Linotype"/>
          <w:lang w:val="az-Latn-AZ"/>
        </w:rPr>
        <w:t xml:space="preserve">tirak etmək istəyən </w:t>
      </w:r>
      <w:r w:rsidRPr="003A0FC4">
        <w:rPr>
          <w:rStyle w:val="s5"/>
          <w:rFonts w:ascii="Palatino Linotype" w:hAnsi="Palatino Linotype" w:cs="Cambria"/>
          <w:lang w:val="az-Latn-AZ"/>
        </w:rPr>
        <w:t>ş</w:t>
      </w:r>
      <w:r w:rsidRPr="003A0FC4">
        <w:rPr>
          <w:rStyle w:val="s5"/>
          <w:rFonts w:ascii="Palatino Linotype" w:hAnsi="Palatino Linotype"/>
          <w:lang w:val="az-Latn-AZ"/>
        </w:rPr>
        <w:t>əxslər </w:t>
      </w:r>
      <w:hyperlink r:id="rId4" w:history="1">
        <w:r w:rsidRPr="003A0FC4">
          <w:rPr>
            <w:rStyle w:val="ac"/>
            <w:rFonts w:ascii="Palatino Linotype" w:hAnsi="Palatino Linotype"/>
            <w:color w:val="000000" w:themeColor="text1"/>
            <w:lang w:val="az-Latn-AZ"/>
          </w:rPr>
          <w:t>www.asco.az</w:t>
        </w:r>
      </w:hyperlink>
      <w:r w:rsidRPr="003A0FC4">
        <w:rPr>
          <w:rStyle w:val="s5"/>
          <w:rFonts w:ascii="Palatino Linotype" w:hAnsi="Palatino Linotype"/>
          <w:color w:val="000000" w:themeColor="text1"/>
          <w:lang w:val="az-Latn-AZ"/>
        </w:rPr>
        <w:t xml:space="preserve"> </w:t>
      </w:r>
      <w:r w:rsidRPr="003A0FC4">
        <w:rPr>
          <w:rStyle w:val="s5"/>
          <w:rFonts w:ascii="Palatino Linotype" w:hAnsi="Palatino Linotype"/>
          <w:lang w:val="az-Latn-AZ"/>
        </w:rPr>
        <w:t>səhifəsinə daxil olmaqla elanlar bölməsindən əlavə sənədləri və ətrafl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 xml:space="preserve"> məlumat əldə edə bilərlər. Müraciət üçün son müddət 2026-ci il </w:t>
      </w:r>
      <w:r w:rsidR="003A0FC4" w:rsidRPr="003A0FC4">
        <w:rPr>
          <w:rStyle w:val="s5"/>
          <w:rFonts w:ascii="Palatino Linotype" w:hAnsi="Palatino Linotype"/>
          <w:lang w:val="az-Latn-AZ"/>
        </w:rPr>
        <w:t>martın</w:t>
      </w:r>
      <w:r w:rsidRPr="003A0FC4">
        <w:rPr>
          <w:rStyle w:val="s5"/>
          <w:rFonts w:ascii="Palatino Linotype" w:hAnsi="Palatino Linotype"/>
          <w:lang w:val="az-Latn-AZ"/>
        </w:rPr>
        <w:t xml:space="preserve"> </w:t>
      </w:r>
      <w:r w:rsidR="00B5508B" w:rsidRPr="003A0FC4">
        <w:rPr>
          <w:rStyle w:val="s5"/>
          <w:rFonts w:ascii="Palatino Linotype" w:hAnsi="Palatino Linotype"/>
          <w:lang w:val="az-Latn-AZ"/>
        </w:rPr>
        <w:t>1</w:t>
      </w:r>
      <w:r w:rsidR="003A0FC4" w:rsidRPr="003A0FC4">
        <w:rPr>
          <w:rStyle w:val="s5"/>
          <w:rFonts w:ascii="Palatino Linotype" w:hAnsi="Palatino Linotype"/>
          <w:lang w:val="az-Latn-AZ"/>
        </w:rPr>
        <w:t>7</w:t>
      </w:r>
      <w:r w:rsidRPr="003A0FC4">
        <w:rPr>
          <w:rStyle w:val="s5"/>
          <w:rFonts w:ascii="Palatino Linotype" w:hAnsi="Palatino Linotype"/>
          <w:lang w:val="az-Latn-AZ"/>
        </w:rPr>
        <w:t>-</w:t>
      </w:r>
      <w:r w:rsidR="00B5508B" w:rsidRPr="003A0FC4">
        <w:rPr>
          <w:rStyle w:val="s5"/>
          <w:rFonts w:ascii="Palatino Linotype" w:hAnsi="Palatino Linotype"/>
          <w:lang w:val="az-Latn-AZ"/>
        </w:rPr>
        <w:t>s</w:t>
      </w:r>
      <w:r w:rsidR="00B72D2F" w:rsidRPr="003A0FC4">
        <w:rPr>
          <w:rStyle w:val="s5"/>
          <w:rFonts w:ascii="Palatino Linotype" w:hAnsi="Palatino Linotype"/>
          <w:lang w:val="az-Latn-AZ"/>
        </w:rPr>
        <w:t>i</w:t>
      </w:r>
      <w:r w:rsidRPr="003A0FC4">
        <w:rPr>
          <w:rStyle w:val="s5"/>
          <w:rFonts w:ascii="Palatino Linotype" w:hAnsi="Palatino Linotype"/>
          <w:lang w:val="az-Latn-AZ"/>
        </w:rPr>
        <w:t> saat 17:00-dəkdir.</w:t>
      </w:r>
    </w:p>
    <w:p w14:paraId="0E023517" w14:textId="77777777" w:rsidR="00AF0F85" w:rsidRPr="003A0FC4" w:rsidRDefault="00AF0F85" w:rsidP="003A0FC4">
      <w:pPr>
        <w:pStyle w:val="s4"/>
        <w:spacing w:before="0" w:beforeAutospacing="0" w:after="0" w:afterAutospacing="0" w:line="324" w:lineRule="atLeast"/>
        <w:jc w:val="center"/>
        <w:rPr>
          <w:rStyle w:val="s5"/>
          <w:rFonts w:ascii="Palatino Linotype" w:hAnsi="Palatino Linotype"/>
          <w:lang w:val="az-Latn-AZ"/>
        </w:rPr>
      </w:pPr>
      <w:bookmarkStart w:id="0" w:name="_Hlk197593721"/>
      <w:r w:rsidRPr="003A0FC4">
        <w:rPr>
          <w:rStyle w:val="s5"/>
          <w:rFonts w:ascii="Palatino Linotype" w:hAnsi="Palatino Linotype"/>
          <w:lang w:val="az-Latn-AZ"/>
        </w:rPr>
        <w:t>Sənədlər Azərbaycan dilində,2 nüsxədə (əsli və surəti) tərtib olunmal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d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r (xarici dildəki</w:t>
      </w:r>
    </w:p>
    <w:p w14:paraId="05BB6689" w14:textId="77777777" w:rsidR="00AF0F85" w:rsidRPr="003A0FC4" w:rsidRDefault="00AF0F85" w:rsidP="003A0FC4">
      <w:pPr>
        <w:pStyle w:val="s4"/>
        <w:spacing w:before="0" w:beforeAutospacing="0" w:after="0" w:afterAutospacing="0" w:line="324" w:lineRule="atLeast"/>
        <w:jc w:val="center"/>
        <w:rPr>
          <w:rStyle w:val="s5"/>
          <w:rFonts w:ascii="Palatino Linotype" w:hAnsi="Palatino Linotype"/>
          <w:lang w:val="az-Latn-AZ"/>
        </w:rPr>
      </w:pPr>
      <w:r w:rsidRPr="003A0FC4">
        <w:rPr>
          <w:rStyle w:val="s5"/>
          <w:rFonts w:ascii="Palatino Linotype" w:hAnsi="Palatino Linotype"/>
          <w:lang w:val="az-Latn-AZ"/>
        </w:rPr>
        <w:t>tender təklifləri Azərbaycan dilinə tərcümə edilməlidir).</w:t>
      </w:r>
    </w:p>
    <w:p w14:paraId="01594B92" w14:textId="77777777" w:rsidR="00AF0F85" w:rsidRPr="003A0FC4" w:rsidRDefault="00AF0F85" w:rsidP="003A0FC4">
      <w:pPr>
        <w:pStyle w:val="s4"/>
        <w:spacing w:before="0" w:beforeAutospacing="0" w:after="0" w:afterAutospacing="0" w:line="324" w:lineRule="atLeast"/>
        <w:jc w:val="center"/>
        <w:rPr>
          <w:rStyle w:val="s5"/>
          <w:rFonts w:ascii="Palatino Linotype" w:hAnsi="Palatino Linotype"/>
          <w:lang w:val="az-Latn-AZ"/>
        </w:rPr>
      </w:pPr>
      <w:bookmarkStart w:id="1" w:name="_Hlk197593764"/>
      <w:bookmarkEnd w:id="0"/>
      <w:r w:rsidRPr="003A0FC4">
        <w:rPr>
          <w:rStyle w:val="s5"/>
          <w:rFonts w:ascii="Palatino Linotype" w:hAnsi="Palatino Linotype"/>
          <w:lang w:val="az-Latn-AZ"/>
        </w:rPr>
        <w:t>Göstərilən vaxtdan gec təqdim olunan zərflər aç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lmadan geri qaytar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lacaqd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r</w:t>
      </w:r>
      <w:bookmarkEnd w:id="1"/>
      <w:r w:rsidRPr="003A0FC4">
        <w:rPr>
          <w:rStyle w:val="s5"/>
          <w:rFonts w:ascii="Palatino Linotype" w:hAnsi="Palatino Linotype"/>
          <w:lang w:val="az-Latn-AZ"/>
        </w:rPr>
        <w:t>.</w:t>
      </w:r>
    </w:p>
    <w:p w14:paraId="59B4E38C" w14:textId="77777777" w:rsidR="00AF0F85" w:rsidRPr="003A0FC4" w:rsidRDefault="00AF0F85" w:rsidP="003A0FC4">
      <w:pPr>
        <w:pStyle w:val="s4"/>
        <w:spacing w:before="0" w:beforeAutospacing="0" w:after="0" w:afterAutospacing="0" w:line="324" w:lineRule="atLeast"/>
        <w:jc w:val="center"/>
        <w:rPr>
          <w:rFonts w:ascii="Palatino Linotype" w:hAnsi="Palatino Linotype"/>
          <w:lang w:val="en-US"/>
        </w:rPr>
      </w:pPr>
      <w:r w:rsidRPr="003A0FC4">
        <w:rPr>
          <w:rStyle w:val="s5"/>
          <w:rFonts w:ascii="Palatino Linotype" w:hAnsi="Palatino Linotype"/>
          <w:lang w:val="az-Latn-AZ"/>
        </w:rPr>
        <w:t>Ünvan: Bak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, Mikay</w:t>
      </w:r>
      <w:r w:rsidRPr="003A0FC4">
        <w:rPr>
          <w:rStyle w:val="s5"/>
          <w:rFonts w:ascii="Palatino Linotype" w:hAnsi="Palatino Linotype" w:cs="Cambria"/>
          <w:lang w:val="az-Latn-AZ"/>
        </w:rPr>
        <w:t>ı</w:t>
      </w:r>
      <w:r w:rsidRPr="003A0FC4">
        <w:rPr>
          <w:rStyle w:val="s5"/>
          <w:rFonts w:ascii="Palatino Linotype" w:hAnsi="Palatino Linotype"/>
          <w:lang w:val="az-Latn-AZ"/>
        </w:rPr>
        <w:t>l Useynov küç 2</w:t>
      </w:r>
    </w:p>
    <w:p w14:paraId="0B8A64F4" w14:textId="77777777" w:rsidR="00AF0F85" w:rsidRPr="00AF0F85" w:rsidRDefault="00AF0F85" w:rsidP="003A0FC4">
      <w:pPr>
        <w:jc w:val="center"/>
        <w:rPr>
          <w:rFonts w:ascii="Palatino Linotype" w:hAnsi="Palatino Linotype" w:cs="Times New Roman"/>
          <w:sz w:val="24"/>
          <w:szCs w:val="24"/>
          <w:lang w:val="az-Latn-AZ"/>
        </w:rPr>
      </w:pPr>
      <w:r w:rsidRPr="003A0FC4">
        <w:rPr>
          <w:rStyle w:val="s5"/>
          <w:rFonts w:ascii="Palatino Linotype" w:hAnsi="Palatino Linotype" w:cs="Cambria"/>
          <w:sz w:val="24"/>
          <w:szCs w:val="24"/>
          <w:lang w:val="az-Latn-AZ"/>
        </w:rPr>
        <w:t>Ə</w:t>
      </w:r>
      <w:r w:rsidRPr="003A0FC4">
        <w:rPr>
          <w:rStyle w:val="s5"/>
          <w:rFonts w:ascii="Palatino Linotype" w:hAnsi="Palatino Linotype" w:cs="Times New Roman"/>
          <w:sz w:val="24"/>
          <w:szCs w:val="24"/>
          <w:lang w:val="az-Latn-AZ"/>
        </w:rPr>
        <w:t>laqə  telefonu: (012) 404-37-00, daxili: 1132</w:t>
      </w:r>
      <w:r w:rsidRPr="00AF0F85">
        <w:rPr>
          <w:rStyle w:val="s5"/>
          <w:rFonts w:ascii="Palatino Linotype" w:hAnsi="Palatino Linotype" w:cs="Times New Roman"/>
          <w:sz w:val="24"/>
          <w:szCs w:val="24"/>
          <w:lang w:val="az-Latn-AZ"/>
        </w:rPr>
        <w:t>.</w:t>
      </w:r>
    </w:p>
    <w:p w14:paraId="574FA394" w14:textId="77777777" w:rsidR="00AF0F85" w:rsidRDefault="00AF0F85" w:rsidP="003A0FC4">
      <w:pPr>
        <w:jc w:val="center"/>
      </w:pPr>
    </w:p>
    <w:p w14:paraId="254354C9" w14:textId="77777777" w:rsidR="00AF0F85" w:rsidRDefault="00AF0F85" w:rsidP="00AF0F85"/>
    <w:p w14:paraId="25C9B790" w14:textId="77777777" w:rsidR="008A7C63" w:rsidRDefault="008A7C63"/>
    <w:sectPr w:rsidR="008A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85"/>
    <w:rsid w:val="000113C9"/>
    <w:rsid w:val="001E7EAB"/>
    <w:rsid w:val="003A0FC4"/>
    <w:rsid w:val="003C2996"/>
    <w:rsid w:val="00691690"/>
    <w:rsid w:val="007F1FF7"/>
    <w:rsid w:val="008A7C63"/>
    <w:rsid w:val="009B7088"/>
    <w:rsid w:val="00A645C6"/>
    <w:rsid w:val="00AB738A"/>
    <w:rsid w:val="00AD202A"/>
    <w:rsid w:val="00AF0F85"/>
    <w:rsid w:val="00B14E89"/>
    <w:rsid w:val="00B37CCD"/>
    <w:rsid w:val="00B5508B"/>
    <w:rsid w:val="00B72D2F"/>
    <w:rsid w:val="00C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0962"/>
  <w15:chartTrackingRefBased/>
  <w15:docId w15:val="{DAF7E705-1025-485D-BBFE-DAD5FDD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F85"/>
    <w:pPr>
      <w:spacing w:line="252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0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z-Latn-A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z-Latn-A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F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z-Latn-A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F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az-Latn-A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F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az-Latn-A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F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az-Latn-A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F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az-Latn-A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F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az-Latn-A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F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az-Latn-A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F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F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F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F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z-Latn-A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F8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az-Latn-A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0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F85"/>
    <w:pPr>
      <w:spacing w:line="259" w:lineRule="auto"/>
      <w:ind w:left="720"/>
      <w:contextualSpacing/>
    </w:pPr>
    <w:rPr>
      <w:kern w:val="2"/>
      <w:lang w:val="az-Latn-AZ"/>
      <w14:ligatures w14:val="standardContextual"/>
    </w:rPr>
  </w:style>
  <w:style w:type="character" w:styleId="a8">
    <w:name w:val="Intense Emphasis"/>
    <w:basedOn w:val="a0"/>
    <w:uiPriority w:val="21"/>
    <w:qFormat/>
    <w:rsid w:val="00AF0F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az-Latn-A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0F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0F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F0F85"/>
    <w:rPr>
      <w:color w:val="467886" w:themeColor="hyperlink"/>
      <w:u w:val="single"/>
    </w:rPr>
  </w:style>
  <w:style w:type="paragraph" w:customStyle="1" w:styleId="s4">
    <w:name w:val="s4"/>
    <w:basedOn w:val="a"/>
    <w:rsid w:val="00AF0F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F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co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608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Vuqar Calilov</dc:creator>
  <cp:keywords/>
  <dc:description/>
  <cp:lastModifiedBy>Vuqar Calilov</cp:lastModifiedBy>
  <cp:revision>8</cp:revision>
  <dcterms:created xsi:type="dcterms:W3CDTF">2025-12-29T12:07:00Z</dcterms:created>
  <dcterms:modified xsi:type="dcterms:W3CDTF">2026-03-10T12:42:00Z</dcterms:modified>
</cp:coreProperties>
</file>