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483D" w14:textId="77777777" w:rsidR="00B23AFD" w:rsidRPr="0029325E" w:rsidRDefault="0029325E" w:rsidP="00B23A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</w:pPr>
      <w:r w:rsidRPr="002932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AZERBAIJAN CASPIAN SHIPPING CLOSED JOINT STOCK COMPANY </w:t>
      </w:r>
    </w:p>
    <w:p w14:paraId="37060E79" w14:textId="6DDBD1E6" w:rsidR="00B23AFD" w:rsidRDefault="0029325E" w:rsidP="00B23A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325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 ANNOUNCING OPEN BIDDING FOR THE PROCUREMENT OF HOSES FOR THE VESSEL "NARVA"</w:t>
      </w:r>
    </w:p>
    <w:p w14:paraId="2510685B" w14:textId="77777777" w:rsidR="0029325E" w:rsidRPr="0029325E" w:rsidRDefault="0029325E" w:rsidP="00B23A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 w:eastAsia="ru-RU"/>
        </w:rPr>
      </w:pPr>
    </w:p>
    <w:p w14:paraId="7E660847" w14:textId="2A67438D" w:rsidR="00B23AFD" w:rsidRPr="00B23AFD" w:rsidRDefault="0029325E" w:rsidP="0029325E">
      <w:pPr>
        <w:pStyle w:val="s4"/>
        <w:spacing w:before="0" w:beforeAutospacing="0" w:after="0" w:afterAutospacing="0" w:line="324" w:lineRule="atLeast"/>
        <w:ind w:firstLine="708"/>
        <w:jc w:val="center"/>
        <w:rPr>
          <w:rStyle w:val="s5"/>
          <w:lang w:val="az-Latn-AZ"/>
        </w:rPr>
      </w:pPr>
      <w:r>
        <w:rPr>
          <w:rStyle w:val="s5"/>
          <w:rFonts w:eastAsia="Times New Roman"/>
          <w:lang w:val="en-US"/>
        </w:rPr>
        <w:t xml:space="preserve">Persons intending to participate in the bidding may obtain additional documents and information from the Tendering </w:t>
      </w:r>
      <w:proofErr w:type="gramStart"/>
      <w:r>
        <w:rPr>
          <w:rStyle w:val="s5"/>
          <w:rFonts w:eastAsia="Times New Roman"/>
          <w:lang w:val="en-US"/>
        </w:rPr>
        <w:t>tab  by</w:t>
      </w:r>
      <w:proofErr w:type="gramEnd"/>
      <w:r>
        <w:rPr>
          <w:rStyle w:val="s5"/>
          <w:rFonts w:eastAsia="Times New Roman"/>
          <w:lang w:val="en-US"/>
        </w:rPr>
        <w:t xml:space="preserve"> visiting www.asco.az.  The deadline for applications is</w:t>
      </w:r>
      <w:r>
        <w:rPr>
          <w:rStyle w:val="s5"/>
          <w:rFonts w:eastAsia="Times New Roman"/>
          <w:lang w:val="en-US"/>
        </w:rPr>
        <w:t xml:space="preserve"> 5th of August, 2021 by 17.00.</w:t>
      </w:r>
    </w:p>
    <w:p w14:paraId="2B588135" w14:textId="2EA902D8" w:rsidR="00B23AFD" w:rsidRPr="00B23AFD" w:rsidRDefault="0029325E" w:rsidP="0029325E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  <w:lang w:val="en-US"/>
        </w:rPr>
        <w:t xml:space="preserve">Documents must be drawn up in Azerbaijani and submitted in </w:t>
      </w:r>
      <w:r>
        <w:rPr>
          <w:rStyle w:val="s5"/>
          <w:rFonts w:eastAsia="Times New Roman"/>
          <w:lang w:val="en-US"/>
        </w:rPr>
        <w:t>2 copies (original and copy).</w:t>
      </w:r>
    </w:p>
    <w:p w14:paraId="7D619A01" w14:textId="2E0B9DD1" w:rsidR="00B23AFD" w:rsidRPr="00B23AFD" w:rsidRDefault="0029325E" w:rsidP="0029325E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  <w:lang w:val="en-US"/>
        </w:rPr>
        <w:t>Bidding offers in foreign language to be translated into Azerbaijani.</w:t>
      </w:r>
    </w:p>
    <w:p w14:paraId="245E0AB5" w14:textId="65F55C7F" w:rsidR="00B23AFD" w:rsidRPr="00B23AFD" w:rsidRDefault="0029325E" w:rsidP="0029325E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  <w:lang w:val="en-US"/>
        </w:rPr>
        <w:t xml:space="preserve">All bidding offer envelopes submitted after above-mentioned date and </w:t>
      </w:r>
      <w:r>
        <w:rPr>
          <w:rStyle w:val="s5"/>
          <w:rFonts w:eastAsia="Times New Roman"/>
          <w:lang w:val="en-US"/>
        </w:rPr>
        <w:t xml:space="preserve">time shall be </w:t>
      </w:r>
      <w:proofErr w:type="gramStart"/>
      <w:r>
        <w:rPr>
          <w:rStyle w:val="s5"/>
          <w:rFonts w:eastAsia="Times New Roman"/>
          <w:lang w:val="en-US"/>
        </w:rPr>
        <w:t>returned back</w:t>
      </w:r>
      <w:proofErr w:type="gramEnd"/>
      <w:r>
        <w:rPr>
          <w:rStyle w:val="s5"/>
          <w:rFonts w:eastAsia="Times New Roman"/>
          <w:lang w:val="en-US"/>
        </w:rPr>
        <w:t xml:space="preserve"> unopened.</w:t>
      </w:r>
    </w:p>
    <w:p w14:paraId="46CD7C6C" w14:textId="10EA53A3" w:rsidR="00B23AFD" w:rsidRPr="00B23AFD" w:rsidRDefault="0029325E" w:rsidP="0029325E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Style w:val="s5"/>
          <w:rFonts w:eastAsia="Times New Roman"/>
          <w:lang w:val="en-US"/>
        </w:rPr>
        <w:t>Address:  2 Neftchilar avenue, Baku city.</w:t>
      </w:r>
    </w:p>
    <w:p w14:paraId="542B1DB0" w14:textId="089747C5" w:rsidR="00B23AFD" w:rsidRPr="00B23AFD" w:rsidRDefault="0029325E" w:rsidP="0029325E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Style w:val="s5"/>
          <w:rFonts w:ascii="Times New Roman" w:eastAsia="Times New Roman" w:hAnsi="Times New Roman" w:cs="Times New Roman"/>
          <w:sz w:val="24"/>
          <w:szCs w:val="24"/>
          <w:lang w:val="en-US"/>
        </w:rPr>
        <w:t>Contact numbers (012) 404-37-00 ext.:  1132.</w:t>
      </w:r>
    </w:p>
    <w:p w14:paraId="151EDCB4" w14:textId="77777777" w:rsidR="00B23AFD" w:rsidRPr="00F32E20" w:rsidRDefault="00B23AFD" w:rsidP="00B23AFD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C05B137" w14:textId="77777777" w:rsidR="00B23AFD" w:rsidRPr="00442995" w:rsidRDefault="00B23AFD" w:rsidP="00B23AFD">
      <w:pPr>
        <w:rPr>
          <w:lang w:val="az-Latn-AZ"/>
        </w:rPr>
      </w:pPr>
    </w:p>
    <w:p w14:paraId="616C844A" w14:textId="77777777" w:rsidR="00B23AFD" w:rsidRPr="00415E7C" w:rsidRDefault="00B23AFD" w:rsidP="00B23AFD">
      <w:pPr>
        <w:rPr>
          <w:lang w:val="az-Latn-AZ"/>
        </w:rPr>
      </w:pPr>
    </w:p>
    <w:p w14:paraId="3ACCB7F5" w14:textId="77777777" w:rsidR="00BA53C0" w:rsidRPr="00B23AFD" w:rsidRDefault="00BA53C0">
      <w:pPr>
        <w:rPr>
          <w:lang w:val="az-Latn-AZ"/>
        </w:rPr>
      </w:pPr>
    </w:p>
    <w:sectPr w:rsidR="00BA53C0" w:rsidRPr="00B23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FD"/>
    <w:rsid w:val="0029325E"/>
    <w:rsid w:val="00415E7C"/>
    <w:rsid w:val="00442995"/>
    <w:rsid w:val="00B23AFD"/>
    <w:rsid w:val="00BA53C0"/>
    <w:rsid w:val="00F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F9E0"/>
  <w15:chartTrackingRefBased/>
  <w15:docId w15:val="{78BF7D3A-52B8-4CC6-8EB1-C682C0F2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AFD"/>
    <w:pPr>
      <w:spacing w:after="0" w:line="240" w:lineRule="auto"/>
    </w:pPr>
    <w:rPr>
      <w:rFonts w:ascii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3AFD"/>
    <w:rPr>
      <w:color w:val="0563C1" w:themeColor="hyperlink"/>
      <w:u w:val="single"/>
    </w:rPr>
  </w:style>
  <w:style w:type="paragraph" w:customStyle="1" w:styleId="s4">
    <w:name w:val="s4"/>
    <w:basedOn w:val="Normal"/>
    <w:rsid w:val="00B23A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B2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2021-07-29T09:26:00Z</dcterms:created>
  <dcterms:modified xsi:type="dcterms:W3CDTF">2021-08-02T15:04:00Z</dcterms:modified>
</cp:coreProperties>
</file>