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2E3B6D62"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“Azərbaycan Xəzər Dəniz Gəmiçiliyi” Qapalı Səhmdar Cəmiyyəti </w:t>
      </w:r>
      <w:r w:rsidR="0004145C">
        <w:rPr>
          <w:rFonts w:ascii="Arial" w:hAnsi="Arial" w:cs="Arial"/>
          <w:b/>
          <w:sz w:val="24"/>
          <w:szCs w:val="24"/>
          <w:lang w:val="az-Latn-AZ" w:eastAsia="ru-RU"/>
        </w:rPr>
        <w:t xml:space="preserve">pirotexniki vasitələrin utilizasiyası </w:t>
      </w:r>
      <w:r w:rsidR="00D21A86" w:rsidRPr="00D21A86">
        <w:rPr>
          <w:rFonts w:ascii="Arial" w:hAnsi="Arial" w:cs="Arial"/>
          <w:b/>
          <w:sz w:val="24"/>
          <w:szCs w:val="24"/>
          <w:lang w:val="az-Latn-AZ" w:eastAsia="ru-RU"/>
        </w:rPr>
        <w:t>(</w:t>
      </w:r>
      <w:r w:rsidR="0004145C">
        <w:rPr>
          <w:rFonts w:ascii="Arial" w:hAnsi="Arial" w:cs="Arial"/>
          <w:b/>
          <w:sz w:val="24"/>
          <w:szCs w:val="24"/>
          <w:lang w:val="az-Latn-AZ" w:eastAsia="ru-RU"/>
        </w:rPr>
        <w:t>məhv edilməsi</w:t>
      </w:r>
      <w:r w:rsidR="00D21A86" w:rsidRPr="00D21A86">
        <w:rPr>
          <w:rFonts w:ascii="Arial" w:hAnsi="Arial" w:cs="Arial"/>
          <w:b/>
          <w:sz w:val="24"/>
          <w:szCs w:val="24"/>
          <w:lang w:val="az-Latn-AZ" w:eastAsia="ru-RU"/>
        </w:rPr>
        <w:t xml:space="preserve">) </w:t>
      </w:r>
      <w:r w:rsidR="0004145C">
        <w:rPr>
          <w:rFonts w:ascii="Arial" w:hAnsi="Arial" w:cs="Arial"/>
          <w:b/>
          <w:sz w:val="24"/>
          <w:szCs w:val="24"/>
          <w:lang w:val="az-Latn-AZ" w:eastAsia="ru-RU"/>
        </w:rPr>
        <w:t>üzrə</w:t>
      </w:r>
      <w:r w:rsidR="00D21A86" w:rsidRPr="00D21A86">
        <w:rPr>
          <w:rFonts w:ascii="Arial" w:hAnsi="Arial" w:cs="Arial"/>
          <w:b/>
          <w:sz w:val="24"/>
          <w:szCs w:val="24"/>
          <w:lang w:val="az-Latn-AZ" w:eastAsia="ru-RU"/>
        </w:rPr>
        <w:t xml:space="preserve"> xidmət</w:t>
      </w:r>
      <w:r w:rsidR="0004145C">
        <w:rPr>
          <w:rFonts w:ascii="Arial" w:hAnsi="Arial" w:cs="Arial"/>
          <w:b/>
          <w:sz w:val="24"/>
          <w:szCs w:val="24"/>
          <w:lang w:val="az-Latn-AZ" w:eastAsia="ru-RU"/>
        </w:rPr>
        <w:t>lər</w:t>
      </w:r>
      <w:r w:rsidR="00D21A86" w:rsidRPr="00D21A86">
        <w:rPr>
          <w:rFonts w:ascii="Arial" w:hAnsi="Arial" w:cs="Arial"/>
          <w:b/>
          <w:sz w:val="24"/>
          <w:szCs w:val="24"/>
          <w:lang w:val="az-Latn-AZ" w:eastAsia="ru-RU"/>
        </w:rPr>
        <w:t xml:space="preserve">in </w:t>
      </w:r>
      <w:proofErr w:type="spellStart"/>
      <w:r w:rsidR="00D21A86" w:rsidRPr="00D21A86">
        <w:rPr>
          <w:rFonts w:ascii="Arial" w:hAnsi="Arial" w:cs="Arial"/>
          <w:b/>
          <w:sz w:val="24"/>
          <w:szCs w:val="24"/>
          <w:lang w:val="az-Latn-AZ" w:eastAsia="ru-RU"/>
        </w:rPr>
        <w:t>satınalınması</w:t>
      </w:r>
      <w:proofErr w:type="spellEnd"/>
      <w:r w:rsidR="00D21A86"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5962A48" w:rsidR="00AE5082" w:rsidRPr="005B58AD" w:rsidRDefault="0092454D" w:rsidP="00AE5082">
      <w:pPr>
        <w:spacing w:after="0" w:line="240" w:lineRule="auto"/>
        <w:jc w:val="center"/>
        <w:rPr>
          <w:rFonts w:ascii="Arial" w:hAnsi="Arial" w:cs="Arial"/>
          <w:b/>
          <w:sz w:val="24"/>
          <w:szCs w:val="24"/>
          <w:lang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04145C">
        <w:rPr>
          <w:rFonts w:ascii="Arial" w:hAnsi="Arial" w:cs="Arial"/>
          <w:b/>
          <w:sz w:val="24"/>
          <w:szCs w:val="24"/>
          <w:lang w:val="az-Latn-AZ" w:eastAsia="ru-RU"/>
        </w:rPr>
        <w:t>189</w:t>
      </w:r>
      <w:r w:rsidR="004F79C0">
        <w:rPr>
          <w:rFonts w:ascii="Arial" w:hAnsi="Arial" w:cs="Arial"/>
          <w:b/>
          <w:sz w:val="24"/>
          <w:szCs w:val="24"/>
          <w:lang w:val="az-Latn-AZ" w:eastAsia="ru-RU"/>
        </w:rPr>
        <w:t>/202</w:t>
      </w:r>
      <w:r w:rsidR="003E5995">
        <w:rPr>
          <w:rFonts w:ascii="Arial" w:hAnsi="Arial" w:cs="Arial"/>
          <w:b/>
          <w:sz w:val="24"/>
          <w:szCs w:val="24"/>
          <w:lang w:val="az-Latn-AZ" w:eastAsia="ru-RU"/>
        </w:rPr>
        <w:t>2</w:t>
      </w:r>
      <w:r w:rsidR="00360942">
        <w:rPr>
          <w:rFonts w:ascii="Arial" w:hAnsi="Arial" w:cs="Arial"/>
          <w:b/>
          <w:sz w:val="24"/>
          <w:szCs w:val="24"/>
          <w:lang w:val="az-Latn-AZ" w:eastAsia="ru-RU"/>
        </w:rPr>
        <w:t xml:space="preserve"> / Uzadılma </w:t>
      </w:r>
      <w:r w:rsidR="005B58AD">
        <w:rPr>
          <w:rFonts w:ascii="Arial" w:hAnsi="Arial" w:cs="Arial"/>
          <w:b/>
          <w:sz w:val="24"/>
          <w:szCs w:val="24"/>
          <w:lang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B58AD"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5098C510"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B58AD" w:rsidRPr="005B58AD">
              <w:rPr>
                <w:rFonts w:ascii="Arial" w:hAnsi="Arial" w:cs="Arial"/>
                <w:b/>
                <w:sz w:val="20"/>
                <w:szCs w:val="20"/>
                <w:lang w:val="az-Latn-AZ" w:eastAsia="ru-RU"/>
              </w:rPr>
              <w:t>14</w:t>
            </w:r>
            <w:r w:rsidR="0004145C">
              <w:rPr>
                <w:rFonts w:ascii="Arial" w:hAnsi="Arial" w:cs="Arial"/>
                <w:b/>
                <w:sz w:val="20"/>
                <w:szCs w:val="20"/>
                <w:lang w:val="az-Latn-AZ" w:eastAsia="ru-RU"/>
              </w:rPr>
              <w:t xml:space="preserve"> </w:t>
            </w:r>
            <w:r w:rsidR="00360942">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3E5995">
              <w:rPr>
                <w:rFonts w:ascii="Arial" w:hAnsi="Arial" w:cs="Arial"/>
                <w:b/>
                <w:sz w:val="20"/>
                <w:szCs w:val="20"/>
                <w:lang w:val="az-Latn-AZ" w:eastAsia="ru-RU"/>
              </w:rPr>
              <w:t>2</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B58AD"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6ABF2A" w14:textId="77777777" w:rsidR="00F71A88" w:rsidRDefault="00AE5082"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r w:rsidR="00F71A88">
              <w:rPr>
                <w:rFonts w:ascii="Arial" w:hAnsi="Arial" w:cs="Arial"/>
                <w:b/>
                <w:sz w:val="20"/>
                <w:szCs w:val="20"/>
                <w:lang w:val="az-Latn-AZ" w:eastAsia="ru-RU"/>
              </w:rPr>
              <w:t xml:space="preserve"> </w:t>
            </w:r>
          </w:p>
          <w:p w14:paraId="27C00460" w14:textId="77777777" w:rsidR="00F71A88" w:rsidRPr="00F71A88" w:rsidRDefault="00F71A88" w:rsidP="00F71A88">
            <w:pPr>
              <w:tabs>
                <w:tab w:val="left" w:pos="252"/>
                <w:tab w:val="left" w:pos="310"/>
                <w:tab w:val="left" w:pos="402"/>
              </w:tabs>
              <w:spacing w:after="0" w:line="240" w:lineRule="auto"/>
              <w:ind w:left="252"/>
              <w:jc w:val="both"/>
              <w:rPr>
                <w:rFonts w:ascii="Arial" w:hAnsi="Arial" w:cs="Arial"/>
                <w:b/>
                <w:sz w:val="20"/>
                <w:szCs w:val="20"/>
                <w:lang w:val="az-Latn-AZ" w:eastAsia="ru-RU"/>
              </w:rPr>
            </w:pP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57C6888E" w:rsidR="00AE5082" w:rsidRPr="00F71A88"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F71A88">
              <w:rPr>
                <w:rFonts w:ascii="Arial" w:hAnsi="Arial" w:cs="Arial"/>
                <w:sz w:val="20"/>
                <w:szCs w:val="20"/>
                <w:lang w:val="az-Latn-AZ" w:eastAsia="ru-RU"/>
              </w:rPr>
              <w:t>İştirak haqqının məbləği</w:t>
            </w:r>
            <w:r w:rsidR="00443961" w:rsidRPr="00F71A88">
              <w:rPr>
                <w:rFonts w:ascii="Arial" w:hAnsi="Arial" w:cs="Arial"/>
                <w:sz w:val="20"/>
                <w:szCs w:val="20"/>
                <w:lang w:val="az-Latn-AZ" w:eastAsia="ru-RU"/>
              </w:rPr>
              <w:t xml:space="preserve"> (ƏDV-siz)</w:t>
            </w:r>
            <w:r w:rsidR="00904599" w:rsidRPr="00F71A88">
              <w:rPr>
                <w:rFonts w:ascii="Arial" w:hAnsi="Arial" w:cs="Arial"/>
                <w:sz w:val="20"/>
                <w:szCs w:val="20"/>
                <w:lang w:val="az-Latn-AZ" w:eastAsia="ru-RU"/>
              </w:rPr>
              <w:t xml:space="preserve">: </w:t>
            </w:r>
            <w:r w:rsidR="0004145C">
              <w:rPr>
                <w:rFonts w:ascii="Arial" w:hAnsi="Arial" w:cs="Arial"/>
                <w:sz w:val="20"/>
                <w:szCs w:val="20"/>
                <w:lang w:val="az-Latn-AZ" w:eastAsia="ru-RU"/>
              </w:rPr>
              <w:t>50 (əlli) AZN</w:t>
            </w:r>
            <w:r w:rsidR="00A52307" w:rsidRPr="00F71A88">
              <w:rPr>
                <w:rFonts w:ascii="Arial" w:hAnsi="Arial" w:cs="Arial"/>
                <w:sz w:val="20"/>
                <w:szCs w:val="20"/>
                <w:lang w:val="az-Latn-AZ" w:eastAsia="ru-RU"/>
              </w:rPr>
              <w:t>.</w:t>
            </w:r>
            <w:r w:rsidR="00904599" w:rsidRPr="00F71A88">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983711">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B58AD"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5B58AD"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42B1E2B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93226" w:rsidRPr="00F93226">
              <w:rPr>
                <w:rFonts w:ascii="Arial" w:hAnsi="Arial" w:cs="Arial"/>
                <w:b/>
                <w:sz w:val="20"/>
                <w:szCs w:val="20"/>
                <w:lang w:val="az-Latn-AZ" w:eastAsia="ru-RU"/>
              </w:rPr>
              <w:t>2</w:t>
            </w:r>
            <w:r w:rsidR="005B58AD" w:rsidRPr="005B58AD">
              <w:rPr>
                <w:rFonts w:ascii="Arial" w:hAnsi="Arial" w:cs="Arial"/>
                <w:b/>
                <w:sz w:val="20"/>
                <w:szCs w:val="20"/>
                <w:lang w:val="az-Latn-AZ" w:eastAsia="ru-RU"/>
              </w:rPr>
              <w:t>1</w:t>
            </w:r>
            <w:r w:rsidR="00F604B4">
              <w:rPr>
                <w:rFonts w:ascii="Arial" w:hAnsi="Arial" w:cs="Arial"/>
                <w:b/>
                <w:sz w:val="20"/>
                <w:szCs w:val="20"/>
                <w:lang w:val="az-Latn-AZ" w:eastAsia="ru-RU"/>
              </w:rPr>
              <w:t xml:space="preserve"> </w:t>
            </w:r>
            <w:r w:rsidR="00CD518B">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3E5995">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D21A86">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B58AD"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651B4477"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proofErr w:type="spellStart"/>
            <w:r w:rsidR="00C67A7D">
              <w:rPr>
                <w:rFonts w:ascii="Arial" w:hAnsi="Arial" w:cs="Arial"/>
                <w:sz w:val="20"/>
                <w:szCs w:val="20"/>
                <w:lang w:val="az-Latn-AZ" w:eastAsia="ru-RU"/>
              </w:rPr>
              <w:t>M.Useynov</w:t>
            </w:r>
            <w:proofErr w:type="spellEnd"/>
            <w:r w:rsidR="00C67A7D">
              <w:rPr>
                <w:rFonts w:ascii="Arial" w:hAnsi="Arial" w:cs="Arial"/>
                <w:sz w:val="20"/>
                <w:szCs w:val="20"/>
                <w:lang w:val="az-Latn-AZ" w:eastAsia="ru-RU"/>
              </w:rPr>
              <w:t xml:space="preserve"> </w:t>
            </w:r>
            <w:proofErr w:type="spellStart"/>
            <w:r w:rsidR="00C67A7D">
              <w:rPr>
                <w:rFonts w:ascii="Arial" w:hAnsi="Arial" w:cs="Arial"/>
                <w:sz w:val="20"/>
                <w:szCs w:val="20"/>
                <w:lang w:val="az-Latn-AZ" w:eastAsia="ru-RU"/>
              </w:rPr>
              <w:t>küç</w:t>
            </w:r>
            <w:proofErr w:type="spellEnd"/>
            <w:r w:rsidR="00C67A7D">
              <w:rPr>
                <w:rFonts w:ascii="Arial" w:hAnsi="Arial" w:cs="Arial"/>
                <w:sz w:val="20"/>
                <w:szCs w:val="20"/>
                <w:lang w:val="az-Latn-AZ" w:eastAsia="ru-RU"/>
              </w:rPr>
              <w:t>.</w:t>
            </w:r>
            <w:r w:rsidRPr="00E30035">
              <w:rPr>
                <w:rFonts w:ascii="Arial" w:hAnsi="Arial" w:cs="Arial"/>
                <w:sz w:val="20"/>
                <w:szCs w:val="20"/>
                <w:lang w:val="az-Latn-AZ" w:eastAsia="ru-RU"/>
              </w:rPr>
              <w:t xml:space="preserve">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5B58AD"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3593F1DE"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bookmarkStart w:id="0" w:name="_GoBack"/>
            <w:bookmarkEnd w:id="0"/>
            <w:r w:rsidR="00F93226">
              <w:rPr>
                <w:rFonts w:ascii="Arial" w:hAnsi="Arial" w:cs="Arial"/>
                <w:b/>
                <w:sz w:val="20"/>
                <w:szCs w:val="20"/>
                <w:lang w:val="az-Latn-AZ" w:eastAsia="ru-RU"/>
              </w:rPr>
              <w:t>2</w:t>
            </w:r>
            <w:r w:rsidR="005B58AD">
              <w:rPr>
                <w:rFonts w:ascii="Arial" w:hAnsi="Arial" w:cs="Arial"/>
                <w:b/>
                <w:sz w:val="20"/>
                <w:szCs w:val="20"/>
                <w:lang w:val="az-Latn-AZ" w:eastAsia="ru-RU"/>
              </w:rPr>
              <w:t>1</w:t>
            </w:r>
            <w:r w:rsidR="003A2F6A">
              <w:rPr>
                <w:rFonts w:ascii="Arial" w:hAnsi="Arial" w:cs="Arial"/>
                <w:b/>
                <w:sz w:val="20"/>
                <w:szCs w:val="20"/>
                <w:lang w:val="az-Latn-AZ" w:eastAsia="ru-RU"/>
              </w:rPr>
              <w:t xml:space="preserve"> </w:t>
            </w:r>
            <w:r w:rsidR="00CD518B">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3E5995">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00C67A7D">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B58AD"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C5500A" w:rsidRPr="005B58AD" w14:paraId="7017D8B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BCA5C4" w14:textId="77777777" w:rsidR="00C5500A" w:rsidRPr="00E30035" w:rsidRDefault="00C5500A"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2B8CC0" w14:textId="77777777" w:rsidR="00C5500A" w:rsidRDefault="00C5500A" w:rsidP="00C5500A">
            <w:pPr>
              <w:spacing w:before="120" w:after="120" w:line="240" w:lineRule="auto"/>
              <w:ind w:left="119"/>
              <w:jc w:val="both"/>
              <w:rPr>
                <w:rFonts w:ascii="Arial" w:hAnsi="Arial" w:cs="Arial"/>
                <w:b/>
                <w:sz w:val="20"/>
                <w:szCs w:val="20"/>
                <w:lang w:val="az-Latn-AZ" w:eastAsia="ru-RU"/>
              </w:rPr>
            </w:pPr>
            <w:r w:rsidRPr="00C5500A">
              <w:rPr>
                <w:rFonts w:ascii="Arial" w:hAnsi="Arial" w:cs="Arial"/>
                <w:b/>
                <w:sz w:val="20"/>
                <w:szCs w:val="20"/>
                <w:lang w:val="az-Latn-AZ" w:eastAsia="ru-RU"/>
              </w:rPr>
              <w:t>İştirakçılara aid mütləq tələblər</w:t>
            </w:r>
            <w:r>
              <w:rPr>
                <w:rFonts w:ascii="Arial" w:hAnsi="Arial" w:cs="Arial"/>
                <w:b/>
                <w:sz w:val="20"/>
                <w:szCs w:val="20"/>
                <w:lang w:val="az-Latn-AZ" w:eastAsia="ru-RU"/>
              </w:rPr>
              <w:t>:</w:t>
            </w:r>
          </w:p>
          <w:p w14:paraId="56DC986D"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“Toksiki istehsalat tullantılarının utilizasiyası və </w:t>
            </w:r>
            <w:proofErr w:type="spellStart"/>
            <w:r>
              <w:rPr>
                <w:lang w:val="az-Latn-AZ"/>
              </w:rPr>
              <w:t>zərərsizləşdirilməsi</w:t>
            </w:r>
            <w:proofErr w:type="spellEnd"/>
            <w:r>
              <w:rPr>
                <w:lang w:val="az-Latn-AZ"/>
              </w:rPr>
              <w:t xml:space="preserve">” fəaliyyət növü üzrə lisenziyaya, “Təhlükəli yüklərin nəqliyyat vasitəsilə daşınması” fəaliyyət növü üzrə lisenziyaya, eləcə də “Təhlükəli yüklərin nəqliyyat vasitəsilə daşınmasına, o cümlədən ölkə ərazisindən tranzit </w:t>
            </w:r>
            <w:proofErr w:type="spellStart"/>
            <w:r>
              <w:rPr>
                <w:lang w:val="az-Latn-AZ"/>
              </w:rPr>
              <w:t>keçirilməsinə</w:t>
            </w:r>
            <w:proofErr w:type="spellEnd"/>
            <w:r>
              <w:rPr>
                <w:lang w:val="az-Latn-AZ"/>
              </w:rPr>
              <w:t>” dair icazəyə malik olmalıdır;</w:t>
            </w:r>
          </w:p>
          <w:p w14:paraId="67D081BC"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pirotexniki məmulatların utilizasiyası və </w:t>
            </w:r>
            <w:proofErr w:type="spellStart"/>
            <w:r>
              <w:rPr>
                <w:lang w:val="az-Latn-AZ"/>
              </w:rPr>
              <w:t>zərərsizləşdirilməsi</w:t>
            </w:r>
            <w:proofErr w:type="spellEnd"/>
            <w:r>
              <w:rPr>
                <w:lang w:val="az-Latn-AZ"/>
              </w:rPr>
              <w:t xml:space="preserve"> üçün xüsusi açıq və ya qapalı əraziyə - sahəyə malik olmalıdır və bu sahənin ona qanuni əsaslar üzərindən məxsus olması barədə müvafiq təsdiqedici sənədləri təqdim etməlidir (mülkiyyətdə olması barədə reyestr çıxarışı, icarə müqaviləsi və s.);</w:t>
            </w:r>
          </w:p>
          <w:p w14:paraId="450DF7F7"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malları daşımaq üçün xüsusi nəqliyyat vasitələrinə malik olmalıdır və hər birinin müvafiq sənədlərini təqdim etməlidir (qeydiyyat şəhadətnaməsi, sertifikatlar və s.);</w:t>
            </w:r>
          </w:p>
          <w:p w14:paraId="43EEA36F" w14:textId="77777777" w:rsidR="00C5500A" w:rsidRDefault="00C5500A" w:rsidP="00C5500A">
            <w:pPr>
              <w:pStyle w:val="ListParagraph"/>
              <w:numPr>
                <w:ilvl w:val="0"/>
                <w:numId w:val="11"/>
              </w:numPr>
              <w:spacing w:after="0" w:line="240" w:lineRule="auto"/>
              <w:contextualSpacing w:val="0"/>
              <w:rPr>
                <w:lang w:val="az-Latn-AZ"/>
              </w:rPr>
            </w:pPr>
            <w:r>
              <w:rPr>
                <w:lang w:val="az-Latn-AZ"/>
              </w:rPr>
              <w:t>İştirakçı müvafiq ixtisas uyğunluğuna malik işçi heyətinə malik olmalıdır və işçilərin sənədlərini (əmək müqaviləsi bildirişləri, ixtisas uyğunluğunu müəyyən edən sənədlər – diplomlar, ixtisasartırma sertifikat və şəhadətnamələri və s.) təqdim etməlidir;</w:t>
            </w:r>
          </w:p>
          <w:p w14:paraId="3500B7F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İştirakçı utilizasiya və </w:t>
            </w:r>
            <w:proofErr w:type="spellStart"/>
            <w:r>
              <w:rPr>
                <w:lang w:val="az-Latn-AZ"/>
              </w:rPr>
              <w:t>zərərsizləşdirmə</w:t>
            </w:r>
            <w:proofErr w:type="spellEnd"/>
            <w:r>
              <w:rPr>
                <w:lang w:val="az-Latn-AZ"/>
              </w:rPr>
              <w:t xml:space="preserve"> üçün zəruri olan xüsusi qurğu və texniki vasitələrə malik olmalıdır (mülkiyyət və icarə münasibətləri əsasında) və bu barədə təsdiqedici sənədləri təqdim etməlidir;</w:t>
            </w:r>
          </w:p>
          <w:p w14:paraId="779E1BA6" w14:textId="77777777" w:rsidR="00C5500A" w:rsidRDefault="00C5500A" w:rsidP="00C5500A">
            <w:pPr>
              <w:pStyle w:val="ListParagraph"/>
              <w:numPr>
                <w:ilvl w:val="0"/>
                <w:numId w:val="11"/>
              </w:numPr>
              <w:spacing w:after="0" w:line="240" w:lineRule="auto"/>
              <w:contextualSpacing w:val="0"/>
              <w:rPr>
                <w:lang w:val="az-Latn-AZ"/>
              </w:rPr>
            </w:pPr>
            <w:r>
              <w:rPr>
                <w:lang w:val="az-Latn-AZ"/>
              </w:rPr>
              <w:t xml:space="preserve">İşlər tamamilə iştirakçının özü tərəfindən icra </w:t>
            </w:r>
            <w:proofErr w:type="spellStart"/>
            <w:r>
              <w:rPr>
                <w:lang w:val="az-Latn-AZ"/>
              </w:rPr>
              <w:t>edilməlidir</w:t>
            </w:r>
            <w:proofErr w:type="spellEnd"/>
            <w:r>
              <w:rPr>
                <w:lang w:val="az-Latn-AZ"/>
              </w:rPr>
              <w:t xml:space="preserve"> və icrası heç bir halda üçüncü şəxslərə ötürülə bilməz;</w:t>
            </w:r>
          </w:p>
          <w:p w14:paraId="20301810" w14:textId="0797B3DB" w:rsidR="00C5500A" w:rsidRPr="00E30035" w:rsidRDefault="00C5500A" w:rsidP="00C5500A">
            <w:pPr>
              <w:spacing w:before="120" w:after="120" w:line="240" w:lineRule="auto"/>
              <w:ind w:left="119"/>
              <w:jc w:val="both"/>
              <w:rPr>
                <w:rFonts w:ascii="Arial" w:hAnsi="Arial" w:cs="Arial"/>
                <w:b/>
                <w:sz w:val="20"/>
                <w:szCs w:val="20"/>
                <w:lang w:val="az-Latn-AZ" w:eastAsia="ru-RU"/>
              </w:rPr>
            </w:pPr>
            <w:r>
              <w:rPr>
                <w:lang w:val="az-Latn-AZ"/>
              </w:rPr>
              <w:t xml:space="preserve">İşlər üzrə ASCO tərəfindən avans ödəniş edilməsi nəzərdə </w:t>
            </w:r>
            <w:proofErr w:type="spellStart"/>
            <w:r>
              <w:rPr>
                <w:lang w:val="az-Latn-AZ"/>
              </w:rPr>
              <w:t>tutulmamışdır</w:t>
            </w:r>
            <w:proofErr w:type="spellEnd"/>
            <w:r>
              <w:rPr>
                <w:lang w:val="az-Latn-AZ"/>
              </w:rPr>
              <w:t xml:space="preserve"> və ödəniş hər sifariş üzrə işlər icra </w:t>
            </w:r>
            <w:proofErr w:type="spellStart"/>
            <w:r>
              <w:rPr>
                <w:lang w:val="az-Latn-AZ"/>
              </w:rPr>
              <w:t>edildikdən</w:t>
            </w:r>
            <w:proofErr w:type="spellEnd"/>
            <w:r>
              <w:rPr>
                <w:lang w:val="az-Latn-AZ"/>
              </w:rPr>
              <w:t xml:space="preserve"> sonra 30 (otuz) təqvim günü ərzində </w:t>
            </w:r>
            <w:proofErr w:type="spellStart"/>
            <w:r>
              <w:rPr>
                <w:lang w:val="az-Latn-AZ"/>
              </w:rPr>
              <w:t>ediləcəkdir</w:t>
            </w:r>
            <w:proofErr w:type="spellEnd"/>
            <w:r>
              <w:rPr>
                <w:lang w:val="az-Latn-AZ"/>
              </w:rPr>
              <w:t>.</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61DB9878"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40753179" w14:textId="6AF7CECA" w:rsidR="00C5500A" w:rsidRDefault="00C5500A" w:rsidP="00993E0B">
      <w:pPr>
        <w:rPr>
          <w:rFonts w:ascii="Arial" w:hAnsi="Arial" w:cs="Arial"/>
          <w:b/>
          <w:sz w:val="16"/>
          <w:szCs w:val="16"/>
          <w:lang w:val="az-Latn-AZ" w:eastAsia="ru-RU"/>
        </w:rPr>
      </w:pPr>
    </w:p>
    <w:p w14:paraId="3FC5016F" w14:textId="77777777" w:rsidR="00C5500A" w:rsidRPr="00923D30" w:rsidRDefault="00C5500A" w:rsidP="00993E0B">
      <w:pPr>
        <w:rPr>
          <w:rFonts w:ascii="Arial" w:hAnsi="Arial" w:cs="Arial"/>
          <w:b/>
          <w:sz w:val="16"/>
          <w:szCs w:val="16"/>
          <w:lang w:val="az-Latn-AZ" w:eastAsia="ru-RU"/>
        </w:rPr>
      </w:pP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2835"/>
      </w:tblGrid>
      <w:tr w:rsidR="002B74EE" w:rsidRPr="00E13530" w14:paraId="34725FA4" w14:textId="04A71400" w:rsidTr="002B74EE">
        <w:trPr>
          <w:trHeight w:val="20"/>
        </w:trPr>
        <w:tc>
          <w:tcPr>
            <w:tcW w:w="851" w:type="dxa"/>
            <w:vAlign w:val="center"/>
          </w:tcPr>
          <w:p w14:paraId="09BEB6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S/S</w:t>
            </w:r>
          </w:p>
        </w:tc>
        <w:tc>
          <w:tcPr>
            <w:tcW w:w="3827" w:type="dxa"/>
            <w:vAlign w:val="center"/>
          </w:tcPr>
          <w:p w14:paraId="746B1CDE"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Xidmətin adı və təsviri</w:t>
            </w:r>
          </w:p>
        </w:tc>
        <w:tc>
          <w:tcPr>
            <w:tcW w:w="1559" w:type="dxa"/>
            <w:vAlign w:val="center"/>
          </w:tcPr>
          <w:p w14:paraId="4C3F537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Ölçü vahidi</w:t>
            </w:r>
          </w:p>
        </w:tc>
        <w:tc>
          <w:tcPr>
            <w:tcW w:w="2835" w:type="dxa"/>
          </w:tcPr>
          <w:p w14:paraId="18B7039E" w14:textId="006A34DE"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sayı</w:t>
            </w:r>
          </w:p>
        </w:tc>
      </w:tr>
      <w:tr w:rsidR="002B74EE" w:rsidRPr="00E13530" w14:paraId="435F9995" w14:textId="4012800B" w:rsidTr="002B74EE">
        <w:trPr>
          <w:trHeight w:val="20"/>
        </w:trPr>
        <w:tc>
          <w:tcPr>
            <w:tcW w:w="851" w:type="dxa"/>
            <w:vAlign w:val="center"/>
          </w:tcPr>
          <w:p w14:paraId="53983F5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1</w:t>
            </w:r>
          </w:p>
        </w:tc>
        <w:tc>
          <w:tcPr>
            <w:tcW w:w="3827" w:type="dxa"/>
            <w:vAlign w:val="center"/>
          </w:tcPr>
          <w:p w14:paraId="12C377CE" w14:textId="35D6CAE8" w:rsidR="002B74EE" w:rsidRPr="00E13530" w:rsidRDefault="002B74EE" w:rsidP="00C5500A">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Paraşütlu</w:t>
            </w:r>
            <w:proofErr w:type="spellEnd"/>
            <w:r w:rsidRPr="00E13530">
              <w:rPr>
                <w:rFonts w:ascii="Arial" w:hAnsi="Arial" w:cs="Arial"/>
                <w:sz w:val="24"/>
                <w:szCs w:val="24"/>
                <w:lang w:val="az-Latn-AZ"/>
              </w:rPr>
              <w:t xml:space="preserve"> </w:t>
            </w:r>
            <w:proofErr w:type="spellStart"/>
            <w:r w:rsidRPr="00E13530">
              <w:rPr>
                <w:rFonts w:ascii="Arial" w:hAnsi="Arial" w:cs="Arial"/>
                <w:sz w:val="24"/>
                <w:szCs w:val="24"/>
                <w:lang w:val="az-Latn-AZ"/>
              </w:rPr>
              <w:t>r</w:t>
            </w:r>
            <w:r w:rsidR="00C5500A">
              <w:rPr>
                <w:rFonts w:ascii="Arial" w:hAnsi="Arial" w:cs="Arial"/>
                <w:sz w:val="24"/>
                <w:szCs w:val="24"/>
                <w:lang w:val="az-Latn-AZ"/>
              </w:rPr>
              <w:t>o</w:t>
            </w:r>
            <w:r w:rsidRPr="00E13530">
              <w:rPr>
                <w:rFonts w:ascii="Arial" w:hAnsi="Arial" w:cs="Arial"/>
                <w:sz w:val="24"/>
                <w:szCs w:val="24"/>
                <w:lang w:val="az-Latn-AZ"/>
              </w:rPr>
              <w:t>ket</w:t>
            </w:r>
            <w:proofErr w:type="spellEnd"/>
            <w:r w:rsidRPr="00E13530">
              <w:rPr>
                <w:rFonts w:ascii="Arial" w:hAnsi="Arial" w:cs="Arial"/>
                <w:sz w:val="24"/>
                <w:szCs w:val="24"/>
                <w:lang w:val="az-Latn-AZ"/>
              </w:rPr>
              <w:t xml:space="preserve"> </w:t>
            </w:r>
          </w:p>
        </w:tc>
        <w:tc>
          <w:tcPr>
            <w:tcW w:w="1559" w:type="dxa"/>
            <w:vAlign w:val="center"/>
          </w:tcPr>
          <w:p w14:paraId="6FD7C2F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0C6EFF4" w14:textId="5919DA1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382BB6FB" w14:textId="0AF021D6" w:rsidTr="002B74EE">
        <w:trPr>
          <w:trHeight w:val="20"/>
        </w:trPr>
        <w:tc>
          <w:tcPr>
            <w:tcW w:w="851" w:type="dxa"/>
            <w:vAlign w:val="center"/>
          </w:tcPr>
          <w:p w14:paraId="4593BBC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2</w:t>
            </w:r>
          </w:p>
        </w:tc>
        <w:tc>
          <w:tcPr>
            <w:tcW w:w="3827" w:type="dxa"/>
            <w:vAlign w:val="center"/>
          </w:tcPr>
          <w:p w14:paraId="4F97822E"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Falşfeyer</w:t>
            </w:r>
            <w:proofErr w:type="spellEnd"/>
            <w:r w:rsidRPr="00E13530">
              <w:rPr>
                <w:rFonts w:ascii="Arial" w:hAnsi="Arial" w:cs="Arial"/>
                <w:sz w:val="24"/>
                <w:szCs w:val="24"/>
                <w:lang w:val="az-Latn-AZ"/>
              </w:rPr>
              <w:t xml:space="preserve">  qırmızı</w:t>
            </w:r>
          </w:p>
        </w:tc>
        <w:tc>
          <w:tcPr>
            <w:tcW w:w="1559" w:type="dxa"/>
            <w:vAlign w:val="center"/>
          </w:tcPr>
          <w:p w14:paraId="026A041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94EB914" w14:textId="4FD1B778"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74C9E533" w14:textId="1C1EFFCC" w:rsidTr="002B74EE">
        <w:trPr>
          <w:trHeight w:val="20"/>
        </w:trPr>
        <w:tc>
          <w:tcPr>
            <w:tcW w:w="851" w:type="dxa"/>
            <w:vAlign w:val="center"/>
          </w:tcPr>
          <w:p w14:paraId="00177FC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3</w:t>
            </w:r>
          </w:p>
        </w:tc>
        <w:tc>
          <w:tcPr>
            <w:tcW w:w="3827" w:type="dxa"/>
            <w:vAlign w:val="center"/>
          </w:tcPr>
          <w:p w14:paraId="208C949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İşıq verən buy </w:t>
            </w:r>
          </w:p>
        </w:tc>
        <w:tc>
          <w:tcPr>
            <w:tcW w:w="1559" w:type="dxa"/>
            <w:vAlign w:val="center"/>
          </w:tcPr>
          <w:p w14:paraId="4C2CFBEF"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6C47EC2E" w14:textId="3B785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26B402D1" w14:textId="1E3C8DF5" w:rsidTr="002B74EE">
        <w:trPr>
          <w:trHeight w:val="20"/>
        </w:trPr>
        <w:tc>
          <w:tcPr>
            <w:tcW w:w="851" w:type="dxa"/>
            <w:vAlign w:val="center"/>
          </w:tcPr>
          <w:p w14:paraId="006ACC85"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4</w:t>
            </w:r>
          </w:p>
        </w:tc>
        <w:tc>
          <w:tcPr>
            <w:tcW w:w="3827" w:type="dxa"/>
            <w:vAlign w:val="center"/>
          </w:tcPr>
          <w:p w14:paraId="1C34A884"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 xml:space="preserve">Üzən tüstüləyən </w:t>
            </w:r>
            <w:proofErr w:type="spellStart"/>
            <w:r w:rsidRPr="00E13530">
              <w:rPr>
                <w:rFonts w:ascii="Arial" w:hAnsi="Arial" w:cs="Arial"/>
                <w:sz w:val="24"/>
                <w:szCs w:val="24"/>
                <w:lang w:val="az-Latn-AZ"/>
              </w:rPr>
              <w:t>şaşka</w:t>
            </w:r>
            <w:proofErr w:type="spellEnd"/>
            <w:r w:rsidRPr="00E13530">
              <w:rPr>
                <w:rFonts w:ascii="Arial" w:hAnsi="Arial" w:cs="Arial"/>
                <w:sz w:val="24"/>
                <w:szCs w:val="24"/>
                <w:lang w:val="az-Latn-AZ"/>
              </w:rPr>
              <w:t xml:space="preserve"> </w:t>
            </w:r>
          </w:p>
        </w:tc>
        <w:tc>
          <w:tcPr>
            <w:tcW w:w="1559" w:type="dxa"/>
            <w:vAlign w:val="center"/>
          </w:tcPr>
          <w:p w14:paraId="2B318B2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141EC38D" w14:textId="12FFF4FF"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1412E848" w14:textId="7B40C000" w:rsidTr="002B74EE">
        <w:trPr>
          <w:trHeight w:val="20"/>
        </w:trPr>
        <w:tc>
          <w:tcPr>
            <w:tcW w:w="851" w:type="dxa"/>
            <w:vAlign w:val="center"/>
          </w:tcPr>
          <w:p w14:paraId="62DCCB20"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5</w:t>
            </w:r>
          </w:p>
        </w:tc>
        <w:tc>
          <w:tcPr>
            <w:tcW w:w="3827" w:type="dxa"/>
            <w:vAlign w:val="center"/>
          </w:tcPr>
          <w:p w14:paraId="4B697FDA"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İşıq saçan tüstü verən buy</w:t>
            </w:r>
          </w:p>
        </w:tc>
        <w:tc>
          <w:tcPr>
            <w:tcW w:w="1559" w:type="dxa"/>
            <w:vAlign w:val="center"/>
          </w:tcPr>
          <w:p w14:paraId="295A9BAC"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7E12C0A6" w14:textId="0066A25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0EE501C7" w14:textId="30759BDD" w:rsidTr="002B74EE">
        <w:trPr>
          <w:trHeight w:val="20"/>
        </w:trPr>
        <w:tc>
          <w:tcPr>
            <w:tcW w:w="851" w:type="dxa"/>
            <w:vAlign w:val="center"/>
          </w:tcPr>
          <w:p w14:paraId="3465E0FB"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6</w:t>
            </w:r>
          </w:p>
        </w:tc>
        <w:tc>
          <w:tcPr>
            <w:tcW w:w="3827" w:type="dxa"/>
            <w:vAlign w:val="center"/>
          </w:tcPr>
          <w:p w14:paraId="4374DA52"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w:t>
            </w:r>
          </w:p>
        </w:tc>
        <w:tc>
          <w:tcPr>
            <w:tcW w:w="1559" w:type="dxa"/>
            <w:vAlign w:val="center"/>
          </w:tcPr>
          <w:p w14:paraId="74E84D29"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2AE934FE" w14:textId="7C6EDD49"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r w:rsidR="002B74EE" w:rsidRPr="00E13530" w14:paraId="59EC55D5" w14:textId="4FA2C798" w:rsidTr="002B74EE">
        <w:trPr>
          <w:trHeight w:val="20"/>
        </w:trPr>
        <w:tc>
          <w:tcPr>
            <w:tcW w:w="851" w:type="dxa"/>
            <w:vAlign w:val="center"/>
          </w:tcPr>
          <w:p w14:paraId="0281E7B8"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7</w:t>
            </w:r>
          </w:p>
        </w:tc>
        <w:tc>
          <w:tcPr>
            <w:tcW w:w="3827" w:type="dxa"/>
            <w:vAlign w:val="center"/>
          </w:tcPr>
          <w:p w14:paraId="4CA328B4" w14:textId="77777777" w:rsidR="002B74EE" w:rsidRPr="00E13530" w:rsidRDefault="002B74EE" w:rsidP="003F36BC">
            <w:pPr>
              <w:contextualSpacing/>
              <w:jc w:val="center"/>
              <w:rPr>
                <w:rFonts w:ascii="Arial" w:hAnsi="Arial" w:cs="Arial"/>
                <w:sz w:val="24"/>
                <w:szCs w:val="24"/>
                <w:lang w:val="az-Latn-AZ"/>
              </w:rPr>
            </w:pPr>
            <w:proofErr w:type="spellStart"/>
            <w:r w:rsidRPr="00E13530">
              <w:rPr>
                <w:rFonts w:ascii="Arial" w:hAnsi="Arial" w:cs="Arial"/>
                <w:sz w:val="24"/>
                <w:szCs w:val="24"/>
                <w:lang w:val="az-Latn-AZ"/>
              </w:rPr>
              <w:t>Linatan</w:t>
            </w:r>
            <w:proofErr w:type="spellEnd"/>
            <w:r w:rsidRPr="00E13530">
              <w:rPr>
                <w:rFonts w:ascii="Arial" w:hAnsi="Arial" w:cs="Arial"/>
                <w:sz w:val="24"/>
                <w:szCs w:val="24"/>
                <w:lang w:val="az-Latn-AZ"/>
              </w:rPr>
              <w:t xml:space="preserve"> qurğu üçün patron</w:t>
            </w:r>
          </w:p>
        </w:tc>
        <w:tc>
          <w:tcPr>
            <w:tcW w:w="1559" w:type="dxa"/>
            <w:vAlign w:val="center"/>
          </w:tcPr>
          <w:p w14:paraId="2A5D5756" w14:textId="77777777" w:rsidR="002B74EE" w:rsidRPr="00E13530" w:rsidRDefault="002B74EE" w:rsidP="003F36BC">
            <w:pPr>
              <w:contextualSpacing/>
              <w:jc w:val="center"/>
              <w:rPr>
                <w:rFonts w:ascii="Arial" w:hAnsi="Arial" w:cs="Arial"/>
                <w:sz w:val="24"/>
                <w:szCs w:val="24"/>
                <w:lang w:val="az-Latn-AZ"/>
              </w:rPr>
            </w:pPr>
            <w:r w:rsidRPr="00E13530">
              <w:rPr>
                <w:rFonts w:ascii="Arial" w:hAnsi="Arial" w:cs="Arial"/>
                <w:sz w:val="24"/>
                <w:szCs w:val="24"/>
                <w:lang w:val="az-Latn-AZ"/>
              </w:rPr>
              <w:t>ədəd</w:t>
            </w:r>
          </w:p>
        </w:tc>
        <w:tc>
          <w:tcPr>
            <w:tcW w:w="2835" w:type="dxa"/>
          </w:tcPr>
          <w:p w14:paraId="32CFEB76" w14:textId="442C3920" w:rsidR="002B74EE" w:rsidRPr="00E13530" w:rsidRDefault="002B74EE" w:rsidP="003F36BC">
            <w:pPr>
              <w:contextualSpacing/>
              <w:jc w:val="center"/>
              <w:rPr>
                <w:rFonts w:ascii="Arial" w:hAnsi="Arial" w:cs="Arial"/>
                <w:sz w:val="24"/>
                <w:szCs w:val="24"/>
                <w:lang w:val="az-Latn-AZ"/>
              </w:rPr>
            </w:pPr>
            <w:r>
              <w:rPr>
                <w:rFonts w:ascii="Arial" w:hAnsi="Arial" w:cs="Arial"/>
                <w:sz w:val="24"/>
                <w:szCs w:val="24"/>
                <w:lang w:val="az-Latn-AZ"/>
              </w:rPr>
              <w:t>1</w:t>
            </w:r>
          </w:p>
        </w:tc>
      </w:tr>
    </w:tbl>
    <w:p w14:paraId="5FFF6DC5" w14:textId="47FED0AF" w:rsidR="0004145C" w:rsidRPr="009B2B24" w:rsidRDefault="002B74EE" w:rsidP="00C5500A">
      <w:pPr>
        <w:spacing w:line="240" w:lineRule="auto"/>
        <w:rPr>
          <w:rFonts w:ascii="Arial" w:hAnsi="Arial" w:cs="Arial"/>
          <w:lang w:val="az-Latn-AZ"/>
        </w:rPr>
      </w:pPr>
      <w:r w:rsidRPr="009B2B24">
        <w:rPr>
          <w:rFonts w:ascii="Arial" w:hAnsi="Arial" w:cs="Arial"/>
          <w:lang w:val="az-Latn-AZ"/>
        </w:rPr>
        <w:t>Təklif</w:t>
      </w:r>
      <w:r w:rsidR="00C5500A" w:rsidRPr="009B2B24">
        <w:rPr>
          <w:rFonts w:ascii="Arial" w:hAnsi="Arial" w:cs="Arial"/>
          <w:lang w:val="az-Latn-AZ"/>
        </w:rPr>
        <w:t>də</w:t>
      </w:r>
      <w:r w:rsidRPr="009B2B24">
        <w:rPr>
          <w:rFonts w:ascii="Arial" w:hAnsi="Arial" w:cs="Arial"/>
          <w:lang w:val="az-Latn-AZ"/>
        </w:rPr>
        <w:t xml:space="preserve"> hər sətir üzrə 1 ədəd (vahid) üçün</w:t>
      </w:r>
      <w:r w:rsidR="00C5500A" w:rsidRPr="009B2B24">
        <w:rPr>
          <w:rFonts w:ascii="Arial" w:hAnsi="Arial" w:cs="Arial"/>
          <w:lang w:val="az-Latn-AZ"/>
        </w:rPr>
        <w:t xml:space="preserve"> qiymət</w:t>
      </w:r>
      <w:r w:rsidRPr="009B2B24">
        <w:rPr>
          <w:rFonts w:ascii="Arial" w:hAnsi="Arial" w:cs="Arial"/>
          <w:lang w:val="az-Latn-AZ"/>
        </w:rPr>
        <w:t xml:space="preserve"> </w:t>
      </w:r>
      <w:proofErr w:type="spellStart"/>
      <w:r w:rsidRPr="009B2B24">
        <w:rPr>
          <w:rFonts w:ascii="Arial" w:hAnsi="Arial" w:cs="Arial"/>
          <w:lang w:val="az-Latn-AZ"/>
        </w:rPr>
        <w:t>göstərilməlidir</w:t>
      </w:r>
      <w:proofErr w:type="spellEnd"/>
      <w:r w:rsidRPr="009B2B24">
        <w:rPr>
          <w:rFonts w:ascii="Arial" w:hAnsi="Arial" w:cs="Arial"/>
          <w:lang w:val="az-Latn-AZ"/>
        </w:rPr>
        <w:t>. İşin həcmi, il ərzində sıradan çıxan və müddəti bitmiş pirotexniki vasitələrin sayından aşlı olaraq</w:t>
      </w:r>
      <w:r w:rsidR="009B2B24" w:rsidRPr="009B2B24">
        <w:rPr>
          <w:rFonts w:ascii="Arial" w:hAnsi="Arial" w:cs="Arial"/>
          <w:lang w:val="az-Latn-AZ"/>
        </w:rPr>
        <w:t xml:space="preserve"> müəyyən olunur və</w:t>
      </w:r>
      <w:r w:rsidRPr="009B2B24">
        <w:rPr>
          <w:rFonts w:ascii="Arial" w:hAnsi="Arial" w:cs="Arial"/>
          <w:lang w:val="az-Latn-AZ"/>
        </w:rPr>
        <w:t xml:space="preserve"> hissə-hissə</w:t>
      </w:r>
      <w:r w:rsidR="00C5500A" w:rsidRPr="009B2B24">
        <w:rPr>
          <w:rFonts w:ascii="Arial" w:hAnsi="Arial" w:cs="Arial"/>
          <w:lang w:val="az-Latn-AZ"/>
        </w:rPr>
        <w:t>,</w:t>
      </w:r>
      <w:r w:rsidRPr="009B2B24">
        <w:rPr>
          <w:rFonts w:ascii="Arial" w:hAnsi="Arial" w:cs="Arial"/>
          <w:lang w:val="az-Latn-AZ"/>
        </w:rPr>
        <w:t xml:space="preserve"> tələbat yarandıqca </w:t>
      </w:r>
      <w:r w:rsidR="009B2B24" w:rsidRPr="009B2B24">
        <w:rPr>
          <w:rFonts w:ascii="Arial" w:hAnsi="Arial" w:cs="Arial"/>
          <w:lang w:val="az-Latn-AZ"/>
        </w:rPr>
        <w:t xml:space="preserve">icra </w:t>
      </w:r>
      <w:proofErr w:type="spellStart"/>
      <w:r w:rsidR="009B2B24" w:rsidRPr="009B2B24">
        <w:rPr>
          <w:rFonts w:ascii="Arial" w:hAnsi="Arial" w:cs="Arial"/>
          <w:lang w:val="az-Latn-AZ"/>
        </w:rPr>
        <w:t>olunmalıdır</w:t>
      </w:r>
      <w:proofErr w:type="spellEnd"/>
      <w:r w:rsidRPr="009B2B24">
        <w:rPr>
          <w:rFonts w:ascii="Arial" w:hAnsi="Arial" w:cs="Arial"/>
          <w:lang w:val="az-Latn-AZ"/>
        </w:rPr>
        <w:t xml:space="preserve">. </w:t>
      </w:r>
    </w:p>
    <w:p w14:paraId="7CE934FA" w14:textId="32419EA8" w:rsidR="00C5500A" w:rsidRPr="00BA68B6" w:rsidRDefault="00C5500A" w:rsidP="00C5500A">
      <w:pPr>
        <w:ind w:right="-399"/>
        <w:rPr>
          <w:rFonts w:ascii="Arial" w:hAnsi="Arial" w:cs="Arial"/>
          <w:lang w:val="az-Latn-AZ"/>
        </w:rPr>
      </w:pPr>
      <w:r w:rsidRPr="00BA68B6">
        <w:rPr>
          <w:rFonts w:ascii="Arial" w:hAnsi="Arial" w:cs="Arial"/>
          <w:lang w:val="az-Latn-AZ"/>
        </w:rPr>
        <w:t xml:space="preserve">Müsabiqədə yalnız qanunvericilikdə nəzərdə tutulan tələblərə cavab verən şirkətlər iştirak edə bilərlər (tələblər müsabiqə elanında </w:t>
      </w:r>
      <w:r>
        <w:rPr>
          <w:rFonts w:ascii="Arial" w:hAnsi="Arial" w:cs="Arial"/>
          <w:lang w:val="az-Latn-AZ"/>
        </w:rPr>
        <w:t xml:space="preserve">(VIII bölmədə) </w:t>
      </w:r>
      <w:r w:rsidRPr="00BA68B6">
        <w:rPr>
          <w:rFonts w:ascii="Arial" w:hAnsi="Arial" w:cs="Arial"/>
          <w:lang w:val="az-Latn-AZ"/>
        </w:rPr>
        <w:t>və şərtlər toplusunda qeyd olunu</w:t>
      </w:r>
      <w:r>
        <w:rPr>
          <w:rFonts w:ascii="Arial" w:hAnsi="Arial" w:cs="Arial"/>
          <w:lang w:val="az-Latn-AZ"/>
        </w:rPr>
        <w:t>r</w:t>
      </w:r>
      <w:r w:rsidRPr="00BA68B6">
        <w:rPr>
          <w:rFonts w:ascii="Arial" w:hAnsi="Arial" w:cs="Arial"/>
          <w:lang w:val="az-Latn-AZ"/>
        </w:rPr>
        <w:t>). Qanunvericilikdə nəzərdə tutulan xüsusi icazəsi – lisenziyası olmayan və müsabiqənin</w:t>
      </w:r>
      <w:r>
        <w:rPr>
          <w:rFonts w:ascii="Arial" w:hAnsi="Arial" w:cs="Arial"/>
          <w:lang w:val="az-Latn-AZ"/>
        </w:rPr>
        <w:t xml:space="preserve"> </w:t>
      </w:r>
      <w:r w:rsidRPr="00BA68B6">
        <w:rPr>
          <w:rFonts w:ascii="Arial" w:hAnsi="Arial" w:cs="Arial"/>
          <w:lang w:val="az-Latn-AZ"/>
        </w:rPr>
        <w:t xml:space="preserve">elanında </w:t>
      </w:r>
      <w:r>
        <w:rPr>
          <w:rFonts w:ascii="Arial" w:hAnsi="Arial" w:cs="Arial"/>
          <w:lang w:val="az-Latn-AZ"/>
        </w:rPr>
        <w:t xml:space="preserve">(VIII bölmədə) </w:t>
      </w:r>
      <w:r w:rsidRPr="00BA68B6">
        <w:rPr>
          <w:rFonts w:ascii="Arial" w:hAnsi="Arial" w:cs="Arial"/>
          <w:lang w:val="az-Latn-AZ"/>
        </w:rPr>
        <w:t xml:space="preserve">və şərtlər toplusunda qeyd olunan digər tələblərə cavab verməyən şirkətlər müsabiqədən </w:t>
      </w:r>
      <w:proofErr w:type="spellStart"/>
      <w:r w:rsidRPr="00BA68B6">
        <w:rPr>
          <w:rFonts w:ascii="Arial" w:hAnsi="Arial" w:cs="Arial"/>
          <w:lang w:val="az-Latn-AZ"/>
        </w:rPr>
        <w:t>kənarlaşdırılacaqdır</w:t>
      </w:r>
      <w:proofErr w:type="spellEnd"/>
      <w:r w:rsidRPr="00BA68B6">
        <w:rPr>
          <w:rFonts w:ascii="Arial" w:hAnsi="Arial" w:cs="Arial"/>
          <w:lang w:val="az-Latn-AZ"/>
        </w:rPr>
        <w:t>.</w:t>
      </w:r>
    </w:p>
    <w:p w14:paraId="19A25255" w14:textId="77777777" w:rsidR="00C5500A" w:rsidRPr="00BA68B6" w:rsidRDefault="00C5500A" w:rsidP="00C5500A">
      <w:pPr>
        <w:ind w:right="-399"/>
        <w:rPr>
          <w:rFonts w:ascii="Arial" w:hAnsi="Arial" w:cs="Arial"/>
          <w:b/>
          <w:lang w:val="az-Latn-AZ"/>
        </w:rPr>
      </w:pPr>
      <w:r w:rsidRPr="00BA68B6">
        <w:rPr>
          <w:rFonts w:ascii="Arial" w:eastAsia="Times New Roman" w:hAnsi="Arial" w:cs="Arial"/>
          <w:lang w:val="az-Latn-AZ"/>
        </w:rPr>
        <w:t xml:space="preserve">Ödəniş şərti yalnız </w:t>
      </w:r>
      <w:r w:rsidRPr="00BA68B6">
        <w:rPr>
          <w:rFonts w:ascii="Arial" w:hAnsi="Arial" w:cs="Arial"/>
          <w:lang w:val="az-Latn-AZ"/>
        </w:rPr>
        <w:t>işin (xidmətin) nəticəsinin təhvil-qəbul aktı əsasında,</w:t>
      </w:r>
      <w:r w:rsidRPr="00BA68B6">
        <w:rPr>
          <w:rFonts w:ascii="Arial" w:eastAsia="Times New Roman" w:hAnsi="Arial" w:cs="Arial"/>
          <w:lang w:val="az-Latn-AZ"/>
        </w:rPr>
        <w:t xml:space="preserve">  100% fakt üzrə qəbul olunur, digər şərtlər qəbul olunmur. Digər şərtlər təklif edən iddiaçılar  müsabiqədən </w:t>
      </w:r>
      <w:proofErr w:type="spellStart"/>
      <w:r w:rsidRPr="00BA68B6">
        <w:rPr>
          <w:rFonts w:ascii="Arial" w:eastAsia="Times New Roman" w:hAnsi="Arial" w:cs="Arial"/>
          <w:lang w:val="az-Latn-AZ"/>
        </w:rPr>
        <w:t>kənarlaşdırılacaqdır</w:t>
      </w:r>
      <w:proofErr w:type="spellEnd"/>
      <w:r w:rsidRPr="00BA68B6">
        <w:rPr>
          <w:rFonts w:ascii="Arial" w:eastAsia="Times New Roman" w:hAnsi="Arial" w:cs="Arial"/>
          <w:lang w:val="az-Latn-AZ"/>
        </w:rPr>
        <w:t>.</w:t>
      </w:r>
    </w:p>
    <w:p w14:paraId="2EED29CD" w14:textId="77777777" w:rsidR="00C5500A" w:rsidRDefault="00C5500A" w:rsidP="00B64945">
      <w:pPr>
        <w:jc w:val="both"/>
        <w:rPr>
          <w:rFonts w:ascii="Arial" w:hAnsi="Arial" w:cs="Arial"/>
          <w:sz w:val="20"/>
          <w:szCs w:val="20"/>
          <w:lang w:val="az-Latn-AZ"/>
        </w:rPr>
      </w:pPr>
    </w:p>
    <w:p w14:paraId="78E7C029" w14:textId="77777777" w:rsidR="00C5500A" w:rsidRDefault="00C5500A" w:rsidP="00B64945">
      <w:pPr>
        <w:jc w:val="both"/>
        <w:rPr>
          <w:rFonts w:ascii="Arial" w:hAnsi="Arial" w:cs="Arial"/>
          <w:sz w:val="20"/>
          <w:szCs w:val="20"/>
          <w:lang w:val="az-Latn-AZ"/>
        </w:rPr>
      </w:pPr>
    </w:p>
    <w:p w14:paraId="0F723F3F" w14:textId="77777777" w:rsidR="00C5500A" w:rsidRDefault="00C5500A" w:rsidP="00B64945">
      <w:pPr>
        <w:jc w:val="both"/>
        <w:rPr>
          <w:rFonts w:ascii="Arial" w:hAnsi="Arial" w:cs="Arial"/>
          <w:sz w:val="20"/>
          <w:szCs w:val="20"/>
          <w:lang w:val="az-Latn-AZ"/>
        </w:rPr>
      </w:pPr>
    </w:p>
    <w:p w14:paraId="3BDCCD07" w14:textId="6DC3E698"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35D7EAF"/>
    <w:multiLevelType w:val="hybridMultilevel"/>
    <w:tmpl w:val="3D8ED8F8"/>
    <w:lvl w:ilvl="0" w:tplc="27BA890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1B3E8A"/>
    <w:multiLevelType w:val="hybridMultilevel"/>
    <w:tmpl w:val="7442A210"/>
    <w:lvl w:ilvl="0" w:tplc="5F2A62A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145C"/>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B4ACA"/>
    <w:rsid w:val="002B74EE"/>
    <w:rsid w:val="002F7C2A"/>
    <w:rsid w:val="003313D7"/>
    <w:rsid w:val="00345068"/>
    <w:rsid w:val="00360942"/>
    <w:rsid w:val="00364E05"/>
    <w:rsid w:val="003843FE"/>
    <w:rsid w:val="00394F5D"/>
    <w:rsid w:val="003A2F6A"/>
    <w:rsid w:val="003C0C06"/>
    <w:rsid w:val="003E5995"/>
    <w:rsid w:val="00400A1D"/>
    <w:rsid w:val="00430BCF"/>
    <w:rsid w:val="004366DB"/>
    <w:rsid w:val="00443961"/>
    <w:rsid w:val="00463A66"/>
    <w:rsid w:val="004B485C"/>
    <w:rsid w:val="004D52AC"/>
    <w:rsid w:val="004F79C0"/>
    <w:rsid w:val="00504DDD"/>
    <w:rsid w:val="005410D9"/>
    <w:rsid w:val="00544E47"/>
    <w:rsid w:val="00576741"/>
    <w:rsid w:val="00586EB9"/>
    <w:rsid w:val="005A2F17"/>
    <w:rsid w:val="005B58AD"/>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8C4449"/>
    <w:rsid w:val="00904599"/>
    <w:rsid w:val="00923D30"/>
    <w:rsid w:val="0092454D"/>
    <w:rsid w:val="00932D9D"/>
    <w:rsid w:val="00983711"/>
    <w:rsid w:val="00993E0B"/>
    <w:rsid w:val="009B2B24"/>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5500A"/>
    <w:rsid w:val="00C67A7D"/>
    <w:rsid w:val="00CC2B16"/>
    <w:rsid w:val="00CD518B"/>
    <w:rsid w:val="00D21A86"/>
    <w:rsid w:val="00D278C5"/>
    <w:rsid w:val="00D8453D"/>
    <w:rsid w:val="00D9464D"/>
    <w:rsid w:val="00DB6356"/>
    <w:rsid w:val="00E22179"/>
    <w:rsid w:val="00E2513D"/>
    <w:rsid w:val="00E3338C"/>
    <w:rsid w:val="00E56453"/>
    <w:rsid w:val="00E57E1F"/>
    <w:rsid w:val="00E743CF"/>
    <w:rsid w:val="00EB36FA"/>
    <w:rsid w:val="00EC6035"/>
    <w:rsid w:val="00EF6050"/>
    <w:rsid w:val="00F11DAA"/>
    <w:rsid w:val="00F436CF"/>
    <w:rsid w:val="00F53E75"/>
    <w:rsid w:val="00F604B4"/>
    <w:rsid w:val="00F61E45"/>
    <w:rsid w:val="00F71A88"/>
    <w:rsid w:val="00F73D8E"/>
    <w:rsid w:val="00F9322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wordsection1">
    <w:name w:val="wordsection1"/>
    <w:basedOn w:val="Normal"/>
    <w:uiPriority w:val="99"/>
    <w:rsid w:val="0004145C"/>
    <w:pPr>
      <w:spacing w:before="100" w:beforeAutospacing="1" w:after="100" w:afterAutospacing="1" w:line="240" w:lineRule="auto"/>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579214484">
      <w:bodyDiv w:val="1"/>
      <w:marLeft w:val="0"/>
      <w:marRight w:val="0"/>
      <w:marTop w:val="0"/>
      <w:marBottom w:val="0"/>
      <w:divBdr>
        <w:top w:val="none" w:sz="0" w:space="0" w:color="auto"/>
        <w:left w:val="none" w:sz="0" w:space="0" w:color="auto"/>
        <w:bottom w:val="none" w:sz="0" w:space="0" w:color="auto"/>
        <w:right w:val="none" w:sz="0" w:space="0" w:color="auto"/>
      </w:divBdr>
    </w:div>
    <w:div w:id="853808630">
      <w:bodyDiv w:val="1"/>
      <w:marLeft w:val="0"/>
      <w:marRight w:val="0"/>
      <w:marTop w:val="0"/>
      <w:marBottom w:val="0"/>
      <w:divBdr>
        <w:top w:val="none" w:sz="0" w:space="0" w:color="auto"/>
        <w:left w:val="none" w:sz="0" w:space="0" w:color="auto"/>
        <w:bottom w:val="none" w:sz="0" w:space="0" w:color="auto"/>
        <w:right w:val="none" w:sz="0" w:space="0" w:color="auto"/>
      </w:divBdr>
    </w:div>
    <w:div w:id="1334407643">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C95A-BA79-4173-823A-8ED39BCB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1813</Words>
  <Characters>10340</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cp:revision>
  <cp:lastPrinted>2022-11-14T07:48:00Z</cp:lastPrinted>
  <dcterms:created xsi:type="dcterms:W3CDTF">2022-12-06T06:38:00Z</dcterms:created>
  <dcterms:modified xsi:type="dcterms:W3CDTF">2022-12-06T06:38:00Z</dcterms:modified>
</cp:coreProperties>
</file>