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52A186FF"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nasosların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631F719B"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5362E3">
        <w:rPr>
          <w:rFonts w:ascii="Arial" w:hAnsi="Arial" w:cs="Arial"/>
          <w:b/>
          <w:sz w:val="24"/>
          <w:szCs w:val="24"/>
          <w:lang w:val="az-Latn-AZ" w:eastAsia="ru-RU"/>
        </w:rPr>
        <w:t>135</w:t>
      </w:r>
      <w:r w:rsidR="004F79C0">
        <w:rPr>
          <w:rFonts w:ascii="Arial" w:hAnsi="Arial" w:cs="Arial"/>
          <w:b/>
          <w:sz w:val="24"/>
          <w:szCs w:val="24"/>
          <w:lang w:val="az-Latn-AZ" w:eastAsia="ru-RU"/>
        </w:rPr>
        <w:t>/202</w:t>
      </w:r>
      <w:r w:rsidR="003E5995">
        <w:rPr>
          <w:rFonts w:ascii="Arial" w:hAnsi="Arial" w:cs="Arial"/>
          <w:b/>
          <w:sz w:val="24"/>
          <w:szCs w:val="24"/>
          <w:lang w:val="az-Latn-AZ" w:eastAsia="ru-RU"/>
        </w:rPr>
        <w:t>2</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362E3"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2591FE42"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5362E3" w:rsidRPr="005362E3">
              <w:rPr>
                <w:rFonts w:ascii="Arial" w:hAnsi="Arial" w:cs="Arial"/>
                <w:b/>
                <w:sz w:val="20"/>
                <w:szCs w:val="20"/>
                <w:lang w:val="az-Latn-AZ" w:eastAsia="ru-RU"/>
              </w:rPr>
              <w:t>08</w:t>
            </w:r>
            <w:r w:rsidR="00B05019" w:rsidRPr="00251AA5">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3E5995">
              <w:rPr>
                <w:rFonts w:ascii="Arial" w:hAnsi="Arial" w:cs="Arial"/>
                <w:b/>
                <w:sz w:val="20"/>
                <w:szCs w:val="20"/>
                <w:lang w:val="az-Latn-AZ" w:eastAsia="ru-RU"/>
              </w:rPr>
              <w:t>2</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362E3"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76B0B631"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22179">
              <w:rPr>
                <w:rFonts w:ascii="Arial" w:hAnsi="Arial" w:cs="Arial"/>
                <w:b/>
                <w:sz w:val="20"/>
                <w:szCs w:val="20"/>
                <w:lang w:val="az-Latn-AZ" w:eastAsia="ru-RU"/>
              </w:rPr>
              <w:t>100</w:t>
            </w:r>
            <w:r w:rsidR="00904599" w:rsidRPr="00A52307">
              <w:rPr>
                <w:rFonts w:ascii="Arial" w:hAnsi="Arial" w:cs="Arial"/>
                <w:b/>
                <w:sz w:val="20"/>
                <w:szCs w:val="20"/>
                <w:lang w:val="az-Latn-AZ" w:eastAsia="ru-RU"/>
              </w:rPr>
              <w:t xml:space="preserve"> (</w:t>
            </w:r>
            <w:r w:rsidR="005362E3">
              <w:rPr>
                <w:rFonts w:ascii="Arial" w:hAnsi="Arial" w:cs="Arial"/>
                <w:b/>
                <w:sz w:val="20"/>
                <w:szCs w:val="20"/>
                <w:lang w:val="az-Latn-AZ" w:eastAsia="ru-RU"/>
              </w:rPr>
              <w:t>y</w:t>
            </w:r>
            <w:r w:rsidR="00E22179">
              <w:rPr>
                <w:rFonts w:ascii="Arial" w:hAnsi="Arial" w:cs="Arial"/>
                <w:b/>
                <w:sz w:val="20"/>
                <w:szCs w:val="20"/>
                <w:lang w:val="az-Latn-AZ" w:eastAsia="ru-RU"/>
              </w:rPr>
              <w:t>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362E3"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5362E3"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8218B62"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362E3" w:rsidRPr="005362E3">
              <w:rPr>
                <w:rFonts w:ascii="Arial" w:hAnsi="Arial" w:cs="Arial"/>
                <w:b/>
                <w:sz w:val="20"/>
                <w:szCs w:val="20"/>
                <w:lang w:val="az-Latn-AZ" w:eastAsia="ru-RU"/>
              </w:rPr>
              <w:t>15</w:t>
            </w:r>
            <w:r w:rsidR="00F604B4">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3E5995">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362E3"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5362E3"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2C88EEF5"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362E3">
              <w:rPr>
                <w:rFonts w:ascii="Arial" w:hAnsi="Arial" w:cs="Arial"/>
                <w:b/>
                <w:sz w:val="20"/>
                <w:szCs w:val="20"/>
                <w:lang w:val="az-Latn-AZ" w:eastAsia="ru-RU"/>
              </w:rPr>
              <w:t>15</w:t>
            </w:r>
            <w:r w:rsidR="003A2F6A">
              <w:rPr>
                <w:rFonts w:ascii="Arial" w:hAnsi="Arial" w:cs="Arial"/>
                <w:b/>
                <w:sz w:val="20"/>
                <w:szCs w:val="20"/>
                <w:lang w:val="az-Latn-AZ" w:eastAsia="ru-RU"/>
              </w:rPr>
              <w:t xml:space="preserve"> </w:t>
            </w:r>
            <w:r w:rsidR="005362E3">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3E5995">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5362E3">
              <w:rPr>
                <w:rFonts w:ascii="Arial" w:hAnsi="Arial" w:cs="Arial"/>
                <w:b/>
                <w:sz w:val="20"/>
                <w:szCs w:val="20"/>
                <w:lang w:val="az-Latn-AZ" w:eastAsia="ru-RU"/>
              </w:rPr>
              <w:t>3</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362E3"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3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378"/>
        <w:gridCol w:w="4111"/>
        <w:gridCol w:w="591"/>
        <w:gridCol w:w="845"/>
      </w:tblGrid>
      <w:tr w:rsidR="005362E3" w:rsidRPr="00454A6F" w14:paraId="3A840DA9" w14:textId="77777777" w:rsidTr="005362E3">
        <w:trPr>
          <w:trHeight w:val="600"/>
        </w:trPr>
        <w:tc>
          <w:tcPr>
            <w:tcW w:w="442" w:type="dxa"/>
            <w:shd w:val="clear" w:color="auto" w:fill="auto"/>
            <w:vAlign w:val="center"/>
            <w:hideMark/>
          </w:tcPr>
          <w:p w14:paraId="7A04AA00" w14:textId="77777777" w:rsidR="005362E3" w:rsidRPr="00454A6F" w:rsidRDefault="005362E3" w:rsidP="00A100B6">
            <w:pPr>
              <w:spacing w:after="0" w:line="240" w:lineRule="auto"/>
              <w:jc w:val="center"/>
              <w:rPr>
                <w:rFonts w:ascii="Palatino Linotype" w:eastAsia="Times New Roman" w:hAnsi="Palatino Linotype" w:cs="Calibri"/>
                <w:b/>
                <w:color w:val="000000"/>
                <w:sz w:val="20"/>
                <w:szCs w:val="20"/>
                <w:lang w:val="en-US"/>
              </w:rPr>
            </w:pPr>
            <w:r w:rsidRPr="00454A6F">
              <w:rPr>
                <w:rFonts w:ascii="Palatino Linotype" w:eastAsia="Times New Roman" w:hAnsi="Palatino Linotype" w:cs="Calibri"/>
                <w:color w:val="000000"/>
                <w:sz w:val="20"/>
                <w:szCs w:val="20"/>
                <w:lang w:val="en-US"/>
              </w:rPr>
              <w:t>№</w:t>
            </w:r>
          </w:p>
        </w:tc>
        <w:tc>
          <w:tcPr>
            <w:tcW w:w="4378" w:type="dxa"/>
            <w:shd w:val="clear" w:color="auto" w:fill="auto"/>
            <w:vAlign w:val="center"/>
            <w:hideMark/>
          </w:tcPr>
          <w:p w14:paraId="1FFAC7C0" w14:textId="77777777" w:rsidR="005362E3" w:rsidRPr="00454A6F" w:rsidRDefault="005362E3" w:rsidP="00A100B6">
            <w:pPr>
              <w:spacing w:after="0" w:line="240" w:lineRule="auto"/>
              <w:jc w:val="center"/>
              <w:rPr>
                <w:rFonts w:ascii="Palatino Linotype" w:eastAsia="Times New Roman" w:hAnsi="Palatino Linotype" w:cs="Calibri"/>
                <w:b/>
                <w:color w:val="000000"/>
                <w:sz w:val="20"/>
                <w:szCs w:val="20"/>
                <w:lang w:val="en-US"/>
              </w:rPr>
            </w:pPr>
            <w:proofErr w:type="spellStart"/>
            <w:r w:rsidRPr="00454A6F">
              <w:rPr>
                <w:rFonts w:ascii="Palatino Linotype" w:eastAsia="Times New Roman" w:hAnsi="Palatino Linotype" w:cs="Calibri"/>
                <w:color w:val="000000"/>
                <w:sz w:val="20"/>
                <w:szCs w:val="20"/>
                <w:lang w:val="en-US"/>
              </w:rPr>
              <w:t>Malın</w:t>
            </w:r>
            <w:proofErr w:type="spellEnd"/>
            <w:r w:rsidRPr="00454A6F">
              <w:rPr>
                <w:rFonts w:ascii="Palatino Linotype" w:eastAsia="Times New Roman" w:hAnsi="Palatino Linotype" w:cs="Calibri"/>
                <w:color w:val="000000"/>
                <w:sz w:val="20"/>
                <w:szCs w:val="20"/>
                <w:lang w:val="en-US"/>
              </w:rPr>
              <w:t xml:space="preserve"> </w:t>
            </w:r>
            <w:proofErr w:type="spellStart"/>
            <w:r w:rsidRPr="00454A6F">
              <w:rPr>
                <w:rFonts w:ascii="Palatino Linotype" w:eastAsia="Times New Roman" w:hAnsi="Palatino Linotype" w:cs="Calibri"/>
                <w:color w:val="000000"/>
                <w:sz w:val="20"/>
                <w:szCs w:val="20"/>
                <w:lang w:val="en-US"/>
              </w:rPr>
              <w:t>adı</w:t>
            </w:r>
            <w:proofErr w:type="spellEnd"/>
          </w:p>
        </w:tc>
        <w:tc>
          <w:tcPr>
            <w:tcW w:w="4111" w:type="dxa"/>
            <w:shd w:val="clear" w:color="auto" w:fill="auto"/>
            <w:vAlign w:val="center"/>
            <w:hideMark/>
          </w:tcPr>
          <w:p w14:paraId="72CDCD11" w14:textId="77777777" w:rsidR="005362E3" w:rsidRPr="00454A6F" w:rsidRDefault="005362E3" w:rsidP="00A100B6">
            <w:pPr>
              <w:spacing w:after="0" w:line="240" w:lineRule="auto"/>
              <w:jc w:val="center"/>
              <w:rPr>
                <w:rFonts w:ascii="Palatino Linotype" w:eastAsia="Times New Roman" w:hAnsi="Palatino Linotype" w:cs="Calibri"/>
                <w:b/>
                <w:color w:val="000000"/>
                <w:sz w:val="20"/>
                <w:szCs w:val="20"/>
                <w:lang w:val="en-US"/>
              </w:rPr>
            </w:pPr>
            <w:r w:rsidRPr="00454A6F">
              <w:rPr>
                <w:rFonts w:ascii="Palatino Linotype" w:eastAsia="Times New Roman" w:hAnsi="Palatino Linotype" w:cs="Calibri"/>
                <w:color w:val="000000"/>
                <w:sz w:val="20"/>
                <w:szCs w:val="20"/>
                <w:lang w:val="en-US"/>
              </w:rPr>
              <w:t xml:space="preserve">Kodu, </w:t>
            </w:r>
            <w:proofErr w:type="spellStart"/>
            <w:r w:rsidRPr="00454A6F">
              <w:rPr>
                <w:rFonts w:ascii="Palatino Linotype" w:eastAsia="Times New Roman" w:hAnsi="Palatino Linotype" w:cs="Calibri"/>
                <w:color w:val="000000"/>
                <w:sz w:val="20"/>
                <w:szCs w:val="20"/>
                <w:lang w:val="en-US"/>
              </w:rPr>
              <w:t>növü</w:t>
            </w:r>
            <w:proofErr w:type="spellEnd"/>
          </w:p>
        </w:tc>
        <w:tc>
          <w:tcPr>
            <w:tcW w:w="591" w:type="dxa"/>
            <w:shd w:val="clear" w:color="auto" w:fill="auto"/>
            <w:vAlign w:val="center"/>
            <w:hideMark/>
          </w:tcPr>
          <w:p w14:paraId="5C40E77B" w14:textId="77777777" w:rsidR="005362E3" w:rsidRPr="00454A6F" w:rsidRDefault="005362E3" w:rsidP="00A100B6">
            <w:pPr>
              <w:spacing w:after="0" w:line="240" w:lineRule="auto"/>
              <w:jc w:val="center"/>
              <w:rPr>
                <w:rFonts w:ascii="Palatino Linotype" w:eastAsia="Times New Roman" w:hAnsi="Palatino Linotype" w:cs="Calibri"/>
                <w:b/>
                <w:color w:val="000000"/>
                <w:sz w:val="20"/>
                <w:szCs w:val="20"/>
                <w:lang w:val="en-US"/>
              </w:rPr>
            </w:pPr>
            <w:proofErr w:type="spellStart"/>
            <w:r w:rsidRPr="00454A6F">
              <w:rPr>
                <w:rFonts w:ascii="Palatino Linotype" w:eastAsia="Times New Roman" w:hAnsi="Palatino Linotype" w:cs="Calibri"/>
                <w:color w:val="000000"/>
                <w:sz w:val="20"/>
                <w:szCs w:val="20"/>
                <w:lang w:val="en-US"/>
              </w:rPr>
              <w:t>Sayı</w:t>
            </w:r>
            <w:proofErr w:type="spellEnd"/>
          </w:p>
        </w:tc>
        <w:tc>
          <w:tcPr>
            <w:tcW w:w="845" w:type="dxa"/>
            <w:shd w:val="clear" w:color="auto" w:fill="auto"/>
            <w:vAlign w:val="center"/>
            <w:hideMark/>
          </w:tcPr>
          <w:p w14:paraId="40FD3F83" w14:textId="77777777" w:rsidR="005362E3" w:rsidRPr="00454A6F" w:rsidRDefault="005362E3" w:rsidP="00A100B6">
            <w:pPr>
              <w:spacing w:after="0" w:line="240" w:lineRule="auto"/>
              <w:jc w:val="center"/>
              <w:rPr>
                <w:rFonts w:ascii="Palatino Linotype" w:eastAsia="Times New Roman" w:hAnsi="Palatino Linotype" w:cs="Calibri"/>
                <w:b/>
                <w:color w:val="000000"/>
                <w:sz w:val="20"/>
                <w:szCs w:val="20"/>
                <w:lang w:val="en-US"/>
              </w:rPr>
            </w:pPr>
            <w:proofErr w:type="spellStart"/>
            <w:r w:rsidRPr="00454A6F">
              <w:rPr>
                <w:rFonts w:ascii="Palatino Linotype" w:eastAsia="Times New Roman" w:hAnsi="Palatino Linotype" w:cs="Calibri"/>
                <w:color w:val="000000"/>
                <w:sz w:val="20"/>
                <w:szCs w:val="20"/>
                <w:lang w:val="en-US"/>
              </w:rPr>
              <w:t>Ölçü</w:t>
            </w:r>
            <w:proofErr w:type="spellEnd"/>
            <w:r w:rsidRPr="00454A6F">
              <w:rPr>
                <w:rFonts w:ascii="Palatino Linotype" w:eastAsia="Times New Roman" w:hAnsi="Palatino Linotype" w:cs="Calibri"/>
                <w:color w:val="000000"/>
                <w:sz w:val="20"/>
                <w:szCs w:val="20"/>
                <w:lang w:val="en-US"/>
              </w:rPr>
              <w:t xml:space="preserve"> </w:t>
            </w:r>
            <w:proofErr w:type="spellStart"/>
            <w:r w:rsidRPr="00454A6F">
              <w:rPr>
                <w:rFonts w:ascii="Palatino Linotype" w:eastAsia="Times New Roman" w:hAnsi="Palatino Linotype" w:cs="Calibri"/>
                <w:color w:val="000000"/>
                <w:sz w:val="20"/>
                <w:szCs w:val="20"/>
                <w:lang w:val="en-US"/>
              </w:rPr>
              <w:t>vahidi</w:t>
            </w:r>
            <w:proofErr w:type="spellEnd"/>
          </w:p>
        </w:tc>
      </w:tr>
      <w:tr w:rsidR="005362E3" w:rsidRPr="00454A6F" w14:paraId="7353423E" w14:textId="77777777" w:rsidTr="005362E3">
        <w:trPr>
          <w:trHeight w:val="315"/>
        </w:trPr>
        <w:tc>
          <w:tcPr>
            <w:tcW w:w="442" w:type="dxa"/>
            <w:shd w:val="clear" w:color="auto" w:fill="auto"/>
            <w:noWrap/>
            <w:vAlign w:val="center"/>
            <w:hideMark/>
          </w:tcPr>
          <w:p w14:paraId="770CE422"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1</w:t>
            </w:r>
          </w:p>
        </w:tc>
        <w:tc>
          <w:tcPr>
            <w:tcW w:w="4378" w:type="dxa"/>
            <w:shd w:val="clear" w:color="auto" w:fill="auto"/>
            <w:vAlign w:val="center"/>
            <w:hideMark/>
          </w:tcPr>
          <w:p w14:paraId="4498E117" w14:textId="77777777" w:rsidR="005362E3" w:rsidRPr="00454A6F" w:rsidRDefault="005362E3" w:rsidP="00A100B6">
            <w:pPr>
              <w:spacing w:after="0" w:line="240" w:lineRule="auto"/>
              <w:rPr>
                <w:rFonts w:ascii="Palatino Linotype" w:eastAsia="Times New Roman" w:hAnsi="Palatino Linotype" w:cs="Arial"/>
                <w:b/>
                <w:sz w:val="20"/>
                <w:szCs w:val="20"/>
                <w:lang w:val="az-Latn-AZ"/>
              </w:rPr>
            </w:pPr>
            <w:proofErr w:type="spellStart"/>
            <w:r w:rsidRPr="00454A6F">
              <w:rPr>
                <w:rFonts w:ascii="Palatino Linotype" w:eastAsia="Times New Roman" w:hAnsi="Palatino Linotype" w:cs="Arial"/>
                <w:sz w:val="20"/>
                <w:szCs w:val="20"/>
                <w:lang w:val="en-US"/>
              </w:rPr>
              <w:t>Mərkəzdənqaçma</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şaquli</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su</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nasosu</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elektrik</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mühərrik</w:t>
            </w:r>
            <w:r>
              <w:rPr>
                <w:rFonts w:ascii="Palatino Linotype" w:eastAsia="Times New Roman" w:hAnsi="Palatino Linotype" w:cs="Arial"/>
                <w:sz w:val="20"/>
                <w:szCs w:val="20"/>
                <w:lang w:val="en-US"/>
              </w:rPr>
              <w:t>i</w:t>
            </w:r>
            <w:proofErr w:type="spellEnd"/>
            <w:r>
              <w:rPr>
                <w:rFonts w:ascii="Palatino Linotype" w:eastAsia="Times New Roman" w:hAnsi="Palatino Linotype" w:cs="Arial"/>
                <w:sz w:val="20"/>
                <w:szCs w:val="20"/>
                <w:lang w:val="en-US"/>
              </w:rPr>
              <w:t xml:space="preserve"> v</w:t>
            </w:r>
            <w:r>
              <w:rPr>
                <w:rFonts w:ascii="Palatino Linotype" w:eastAsia="Times New Roman" w:hAnsi="Palatino Linotype" w:cs="Arial"/>
                <w:sz w:val="20"/>
                <w:szCs w:val="20"/>
                <w:lang w:val="az-Latn-AZ"/>
              </w:rPr>
              <w:t xml:space="preserve">ə </w:t>
            </w:r>
            <w:proofErr w:type="spellStart"/>
            <w:r w:rsidRPr="00546C21">
              <w:rPr>
                <w:rFonts w:ascii="Palatino Linotype" w:eastAsia="Times New Roman" w:hAnsi="Palatino Linotype" w:cs="Arial"/>
                <w:sz w:val="20"/>
                <w:szCs w:val="20"/>
                <w:lang w:val="en-US"/>
              </w:rPr>
              <w:t>Dəniz</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Təsnifatı</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Cəmiyyətinin</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sertifikatı</w:t>
            </w:r>
            <w:proofErr w:type="spellEnd"/>
            <w:r w:rsidRPr="00546C21">
              <w:rPr>
                <w:rFonts w:ascii="Palatino Linotype" w:eastAsia="Times New Roman" w:hAnsi="Palatino Linotype" w:cs="Arial"/>
                <w:sz w:val="20"/>
                <w:szCs w:val="20"/>
                <w:lang w:val="en-US"/>
              </w:rPr>
              <w:t xml:space="preserve"> (Class certificate) </w:t>
            </w:r>
            <w:proofErr w:type="spellStart"/>
            <w:r w:rsidRPr="00454A6F">
              <w:rPr>
                <w:rFonts w:ascii="Palatino Linotype" w:eastAsia="Times New Roman" w:hAnsi="Palatino Linotype" w:cs="Arial"/>
                <w:sz w:val="20"/>
                <w:szCs w:val="20"/>
                <w:lang w:val="en-US"/>
              </w:rPr>
              <w:t>ilə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birlikd</w:t>
            </w:r>
            <w:r w:rsidRPr="00546C21">
              <w:rPr>
                <w:rFonts w:ascii="Palatino Linotype" w:eastAsia="Times New Roman" w:hAnsi="Palatino Linotype" w:cs="Arial"/>
                <w:sz w:val="20"/>
                <w:szCs w:val="20"/>
                <w:lang w:val="en-US"/>
              </w:rPr>
              <w:t>ə</w:t>
            </w:r>
            <w:proofErr w:type="spellEnd"/>
          </w:p>
        </w:tc>
        <w:tc>
          <w:tcPr>
            <w:tcW w:w="4111" w:type="dxa"/>
            <w:shd w:val="clear" w:color="auto" w:fill="auto"/>
            <w:noWrap/>
            <w:vAlign w:val="center"/>
            <w:hideMark/>
          </w:tcPr>
          <w:p w14:paraId="38000932" w14:textId="77777777" w:rsidR="005362E3" w:rsidRPr="001B621E" w:rsidRDefault="005362E3" w:rsidP="00A100B6">
            <w:pPr>
              <w:spacing w:after="0" w:line="240" w:lineRule="auto"/>
              <w:rPr>
                <w:rFonts w:ascii="Palatino Linotype" w:eastAsia="Times New Roman" w:hAnsi="Palatino Linotype" w:cs="Arial"/>
                <w:b/>
                <w:sz w:val="20"/>
                <w:szCs w:val="20"/>
                <w:lang w:val="az-Latn-AZ"/>
              </w:rPr>
            </w:pPr>
            <w:r w:rsidRPr="001B621E">
              <w:rPr>
                <w:rFonts w:ascii="Palatino Linotype" w:eastAsia="Times New Roman" w:hAnsi="Palatino Linotype" w:cs="Arial"/>
                <w:sz w:val="20"/>
                <w:szCs w:val="20"/>
                <w:lang w:val="az-Latn-AZ"/>
              </w:rPr>
              <w:t>NSV 250/30 (НЦВ 250/30)</w:t>
            </w:r>
          </w:p>
          <w:p w14:paraId="746D94D5" w14:textId="77777777" w:rsidR="005362E3" w:rsidRPr="001B621E" w:rsidRDefault="005362E3" w:rsidP="00A100B6">
            <w:pPr>
              <w:spacing w:after="0"/>
              <w:rPr>
                <w:rFonts w:ascii="Palatino Linotype" w:eastAsia="Times New Roman" w:hAnsi="Palatino Linotype" w:cs="Arial"/>
                <w:b/>
                <w:sz w:val="20"/>
                <w:szCs w:val="20"/>
                <w:lang w:val="az-Latn-AZ"/>
              </w:rPr>
            </w:pPr>
            <w:r w:rsidRPr="001B621E">
              <w:rPr>
                <w:rFonts w:ascii="Palatino Linotype" w:eastAsia="Times New Roman" w:hAnsi="Palatino Linotype" w:cs="Arial"/>
                <w:sz w:val="20"/>
                <w:szCs w:val="20"/>
                <w:lang w:val="az-Latn-AZ"/>
              </w:rPr>
              <w:t>Nasosun bərkidilmə növü - alt</w:t>
            </w:r>
          </w:p>
          <w:p w14:paraId="2AF3AF22" w14:textId="77777777" w:rsidR="005362E3" w:rsidRPr="001B621E" w:rsidRDefault="005362E3" w:rsidP="00A100B6">
            <w:pPr>
              <w:spacing w:after="0"/>
              <w:rPr>
                <w:rFonts w:ascii="Palatino Linotype" w:eastAsia="Times New Roman" w:hAnsi="Palatino Linotype" w:cs="Arial"/>
                <w:b/>
                <w:sz w:val="20"/>
                <w:szCs w:val="20"/>
                <w:lang w:val="az-Latn-AZ"/>
              </w:rPr>
            </w:pPr>
            <w:r w:rsidRPr="001B621E">
              <w:rPr>
                <w:rFonts w:ascii="Palatino Linotype" w:eastAsia="Times New Roman" w:hAnsi="Palatino Linotype" w:cs="Arial"/>
                <w:sz w:val="20"/>
                <w:szCs w:val="20"/>
                <w:lang w:val="az-Latn-AZ"/>
              </w:rPr>
              <w:t>Gərginlik 380V</w:t>
            </w:r>
          </w:p>
          <w:p w14:paraId="619279A6" w14:textId="77777777" w:rsidR="005362E3" w:rsidRPr="001B621E" w:rsidRDefault="005362E3" w:rsidP="00A100B6">
            <w:pPr>
              <w:spacing w:after="0"/>
              <w:rPr>
                <w:rFonts w:ascii="Palatino Linotype" w:eastAsia="Times New Roman" w:hAnsi="Palatino Linotype" w:cs="Arial"/>
                <w:b/>
                <w:sz w:val="20"/>
                <w:szCs w:val="20"/>
                <w:lang w:val="az-Latn-AZ"/>
              </w:rPr>
            </w:pPr>
            <w:proofErr w:type="spellStart"/>
            <w:r w:rsidRPr="001B621E">
              <w:rPr>
                <w:rFonts w:ascii="Palatino Linotype" w:eastAsia="Times New Roman" w:hAnsi="Palatino Linotype" w:cs="Arial"/>
                <w:sz w:val="20"/>
                <w:szCs w:val="20"/>
                <w:lang w:val="az-Latn-AZ"/>
              </w:rPr>
              <w:t>El.mühərrikinin</w:t>
            </w:r>
            <w:proofErr w:type="spellEnd"/>
            <w:r w:rsidRPr="001B621E">
              <w:rPr>
                <w:rFonts w:ascii="Palatino Linotype" w:eastAsia="Times New Roman" w:hAnsi="Palatino Linotype" w:cs="Arial"/>
                <w:sz w:val="20"/>
                <w:szCs w:val="20"/>
                <w:lang w:val="az-Latn-AZ"/>
              </w:rPr>
              <w:t xml:space="preserve"> gücü 28kVt</w:t>
            </w:r>
          </w:p>
          <w:p w14:paraId="4B51CE63" w14:textId="77777777" w:rsidR="005362E3" w:rsidRPr="001B621E" w:rsidRDefault="005362E3" w:rsidP="00A100B6">
            <w:pPr>
              <w:spacing w:after="0"/>
              <w:rPr>
                <w:rFonts w:ascii="Palatino Linotype" w:eastAsia="Times New Roman" w:hAnsi="Palatino Linotype" w:cs="Arial"/>
                <w:b/>
                <w:sz w:val="20"/>
                <w:szCs w:val="20"/>
                <w:lang w:val="az-Latn-AZ"/>
              </w:rPr>
            </w:pPr>
            <w:r w:rsidRPr="001B621E">
              <w:rPr>
                <w:rFonts w:ascii="Palatino Linotype" w:eastAsia="Times New Roman" w:hAnsi="Palatino Linotype" w:cs="Arial"/>
                <w:sz w:val="20"/>
                <w:szCs w:val="20"/>
                <w:lang w:val="az-Latn-AZ"/>
              </w:rPr>
              <w:t>Mühərrikin dövr sayı 1435d/d</w:t>
            </w:r>
          </w:p>
        </w:tc>
        <w:tc>
          <w:tcPr>
            <w:tcW w:w="591" w:type="dxa"/>
            <w:shd w:val="clear" w:color="auto" w:fill="auto"/>
            <w:vAlign w:val="center"/>
            <w:hideMark/>
          </w:tcPr>
          <w:p w14:paraId="1C679A30"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r w:rsidRPr="00454A6F">
              <w:rPr>
                <w:rFonts w:ascii="Palatino Linotype" w:eastAsia="Times New Roman" w:hAnsi="Palatino Linotype" w:cs="Arial"/>
                <w:sz w:val="20"/>
                <w:szCs w:val="20"/>
                <w:lang w:val="en-US"/>
              </w:rPr>
              <w:t>4</w:t>
            </w:r>
          </w:p>
        </w:tc>
        <w:tc>
          <w:tcPr>
            <w:tcW w:w="845" w:type="dxa"/>
            <w:shd w:val="clear" w:color="auto" w:fill="auto"/>
            <w:vAlign w:val="center"/>
            <w:hideMark/>
          </w:tcPr>
          <w:p w14:paraId="4D92DE55"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ədəd</w:t>
            </w:r>
            <w:proofErr w:type="spellEnd"/>
          </w:p>
        </w:tc>
      </w:tr>
      <w:tr w:rsidR="005362E3" w:rsidRPr="00454A6F" w14:paraId="2CCE2273" w14:textId="77777777" w:rsidTr="005362E3">
        <w:trPr>
          <w:trHeight w:val="315"/>
        </w:trPr>
        <w:tc>
          <w:tcPr>
            <w:tcW w:w="442" w:type="dxa"/>
            <w:shd w:val="clear" w:color="auto" w:fill="auto"/>
            <w:noWrap/>
            <w:vAlign w:val="center"/>
            <w:hideMark/>
          </w:tcPr>
          <w:p w14:paraId="5C213344"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2</w:t>
            </w:r>
          </w:p>
        </w:tc>
        <w:tc>
          <w:tcPr>
            <w:tcW w:w="4378" w:type="dxa"/>
            <w:shd w:val="clear" w:color="auto" w:fill="auto"/>
            <w:vAlign w:val="center"/>
            <w:hideMark/>
          </w:tcPr>
          <w:p w14:paraId="00B8A387" w14:textId="77777777" w:rsidR="005362E3" w:rsidRPr="00454A6F" w:rsidRDefault="005362E3" w:rsidP="00A100B6">
            <w:pPr>
              <w:spacing w:after="0" w:line="240" w:lineRule="auto"/>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Mərkəzdənqaçma</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şaquli</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su</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nasosu</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elektrik</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mühərrik</w:t>
            </w:r>
            <w:r>
              <w:rPr>
                <w:rFonts w:ascii="Palatino Linotype" w:eastAsia="Times New Roman" w:hAnsi="Palatino Linotype" w:cs="Arial"/>
                <w:sz w:val="20"/>
                <w:szCs w:val="20"/>
                <w:lang w:val="en-US"/>
              </w:rPr>
              <w:t>i</w:t>
            </w:r>
            <w:proofErr w:type="spellEnd"/>
            <w:r>
              <w:rPr>
                <w:rFonts w:ascii="Palatino Linotype" w:eastAsia="Times New Roman" w:hAnsi="Palatino Linotype" w:cs="Arial"/>
                <w:sz w:val="20"/>
                <w:szCs w:val="20"/>
                <w:lang w:val="en-US"/>
              </w:rPr>
              <w:t xml:space="preserve"> </w:t>
            </w:r>
            <w:proofErr w:type="spellStart"/>
            <w:r>
              <w:rPr>
                <w:rFonts w:ascii="Palatino Linotype" w:eastAsia="Times New Roman" w:hAnsi="Palatino Linotype" w:cs="Arial"/>
                <w:sz w:val="20"/>
                <w:szCs w:val="20"/>
                <w:lang w:val="en-US"/>
              </w:rPr>
              <w:t>və</w:t>
            </w:r>
            <w:proofErr w:type="spellEnd"/>
            <w:r>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Dəniz</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Təsnifatı</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Cəmiyyətinin</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sertifikatı</w:t>
            </w:r>
            <w:proofErr w:type="spellEnd"/>
            <w:r w:rsidRPr="00546C21">
              <w:rPr>
                <w:rFonts w:ascii="Palatino Linotype" w:eastAsia="Times New Roman" w:hAnsi="Palatino Linotype" w:cs="Arial"/>
                <w:sz w:val="20"/>
                <w:szCs w:val="20"/>
                <w:lang w:val="en-US"/>
              </w:rPr>
              <w:t xml:space="preserve"> (Class certificate) </w:t>
            </w:r>
            <w:proofErr w:type="spellStart"/>
            <w:r w:rsidRPr="00454A6F">
              <w:rPr>
                <w:rFonts w:ascii="Palatino Linotype" w:eastAsia="Times New Roman" w:hAnsi="Palatino Linotype" w:cs="Arial"/>
                <w:sz w:val="20"/>
                <w:szCs w:val="20"/>
                <w:lang w:val="en-US"/>
              </w:rPr>
              <w:t>ilə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birlikd</w:t>
            </w:r>
            <w:r w:rsidRPr="00546C21">
              <w:rPr>
                <w:rFonts w:ascii="Palatino Linotype" w:eastAsia="Times New Roman" w:hAnsi="Palatino Linotype" w:cs="Arial"/>
                <w:sz w:val="20"/>
                <w:szCs w:val="20"/>
                <w:lang w:val="en-US"/>
              </w:rPr>
              <w:t>ə</w:t>
            </w:r>
            <w:proofErr w:type="spellEnd"/>
          </w:p>
        </w:tc>
        <w:tc>
          <w:tcPr>
            <w:tcW w:w="4111" w:type="dxa"/>
            <w:shd w:val="clear" w:color="auto" w:fill="auto"/>
            <w:noWrap/>
            <w:vAlign w:val="center"/>
            <w:hideMark/>
          </w:tcPr>
          <w:p w14:paraId="46663421" w14:textId="77777777" w:rsidR="005362E3" w:rsidRPr="00454A6F" w:rsidRDefault="005362E3" w:rsidP="00A100B6">
            <w:pPr>
              <w:spacing w:after="0" w:line="240" w:lineRule="auto"/>
              <w:rPr>
                <w:rFonts w:ascii="Palatino Linotype" w:eastAsia="Times New Roman" w:hAnsi="Palatino Linotype" w:cs="Arial"/>
                <w:b/>
                <w:sz w:val="20"/>
                <w:szCs w:val="20"/>
                <w:lang w:val="en-US"/>
              </w:rPr>
            </w:pPr>
            <w:r w:rsidRPr="00454A6F">
              <w:rPr>
                <w:rFonts w:ascii="Palatino Linotype" w:eastAsia="Times New Roman" w:hAnsi="Palatino Linotype" w:cs="Arial"/>
                <w:sz w:val="20"/>
                <w:szCs w:val="20"/>
                <w:lang w:val="en-US"/>
              </w:rPr>
              <w:t>NSV 160/30 (</w:t>
            </w:r>
            <w:r w:rsidRPr="00454A6F">
              <w:rPr>
                <w:rFonts w:ascii="Palatino Linotype" w:eastAsia="Times New Roman" w:hAnsi="Palatino Linotype" w:cs="Arial"/>
                <w:color w:val="000000"/>
                <w:sz w:val="20"/>
                <w:szCs w:val="20"/>
                <w:lang w:val="en-US"/>
              </w:rPr>
              <w:t>НЦВ 160/30</w:t>
            </w:r>
            <w:r w:rsidRPr="00454A6F">
              <w:rPr>
                <w:rFonts w:ascii="Palatino Linotype" w:eastAsia="Times New Roman" w:hAnsi="Palatino Linotype" w:cs="Arial"/>
                <w:sz w:val="20"/>
                <w:szCs w:val="20"/>
                <w:lang w:val="en-US"/>
              </w:rPr>
              <w:t>)</w:t>
            </w:r>
          </w:p>
          <w:p w14:paraId="59EAB7C5"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Nasosun</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bərkidilmə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növü</w:t>
            </w:r>
            <w:proofErr w:type="spellEnd"/>
            <w:r w:rsidRPr="00454A6F">
              <w:rPr>
                <w:rFonts w:ascii="Palatino Linotype" w:eastAsia="Times New Roman" w:hAnsi="Palatino Linotype" w:cs="Arial"/>
                <w:sz w:val="20"/>
                <w:szCs w:val="20"/>
                <w:lang w:val="en-US"/>
              </w:rPr>
              <w:t xml:space="preserve"> - alt</w:t>
            </w:r>
          </w:p>
          <w:p w14:paraId="1C98E772"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Gərginlik</w:t>
            </w:r>
            <w:proofErr w:type="spellEnd"/>
            <w:r w:rsidRPr="00454A6F">
              <w:rPr>
                <w:rFonts w:ascii="Palatino Linotype" w:eastAsia="Times New Roman" w:hAnsi="Palatino Linotype" w:cs="Arial"/>
                <w:sz w:val="20"/>
                <w:szCs w:val="20"/>
                <w:lang w:val="en-US"/>
              </w:rPr>
              <w:t xml:space="preserve"> 380V</w:t>
            </w:r>
          </w:p>
          <w:p w14:paraId="30F3C2F4"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proofErr w:type="gramStart"/>
            <w:r w:rsidRPr="00454A6F">
              <w:rPr>
                <w:rFonts w:ascii="Palatino Linotype" w:eastAsia="Times New Roman" w:hAnsi="Palatino Linotype" w:cs="Arial"/>
                <w:sz w:val="20"/>
                <w:szCs w:val="20"/>
                <w:lang w:val="en-US"/>
              </w:rPr>
              <w:t>El.mühərrikinin</w:t>
            </w:r>
            <w:proofErr w:type="spellEnd"/>
            <w:proofErr w:type="gram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gücü</w:t>
            </w:r>
            <w:proofErr w:type="spellEnd"/>
            <w:r w:rsidRPr="00454A6F">
              <w:rPr>
                <w:rFonts w:ascii="Palatino Linotype" w:eastAsia="Times New Roman" w:hAnsi="Palatino Linotype" w:cs="Arial"/>
                <w:sz w:val="20"/>
                <w:szCs w:val="20"/>
                <w:lang w:val="en-US"/>
              </w:rPr>
              <w:t xml:space="preserve"> 19,6kVt</w:t>
            </w:r>
          </w:p>
          <w:p w14:paraId="128AC982" w14:textId="77777777" w:rsidR="005362E3" w:rsidRPr="00454A6F" w:rsidRDefault="005362E3" w:rsidP="005362E3">
            <w:pPr>
              <w:spacing w:after="0" w:line="240" w:lineRule="auto"/>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sz w:val="20"/>
                <w:szCs w:val="20"/>
                <w:lang w:val="en-US"/>
              </w:rPr>
              <w:t>Mühərrikin</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dövr</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sayı</w:t>
            </w:r>
            <w:proofErr w:type="spellEnd"/>
            <w:r w:rsidRPr="00454A6F">
              <w:rPr>
                <w:rFonts w:ascii="Palatino Linotype" w:eastAsia="Times New Roman" w:hAnsi="Palatino Linotype" w:cs="Arial"/>
                <w:sz w:val="20"/>
                <w:szCs w:val="20"/>
                <w:lang w:val="en-US"/>
              </w:rPr>
              <w:t xml:space="preserve"> 1450d/d</w:t>
            </w:r>
          </w:p>
        </w:tc>
        <w:tc>
          <w:tcPr>
            <w:tcW w:w="591" w:type="dxa"/>
            <w:shd w:val="clear" w:color="auto" w:fill="auto"/>
            <w:vAlign w:val="center"/>
            <w:hideMark/>
          </w:tcPr>
          <w:p w14:paraId="716142E9"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r w:rsidRPr="00454A6F">
              <w:rPr>
                <w:rFonts w:ascii="Palatino Linotype" w:eastAsia="Times New Roman" w:hAnsi="Palatino Linotype" w:cs="Arial"/>
                <w:sz w:val="20"/>
                <w:szCs w:val="20"/>
                <w:lang w:val="en-US"/>
              </w:rPr>
              <w:t>2</w:t>
            </w:r>
          </w:p>
        </w:tc>
        <w:tc>
          <w:tcPr>
            <w:tcW w:w="845" w:type="dxa"/>
            <w:shd w:val="clear" w:color="auto" w:fill="auto"/>
            <w:vAlign w:val="center"/>
            <w:hideMark/>
          </w:tcPr>
          <w:p w14:paraId="3B50D7CF"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ədəd</w:t>
            </w:r>
            <w:proofErr w:type="spellEnd"/>
          </w:p>
        </w:tc>
      </w:tr>
      <w:tr w:rsidR="005362E3" w:rsidRPr="00454A6F" w14:paraId="4231EE61" w14:textId="77777777" w:rsidTr="005362E3">
        <w:trPr>
          <w:trHeight w:val="315"/>
        </w:trPr>
        <w:tc>
          <w:tcPr>
            <w:tcW w:w="442" w:type="dxa"/>
            <w:shd w:val="clear" w:color="auto" w:fill="auto"/>
            <w:noWrap/>
            <w:vAlign w:val="center"/>
            <w:hideMark/>
          </w:tcPr>
          <w:p w14:paraId="7B0C60DA"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3</w:t>
            </w:r>
          </w:p>
        </w:tc>
        <w:tc>
          <w:tcPr>
            <w:tcW w:w="4378" w:type="dxa"/>
            <w:shd w:val="clear" w:color="auto" w:fill="auto"/>
            <w:vAlign w:val="center"/>
            <w:hideMark/>
          </w:tcPr>
          <w:p w14:paraId="24EC8B8D" w14:textId="77777777" w:rsidR="005362E3" w:rsidRPr="00454A6F" w:rsidRDefault="005362E3" w:rsidP="00A100B6">
            <w:pPr>
              <w:spacing w:after="0" w:line="240" w:lineRule="auto"/>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Mərkəzdənqaçma</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şaquli</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su</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nasosu</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elektrik</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mühərrik</w:t>
            </w:r>
            <w:r>
              <w:rPr>
                <w:rFonts w:ascii="Palatino Linotype" w:eastAsia="Times New Roman" w:hAnsi="Palatino Linotype" w:cs="Arial"/>
                <w:sz w:val="20"/>
                <w:szCs w:val="20"/>
                <w:lang w:val="en-US"/>
              </w:rPr>
              <w:t>i</w:t>
            </w:r>
            <w:proofErr w:type="spellEnd"/>
            <w:r>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Dəniz</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Təsnifatı</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Cəmiyyətinin</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sertifikatı</w:t>
            </w:r>
            <w:proofErr w:type="spellEnd"/>
            <w:r w:rsidRPr="00546C21">
              <w:rPr>
                <w:rFonts w:ascii="Palatino Linotype" w:eastAsia="Times New Roman" w:hAnsi="Palatino Linotype" w:cs="Arial"/>
                <w:sz w:val="20"/>
                <w:szCs w:val="20"/>
                <w:lang w:val="en-US"/>
              </w:rPr>
              <w:t xml:space="preserve"> (Class certificate) </w:t>
            </w:r>
            <w:proofErr w:type="spellStart"/>
            <w:r w:rsidRPr="00454A6F">
              <w:rPr>
                <w:rFonts w:ascii="Palatino Linotype" w:eastAsia="Times New Roman" w:hAnsi="Palatino Linotype" w:cs="Arial"/>
                <w:sz w:val="20"/>
                <w:szCs w:val="20"/>
                <w:lang w:val="en-US"/>
              </w:rPr>
              <w:t>ilə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birlikd</w:t>
            </w:r>
            <w:r w:rsidRPr="00546C21">
              <w:rPr>
                <w:rFonts w:ascii="Palatino Linotype" w:eastAsia="Times New Roman" w:hAnsi="Palatino Linotype" w:cs="Arial"/>
                <w:sz w:val="20"/>
                <w:szCs w:val="20"/>
                <w:lang w:val="en-US"/>
              </w:rPr>
              <w:t>ə</w:t>
            </w:r>
            <w:proofErr w:type="spellEnd"/>
          </w:p>
        </w:tc>
        <w:tc>
          <w:tcPr>
            <w:tcW w:w="4111" w:type="dxa"/>
            <w:shd w:val="clear" w:color="auto" w:fill="auto"/>
            <w:noWrap/>
            <w:vAlign w:val="center"/>
            <w:hideMark/>
          </w:tcPr>
          <w:p w14:paraId="21B2598C" w14:textId="77777777" w:rsidR="005362E3" w:rsidRPr="00454A6F" w:rsidRDefault="005362E3" w:rsidP="00A100B6">
            <w:pPr>
              <w:spacing w:after="0" w:line="240" w:lineRule="auto"/>
              <w:rPr>
                <w:rFonts w:ascii="Palatino Linotype" w:eastAsia="Times New Roman" w:hAnsi="Palatino Linotype" w:cs="Arial"/>
                <w:b/>
                <w:sz w:val="20"/>
                <w:szCs w:val="20"/>
                <w:lang w:val="en-US"/>
              </w:rPr>
            </w:pPr>
            <w:r w:rsidRPr="00454A6F">
              <w:rPr>
                <w:rFonts w:ascii="Palatino Linotype" w:eastAsia="Times New Roman" w:hAnsi="Palatino Linotype" w:cs="Arial"/>
                <w:sz w:val="20"/>
                <w:szCs w:val="20"/>
                <w:lang w:val="en-US"/>
              </w:rPr>
              <w:t>NSV 100/80 (</w:t>
            </w:r>
            <w:r w:rsidRPr="00454A6F">
              <w:rPr>
                <w:rFonts w:ascii="Palatino Linotype" w:eastAsia="Times New Roman" w:hAnsi="Palatino Linotype" w:cs="Arial"/>
                <w:color w:val="000000"/>
                <w:sz w:val="20"/>
                <w:szCs w:val="20"/>
                <w:lang w:val="en-US"/>
              </w:rPr>
              <w:t>НЦВ 100/80</w:t>
            </w:r>
            <w:r w:rsidRPr="00454A6F">
              <w:rPr>
                <w:rFonts w:ascii="Palatino Linotype" w:eastAsia="Times New Roman" w:hAnsi="Palatino Linotype" w:cs="Arial"/>
                <w:sz w:val="20"/>
                <w:szCs w:val="20"/>
                <w:lang w:val="en-US"/>
              </w:rPr>
              <w:t>)</w:t>
            </w:r>
          </w:p>
          <w:p w14:paraId="5222019C"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Nasosun</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bərkidilmə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növü</w:t>
            </w:r>
            <w:proofErr w:type="spellEnd"/>
            <w:r w:rsidRPr="00454A6F">
              <w:rPr>
                <w:rFonts w:ascii="Palatino Linotype" w:eastAsia="Times New Roman" w:hAnsi="Palatino Linotype" w:cs="Arial"/>
                <w:sz w:val="20"/>
                <w:szCs w:val="20"/>
                <w:lang w:val="en-US"/>
              </w:rPr>
              <w:t xml:space="preserve"> - alt</w:t>
            </w:r>
          </w:p>
          <w:p w14:paraId="7DA4AEE3"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Gərginlik</w:t>
            </w:r>
            <w:proofErr w:type="spellEnd"/>
            <w:r w:rsidRPr="00454A6F">
              <w:rPr>
                <w:rFonts w:ascii="Palatino Linotype" w:eastAsia="Times New Roman" w:hAnsi="Palatino Linotype" w:cs="Arial"/>
                <w:sz w:val="20"/>
                <w:szCs w:val="20"/>
                <w:lang w:val="en-US"/>
              </w:rPr>
              <w:t xml:space="preserve"> 380V</w:t>
            </w:r>
          </w:p>
          <w:p w14:paraId="31D625EA"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proofErr w:type="gramStart"/>
            <w:r w:rsidRPr="00454A6F">
              <w:rPr>
                <w:rFonts w:ascii="Palatino Linotype" w:eastAsia="Times New Roman" w:hAnsi="Palatino Linotype" w:cs="Arial"/>
                <w:sz w:val="20"/>
                <w:szCs w:val="20"/>
                <w:lang w:val="en-US"/>
              </w:rPr>
              <w:t>El.mühərrikinin</w:t>
            </w:r>
            <w:proofErr w:type="spellEnd"/>
            <w:proofErr w:type="gram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gücü</w:t>
            </w:r>
            <w:proofErr w:type="spellEnd"/>
            <w:r w:rsidRPr="00454A6F">
              <w:rPr>
                <w:rFonts w:ascii="Palatino Linotype" w:eastAsia="Times New Roman" w:hAnsi="Palatino Linotype" w:cs="Arial"/>
                <w:sz w:val="20"/>
                <w:szCs w:val="20"/>
                <w:lang w:val="en-US"/>
              </w:rPr>
              <w:t xml:space="preserve"> 14kVt</w:t>
            </w:r>
          </w:p>
          <w:p w14:paraId="7F7947C3" w14:textId="77777777" w:rsidR="005362E3" w:rsidRPr="00454A6F" w:rsidRDefault="005362E3" w:rsidP="005362E3">
            <w:pPr>
              <w:spacing w:after="0" w:line="240" w:lineRule="auto"/>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sz w:val="20"/>
                <w:szCs w:val="20"/>
                <w:lang w:val="en-US"/>
              </w:rPr>
              <w:t>Mühərrikin</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dövr</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sayı</w:t>
            </w:r>
            <w:proofErr w:type="spellEnd"/>
            <w:r w:rsidRPr="00454A6F">
              <w:rPr>
                <w:rFonts w:ascii="Palatino Linotype" w:eastAsia="Times New Roman" w:hAnsi="Palatino Linotype" w:cs="Arial"/>
                <w:sz w:val="20"/>
                <w:szCs w:val="20"/>
                <w:lang w:val="en-US"/>
              </w:rPr>
              <w:t xml:space="preserve"> 2850d/d</w:t>
            </w:r>
          </w:p>
        </w:tc>
        <w:tc>
          <w:tcPr>
            <w:tcW w:w="591" w:type="dxa"/>
            <w:shd w:val="clear" w:color="auto" w:fill="auto"/>
            <w:vAlign w:val="center"/>
            <w:hideMark/>
          </w:tcPr>
          <w:p w14:paraId="6AC30829"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r w:rsidRPr="00454A6F">
              <w:rPr>
                <w:rFonts w:ascii="Palatino Linotype" w:eastAsia="Times New Roman" w:hAnsi="Palatino Linotype" w:cs="Arial"/>
                <w:sz w:val="20"/>
                <w:szCs w:val="20"/>
                <w:lang w:val="en-US"/>
              </w:rPr>
              <w:t>2</w:t>
            </w:r>
          </w:p>
        </w:tc>
        <w:tc>
          <w:tcPr>
            <w:tcW w:w="845" w:type="dxa"/>
            <w:shd w:val="clear" w:color="auto" w:fill="auto"/>
            <w:vAlign w:val="center"/>
            <w:hideMark/>
          </w:tcPr>
          <w:p w14:paraId="571D04B4"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ədəd</w:t>
            </w:r>
            <w:proofErr w:type="spellEnd"/>
          </w:p>
        </w:tc>
      </w:tr>
      <w:tr w:rsidR="005362E3" w:rsidRPr="00454A6F" w14:paraId="276F5B15" w14:textId="77777777" w:rsidTr="005362E3">
        <w:trPr>
          <w:trHeight w:val="315"/>
        </w:trPr>
        <w:tc>
          <w:tcPr>
            <w:tcW w:w="442" w:type="dxa"/>
            <w:shd w:val="clear" w:color="auto" w:fill="auto"/>
            <w:noWrap/>
            <w:vAlign w:val="center"/>
            <w:hideMark/>
          </w:tcPr>
          <w:p w14:paraId="1092D5C9"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4</w:t>
            </w:r>
          </w:p>
        </w:tc>
        <w:tc>
          <w:tcPr>
            <w:tcW w:w="4378" w:type="dxa"/>
            <w:shd w:val="clear" w:color="auto" w:fill="auto"/>
            <w:vAlign w:val="center"/>
          </w:tcPr>
          <w:p w14:paraId="6C202BA0" w14:textId="77777777" w:rsidR="005362E3" w:rsidRPr="00454A6F" w:rsidRDefault="005362E3" w:rsidP="00A100B6">
            <w:pPr>
              <w:spacing w:after="0" w:line="240" w:lineRule="auto"/>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Mərkəzdənqaçma</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şaquli</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su</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nasosu</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elektrik</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mühərrik</w:t>
            </w:r>
            <w:r>
              <w:rPr>
                <w:rFonts w:ascii="Palatino Linotype" w:eastAsia="Times New Roman" w:hAnsi="Palatino Linotype" w:cs="Arial"/>
                <w:sz w:val="20"/>
                <w:szCs w:val="20"/>
                <w:lang w:val="en-US"/>
              </w:rPr>
              <w:t>i</w:t>
            </w:r>
            <w:proofErr w:type="spellEnd"/>
            <w:r>
              <w:rPr>
                <w:rFonts w:ascii="Palatino Linotype" w:eastAsia="Times New Roman" w:hAnsi="Palatino Linotype" w:cs="Arial"/>
                <w:sz w:val="20"/>
                <w:szCs w:val="20"/>
                <w:lang w:val="en-US"/>
              </w:rPr>
              <w:t xml:space="preserve"> </w:t>
            </w:r>
            <w:proofErr w:type="spellStart"/>
            <w:r>
              <w:rPr>
                <w:rFonts w:ascii="Palatino Linotype" w:eastAsia="Times New Roman" w:hAnsi="Palatino Linotype" w:cs="Arial"/>
                <w:sz w:val="20"/>
                <w:szCs w:val="20"/>
                <w:lang w:val="en-US"/>
              </w:rPr>
              <w:t>və</w:t>
            </w:r>
            <w:proofErr w:type="spellEnd"/>
            <w:r>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Dəniz</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Təsnifatı</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Cəmiyyətinin</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sertifikatı</w:t>
            </w:r>
            <w:proofErr w:type="spellEnd"/>
            <w:r w:rsidRPr="00546C21">
              <w:rPr>
                <w:rFonts w:ascii="Palatino Linotype" w:eastAsia="Times New Roman" w:hAnsi="Palatino Linotype" w:cs="Arial"/>
                <w:sz w:val="20"/>
                <w:szCs w:val="20"/>
                <w:lang w:val="en-US"/>
              </w:rPr>
              <w:t xml:space="preserve"> (Class certificate) </w:t>
            </w:r>
            <w:proofErr w:type="spellStart"/>
            <w:r w:rsidRPr="00454A6F">
              <w:rPr>
                <w:rFonts w:ascii="Palatino Linotype" w:eastAsia="Times New Roman" w:hAnsi="Palatino Linotype" w:cs="Arial"/>
                <w:sz w:val="20"/>
                <w:szCs w:val="20"/>
                <w:lang w:val="en-US"/>
              </w:rPr>
              <w:t>ilə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birlikd</w:t>
            </w:r>
            <w:r w:rsidRPr="00546C21">
              <w:rPr>
                <w:rFonts w:ascii="Palatino Linotype" w:eastAsia="Times New Roman" w:hAnsi="Palatino Linotype" w:cs="Arial"/>
                <w:sz w:val="20"/>
                <w:szCs w:val="20"/>
                <w:lang w:val="en-US"/>
              </w:rPr>
              <w:t>ə</w:t>
            </w:r>
            <w:proofErr w:type="spellEnd"/>
          </w:p>
        </w:tc>
        <w:tc>
          <w:tcPr>
            <w:tcW w:w="4111" w:type="dxa"/>
            <w:shd w:val="clear" w:color="auto" w:fill="auto"/>
            <w:vAlign w:val="center"/>
          </w:tcPr>
          <w:p w14:paraId="29368E64" w14:textId="77777777" w:rsidR="005362E3" w:rsidRPr="00454A6F" w:rsidRDefault="005362E3" w:rsidP="00A100B6">
            <w:pPr>
              <w:spacing w:after="0" w:line="240" w:lineRule="auto"/>
              <w:rPr>
                <w:rFonts w:ascii="Palatino Linotype" w:eastAsia="Times New Roman" w:hAnsi="Palatino Linotype" w:cs="Arial"/>
                <w:b/>
                <w:sz w:val="20"/>
                <w:szCs w:val="20"/>
                <w:lang w:val="en-US"/>
              </w:rPr>
            </w:pPr>
            <w:r w:rsidRPr="00454A6F">
              <w:rPr>
                <w:rFonts w:ascii="Palatino Linotype" w:eastAsia="Times New Roman" w:hAnsi="Palatino Linotype" w:cs="Arial"/>
                <w:sz w:val="20"/>
                <w:szCs w:val="20"/>
                <w:lang w:val="en-US"/>
              </w:rPr>
              <w:t>NSV 40/30 (</w:t>
            </w:r>
            <w:r w:rsidRPr="00454A6F">
              <w:rPr>
                <w:rFonts w:ascii="Palatino Linotype" w:eastAsia="Times New Roman" w:hAnsi="Palatino Linotype" w:cs="Arial"/>
                <w:color w:val="000000"/>
                <w:sz w:val="20"/>
                <w:szCs w:val="20"/>
                <w:lang w:val="en-US"/>
              </w:rPr>
              <w:t>НЦВ 40/30</w:t>
            </w:r>
            <w:r w:rsidRPr="00454A6F">
              <w:rPr>
                <w:rFonts w:ascii="Palatino Linotype" w:eastAsia="Times New Roman" w:hAnsi="Palatino Linotype" w:cs="Arial"/>
                <w:sz w:val="20"/>
                <w:szCs w:val="20"/>
                <w:lang w:val="en-US"/>
              </w:rPr>
              <w:t>)</w:t>
            </w:r>
          </w:p>
          <w:p w14:paraId="2D015025"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Nasosun</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bərkidilmə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növü</w:t>
            </w:r>
            <w:proofErr w:type="spellEnd"/>
            <w:r w:rsidRPr="00454A6F">
              <w:rPr>
                <w:rFonts w:ascii="Palatino Linotype" w:eastAsia="Times New Roman" w:hAnsi="Palatino Linotype" w:cs="Arial"/>
                <w:sz w:val="20"/>
                <w:szCs w:val="20"/>
                <w:lang w:val="en-US"/>
              </w:rPr>
              <w:t xml:space="preserve"> - alt</w:t>
            </w:r>
          </w:p>
          <w:p w14:paraId="266C6FAA"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Gərginlik</w:t>
            </w:r>
            <w:proofErr w:type="spellEnd"/>
            <w:r w:rsidRPr="00454A6F">
              <w:rPr>
                <w:rFonts w:ascii="Palatino Linotype" w:eastAsia="Times New Roman" w:hAnsi="Palatino Linotype" w:cs="Arial"/>
                <w:sz w:val="20"/>
                <w:szCs w:val="20"/>
                <w:lang w:val="en-US"/>
              </w:rPr>
              <w:t xml:space="preserve"> 380V</w:t>
            </w:r>
          </w:p>
          <w:p w14:paraId="29048687"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proofErr w:type="gramStart"/>
            <w:r w:rsidRPr="00454A6F">
              <w:rPr>
                <w:rFonts w:ascii="Palatino Linotype" w:eastAsia="Times New Roman" w:hAnsi="Palatino Linotype" w:cs="Arial"/>
                <w:sz w:val="20"/>
                <w:szCs w:val="20"/>
                <w:lang w:val="en-US"/>
              </w:rPr>
              <w:t>El.mühərrikinin</w:t>
            </w:r>
            <w:proofErr w:type="spellEnd"/>
            <w:proofErr w:type="gram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gücü</w:t>
            </w:r>
            <w:proofErr w:type="spellEnd"/>
            <w:r w:rsidRPr="00454A6F">
              <w:rPr>
                <w:rFonts w:ascii="Palatino Linotype" w:eastAsia="Times New Roman" w:hAnsi="Palatino Linotype" w:cs="Arial"/>
                <w:sz w:val="20"/>
                <w:szCs w:val="20"/>
                <w:lang w:val="en-US"/>
              </w:rPr>
              <w:t xml:space="preserve"> 5,1kVt</w:t>
            </w:r>
          </w:p>
          <w:p w14:paraId="2DA9C49B" w14:textId="77777777" w:rsidR="005362E3" w:rsidRPr="00454A6F" w:rsidRDefault="005362E3" w:rsidP="005362E3">
            <w:pPr>
              <w:spacing w:after="0" w:line="240" w:lineRule="auto"/>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sz w:val="20"/>
                <w:szCs w:val="20"/>
                <w:lang w:val="en-US"/>
              </w:rPr>
              <w:t>Mühərrikin</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dövr</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sayı</w:t>
            </w:r>
            <w:proofErr w:type="spellEnd"/>
            <w:r w:rsidRPr="00454A6F">
              <w:rPr>
                <w:rFonts w:ascii="Palatino Linotype" w:eastAsia="Times New Roman" w:hAnsi="Palatino Linotype" w:cs="Arial"/>
                <w:sz w:val="20"/>
                <w:szCs w:val="20"/>
                <w:lang w:val="en-US"/>
              </w:rPr>
              <w:t xml:space="preserve"> 3000d/d</w:t>
            </w:r>
          </w:p>
        </w:tc>
        <w:tc>
          <w:tcPr>
            <w:tcW w:w="591" w:type="dxa"/>
            <w:shd w:val="clear" w:color="auto" w:fill="auto"/>
            <w:vAlign w:val="center"/>
          </w:tcPr>
          <w:p w14:paraId="64E846CC"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r w:rsidRPr="00454A6F">
              <w:rPr>
                <w:rFonts w:ascii="Palatino Linotype" w:eastAsia="Times New Roman" w:hAnsi="Palatino Linotype" w:cs="Arial"/>
                <w:sz w:val="20"/>
                <w:szCs w:val="20"/>
                <w:lang w:val="en-US"/>
              </w:rPr>
              <w:t>1</w:t>
            </w:r>
          </w:p>
        </w:tc>
        <w:tc>
          <w:tcPr>
            <w:tcW w:w="845" w:type="dxa"/>
            <w:shd w:val="clear" w:color="auto" w:fill="auto"/>
            <w:noWrap/>
            <w:vAlign w:val="center"/>
          </w:tcPr>
          <w:p w14:paraId="3DF0EDCE"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ədəd</w:t>
            </w:r>
            <w:proofErr w:type="spellEnd"/>
          </w:p>
        </w:tc>
      </w:tr>
      <w:tr w:rsidR="005362E3" w:rsidRPr="00454A6F" w14:paraId="633272E8" w14:textId="77777777" w:rsidTr="005362E3">
        <w:trPr>
          <w:trHeight w:val="315"/>
        </w:trPr>
        <w:tc>
          <w:tcPr>
            <w:tcW w:w="442" w:type="dxa"/>
            <w:shd w:val="clear" w:color="auto" w:fill="auto"/>
            <w:noWrap/>
            <w:vAlign w:val="center"/>
          </w:tcPr>
          <w:p w14:paraId="7605F3DE"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5</w:t>
            </w:r>
          </w:p>
        </w:tc>
        <w:tc>
          <w:tcPr>
            <w:tcW w:w="4378" w:type="dxa"/>
            <w:shd w:val="clear" w:color="auto" w:fill="auto"/>
            <w:noWrap/>
            <w:vAlign w:val="center"/>
          </w:tcPr>
          <w:p w14:paraId="5D69712D" w14:textId="77777777" w:rsidR="005362E3" w:rsidRPr="00454A6F" w:rsidRDefault="005362E3" w:rsidP="00A100B6">
            <w:pPr>
              <w:spacing w:after="0" w:line="240" w:lineRule="auto"/>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sz w:val="20"/>
                <w:szCs w:val="20"/>
                <w:lang w:val="en-US"/>
              </w:rPr>
              <w:t>Mərkəzdənqaçma</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şaquli</w:t>
            </w:r>
            <w:proofErr w:type="spellEnd"/>
            <w:r w:rsidRPr="00454A6F">
              <w:rPr>
                <w:rFonts w:ascii="Palatino Linotype" w:eastAsia="Times New Roman" w:hAnsi="Palatino Linotype" w:cs="Arial"/>
                <w:sz w:val="20"/>
                <w:szCs w:val="20"/>
                <w:lang w:val="en-US"/>
              </w:rPr>
              <w:t xml:space="preserve"> </w:t>
            </w:r>
            <w:r>
              <w:rPr>
                <w:rFonts w:ascii="Palatino Linotype" w:eastAsia="Times New Roman" w:hAnsi="Palatino Linotype" w:cs="Arial"/>
                <w:sz w:val="20"/>
                <w:szCs w:val="20"/>
                <w:lang w:val="az-Latn-AZ"/>
              </w:rPr>
              <w:t>s</w:t>
            </w:r>
            <w:r w:rsidRPr="00454A6F">
              <w:rPr>
                <w:rFonts w:ascii="Palatino Linotype" w:eastAsia="Times New Roman" w:hAnsi="Palatino Linotype" w:cs="Arial"/>
                <w:color w:val="000000"/>
                <w:sz w:val="20"/>
                <w:szCs w:val="20"/>
                <w:lang w:val="en-US"/>
              </w:rPr>
              <w:t xml:space="preserve">u </w:t>
            </w:r>
            <w:proofErr w:type="spellStart"/>
            <w:r w:rsidRPr="00454A6F">
              <w:rPr>
                <w:rFonts w:ascii="Palatino Linotype" w:eastAsia="Times New Roman" w:hAnsi="Palatino Linotype" w:cs="Arial"/>
                <w:color w:val="000000"/>
                <w:sz w:val="20"/>
                <w:szCs w:val="20"/>
                <w:lang w:val="en-US"/>
              </w:rPr>
              <w:t>nasosu</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sz w:val="20"/>
                <w:szCs w:val="20"/>
                <w:lang w:val="en-US"/>
              </w:rPr>
              <w:t>elektrik</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mühərrik</w:t>
            </w:r>
            <w:proofErr w:type="spellEnd"/>
            <w:r w:rsidRPr="00454A6F">
              <w:rPr>
                <w:rFonts w:ascii="Palatino Linotype" w:eastAsia="Times New Roman" w:hAnsi="Palatino Linotype" w:cs="Arial"/>
                <w:sz w:val="20"/>
                <w:szCs w:val="20"/>
                <w:lang w:val="en-US"/>
              </w:rPr>
              <w:t xml:space="preserve"> </w:t>
            </w:r>
            <w:proofErr w:type="spellStart"/>
            <w:r>
              <w:rPr>
                <w:rFonts w:ascii="Palatino Linotype" w:eastAsia="Times New Roman" w:hAnsi="Palatino Linotype" w:cs="Arial"/>
                <w:sz w:val="20"/>
                <w:szCs w:val="20"/>
                <w:lang w:val="en-US"/>
              </w:rPr>
              <w:t>və</w:t>
            </w:r>
            <w:proofErr w:type="spellEnd"/>
            <w:r>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Dəniz</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Təsnifatı</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Cəmiyyətinin</w:t>
            </w:r>
            <w:proofErr w:type="spellEnd"/>
            <w:r w:rsidRPr="00546C21">
              <w:rPr>
                <w:rFonts w:ascii="Palatino Linotype" w:eastAsia="Times New Roman" w:hAnsi="Palatino Linotype" w:cs="Arial"/>
                <w:sz w:val="20"/>
                <w:szCs w:val="20"/>
                <w:lang w:val="en-US"/>
              </w:rPr>
              <w:t xml:space="preserve"> </w:t>
            </w:r>
            <w:proofErr w:type="spellStart"/>
            <w:r w:rsidRPr="00546C21">
              <w:rPr>
                <w:rFonts w:ascii="Palatino Linotype" w:eastAsia="Times New Roman" w:hAnsi="Palatino Linotype" w:cs="Arial"/>
                <w:sz w:val="20"/>
                <w:szCs w:val="20"/>
                <w:lang w:val="en-US"/>
              </w:rPr>
              <w:t>sertifikatı</w:t>
            </w:r>
            <w:proofErr w:type="spellEnd"/>
            <w:r w:rsidRPr="00546C21">
              <w:rPr>
                <w:rFonts w:ascii="Palatino Linotype" w:eastAsia="Times New Roman" w:hAnsi="Palatino Linotype" w:cs="Arial"/>
                <w:sz w:val="20"/>
                <w:szCs w:val="20"/>
                <w:lang w:val="en-US"/>
              </w:rPr>
              <w:t xml:space="preserve"> (Class certificate) </w:t>
            </w:r>
            <w:proofErr w:type="spellStart"/>
            <w:r w:rsidRPr="00454A6F">
              <w:rPr>
                <w:rFonts w:ascii="Palatino Linotype" w:eastAsia="Times New Roman" w:hAnsi="Palatino Linotype" w:cs="Arial"/>
                <w:sz w:val="20"/>
                <w:szCs w:val="20"/>
                <w:lang w:val="en-US"/>
              </w:rPr>
              <w:t>ilə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birlikd</w:t>
            </w:r>
            <w:proofErr w:type="spellEnd"/>
            <w:r w:rsidRPr="00454A6F">
              <w:rPr>
                <w:rFonts w:ascii="Palatino Linotype" w:eastAsia="Times New Roman" w:hAnsi="Palatino Linotype" w:cs="Arial"/>
                <w:sz w:val="20"/>
                <w:szCs w:val="20"/>
                <w:lang w:val="az-Latn-AZ"/>
              </w:rPr>
              <w:t>ə</w:t>
            </w:r>
          </w:p>
        </w:tc>
        <w:tc>
          <w:tcPr>
            <w:tcW w:w="4111" w:type="dxa"/>
            <w:shd w:val="clear" w:color="auto" w:fill="auto"/>
            <w:vAlign w:val="center"/>
          </w:tcPr>
          <w:p w14:paraId="3127A9FC" w14:textId="77777777" w:rsidR="005362E3" w:rsidRPr="00454A6F" w:rsidRDefault="005362E3" w:rsidP="00A100B6">
            <w:pPr>
              <w:spacing w:after="0" w:line="240" w:lineRule="auto"/>
              <w:rPr>
                <w:rFonts w:ascii="Palatino Linotype" w:eastAsia="Times New Roman" w:hAnsi="Palatino Linotype" w:cs="Arial"/>
                <w:b/>
                <w:sz w:val="20"/>
                <w:szCs w:val="20"/>
                <w:lang w:val="en-US"/>
              </w:rPr>
            </w:pPr>
            <w:r w:rsidRPr="00454A6F">
              <w:rPr>
                <w:rFonts w:ascii="Palatino Linotype" w:eastAsia="Times New Roman" w:hAnsi="Palatino Linotype" w:cs="Arial"/>
                <w:sz w:val="20"/>
                <w:szCs w:val="20"/>
                <w:lang w:val="en-US"/>
              </w:rPr>
              <w:t>EKN</w:t>
            </w:r>
            <w:r>
              <w:rPr>
                <w:rFonts w:ascii="Palatino Linotype" w:eastAsia="Times New Roman" w:hAnsi="Palatino Linotype" w:cs="Arial"/>
                <w:sz w:val="20"/>
                <w:szCs w:val="20"/>
                <w:lang w:val="en-US"/>
              </w:rPr>
              <w:t xml:space="preserve"> </w:t>
            </w:r>
            <w:r w:rsidRPr="00454A6F">
              <w:rPr>
                <w:rFonts w:ascii="Palatino Linotype" w:eastAsia="Times New Roman" w:hAnsi="Palatino Linotype" w:cs="Arial"/>
                <w:sz w:val="20"/>
                <w:szCs w:val="20"/>
                <w:lang w:val="en-US"/>
              </w:rPr>
              <w:t>10/40 (</w:t>
            </w:r>
            <w:r w:rsidRPr="00454A6F">
              <w:rPr>
                <w:rFonts w:ascii="Palatino Linotype" w:eastAsia="Times New Roman" w:hAnsi="Palatino Linotype" w:cs="Arial"/>
                <w:color w:val="000000"/>
                <w:sz w:val="20"/>
                <w:szCs w:val="20"/>
                <w:lang w:val="en-US"/>
              </w:rPr>
              <w:t>ЭKH</w:t>
            </w:r>
            <w:r>
              <w:rPr>
                <w:rFonts w:ascii="Palatino Linotype" w:eastAsia="Times New Roman" w:hAnsi="Palatino Linotype" w:cs="Arial"/>
                <w:color w:val="000000"/>
                <w:sz w:val="20"/>
                <w:szCs w:val="20"/>
                <w:lang w:val="en-US"/>
              </w:rPr>
              <w:t xml:space="preserve"> </w:t>
            </w:r>
            <w:r w:rsidRPr="00454A6F">
              <w:rPr>
                <w:rFonts w:ascii="Palatino Linotype" w:eastAsia="Times New Roman" w:hAnsi="Palatino Linotype" w:cs="Arial"/>
                <w:color w:val="000000"/>
                <w:sz w:val="20"/>
                <w:szCs w:val="20"/>
                <w:lang w:val="en-US"/>
              </w:rPr>
              <w:t>10/40</w:t>
            </w:r>
            <w:r w:rsidRPr="00454A6F">
              <w:rPr>
                <w:rFonts w:ascii="Palatino Linotype" w:eastAsia="Times New Roman" w:hAnsi="Palatino Linotype" w:cs="Arial"/>
                <w:sz w:val="20"/>
                <w:szCs w:val="20"/>
                <w:lang w:val="en-US"/>
              </w:rPr>
              <w:t>)</w:t>
            </w:r>
          </w:p>
          <w:p w14:paraId="59B0EBD5"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Nasosun</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bərkidilmə</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növü</w:t>
            </w:r>
            <w:proofErr w:type="spellEnd"/>
            <w:r w:rsidRPr="00454A6F">
              <w:rPr>
                <w:rFonts w:ascii="Palatino Linotype" w:eastAsia="Times New Roman" w:hAnsi="Palatino Linotype" w:cs="Arial"/>
                <w:sz w:val="20"/>
                <w:szCs w:val="20"/>
                <w:lang w:val="en-US"/>
              </w:rPr>
              <w:t xml:space="preserve"> - alt</w:t>
            </w:r>
          </w:p>
          <w:p w14:paraId="73542890"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Gərginlik</w:t>
            </w:r>
            <w:proofErr w:type="spellEnd"/>
            <w:r w:rsidRPr="00454A6F">
              <w:rPr>
                <w:rFonts w:ascii="Palatino Linotype" w:eastAsia="Times New Roman" w:hAnsi="Palatino Linotype" w:cs="Arial"/>
                <w:sz w:val="20"/>
                <w:szCs w:val="20"/>
                <w:lang w:val="en-US"/>
              </w:rPr>
              <w:t xml:space="preserve"> 380V</w:t>
            </w:r>
          </w:p>
          <w:p w14:paraId="7EA50283" w14:textId="77777777" w:rsidR="005362E3" w:rsidRPr="00454A6F" w:rsidRDefault="005362E3" w:rsidP="00A100B6">
            <w:pPr>
              <w:spacing w:after="0"/>
              <w:rPr>
                <w:rFonts w:ascii="Palatino Linotype" w:eastAsia="Times New Roman" w:hAnsi="Palatino Linotype" w:cs="Arial"/>
                <w:b/>
                <w:sz w:val="20"/>
                <w:szCs w:val="20"/>
                <w:lang w:val="en-US"/>
              </w:rPr>
            </w:pPr>
            <w:proofErr w:type="spellStart"/>
            <w:proofErr w:type="gramStart"/>
            <w:r w:rsidRPr="00454A6F">
              <w:rPr>
                <w:rFonts w:ascii="Palatino Linotype" w:eastAsia="Times New Roman" w:hAnsi="Palatino Linotype" w:cs="Arial"/>
                <w:sz w:val="20"/>
                <w:szCs w:val="20"/>
                <w:lang w:val="en-US"/>
              </w:rPr>
              <w:t>El.mühərrikinin</w:t>
            </w:r>
            <w:proofErr w:type="spellEnd"/>
            <w:proofErr w:type="gram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gücü</w:t>
            </w:r>
            <w:proofErr w:type="spellEnd"/>
            <w:r w:rsidRPr="00454A6F">
              <w:rPr>
                <w:rFonts w:ascii="Palatino Linotype" w:eastAsia="Times New Roman" w:hAnsi="Palatino Linotype" w:cs="Arial"/>
                <w:sz w:val="20"/>
                <w:szCs w:val="20"/>
                <w:lang w:val="en-US"/>
              </w:rPr>
              <w:t xml:space="preserve"> 3kVt</w:t>
            </w:r>
          </w:p>
          <w:p w14:paraId="1B5E5281" w14:textId="77777777" w:rsidR="005362E3" w:rsidRPr="00454A6F" w:rsidRDefault="005362E3" w:rsidP="00A100B6">
            <w:pPr>
              <w:spacing w:after="0" w:line="240" w:lineRule="auto"/>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sz w:val="20"/>
                <w:szCs w:val="20"/>
                <w:lang w:val="en-US"/>
              </w:rPr>
              <w:t>Mühərrikin</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dövr</w:t>
            </w:r>
            <w:proofErr w:type="spellEnd"/>
            <w:r w:rsidRPr="00454A6F">
              <w:rPr>
                <w:rFonts w:ascii="Palatino Linotype" w:eastAsia="Times New Roman" w:hAnsi="Palatino Linotype" w:cs="Arial"/>
                <w:sz w:val="20"/>
                <w:szCs w:val="20"/>
                <w:lang w:val="en-US"/>
              </w:rPr>
              <w:t xml:space="preserve"> </w:t>
            </w:r>
            <w:proofErr w:type="spellStart"/>
            <w:r w:rsidRPr="00454A6F">
              <w:rPr>
                <w:rFonts w:ascii="Palatino Linotype" w:eastAsia="Times New Roman" w:hAnsi="Palatino Linotype" w:cs="Arial"/>
                <w:sz w:val="20"/>
                <w:szCs w:val="20"/>
                <w:lang w:val="en-US"/>
              </w:rPr>
              <w:t>sayı</w:t>
            </w:r>
            <w:proofErr w:type="spellEnd"/>
            <w:r w:rsidRPr="00454A6F">
              <w:rPr>
                <w:rFonts w:ascii="Palatino Linotype" w:eastAsia="Times New Roman" w:hAnsi="Palatino Linotype" w:cs="Arial"/>
                <w:sz w:val="20"/>
                <w:szCs w:val="20"/>
                <w:lang w:val="en-US"/>
              </w:rPr>
              <w:t xml:space="preserve"> 3000d/d</w:t>
            </w:r>
          </w:p>
        </w:tc>
        <w:tc>
          <w:tcPr>
            <w:tcW w:w="591" w:type="dxa"/>
            <w:shd w:val="clear" w:color="auto" w:fill="auto"/>
            <w:noWrap/>
            <w:vAlign w:val="center"/>
          </w:tcPr>
          <w:p w14:paraId="0C8FDC88"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1</w:t>
            </w:r>
          </w:p>
        </w:tc>
        <w:tc>
          <w:tcPr>
            <w:tcW w:w="845" w:type="dxa"/>
            <w:shd w:val="clear" w:color="auto" w:fill="auto"/>
            <w:noWrap/>
            <w:vAlign w:val="center"/>
          </w:tcPr>
          <w:p w14:paraId="060C13B1" w14:textId="77777777" w:rsidR="005362E3" w:rsidRPr="00454A6F" w:rsidRDefault="005362E3" w:rsidP="00A100B6">
            <w:pPr>
              <w:spacing w:after="0" w:line="240" w:lineRule="auto"/>
              <w:jc w:val="center"/>
              <w:rPr>
                <w:rFonts w:ascii="Palatino Linotype" w:eastAsia="Times New Roman" w:hAnsi="Palatino Linotype" w:cs="Arial"/>
                <w:b/>
                <w:sz w:val="20"/>
                <w:szCs w:val="20"/>
                <w:lang w:val="en-US"/>
              </w:rPr>
            </w:pPr>
            <w:proofErr w:type="spellStart"/>
            <w:r w:rsidRPr="00454A6F">
              <w:rPr>
                <w:rFonts w:ascii="Palatino Linotype" w:eastAsia="Times New Roman" w:hAnsi="Palatino Linotype" w:cs="Arial"/>
                <w:sz w:val="20"/>
                <w:szCs w:val="20"/>
                <w:lang w:val="en-US"/>
              </w:rPr>
              <w:t>ədəd</w:t>
            </w:r>
            <w:proofErr w:type="spellEnd"/>
          </w:p>
        </w:tc>
      </w:tr>
      <w:tr w:rsidR="005362E3" w:rsidRPr="00454A6F" w14:paraId="7BBD4E6C" w14:textId="77777777" w:rsidTr="005362E3">
        <w:trPr>
          <w:trHeight w:val="315"/>
        </w:trPr>
        <w:tc>
          <w:tcPr>
            <w:tcW w:w="442" w:type="dxa"/>
            <w:shd w:val="clear" w:color="auto" w:fill="auto"/>
            <w:noWrap/>
            <w:vAlign w:val="center"/>
            <w:hideMark/>
          </w:tcPr>
          <w:p w14:paraId="216F1ED3"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6</w:t>
            </w:r>
          </w:p>
        </w:tc>
        <w:tc>
          <w:tcPr>
            <w:tcW w:w="4378" w:type="dxa"/>
            <w:shd w:val="clear" w:color="auto" w:fill="auto"/>
            <w:noWrap/>
            <w:vAlign w:val="center"/>
          </w:tcPr>
          <w:p w14:paraId="3EFE57C0" w14:textId="77777777" w:rsidR="005362E3" w:rsidRPr="00454A6F" w:rsidRDefault="005362E3" w:rsidP="00A100B6">
            <w:pPr>
              <w:spacing w:after="0" w:line="240" w:lineRule="auto"/>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color w:val="000000"/>
                <w:sz w:val="20"/>
                <w:szCs w:val="20"/>
                <w:lang w:val="en-US"/>
              </w:rPr>
              <w:t>Vakum</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nasosu</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elektrik</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mühərrik</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ilə</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birlikdə</w:t>
            </w:r>
            <w:proofErr w:type="spellEnd"/>
          </w:p>
        </w:tc>
        <w:tc>
          <w:tcPr>
            <w:tcW w:w="4111" w:type="dxa"/>
            <w:shd w:val="clear" w:color="auto" w:fill="auto"/>
            <w:vAlign w:val="center"/>
          </w:tcPr>
          <w:p w14:paraId="3E792516" w14:textId="77777777" w:rsidR="005362E3" w:rsidRPr="00454A6F" w:rsidRDefault="005362E3" w:rsidP="00A100B6">
            <w:pPr>
              <w:spacing w:after="0" w:line="240" w:lineRule="auto"/>
              <w:rPr>
                <w:rFonts w:ascii="Palatino Linotype" w:eastAsia="Times New Roman" w:hAnsi="Palatino Linotype" w:cs="Arial"/>
                <w:b/>
                <w:color w:val="000000"/>
                <w:sz w:val="20"/>
                <w:szCs w:val="20"/>
                <w:lang w:val="az-Latn-AZ"/>
              </w:rPr>
            </w:pPr>
            <w:r w:rsidRPr="00454A6F">
              <w:rPr>
                <w:rFonts w:ascii="Palatino Linotype" w:eastAsia="Times New Roman" w:hAnsi="Palatino Linotype" w:cs="Arial"/>
                <w:sz w:val="20"/>
                <w:szCs w:val="20"/>
                <w:lang w:val="en-US"/>
              </w:rPr>
              <w:t>VVN-0,75 (BBH-0,75), n=1400d/d, 3kvt, 380V, 50Hz</w:t>
            </w:r>
          </w:p>
        </w:tc>
        <w:tc>
          <w:tcPr>
            <w:tcW w:w="591" w:type="dxa"/>
            <w:shd w:val="clear" w:color="auto" w:fill="auto"/>
            <w:noWrap/>
            <w:vAlign w:val="center"/>
          </w:tcPr>
          <w:p w14:paraId="489089A5"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10</w:t>
            </w:r>
          </w:p>
        </w:tc>
        <w:tc>
          <w:tcPr>
            <w:tcW w:w="845" w:type="dxa"/>
            <w:shd w:val="clear" w:color="auto" w:fill="auto"/>
            <w:noWrap/>
            <w:vAlign w:val="center"/>
          </w:tcPr>
          <w:p w14:paraId="6BFD51CF"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color w:val="000000"/>
                <w:sz w:val="20"/>
                <w:szCs w:val="20"/>
                <w:lang w:val="en-US"/>
              </w:rPr>
              <w:t>ədəd</w:t>
            </w:r>
            <w:proofErr w:type="spellEnd"/>
          </w:p>
        </w:tc>
      </w:tr>
      <w:tr w:rsidR="005362E3" w:rsidRPr="00454A6F" w14:paraId="25FFCFE5" w14:textId="77777777" w:rsidTr="005362E3">
        <w:trPr>
          <w:trHeight w:val="570"/>
        </w:trPr>
        <w:tc>
          <w:tcPr>
            <w:tcW w:w="442" w:type="dxa"/>
            <w:shd w:val="clear" w:color="auto" w:fill="auto"/>
            <w:noWrap/>
            <w:vAlign w:val="center"/>
            <w:hideMark/>
          </w:tcPr>
          <w:p w14:paraId="287671F5"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7</w:t>
            </w:r>
          </w:p>
        </w:tc>
        <w:tc>
          <w:tcPr>
            <w:tcW w:w="4378" w:type="dxa"/>
            <w:shd w:val="clear" w:color="auto" w:fill="auto"/>
            <w:vAlign w:val="center"/>
            <w:hideMark/>
          </w:tcPr>
          <w:p w14:paraId="62FE8D0F" w14:textId="77777777" w:rsidR="005362E3" w:rsidRPr="006B3B0A" w:rsidRDefault="005362E3" w:rsidP="00A100B6">
            <w:pPr>
              <w:spacing w:after="0" w:line="240" w:lineRule="auto"/>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color w:val="000000"/>
                <w:sz w:val="20"/>
                <w:szCs w:val="20"/>
                <w:lang w:val="en-US"/>
              </w:rPr>
              <w:t>Dövredici</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isti</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su</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nasosu</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elektrik</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mühərrik</w:t>
            </w:r>
            <w:proofErr w:type="spellEnd"/>
            <w:r w:rsidRPr="00454A6F">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ilə</w:t>
            </w:r>
            <w:proofErr w:type="spellEnd"/>
            <w:r w:rsidRPr="006B3B0A">
              <w:rPr>
                <w:rFonts w:ascii="Palatino Linotype" w:eastAsia="Times New Roman" w:hAnsi="Palatino Linotype" w:cs="Arial"/>
                <w:color w:val="000000"/>
                <w:sz w:val="20"/>
                <w:szCs w:val="20"/>
                <w:lang w:val="en-US"/>
              </w:rPr>
              <w:t xml:space="preserve"> </w:t>
            </w:r>
            <w:proofErr w:type="spellStart"/>
            <w:r w:rsidRPr="00454A6F">
              <w:rPr>
                <w:rFonts w:ascii="Palatino Linotype" w:eastAsia="Times New Roman" w:hAnsi="Palatino Linotype" w:cs="Arial"/>
                <w:color w:val="000000"/>
                <w:sz w:val="20"/>
                <w:szCs w:val="20"/>
                <w:lang w:val="en-US"/>
              </w:rPr>
              <w:t>birlikdə</w:t>
            </w:r>
            <w:proofErr w:type="spellEnd"/>
          </w:p>
        </w:tc>
        <w:tc>
          <w:tcPr>
            <w:tcW w:w="4111" w:type="dxa"/>
            <w:shd w:val="clear" w:color="auto" w:fill="auto"/>
            <w:noWrap/>
            <w:vAlign w:val="center"/>
            <w:hideMark/>
          </w:tcPr>
          <w:p w14:paraId="5A76561C" w14:textId="77777777" w:rsidR="005362E3" w:rsidRPr="00454A6F" w:rsidRDefault="005362E3" w:rsidP="00A100B6">
            <w:pPr>
              <w:spacing w:after="0" w:line="240" w:lineRule="auto"/>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ENS 4,5/6,2 (ЭНЦ 4,5/6,2)</w:t>
            </w:r>
          </w:p>
        </w:tc>
        <w:tc>
          <w:tcPr>
            <w:tcW w:w="591" w:type="dxa"/>
            <w:shd w:val="clear" w:color="auto" w:fill="auto"/>
            <w:noWrap/>
            <w:vAlign w:val="center"/>
            <w:hideMark/>
          </w:tcPr>
          <w:p w14:paraId="08D24BF6"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r w:rsidRPr="00454A6F">
              <w:rPr>
                <w:rFonts w:ascii="Palatino Linotype" w:eastAsia="Times New Roman" w:hAnsi="Palatino Linotype" w:cs="Arial"/>
                <w:color w:val="000000"/>
                <w:sz w:val="20"/>
                <w:szCs w:val="20"/>
                <w:lang w:val="en-US"/>
              </w:rPr>
              <w:t>1</w:t>
            </w:r>
          </w:p>
        </w:tc>
        <w:tc>
          <w:tcPr>
            <w:tcW w:w="845" w:type="dxa"/>
            <w:shd w:val="clear" w:color="auto" w:fill="auto"/>
            <w:noWrap/>
            <w:vAlign w:val="center"/>
            <w:hideMark/>
          </w:tcPr>
          <w:p w14:paraId="06B8E367" w14:textId="77777777" w:rsidR="005362E3" w:rsidRPr="00454A6F" w:rsidRDefault="005362E3" w:rsidP="00A100B6">
            <w:pPr>
              <w:spacing w:after="0" w:line="240" w:lineRule="auto"/>
              <w:jc w:val="center"/>
              <w:rPr>
                <w:rFonts w:ascii="Palatino Linotype" w:eastAsia="Times New Roman" w:hAnsi="Palatino Linotype" w:cs="Arial"/>
                <w:b/>
                <w:color w:val="000000"/>
                <w:sz w:val="20"/>
                <w:szCs w:val="20"/>
                <w:lang w:val="en-US"/>
              </w:rPr>
            </w:pPr>
            <w:proofErr w:type="spellStart"/>
            <w:r w:rsidRPr="00454A6F">
              <w:rPr>
                <w:rFonts w:ascii="Palatino Linotype" w:eastAsia="Times New Roman" w:hAnsi="Palatino Linotype" w:cs="Arial"/>
                <w:color w:val="000000"/>
                <w:sz w:val="20"/>
                <w:szCs w:val="20"/>
                <w:lang w:val="en-US"/>
              </w:rPr>
              <w:t>ədəd</w:t>
            </w:r>
            <w:proofErr w:type="spellEnd"/>
          </w:p>
        </w:tc>
      </w:tr>
    </w:tbl>
    <w:p w14:paraId="676FD82D" w14:textId="77777777" w:rsidR="005362E3" w:rsidRDefault="005362E3" w:rsidP="00100063">
      <w:pPr>
        <w:spacing w:after="0" w:line="240" w:lineRule="auto"/>
        <w:jc w:val="center"/>
        <w:rPr>
          <w:rFonts w:ascii="Arial" w:hAnsi="Arial" w:cs="Arial"/>
          <w:bCs/>
          <w:lang w:val="az-Latn-AZ"/>
        </w:rPr>
      </w:pPr>
    </w:p>
    <w:p w14:paraId="0D90404A" w14:textId="03CB0954"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5362E3">
        <w:rPr>
          <w:rFonts w:ascii="Arial" w:hAnsi="Arial" w:cs="Arial"/>
          <w:bCs/>
          <w:lang w:val="az-Latn-AZ"/>
        </w:rPr>
        <w:t>nasosların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5DE95B2A"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yeni olmalıdır.</w:t>
      </w:r>
    </w:p>
    <w:p w14:paraId="61319219" w14:textId="0C6FDFFF"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dəniz təyinatlı (gəmilər üçün) olmalıdır.</w:t>
      </w:r>
    </w:p>
    <w:p w14:paraId="426DD081" w14:textId="5A72ACCC" w:rsidR="00CC2B16" w:rsidRPr="00F07413" w:rsidRDefault="005362E3" w:rsidP="00100063">
      <w:pPr>
        <w:spacing w:after="0" w:line="240" w:lineRule="auto"/>
        <w:jc w:val="center"/>
        <w:rPr>
          <w:rFonts w:ascii="Arial" w:hAnsi="Arial" w:cs="Arial"/>
          <w:bCs/>
          <w:lang w:val="az-Latn-AZ"/>
        </w:rPr>
      </w:pPr>
      <w:r>
        <w:rPr>
          <w:rFonts w:ascii="Arial" w:hAnsi="Arial" w:cs="Arial"/>
          <w:bCs/>
          <w:lang w:val="az-Latn-AZ"/>
        </w:rPr>
        <w:t>Nasoslar</w:t>
      </w:r>
      <w:r w:rsidR="00CC2B16" w:rsidRPr="00F07413">
        <w:rPr>
          <w:rFonts w:ascii="Arial" w:hAnsi="Arial" w:cs="Arial"/>
          <w:bCs/>
          <w:lang w:val="az-Latn-AZ"/>
        </w:rPr>
        <w:t xml:space="preserve">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w:t>
      </w:r>
      <w:proofErr w:type="spellStart"/>
      <w:r w:rsidR="00CC2B16" w:rsidRPr="00F07413">
        <w:rPr>
          <w:rFonts w:ascii="Arial" w:hAnsi="Arial" w:cs="Arial"/>
          <w:bCs/>
          <w:lang w:val="az-Latn-AZ"/>
        </w:rPr>
        <w:t>olunmalıdır</w:t>
      </w:r>
      <w:proofErr w:type="spellEnd"/>
      <w:r w:rsidR="00CC2B16" w:rsidRPr="00F07413">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15F2AB36" w14:textId="14C61BE6" w:rsidR="00B36FA0" w:rsidRDefault="00B36FA0" w:rsidP="00D278C5">
      <w:pPr>
        <w:jc w:val="center"/>
        <w:rPr>
          <w:rFonts w:ascii="Arial" w:hAnsi="Arial" w:cs="Arial"/>
          <w:bCs/>
          <w:sz w:val="24"/>
          <w:szCs w:val="24"/>
          <w:lang w:val="az-Latn-AZ"/>
        </w:rPr>
      </w:pPr>
    </w:p>
    <w:p w14:paraId="0F28F2FE" w14:textId="77777777" w:rsidR="005362E3" w:rsidRDefault="005362E3" w:rsidP="00D278C5">
      <w:pPr>
        <w:jc w:val="center"/>
        <w:rPr>
          <w:rFonts w:ascii="Arial" w:hAnsi="Arial" w:cs="Arial"/>
          <w:bCs/>
          <w:sz w:val="24"/>
          <w:szCs w:val="24"/>
          <w:lang w:val="az-Latn-AZ"/>
        </w:rPr>
      </w:pPr>
      <w:bookmarkStart w:id="0" w:name="_GoBack"/>
      <w:bookmarkEnd w:id="0"/>
    </w:p>
    <w:p w14:paraId="1FD7556B" w14:textId="77777777" w:rsidR="00100063" w:rsidRPr="00B36FA0" w:rsidRDefault="00100063"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8C4449"/>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8DF1-84DF-4782-AA0E-3F45A791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1711</Words>
  <Characters>9758</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14</cp:revision>
  <dcterms:created xsi:type="dcterms:W3CDTF">2021-11-12T11:23:00Z</dcterms:created>
  <dcterms:modified xsi:type="dcterms:W3CDTF">2022-08-02T11:57:00Z</dcterms:modified>
</cp:coreProperties>
</file>