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2" w:rsidRDefault="002B1F3C" w:rsidP="0027469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274692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274692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274692"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2B1F3C" w:rsidP="00274692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5543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274692" w:rsidRDefault="002B1F3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7469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274692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РАДИОНАВИГАЦИОННОГО ОБОРУДОВАНИЯ ДЛЯ СУДОВ ЗАО "АКМП"</w:t>
      </w:r>
    </w:p>
    <w:p w:rsidR="00AE5082" w:rsidRPr="00274692" w:rsidRDefault="002B1F3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7469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№AM078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74F8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2B1F3C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2B1F3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2B1F3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2B1F3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2B1F3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2B1F3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2B1F3C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27469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7469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2B1F3C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2B1F3C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74F8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2B1F3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74F8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B1F3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B1F3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B1F3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74F82" w:rsidRPr="0027469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27469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274692" w:rsidRDefault="002B1F3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274692" w:rsidRDefault="002B1F3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2B1F3C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2B1F3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274692" w:rsidRDefault="002B1F3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274692" w:rsidRDefault="002B1F3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27469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2B1F3C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74F8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2B1F3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2B1F3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2B1F3C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  <w:p w:rsidR="00AE5082" w:rsidRPr="00BB33FC" w:rsidRDefault="002B1F3C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74F8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2B1F3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2B1F3C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27469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7469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2B1F3C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ные позже указанной даты и времени, не вскрываются и возвращаются участнику.</w:t>
            </w:r>
          </w:p>
        </w:tc>
      </w:tr>
      <w:tr w:rsidR="00B74F8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2B1F3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2B1F3C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2B1F3C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:rsidR="00443961" w:rsidRPr="00443961" w:rsidRDefault="002B1F3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2B1F3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2B1F3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2B1F3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2B1F3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2B1F3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4F8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B1F3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2B1F3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27469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11.30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27469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2B1F3C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74F8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B1F3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2B1F3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2B1F3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2B1F3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2B1F3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2B1F3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B1F3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2B1F3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2B1F3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2B1F3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2B1F3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2B1F3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2B1F3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2B1F3C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2B1F3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2B1F3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2B1F3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993E0B" w:rsidRDefault="002B1F3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B1F3C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2B1F3C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2B1F3C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2B1F3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2B1F3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2B1F3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2B1F3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2B1F3C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278C5" w:rsidRDefault="002B1F3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95"/>
        <w:gridCol w:w="436"/>
        <w:gridCol w:w="1207"/>
      </w:tblGrid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Jotron Tron 60S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22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2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>AIS Tron TR-8000  (</w:t>
            </w:r>
            <w:r>
              <w:rPr>
                <w:rFonts w:ascii="Palatino Linotype" w:eastAsia="Palatino Linotype" w:hAnsi="Palatino Linotype" w:cs="Arial"/>
                <w:color w:val="000000"/>
              </w:rPr>
              <w:t>Класс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A)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43672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комплект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3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Jotron Tron SART-20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4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Jotron Tron TR 30 УКВ 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6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5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Батарея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>EPIRB (</w:t>
            </w:r>
            <w:r>
              <w:rPr>
                <w:rFonts w:ascii="Palatino Linotype" w:eastAsia="Palatino Linotype" w:hAnsi="Palatino Linotype" w:cs="Arial"/>
                <w:color w:val="000000"/>
              </w:rPr>
              <w:t>Аварийный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Arial"/>
                <w:color w:val="000000"/>
              </w:rPr>
              <w:t>радиобуй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) Tron 40 S </w:t>
            </w:r>
            <w:proofErr w:type="spellStart"/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>mk</w:t>
            </w:r>
            <w:proofErr w:type="spellEnd"/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2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6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274692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Батарея (для радиостанции Jotron Tron TR-20)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7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274692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Батарея для Mc Murdo S-4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8</w:t>
            </w:r>
          </w:p>
        </w:tc>
        <w:tc>
          <w:tcPr>
            <w:tcW w:w="8495" w:type="dxa"/>
            <w:shd w:val="clear" w:color="auto" w:fill="auto"/>
            <w:noWrap/>
            <w:vAlign w:val="center"/>
            <w:hideMark/>
          </w:tcPr>
          <w:p w:rsidR="0043672D" w:rsidRPr="00274692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Батарея для Mc Murdo 84-100 (для радиостанции R1)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9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Батарея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 VHF  HT-544 </w:t>
            </w:r>
            <w:r>
              <w:rPr>
                <w:rFonts w:ascii="Palatino Linotype" w:eastAsia="Palatino Linotype" w:hAnsi="Palatino Linotype" w:cs="Arial"/>
                <w:color w:val="000000"/>
              </w:rPr>
              <w:t>литиевый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</w:t>
            </w:r>
            <w:proofErr w:type="spellStart"/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>Entel</w:t>
            </w:r>
            <w:proofErr w:type="spellEnd"/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CNB550E 7.4V1800 </w:t>
            </w:r>
            <w:r>
              <w:rPr>
                <w:rFonts w:ascii="Palatino Linotype" w:eastAsia="Palatino Linotype" w:hAnsi="Palatino Linotype" w:cs="Arial"/>
                <w:color w:val="000000"/>
              </w:rPr>
              <w:t>мА</w:t>
            </w:r>
            <w:r w:rsidRPr="00274692">
              <w:rPr>
                <w:rFonts w:ascii="Palatino Linotype" w:eastAsia="Palatino Linotype" w:hAnsi="Palatino Linotype" w:cs="Arial"/>
                <w:color w:val="000000"/>
                <w:lang w:val="en-US"/>
              </w:rPr>
              <w:t xml:space="preserve"> / </w:t>
            </w:r>
            <w:r>
              <w:rPr>
                <w:rFonts w:ascii="Palatino Linotype" w:eastAsia="Palatino Linotype" w:hAnsi="Palatino Linotype" w:cs="Arial"/>
                <w:color w:val="000000"/>
              </w:rPr>
              <w:t>ч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10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274692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</w:rPr>
            </w:pPr>
            <w:r>
              <w:rPr>
                <w:rFonts w:ascii="Palatino Linotype" w:eastAsia="Palatino Linotype" w:hAnsi="Palatino Linotype" w:cs="Arial"/>
              </w:rPr>
              <w:t>Батарея Icom BP-224, 750 мА / ч, 7.2В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11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274692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Батарея VEP 8 VB ( черный ящик для HLD600 EPIRB  (аварийный радиобуй))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12</w:t>
            </w:r>
          </w:p>
        </w:tc>
        <w:tc>
          <w:tcPr>
            <w:tcW w:w="8495" w:type="dxa"/>
            <w:shd w:val="clear" w:color="000000" w:fill="FFFFFF"/>
            <w:vAlign w:val="center"/>
            <w:hideMark/>
          </w:tcPr>
          <w:p w:rsidR="0043672D" w:rsidRPr="0065085E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Микрофон КМС-9С (р/ст. УКВ "Кенвуд" ТК-7100)</w:t>
            </w:r>
          </w:p>
        </w:tc>
        <w:tc>
          <w:tcPr>
            <w:tcW w:w="436" w:type="dxa"/>
            <w:shd w:val="clear" w:color="000000" w:fill="FFFFFF"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13</w:t>
            </w:r>
          </w:p>
        </w:tc>
        <w:tc>
          <w:tcPr>
            <w:tcW w:w="8495" w:type="dxa"/>
            <w:shd w:val="clear" w:color="000000" w:fill="FFFFFF"/>
            <w:vAlign w:val="center"/>
            <w:hideMark/>
          </w:tcPr>
          <w:p w:rsidR="0043672D" w:rsidRPr="00274692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Микрофон КМС-3</w:t>
            </w:r>
            <w:r>
              <w:rPr>
                <w:rFonts w:ascii="Palatino Linotype" w:eastAsia="Palatino Linotype" w:hAnsi="Palatino Linotype" w:cs="Arial"/>
                <w:color w:val="000000"/>
              </w:rPr>
              <w:t>0 (р/ст. УКВ "Кенвуд" ТК-7100)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14</w:t>
            </w:r>
          </w:p>
        </w:tc>
        <w:tc>
          <w:tcPr>
            <w:tcW w:w="8495" w:type="dxa"/>
            <w:shd w:val="clear" w:color="000000" w:fill="FFFFFF"/>
            <w:vAlign w:val="center"/>
            <w:hideMark/>
          </w:tcPr>
          <w:p w:rsidR="0043672D" w:rsidRPr="00274692" w:rsidRDefault="002B1F3C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Микрофон СМ-6000 (р/ст. УКВ STR-6000A)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7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15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:rsidR="0043672D" w:rsidRPr="00274692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Акустический м</w:t>
            </w:r>
            <w:r>
              <w:rPr>
                <w:rFonts w:ascii="Palatino Linotype" w:eastAsia="Palatino Linotype" w:hAnsi="Palatino Linotype" w:cs="Arial"/>
                <w:color w:val="000000"/>
              </w:rPr>
              <w:t>аяк, батарея PT9 C-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</w:rPr>
              <w:t>roof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</w:rPr>
              <w:t xml:space="preserve"> 90148000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ш т. </w:t>
            </w:r>
          </w:p>
        </w:tc>
      </w:tr>
      <w:tr w:rsidR="00B74F82" w:rsidTr="0043672D">
        <w:trPr>
          <w:trHeight w:val="855"/>
        </w:trPr>
        <w:tc>
          <w:tcPr>
            <w:tcW w:w="436" w:type="dxa"/>
            <w:shd w:val="clear" w:color="000000" w:fill="FFFFFF"/>
            <w:noWrap/>
            <w:vAlign w:val="center"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16</w:t>
            </w:r>
          </w:p>
        </w:tc>
        <w:tc>
          <w:tcPr>
            <w:tcW w:w="8495" w:type="dxa"/>
            <w:shd w:val="clear" w:color="000000" w:fill="FFFFFF"/>
            <w:vAlign w:val="center"/>
          </w:tcPr>
          <w:p w:rsidR="0043672D" w:rsidRPr="00274692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Батарея X-83056 (</w:t>
            </w:r>
            <w:r>
              <w:rPr>
                <w:rFonts w:ascii="Times New Roman" w:eastAsia="Times New Roman" w:hAnsi="Times New Roman" w:cs="Arial"/>
                <w:color w:val="000000"/>
              </w:rPr>
              <w:t>для</w:t>
            </w:r>
            <w:r>
              <w:rPr>
                <w:rFonts w:ascii="Times New Roman" w:eastAsia="Times New Roman" w:hAnsi="Times New Roman" w:cs="Arial"/>
                <w:color w:val="000000"/>
              </w:rPr>
              <w:t xml:space="preserve"> Tron-40s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</w:rPr>
              <w:t xml:space="preserve">MkII </w:t>
            </w:r>
            <w:r>
              <w:rPr>
                <w:rFonts w:ascii="Palatino Linotype" w:eastAsia="Palatino Linotype" w:hAnsi="Palatino Linotype" w:cs="Arial"/>
                <w:color w:val="000000"/>
              </w:rPr>
              <w:t>)</w:t>
            </w:r>
            <w:proofErr w:type="gramEnd"/>
          </w:p>
          <w:p w:rsidR="0043672D" w:rsidRPr="00274692" w:rsidRDefault="002B1F3C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Литий-ионный аккумулятор X-83056, для Jotron Tron-40s MkII </w:t>
            </w:r>
            <w:r>
              <w:rPr>
                <w:rFonts w:ascii="Palatino Linotype" w:eastAsia="Palatino Linotype" w:hAnsi="Palatino Linotype" w:cs="Arial"/>
                <w:color w:val="000000"/>
              </w:rPr>
              <w:t xml:space="preserve"> , (комплект для обслуживания на 5 лет, 14,4 В)</w:t>
            </w:r>
          </w:p>
        </w:tc>
        <w:tc>
          <w:tcPr>
            <w:tcW w:w="436" w:type="dxa"/>
            <w:shd w:val="clear" w:color="000000" w:fill="FFFFFF"/>
            <w:vAlign w:val="center"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43672D" w:rsidRPr="0065085E" w:rsidRDefault="002B1F3C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ш т. 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2B1F3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F70F76" w:rsidRPr="00F07413" w:rsidRDefault="002B1F3C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</w:t>
      </w:r>
      <w:r>
        <w:rPr>
          <w:rFonts w:ascii="Arial" w:eastAsia="Arial" w:hAnsi="Arial" w:cs="Arial"/>
          <w:bCs/>
        </w:rPr>
        <w:t>должно быть новым. Неполные предложения не принимаются.</w:t>
      </w:r>
    </w:p>
    <w:p w:rsidR="00BB33FC" w:rsidRPr="00F07413" w:rsidRDefault="002B1F3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 быть морского (судового) назначения и поставляется сертификатом Общества морской классификации. </w:t>
      </w:r>
    </w:p>
    <w:p w:rsidR="00CC2B16" w:rsidRPr="002A111E" w:rsidRDefault="002B1F3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2B1F3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2B1F3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</w:t>
      </w:r>
      <w:r>
        <w:rPr>
          <w:rFonts w:ascii="Arial" w:eastAsia="Arial" w:hAnsi="Arial" w:cs="Arial"/>
          <w:sz w:val="20"/>
          <w:szCs w:val="20"/>
        </w:rPr>
        <w:t xml:space="preserve">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2B1F3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всеми </w:t>
      </w:r>
      <w:r>
        <w:rPr>
          <w:rFonts w:ascii="Arial" w:eastAsia="Arial" w:hAnsi="Arial" w:cs="Arial"/>
          <w:sz w:val="20"/>
          <w:szCs w:val="20"/>
        </w:rPr>
        <w:t>изменениями и дополнениями)</w:t>
      </w:r>
    </w:p>
    <w:p w:rsidR="00993E0B" w:rsidRPr="00993E0B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274692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274692" w:rsidRDefault="002B1F3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274692" w:rsidRDefault="002B1F3C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274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3C" w:rsidRDefault="002B1F3C" w:rsidP="00C176F2">
      <w:pPr>
        <w:spacing w:after="0" w:line="240" w:lineRule="auto"/>
      </w:pPr>
      <w:r>
        <w:separator/>
      </w:r>
    </w:p>
  </w:endnote>
  <w:endnote w:type="continuationSeparator" w:id="0">
    <w:p w:rsidR="002B1F3C" w:rsidRDefault="002B1F3C" w:rsidP="00C1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F2" w:rsidRDefault="00C17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F2" w:rsidRDefault="00C17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F2" w:rsidRDefault="00C1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3C" w:rsidRDefault="002B1F3C" w:rsidP="00C176F2">
      <w:pPr>
        <w:spacing w:after="0" w:line="240" w:lineRule="auto"/>
      </w:pPr>
      <w:r>
        <w:separator/>
      </w:r>
    </w:p>
  </w:footnote>
  <w:footnote w:type="continuationSeparator" w:id="0">
    <w:p w:rsidR="002B1F3C" w:rsidRDefault="002B1F3C" w:rsidP="00C1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F2" w:rsidRDefault="00C17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F2" w:rsidRDefault="00C17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F2" w:rsidRDefault="00C17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C4D81F1E">
      <w:start w:val="1"/>
      <w:numFmt w:val="decimal"/>
      <w:lvlText w:val="%1."/>
      <w:lvlJc w:val="left"/>
      <w:pPr>
        <w:ind w:left="360" w:hanging="360"/>
      </w:pPr>
    </w:lvl>
    <w:lvl w:ilvl="1" w:tplc="15BAF940">
      <w:start w:val="1"/>
      <w:numFmt w:val="lowerLetter"/>
      <w:lvlText w:val="%2."/>
      <w:lvlJc w:val="left"/>
      <w:pPr>
        <w:ind w:left="1080" w:hanging="360"/>
      </w:pPr>
    </w:lvl>
    <w:lvl w:ilvl="2" w:tplc="CE92756A">
      <w:start w:val="1"/>
      <w:numFmt w:val="lowerRoman"/>
      <w:lvlText w:val="%3."/>
      <w:lvlJc w:val="right"/>
      <w:pPr>
        <w:ind w:left="1800" w:hanging="180"/>
      </w:pPr>
    </w:lvl>
    <w:lvl w:ilvl="3" w:tplc="FA22B29A">
      <w:start w:val="1"/>
      <w:numFmt w:val="decimal"/>
      <w:lvlText w:val="%4."/>
      <w:lvlJc w:val="left"/>
      <w:pPr>
        <w:ind w:left="2520" w:hanging="360"/>
      </w:pPr>
    </w:lvl>
    <w:lvl w:ilvl="4" w:tplc="561609FE">
      <w:start w:val="1"/>
      <w:numFmt w:val="lowerLetter"/>
      <w:lvlText w:val="%5."/>
      <w:lvlJc w:val="left"/>
      <w:pPr>
        <w:ind w:left="3240" w:hanging="360"/>
      </w:pPr>
    </w:lvl>
    <w:lvl w:ilvl="5" w:tplc="BFF0E5E0">
      <w:start w:val="1"/>
      <w:numFmt w:val="lowerRoman"/>
      <w:lvlText w:val="%6."/>
      <w:lvlJc w:val="right"/>
      <w:pPr>
        <w:ind w:left="3960" w:hanging="180"/>
      </w:pPr>
    </w:lvl>
    <w:lvl w:ilvl="6" w:tplc="53D800E8">
      <w:start w:val="1"/>
      <w:numFmt w:val="decimal"/>
      <w:lvlText w:val="%7."/>
      <w:lvlJc w:val="left"/>
      <w:pPr>
        <w:ind w:left="4680" w:hanging="360"/>
      </w:pPr>
    </w:lvl>
    <w:lvl w:ilvl="7" w:tplc="107EF3EA">
      <w:start w:val="1"/>
      <w:numFmt w:val="lowerLetter"/>
      <w:lvlText w:val="%8."/>
      <w:lvlJc w:val="left"/>
      <w:pPr>
        <w:ind w:left="5400" w:hanging="360"/>
      </w:pPr>
    </w:lvl>
    <w:lvl w:ilvl="8" w:tplc="0CB6DC2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A0A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82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89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F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65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23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2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6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6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CDA35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16B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C6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45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B2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8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CD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1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8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E1AA16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87C239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7DC98E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6745F0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4CE62E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A22607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646CB3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AE254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DF2368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7A8A91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254903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646BB3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4E8766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B329CD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2BE90B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27AD3D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228B3A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87AACB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15C0E76C">
      <w:start w:val="1"/>
      <w:numFmt w:val="upperRoman"/>
      <w:lvlText w:val="%1."/>
      <w:lvlJc w:val="right"/>
      <w:pPr>
        <w:ind w:left="720" w:hanging="360"/>
      </w:pPr>
    </w:lvl>
    <w:lvl w:ilvl="1" w:tplc="BCDE33C4">
      <w:start w:val="1"/>
      <w:numFmt w:val="lowerLetter"/>
      <w:lvlText w:val="%2."/>
      <w:lvlJc w:val="left"/>
      <w:pPr>
        <w:ind w:left="1440" w:hanging="360"/>
      </w:pPr>
    </w:lvl>
    <w:lvl w:ilvl="2" w:tplc="4CEEA168">
      <w:start w:val="1"/>
      <w:numFmt w:val="lowerRoman"/>
      <w:lvlText w:val="%3."/>
      <w:lvlJc w:val="right"/>
      <w:pPr>
        <w:ind w:left="2160" w:hanging="180"/>
      </w:pPr>
    </w:lvl>
    <w:lvl w:ilvl="3" w:tplc="ADB2F936">
      <w:start w:val="1"/>
      <w:numFmt w:val="decimal"/>
      <w:lvlText w:val="%4."/>
      <w:lvlJc w:val="left"/>
      <w:pPr>
        <w:ind w:left="2880" w:hanging="360"/>
      </w:pPr>
    </w:lvl>
    <w:lvl w:ilvl="4" w:tplc="519059A8">
      <w:start w:val="1"/>
      <w:numFmt w:val="lowerLetter"/>
      <w:lvlText w:val="%5."/>
      <w:lvlJc w:val="left"/>
      <w:pPr>
        <w:ind w:left="3600" w:hanging="360"/>
      </w:pPr>
    </w:lvl>
    <w:lvl w:ilvl="5" w:tplc="D47E8A24">
      <w:start w:val="1"/>
      <w:numFmt w:val="lowerRoman"/>
      <w:lvlText w:val="%6."/>
      <w:lvlJc w:val="right"/>
      <w:pPr>
        <w:ind w:left="4320" w:hanging="180"/>
      </w:pPr>
    </w:lvl>
    <w:lvl w:ilvl="6" w:tplc="01CA082A">
      <w:start w:val="1"/>
      <w:numFmt w:val="decimal"/>
      <w:lvlText w:val="%7."/>
      <w:lvlJc w:val="left"/>
      <w:pPr>
        <w:ind w:left="5040" w:hanging="360"/>
      </w:pPr>
    </w:lvl>
    <w:lvl w:ilvl="7" w:tplc="A0EC2F9E">
      <w:start w:val="1"/>
      <w:numFmt w:val="lowerLetter"/>
      <w:lvlText w:val="%8."/>
      <w:lvlJc w:val="left"/>
      <w:pPr>
        <w:ind w:left="5760" w:hanging="360"/>
      </w:pPr>
    </w:lvl>
    <w:lvl w:ilvl="8" w:tplc="075813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8AA3D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E85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26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CE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C5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0E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A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0E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72AB1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46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6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65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AE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CC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E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25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362817E">
      <w:start w:val="1"/>
      <w:numFmt w:val="decimal"/>
      <w:lvlText w:val="%1."/>
      <w:lvlJc w:val="left"/>
      <w:pPr>
        <w:ind w:left="720" w:hanging="360"/>
      </w:pPr>
    </w:lvl>
    <w:lvl w:ilvl="1" w:tplc="674C628E">
      <w:start w:val="1"/>
      <w:numFmt w:val="lowerLetter"/>
      <w:lvlText w:val="%2."/>
      <w:lvlJc w:val="left"/>
      <w:pPr>
        <w:ind w:left="1440" w:hanging="360"/>
      </w:pPr>
    </w:lvl>
    <w:lvl w:ilvl="2" w:tplc="3A28A148">
      <w:start w:val="1"/>
      <w:numFmt w:val="lowerRoman"/>
      <w:lvlText w:val="%3."/>
      <w:lvlJc w:val="right"/>
      <w:pPr>
        <w:ind w:left="2160" w:hanging="180"/>
      </w:pPr>
    </w:lvl>
    <w:lvl w:ilvl="3" w:tplc="D23282DC">
      <w:start w:val="1"/>
      <w:numFmt w:val="decimal"/>
      <w:lvlText w:val="%4."/>
      <w:lvlJc w:val="left"/>
      <w:pPr>
        <w:ind w:left="2880" w:hanging="360"/>
      </w:pPr>
    </w:lvl>
    <w:lvl w:ilvl="4" w:tplc="B382F766">
      <w:start w:val="1"/>
      <w:numFmt w:val="lowerLetter"/>
      <w:lvlText w:val="%5."/>
      <w:lvlJc w:val="left"/>
      <w:pPr>
        <w:ind w:left="3600" w:hanging="360"/>
      </w:pPr>
    </w:lvl>
    <w:lvl w:ilvl="5" w:tplc="C0946748">
      <w:start w:val="1"/>
      <w:numFmt w:val="lowerRoman"/>
      <w:lvlText w:val="%6."/>
      <w:lvlJc w:val="right"/>
      <w:pPr>
        <w:ind w:left="4320" w:hanging="180"/>
      </w:pPr>
    </w:lvl>
    <w:lvl w:ilvl="6" w:tplc="914C9E6E">
      <w:start w:val="1"/>
      <w:numFmt w:val="decimal"/>
      <w:lvlText w:val="%7."/>
      <w:lvlJc w:val="left"/>
      <w:pPr>
        <w:ind w:left="5040" w:hanging="360"/>
      </w:pPr>
    </w:lvl>
    <w:lvl w:ilvl="7" w:tplc="82F225C8">
      <w:start w:val="1"/>
      <w:numFmt w:val="lowerLetter"/>
      <w:lvlText w:val="%8."/>
      <w:lvlJc w:val="left"/>
      <w:pPr>
        <w:ind w:left="5760" w:hanging="360"/>
      </w:pPr>
    </w:lvl>
    <w:lvl w:ilvl="8" w:tplc="F31E5F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31BEE"/>
    <w:rsid w:val="00251AA5"/>
    <w:rsid w:val="00274692"/>
    <w:rsid w:val="00277F70"/>
    <w:rsid w:val="00286E90"/>
    <w:rsid w:val="002A111E"/>
    <w:rsid w:val="002B013F"/>
    <w:rsid w:val="002B1F3C"/>
    <w:rsid w:val="002D44CA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3672D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5085E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74F82"/>
    <w:rsid w:val="00B97CAB"/>
    <w:rsid w:val="00BB33FC"/>
    <w:rsid w:val="00C176F2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0F7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1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F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1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F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60C2-5CA2-468D-B26E-B56C4747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2023-05-05T10:06:00Z</dcterms:created>
  <dcterms:modified xsi:type="dcterms:W3CDTF">2023-05-05T10:06:00Z</dcterms:modified>
</cp:coreProperties>
</file>