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D0" w:rsidRDefault="00BA6AD0" w:rsidP="00BA6AD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74533"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801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A6AD0" w:rsidRDefault="00574533" w:rsidP="00AE5082">
      <w:pPr>
        <w:spacing w:after="0" w:line="240" w:lineRule="auto"/>
        <w:jc w:val="center"/>
        <w:rPr>
          <w:rFonts w:ascii="Arial" w:hAnsi="Arial" w:cs="Arial"/>
          <w:b/>
          <w:sz w:val="24"/>
          <w:szCs w:val="24"/>
          <w:lang w:val="az-Latn-AZ" w:eastAsia="ru-RU"/>
        </w:rPr>
      </w:pPr>
      <w:r w:rsidRPr="00BA6AD0">
        <w:rPr>
          <w:rFonts w:ascii="Arial" w:eastAsia="Arial" w:hAnsi="Arial" w:cs="Arial"/>
          <w:b/>
          <w:sz w:val="24"/>
          <w:szCs w:val="24"/>
          <w:lang w:val="en-US" w:eastAsia="ru-RU"/>
        </w:rPr>
        <w:t>AZERBAIJAN CASPIAN SHIPPING CLOSED JOINT STOCK COMPANY IS ANNOUNCING OPEN BIDDING FOR T</w:t>
      </w:r>
      <w:r w:rsidRPr="00BA6AD0">
        <w:rPr>
          <w:rFonts w:ascii="Arial" w:eastAsia="Arial" w:hAnsi="Arial" w:cs="Arial"/>
          <w:b/>
          <w:sz w:val="24"/>
          <w:szCs w:val="24"/>
          <w:lang w:val="en-US" w:eastAsia="ru-RU"/>
        </w:rPr>
        <w:t>HE PROCUREMENT OF RADIO NAVIGATION EQUIPMENT FOR THE VESSELS OWNED BY AZERBAIJAN CASPIAN SHIPPING CJSC</w:t>
      </w:r>
    </w:p>
    <w:p w:rsidR="00AE5082" w:rsidRPr="00BA6AD0" w:rsidRDefault="00574533" w:rsidP="00AE5082">
      <w:pPr>
        <w:spacing w:after="0" w:line="240" w:lineRule="auto"/>
        <w:jc w:val="center"/>
        <w:rPr>
          <w:rFonts w:ascii="Arial" w:hAnsi="Arial" w:cs="Arial"/>
          <w:b/>
          <w:sz w:val="24"/>
          <w:szCs w:val="24"/>
          <w:lang w:val="az-Latn-AZ" w:eastAsia="ru-RU"/>
        </w:rPr>
      </w:pPr>
      <w:r w:rsidRPr="00BA6AD0">
        <w:rPr>
          <w:rFonts w:ascii="Arial" w:eastAsia="Arial" w:hAnsi="Arial" w:cs="Arial"/>
          <w:b/>
          <w:sz w:val="24"/>
          <w:szCs w:val="24"/>
          <w:lang w:val="en-US" w:eastAsia="ru-RU"/>
        </w:rPr>
        <w:t xml:space="preserve"> B I D D I N G No. AM078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30475" w:rsidRPr="00BA6AD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74533"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57453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attached </w:t>
            </w:r>
            <w:r>
              <w:rPr>
                <w:rFonts w:ascii="Arial" w:eastAsia="Arial" w:hAnsi="Arial" w:cs="Arial"/>
                <w:sz w:val="20"/>
                <w:szCs w:val="20"/>
                <w:lang w:val="en-US" w:eastAsia="ru-RU"/>
              </w:rPr>
              <w:t>hereto);</w:t>
            </w:r>
          </w:p>
          <w:p w:rsidR="00C243D3" w:rsidRPr="00E30035" w:rsidRDefault="0057453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57453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57453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57453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w:t>
            </w:r>
            <w:r>
              <w:rPr>
                <w:rFonts w:ascii="Arial" w:eastAsia="Arial" w:hAnsi="Arial" w:cs="Arial"/>
                <w:color w:val="000000"/>
                <w:sz w:val="20"/>
                <w:szCs w:val="20"/>
                <w:lang w:val="en-US"/>
              </w:rPr>
              <w:t>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74533"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w:t>
            </w:r>
            <w:r>
              <w:rPr>
                <w:rFonts w:ascii="Arial" w:eastAsia="Arial" w:hAnsi="Arial" w:cs="Arial"/>
                <w:sz w:val="20"/>
                <w:szCs w:val="20"/>
                <w:lang w:val="en-US" w:eastAsia="ru-RU"/>
              </w:rPr>
              <w:t>ee (excluding bidding offer) shall be submitted in English, Russian or in Azerbaijani to the official address of Azerbaijan Caspian Shipping CJSC (hereinafter referred to as "ASCO" or "Procuring Organization") through email address of contact person in cha</w:t>
            </w:r>
            <w:r>
              <w:rPr>
                <w:rFonts w:ascii="Arial" w:eastAsia="Arial" w:hAnsi="Arial" w:cs="Arial"/>
                <w:sz w:val="20"/>
                <w:szCs w:val="20"/>
                <w:lang w:val="en-US" w:eastAsia="ru-RU"/>
              </w:rPr>
              <w:t xml:space="preserve">rge by </w:t>
            </w:r>
            <w:r w:rsidRPr="00BA6AD0">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A6AD0">
              <w:rPr>
                <w:rFonts w:ascii="Arial" w:eastAsia="Arial" w:hAnsi="Arial" w:cs="Arial"/>
                <w:b/>
                <w:sz w:val="20"/>
                <w:szCs w:val="20"/>
                <w:lang w:val="en-US" w:eastAsia="ru-RU"/>
              </w:rPr>
              <w:t>May 11,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7453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74533"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E30475" w:rsidRPr="00BA6AD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74533"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7453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 xml:space="preserve">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57453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w:t>
            </w:r>
            <w:r w:rsidR="00BA6AD0">
              <w:rPr>
                <w:rFonts w:ascii="Arial" w:eastAsia="Arial" w:hAnsi="Arial" w:cs="Arial"/>
                <w:sz w:val="20"/>
                <w:szCs w:val="20"/>
                <w:lang w:val="en-US" w:eastAsia="ru-RU"/>
              </w:rPr>
              <w:t xml:space="preserve"> exclusive): </w:t>
            </w:r>
            <w:r w:rsidR="00BA6AD0" w:rsidRPr="00BA6AD0">
              <w:rPr>
                <w:rFonts w:ascii="Arial" w:eastAsia="Arial" w:hAnsi="Arial" w:cs="Arial"/>
                <w:b/>
                <w:sz w:val="20"/>
                <w:szCs w:val="20"/>
                <w:lang w:val="en-US" w:eastAsia="ru-RU"/>
              </w:rPr>
              <w:t>AZN 50 (fifty</w:t>
            </w:r>
            <w:r w:rsidRPr="00BA6AD0">
              <w:rPr>
                <w:rFonts w:ascii="Arial" w:eastAsia="Arial" w:hAnsi="Arial" w:cs="Arial"/>
                <w:b/>
                <w:sz w:val="20"/>
                <w:szCs w:val="20"/>
                <w:lang w:val="en-US" w:eastAsia="ru-RU"/>
              </w:rPr>
              <w:t>)</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574533"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574533"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E3047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74533"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74533"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74533"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30475" w:rsidRPr="00BA6AD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AE5082" w:rsidRPr="00BA6AD0" w:rsidRDefault="00574533"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BA6AD0" w:rsidRDefault="00574533"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74533"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rsidR="00AE5082" w:rsidRPr="00E30035" w:rsidRDefault="0057453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574533"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BA6AD0" w:rsidRDefault="0057453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BA6AD0" w:rsidRDefault="00574533"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7453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57453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574533"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74533"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574533"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74533"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574533" w:rsidP="00E2513D">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rsidR="00AE5082" w:rsidRPr="00BA6AD0" w:rsidRDefault="0057453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BA6AD0" w:rsidRDefault="00574533"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74533"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E30475" w:rsidRPr="00BA6AD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74533"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57453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AE5082" w:rsidRPr="00E30035" w:rsidRDefault="0057453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AE5082" w:rsidRPr="00E30035" w:rsidRDefault="0057453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w:t>
            </w:r>
            <w:r>
              <w:rPr>
                <w:rFonts w:ascii="Arial" w:eastAsia="Arial" w:hAnsi="Arial" w:cs="Arial"/>
                <w:sz w:val="20"/>
                <w:szCs w:val="20"/>
                <w:lang w:val="en-US" w:eastAsia="ru-RU"/>
              </w:rPr>
              <w:t>ould be acknowledged in the Republic of Azerbaijan and / or international financial transactions. The purchasing organization shall reserve the right not to accept and reject any unreliable bank guarantee.</w:t>
            </w:r>
          </w:p>
          <w:p w:rsidR="00AE5082" w:rsidRPr="00E30035" w:rsidRDefault="0057453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w:t>
            </w:r>
            <w:r>
              <w:rPr>
                <w:rFonts w:ascii="Arial" w:eastAsia="Arial" w:hAnsi="Arial" w:cs="Arial"/>
                <w:sz w:val="20"/>
                <w:szCs w:val="20"/>
                <w:lang w:val="en-US" w:eastAsia="ru-RU"/>
              </w:rPr>
              <w:t xml:space="preserve">g documents, deposit and other financial assets) shall request and obtain a consent from ASCO through the contact person reflected in the announcement on the acceptability of such type of warranty.   </w:t>
            </w:r>
          </w:p>
          <w:p w:rsidR="00AE5082" w:rsidRPr="00E30035" w:rsidRDefault="00574533"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3 (three) % of the purchase price.</w:t>
            </w:r>
          </w:p>
          <w:p w:rsidR="00AE5082" w:rsidRPr="00BB33FC" w:rsidRDefault="00574533"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Pr>
                <w:rFonts w:ascii="Arial" w:eastAsia="Arial" w:hAnsi="Arial" w:cs="Arial"/>
                <w:color w:val="000000"/>
                <w:sz w:val="20"/>
                <w:szCs w:val="20"/>
                <w:lang w:val="en-US" w:eastAsia="ru-RU"/>
              </w:rPr>
              <w:t>For the current procurement operation, the Procuring Organization</w:t>
            </w:r>
            <w:r>
              <w:rPr>
                <w:rFonts w:ascii="Arial" w:eastAsia="Arial" w:hAnsi="Arial" w:cs="Arial"/>
                <w:color w:val="000000"/>
                <w:sz w:val="20"/>
                <w:szCs w:val="20"/>
                <w:lang w:val="en-US" w:eastAsia="ru-RU"/>
              </w:rPr>
              <w:t xml:space="preserve"> is expected to make payment only after the goods have been delivered to the warehouse, no advance payment has been intended. </w:t>
            </w:r>
          </w:p>
          <w:p w:rsidR="00A52307" w:rsidRPr="00E30035" w:rsidRDefault="00A52307" w:rsidP="00015387">
            <w:pPr>
              <w:autoSpaceDE w:val="0"/>
              <w:autoSpaceDN w:val="0"/>
              <w:adjustRightInd w:val="0"/>
              <w:spacing w:after="0" w:line="240" w:lineRule="auto"/>
              <w:ind w:left="720"/>
              <w:rPr>
                <w:rFonts w:ascii="Arial" w:hAnsi="Arial" w:cs="Arial"/>
                <w:color w:val="FF0000"/>
                <w:sz w:val="24"/>
                <w:szCs w:val="24"/>
                <w:lang w:val="az-Latn-AZ" w:eastAsia="ru-RU"/>
              </w:rPr>
            </w:pPr>
          </w:p>
        </w:tc>
      </w:tr>
      <w:tr w:rsidR="00E30475" w:rsidRPr="00BA6AD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7453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w:t>
            </w:r>
            <w:r>
              <w:rPr>
                <w:rFonts w:ascii="Arial" w:eastAsia="Arial" w:hAnsi="Arial" w:cs="Arial"/>
                <w:b/>
                <w:bCs/>
                <w:sz w:val="20"/>
                <w:szCs w:val="20"/>
                <w:lang w:val="en-US" w:eastAsia="ru-RU"/>
              </w:rPr>
              <w:t>the bidding offer:</w:t>
            </w:r>
          </w:p>
          <w:p w:rsidR="00443961" w:rsidRPr="00BA6AD0" w:rsidRDefault="00574533"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w:t>
            </w:r>
            <w:r>
              <w:rPr>
                <w:rFonts w:ascii="Arial" w:eastAsia="Arial" w:hAnsi="Arial" w:cs="Arial"/>
                <w:sz w:val="20"/>
                <w:szCs w:val="20"/>
                <w:lang w:val="en-US" w:eastAsia="ru-RU"/>
              </w:rPr>
              <w:t xml:space="preserve">date and time stipulated in section one, and shall submit their bidding offer (one original and two copies) enclosed in sealed envelope to ASCO by </w:t>
            </w:r>
            <w:r w:rsidRPr="00BA6AD0">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BA6AD0">
              <w:rPr>
                <w:rFonts w:ascii="Arial" w:eastAsia="Arial" w:hAnsi="Arial" w:cs="Arial"/>
                <w:b/>
                <w:sz w:val="20"/>
                <w:szCs w:val="20"/>
                <w:lang w:val="en-US" w:eastAsia="ru-RU"/>
              </w:rPr>
              <w:t>May 17,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74533"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E30475" w:rsidRPr="00BA6AD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7453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574533"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M.Useynov str., AZ1003 (postcode), Baku city,  Republic of Azerbaijan. ASCO Procurement Committee </w:t>
            </w:r>
          </w:p>
          <w:p w:rsidR="006B6807" w:rsidRPr="00E30035" w:rsidRDefault="006B6807" w:rsidP="00443961">
            <w:pPr>
              <w:spacing w:after="0" w:line="240" w:lineRule="auto"/>
              <w:ind w:left="412"/>
              <w:jc w:val="both"/>
              <w:rPr>
                <w:rFonts w:ascii="Arial" w:hAnsi="Arial" w:cs="Arial"/>
                <w:sz w:val="20"/>
                <w:szCs w:val="20"/>
                <w:lang w:val="az-Latn-AZ" w:eastAsia="ru-RU"/>
              </w:rPr>
            </w:pPr>
          </w:p>
          <w:p w:rsidR="00443961" w:rsidRPr="00E30035" w:rsidRDefault="00574533"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57453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57453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574533"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574533"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574533"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574533"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E30475" w:rsidRPr="00BA6AD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7453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574533"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BA6AD0">
              <w:rPr>
                <w:rFonts w:ascii="Arial" w:eastAsia="Arial" w:hAnsi="Arial" w:cs="Arial"/>
                <w:b/>
                <w:sz w:val="20"/>
                <w:szCs w:val="20"/>
                <w:lang w:val="en-US" w:eastAsia="ru-RU"/>
              </w:rPr>
              <w:t xml:space="preserve">11.30 </w:t>
            </w:r>
            <w:r>
              <w:rPr>
                <w:rFonts w:ascii="Arial" w:eastAsia="Arial" w:hAnsi="Arial" w:cs="Arial"/>
                <w:sz w:val="20"/>
                <w:szCs w:val="20"/>
                <w:lang w:val="en-US" w:eastAsia="ru-RU"/>
              </w:rPr>
              <w:t xml:space="preserve">Baku time on </w:t>
            </w:r>
            <w:bookmarkStart w:id="0" w:name="_GoBack"/>
            <w:r w:rsidRPr="00BA6AD0">
              <w:rPr>
                <w:rFonts w:ascii="Arial" w:eastAsia="Arial" w:hAnsi="Arial" w:cs="Arial"/>
                <w:b/>
                <w:sz w:val="20"/>
                <w:szCs w:val="20"/>
                <w:lang w:val="en-US" w:eastAsia="ru-RU"/>
              </w:rPr>
              <w:t>May 17, 2023</w:t>
            </w:r>
            <w:r>
              <w:rPr>
                <w:rFonts w:ascii="Arial" w:eastAsia="Arial" w:hAnsi="Arial" w:cs="Arial"/>
                <w:sz w:val="20"/>
                <w:szCs w:val="20"/>
                <w:lang w:val="en-US" w:eastAsia="ru-RU"/>
              </w:rPr>
              <w:t xml:space="preserve"> </w:t>
            </w:r>
            <w:bookmarkEnd w:id="0"/>
            <w:r>
              <w:rPr>
                <w:rFonts w:ascii="Arial" w:eastAsia="Arial" w:hAnsi="Arial" w:cs="Arial"/>
                <w:sz w:val="20"/>
                <w:szCs w:val="20"/>
                <w:lang w:val="en-US" w:eastAsia="ru-RU"/>
              </w:rPr>
              <w:t xml:space="preserve">in the address stated in section V of the announcement.  </w:t>
            </w:r>
          </w:p>
          <w:p w:rsidR="00443961" w:rsidRPr="00E30035" w:rsidRDefault="00574533"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E30475" w:rsidRPr="00BA6AD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74533"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7453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443961" w:rsidRPr="00E30035" w:rsidRDefault="00574533"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574533"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574533"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574533"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74533"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74533"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7453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57453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574533"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rsidR="00993E0B" w:rsidRDefault="00574533"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w:t>
      </w:r>
      <w:r>
        <w:rPr>
          <w:rFonts w:ascii="Arial" w:eastAsia="Arial" w:hAnsi="Arial" w:cs="Arial"/>
          <w:sz w:val="24"/>
          <w:szCs w:val="24"/>
          <w:lang w:val="en-US"/>
        </w:rPr>
        <w:t xml:space="preserve">state full name of the participant ]  in the stated bidding. </w:t>
      </w:r>
    </w:p>
    <w:p w:rsidR="00993E0B" w:rsidRDefault="00574533"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574533"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57453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57453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57453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w:t>
      </w:r>
      <w:r>
        <w:rPr>
          <w:rFonts w:ascii="Arial" w:eastAsia="Arial" w:hAnsi="Arial" w:cs="Arial"/>
          <w:sz w:val="24"/>
          <w:szCs w:val="24"/>
          <w:lang w:val="en-US" w:eastAsia="ru-RU"/>
        </w:rPr>
        <w:t xml:space="preserve">.: </w:t>
      </w:r>
    </w:p>
    <w:p w:rsidR="00993E0B" w:rsidRDefault="0057453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574533"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574533"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74533"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57453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993E0B" w:rsidRDefault="00574533"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7453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574533"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574533"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43672D" w:rsidRDefault="0043672D" w:rsidP="00D278C5">
      <w:pPr>
        <w:jc w:val="center"/>
        <w:rPr>
          <w:rFonts w:ascii="Arial" w:hAnsi="Arial" w:cs="Arial"/>
          <w:b/>
          <w:sz w:val="24"/>
          <w:szCs w:val="24"/>
          <w:lang w:val="az-Latn-AZ"/>
        </w:rPr>
      </w:pPr>
    </w:p>
    <w:p w:rsidR="0043672D" w:rsidRDefault="0043672D" w:rsidP="00D278C5">
      <w:pPr>
        <w:jc w:val="center"/>
        <w:rPr>
          <w:rFonts w:ascii="Arial" w:hAnsi="Arial" w:cs="Arial"/>
          <w:b/>
          <w:sz w:val="24"/>
          <w:szCs w:val="24"/>
          <w:lang w:val="az-Latn-AZ"/>
        </w:rPr>
      </w:pPr>
    </w:p>
    <w:p w:rsidR="00D278C5" w:rsidRDefault="00574533"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10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495"/>
        <w:gridCol w:w="436"/>
        <w:gridCol w:w="700"/>
      </w:tblGrid>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w:t>
            </w:r>
          </w:p>
        </w:tc>
        <w:tc>
          <w:tcPr>
            <w:tcW w:w="8495" w:type="dxa"/>
            <w:shd w:val="clear" w:color="000000" w:fill="FFFFFF"/>
            <w:noWrap/>
            <w:vAlign w:val="center"/>
            <w:hideMark/>
          </w:tcPr>
          <w:p w:rsidR="0043672D" w:rsidRPr="0065085E" w:rsidRDefault="00574533" w:rsidP="002D44CA">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Jotron Tron 60S</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22</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2</w:t>
            </w:r>
          </w:p>
        </w:tc>
        <w:tc>
          <w:tcPr>
            <w:tcW w:w="8495" w:type="dxa"/>
            <w:shd w:val="clear" w:color="000000" w:fill="FFFFFF"/>
            <w:noWrap/>
            <w:vAlign w:val="center"/>
            <w:hideMark/>
          </w:tcPr>
          <w:p w:rsidR="0043672D" w:rsidRPr="0065085E" w:rsidRDefault="00574533" w:rsidP="0043672D">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AIS Tron TR-8000  (Class A)</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20</w:t>
            </w:r>
          </w:p>
        </w:tc>
        <w:tc>
          <w:tcPr>
            <w:tcW w:w="700" w:type="dxa"/>
            <w:shd w:val="clear" w:color="000000" w:fill="FFFFFF"/>
            <w:noWrap/>
            <w:vAlign w:val="center"/>
            <w:hideMark/>
          </w:tcPr>
          <w:p w:rsidR="0043672D" w:rsidRPr="0065085E" w:rsidRDefault="00574533" w:rsidP="0043672D">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set</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3</w:t>
            </w:r>
          </w:p>
        </w:tc>
        <w:tc>
          <w:tcPr>
            <w:tcW w:w="8495" w:type="dxa"/>
            <w:shd w:val="clear" w:color="000000" w:fill="FFFFFF"/>
            <w:noWrap/>
            <w:vAlign w:val="center"/>
            <w:hideMark/>
          </w:tcPr>
          <w:p w:rsidR="0043672D" w:rsidRPr="0065085E" w:rsidRDefault="00574533" w:rsidP="002D44CA">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Jotron Tron SART-20</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4</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4</w:t>
            </w:r>
          </w:p>
        </w:tc>
        <w:tc>
          <w:tcPr>
            <w:tcW w:w="8495" w:type="dxa"/>
            <w:shd w:val="clear" w:color="000000" w:fill="FFFFFF"/>
            <w:noWrap/>
            <w:vAlign w:val="center"/>
            <w:hideMark/>
          </w:tcPr>
          <w:p w:rsidR="0043672D" w:rsidRPr="0065085E" w:rsidRDefault="00574533" w:rsidP="0043672D">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 xml:space="preserve">Jotron Tron TR 30 VHF  </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6</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5</w:t>
            </w:r>
          </w:p>
        </w:tc>
        <w:tc>
          <w:tcPr>
            <w:tcW w:w="8495" w:type="dxa"/>
            <w:shd w:val="clear" w:color="000000" w:fill="FFFFFF"/>
            <w:noWrap/>
            <w:vAlign w:val="center"/>
            <w:hideMark/>
          </w:tcPr>
          <w:p w:rsidR="0043672D" w:rsidRPr="0065085E" w:rsidRDefault="00574533" w:rsidP="002D44CA">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 xml:space="preserve">Battery EPIRB Tron 40 S mk 2 </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4</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6</w:t>
            </w:r>
          </w:p>
        </w:tc>
        <w:tc>
          <w:tcPr>
            <w:tcW w:w="8495" w:type="dxa"/>
            <w:shd w:val="clear" w:color="000000" w:fill="FFFFFF"/>
            <w:noWrap/>
            <w:vAlign w:val="center"/>
            <w:hideMark/>
          </w:tcPr>
          <w:p w:rsidR="0043672D" w:rsidRPr="0065085E" w:rsidRDefault="00574533" w:rsidP="002D44CA">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Battery (for Jotron Tron TR-20 radio)</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3</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7</w:t>
            </w:r>
          </w:p>
        </w:tc>
        <w:tc>
          <w:tcPr>
            <w:tcW w:w="8495" w:type="dxa"/>
            <w:shd w:val="clear" w:color="000000" w:fill="FFFFFF"/>
            <w:noWrap/>
            <w:vAlign w:val="center"/>
            <w:hideMark/>
          </w:tcPr>
          <w:p w:rsidR="0043672D" w:rsidRPr="0065085E" w:rsidRDefault="00574533" w:rsidP="0043672D">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 xml:space="preserve">Battery for Mc Murdo S-4 </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2</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8</w:t>
            </w:r>
          </w:p>
        </w:tc>
        <w:tc>
          <w:tcPr>
            <w:tcW w:w="8495" w:type="dxa"/>
            <w:shd w:val="clear" w:color="auto" w:fill="auto"/>
            <w:noWrap/>
            <w:vAlign w:val="center"/>
            <w:hideMark/>
          </w:tcPr>
          <w:p w:rsidR="0043672D" w:rsidRPr="0065085E" w:rsidRDefault="00574533" w:rsidP="002D44CA">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Battery for Mc Murdo 84-100 (for R1 radio)</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2</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9</w:t>
            </w:r>
          </w:p>
        </w:tc>
        <w:tc>
          <w:tcPr>
            <w:tcW w:w="8495" w:type="dxa"/>
            <w:shd w:val="clear" w:color="000000" w:fill="FFFFFF"/>
            <w:noWrap/>
            <w:vAlign w:val="center"/>
            <w:hideMark/>
          </w:tcPr>
          <w:p w:rsidR="0043672D" w:rsidRPr="0065085E" w:rsidRDefault="00574533" w:rsidP="002D44CA">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Battery VHF HT-544 Lithium Entel CNB550E 7.4V 1800 mah</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4</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10</w:t>
            </w:r>
          </w:p>
        </w:tc>
        <w:tc>
          <w:tcPr>
            <w:tcW w:w="8495" w:type="dxa"/>
            <w:shd w:val="clear" w:color="000000" w:fill="FFFFFF"/>
            <w:noWrap/>
            <w:vAlign w:val="center"/>
            <w:hideMark/>
          </w:tcPr>
          <w:p w:rsidR="0043672D" w:rsidRPr="0065085E" w:rsidRDefault="00574533" w:rsidP="0043672D">
            <w:pPr>
              <w:spacing w:after="0" w:line="240" w:lineRule="auto"/>
              <w:rPr>
                <w:rFonts w:ascii="Palatino Linotype" w:eastAsia="Times New Roman" w:hAnsi="Palatino Linotype" w:cs="Arial"/>
                <w:b/>
                <w:lang w:val="en-US"/>
              </w:rPr>
            </w:pPr>
            <w:r>
              <w:rPr>
                <w:rFonts w:ascii="Palatino Linotype" w:eastAsia="Palatino Linotype" w:hAnsi="Palatino Linotype" w:cs="Arial"/>
                <w:lang w:val="en-US"/>
              </w:rPr>
              <w:t>Battery Icom BP - 224, 750 mAh, 7.2V</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2</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11</w:t>
            </w:r>
          </w:p>
        </w:tc>
        <w:tc>
          <w:tcPr>
            <w:tcW w:w="8495" w:type="dxa"/>
            <w:shd w:val="clear" w:color="000000" w:fill="FFFFFF"/>
            <w:noWrap/>
            <w:vAlign w:val="center"/>
            <w:hideMark/>
          </w:tcPr>
          <w:p w:rsidR="0043672D" w:rsidRPr="0065085E" w:rsidRDefault="00574533" w:rsidP="0043672D">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 xml:space="preserve">Battery VEP 8 VB (black box for HLD600 EPIRB) </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10</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12</w:t>
            </w:r>
          </w:p>
        </w:tc>
        <w:tc>
          <w:tcPr>
            <w:tcW w:w="8495" w:type="dxa"/>
            <w:shd w:val="clear" w:color="000000" w:fill="FFFFFF"/>
            <w:vAlign w:val="center"/>
            <w:hideMark/>
          </w:tcPr>
          <w:p w:rsidR="0043672D" w:rsidRPr="0065085E" w:rsidRDefault="00574533" w:rsidP="0043672D">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Microphone KMC-9C ( VHF "Kenwood" TK-7100 radio)</w:t>
            </w:r>
          </w:p>
        </w:tc>
        <w:tc>
          <w:tcPr>
            <w:tcW w:w="436" w:type="dxa"/>
            <w:shd w:val="clear" w:color="000000" w:fill="FFFFFF"/>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3</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13</w:t>
            </w:r>
          </w:p>
        </w:tc>
        <w:tc>
          <w:tcPr>
            <w:tcW w:w="8495" w:type="dxa"/>
            <w:shd w:val="clear" w:color="000000" w:fill="FFFFFF"/>
            <w:vAlign w:val="center"/>
            <w:hideMark/>
          </w:tcPr>
          <w:p w:rsidR="0043672D" w:rsidRPr="0065085E" w:rsidRDefault="00574533" w:rsidP="0043672D">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Microphone KMC</w:t>
            </w:r>
            <w:r>
              <w:rPr>
                <w:rFonts w:ascii="Palatino Linotype" w:eastAsia="Palatino Linotype" w:hAnsi="Palatino Linotype" w:cs="Arial"/>
                <w:color w:val="000000"/>
                <w:lang w:val="en-US"/>
              </w:rPr>
              <w:t xml:space="preserve"> - 30 (VHF "Kenwood" TK-7100 radio)</w:t>
            </w:r>
          </w:p>
        </w:tc>
        <w:tc>
          <w:tcPr>
            <w:tcW w:w="436" w:type="dxa"/>
            <w:shd w:val="clear" w:color="auto" w:fill="auto"/>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4</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14</w:t>
            </w:r>
          </w:p>
        </w:tc>
        <w:tc>
          <w:tcPr>
            <w:tcW w:w="8495" w:type="dxa"/>
            <w:shd w:val="clear" w:color="000000" w:fill="FFFFFF"/>
            <w:vAlign w:val="center"/>
            <w:hideMark/>
          </w:tcPr>
          <w:p w:rsidR="0043672D" w:rsidRPr="0065085E" w:rsidRDefault="00574533" w:rsidP="0043672D">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Microphone SM - 6000 (VHF STR - 6000A radio)</w:t>
            </w:r>
          </w:p>
        </w:tc>
        <w:tc>
          <w:tcPr>
            <w:tcW w:w="436" w:type="dxa"/>
            <w:shd w:val="clear" w:color="auto" w:fill="auto"/>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7</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285"/>
        </w:trPr>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15</w:t>
            </w:r>
          </w:p>
        </w:tc>
        <w:tc>
          <w:tcPr>
            <w:tcW w:w="8495" w:type="dxa"/>
            <w:shd w:val="clear" w:color="000000" w:fill="FFFFFF"/>
            <w:noWrap/>
            <w:vAlign w:val="center"/>
            <w:hideMark/>
          </w:tcPr>
          <w:p w:rsidR="0043672D" w:rsidRPr="0065085E" w:rsidRDefault="00574533" w:rsidP="002D44CA">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Acoustic beaco</w:t>
            </w:r>
            <w:r>
              <w:rPr>
                <w:rFonts w:ascii="Palatino Linotype" w:eastAsia="Palatino Linotype" w:hAnsi="Palatino Linotype" w:cs="Arial"/>
                <w:color w:val="000000"/>
                <w:lang w:val="en-US"/>
              </w:rPr>
              <w:t>n, battery PT9 C-roof90148000</w:t>
            </w:r>
          </w:p>
        </w:tc>
        <w:tc>
          <w:tcPr>
            <w:tcW w:w="436"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10</w:t>
            </w:r>
          </w:p>
        </w:tc>
        <w:tc>
          <w:tcPr>
            <w:tcW w:w="700" w:type="dxa"/>
            <w:shd w:val="clear" w:color="000000" w:fill="FFFFFF"/>
            <w:noWrap/>
            <w:vAlign w:val="center"/>
            <w:hideMark/>
          </w:tcPr>
          <w:p w:rsidR="0043672D" w:rsidRPr="0065085E" w:rsidRDefault="00574533" w:rsidP="002D44CA">
            <w:pPr>
              <w:spacing w:after="0" w:line="240" w:lineRule="auto"/>
              <w:jc w:val="center"/>
              <w:rPr>
                <w:rFonts w:ascii="Palatino Linotype" w:eastAsia="Times New Roman" w:hAnsi="Palatino Linotype" w:cs="Arial"/>
                <w:b/>
                <w:lang w:val="en-US"/>
              </w:rPr>
            </w:pPr>
            <w:r>
              <w:rPr>
                <w:rFonts w:ascii="Palatino Linotype" w:eastAsia="Palatino Linotype" w:hAnsi="Palatino Linotype" w:cs="Arial"/>
                <w:lang w:val="en-US"/>
              </w:rPr>
              <w:t>p c s</w:t>
            </w:r>
          </w:p>
        </w:tc>
      </w:tr>
      <w:tr w:rsidR="00E30475" w:rsidTr="0043672D">
        <w:trPr>
          <w:trHeight w:val="855"/>
        </w:trPr>
        <w:tc>
          <w:tcPr>
            <w:tcW w:w="436" w:type="dxa"/>
            <w:shd w:val="clear" w:color="000000" w:fill="FFFFFF"/>
            <w:noWrap/>
            <w:vAlign w:val="center"/>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16</w:t>
            </w:r>
          </w:p>
        </w:tc>
        <w:tc>
          <w:tcPr>
            <w:tcW w:w="8495" w:type="dxa"/>
            <w:shd w:val="clear" w:color="000000" w:fill="FFFFFF"/>
            <w:vAlign w:val="center"/>
          </w:tcPr>
          <w:p w:rsidR="0043672D" w:rsidRDefault="00574533" w:rsidP="002D44CA">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Battery X-83056 (</w:t>
            </w:r>
            <w:r>
              <w:rPr>
                <w:rFonts w:ascii="Times New Roman" w:eastAsia="Times New Roman" w:hAnsi="Times New Roman" w:cs="Arial"/>
                <w:color w:val="000000"/>
                <w:lang w:val="en-US"/>
              </w:rPr>
              <w:t>for</w:t>
            </w:r>
            <w:r>
              <w:rPr>
                <w:rFonts w:ascii="Times New Roman" w:eastAsia="Times New Roman" w:hAnsi="Times New Roman" w:cs="Arial"/>
                <w:color w:val="000000"/>
                <w:lang w:val="en-US"/>
              </w:rPr>
              <w:t xml:space="preserve"> Tron-40s MkII </w:t>
            </w:r>
            <w:r>
              <w:rPr>
                <w:rFonts w:ascii="Palatino Linotype" w:eastAsia="Palatino Linotype" w:hAnsi="Palatino Linotype" w:cs="Arial"/>
                <w:color w:val="000000"/>
                <w:lang w:val="en-US"/>
              </w:rPr>
              <w:t>)</w:t>
            </w:r>
          </w:p>
          <w:p w:rsidR="0043672D" w:rsidRPr="0065085E" w:rsidRDefault="00574533" w:rsidP="002D44CA">
            <w:pPr>
              <w:spacing w:after="0" w:line="240" w:lineRule="auto"/>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Li-ion Battery X-83056, for Jotron Tron-40s MkII  , (5 years maintenance kit, 14.4 V)</w:t>
            </w:r>
          </w:p>
        </w:tc>
        <w:tc>
          <w:tcPr>
            <w:tcW w:w="436" w:type="dxa"/>
            <w:shd w:val="clear" w:color="000000" w:fill="FFFFFF"/>
            <w:vAlign w:val="center"/>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1</w:t>
            </w:r>
          </w:p>
        </w:tc>
        <w:tc>
          <w:tcPr>
            <w:tcW w:w="700" w:type="dxa"/>
            <w:shd w:val="clear" w:color="000000" w:fill="FFFFFF"/>
            <w:vAlign w:val="center"/>
          </w:tcPr>
          <w:p w:rsidR="0043672D" w:rsidRPr="0065085E" w:rsidRDefault="00574533" w:rsidP="002D44CA">
            <w:pPr>
              <w:spacing w:after="0" w:line="240" w:lineRule="auto"/>
              <w:jc w:val="center"/>
              <w:rPr>
                <w:rFonts w:ascii="Palatino Linotype" w:eastAsia="Times New Roman" w:hAnsi="Palatino Linotype" w:cs="Arial"/>
                <w:b/>
                <w:color w:val="000000"/>
                <w:lang w:val="en-US"/>
              </w:rPr>
            </w:pPr>
            <w:r>
              <w:rPr>
                <w:rFonts w:ascii="Palatino Linotype" w:eastAsia="Palatino Linotype" w:hAnsi="Palatino Linotype" w:cs="Arial"/>
                <w:color w:val="000000"/>
                <w:lang w:val="en-US"/>
              </w:rPr>
              <w:t>p c s</w:t>
            </w:r>
          </w:p>
        </w:tc>
      </w:tr>
    </w:tbl>
    <w:p w:rsidR="00BB33FC" w:rsidRDefault="00BB33FC" w:rsidP="00100063">
      <w:pPr>
        <w:spacing w:after="0" w:line="240" w:lineRule="auto"/>
        <w:jc w:val="center"/>
        <w:rPr>
          <w:rFonts w:ascii="Arial" w:hAnsi="Arial" w:cs="Arial"/>
          <w:bCs/>
          <w:lang w:val="az-Latn-AZ"/>
        </w:rPr>
      </w:pPr>
    </w:p>
    <w:p w:rsidR="00CC2B16" w:rsidRPr="00F07413" w:rsidRDefault="00574533" w:rsidP="00100063">
      <w:pPr>
        <w:spacing w:after="0" w:line="240" w:lineRule="auto"/>
        <w:jc w:val="center"/>
        <w:rPr>
          <w:rFonts w:ascii="Arial" w:hAnsi="Arial" w:cs="Arial"/>
          <w:bCs/>
          <w:lang w:val="az-Latn-AZ"/>
        </w:rPr>
      </w:pPr>
      <w:r>
        <w:rPr>
          <w:rFonts w:ascii="Arial" w:eastAsia="Arial" w:hAnsi="Arial" w:cs="Arial"/>
          <w:bCs/>
          <w:lang w:val="en-US"/>
        </w:rPr>
        <w:t>Information on</w:t>
      </w:r>
      <w:r>
        <w:rPr>
          <w:rFonts w:ascii="Arial" w:eastAsia="Arial" w:hAnsi="Arial" w:cs="Arial"/>
          <w:bCs/>
          <w:lang w:val="en-US"/>
        </w:rPr>
        <w:t xml:space="preserve"> the manufacturer of the proposed equipment, technical specifications and certificates thereof shall be provided.</w:t>
      </w:r>
    </w:p>
    <w:p w:rsidR="00F70F76" w:rsidRPr="00F07413" w:rsidRDefault="00574533" w:rsidP="00F70F76">
      <w:pPr>
        <w:spacing w:after="0" w:line="240" w:lineRule="auto"/>
        <w:jc w:val="center"/>
        <w:rPr>
          <w:rFonts w:ascii="Arial" w:hAnsi="Arial" w:cs="Arial"/>
          <w:bCs/>
          <w:lang w:val="az-Latn-AZ"/>
        </w:rPr>
      </w:pPr>
      <w:r>
        <w:rPr>
          <w:rFonts w:ascii="Arial" w:eastAsia="Arial" w:hAnsi="Arial" w:cs="Arial"/>
          <w:bCs/>
          <w:lang w:val="en-US"/>
        </w:rPr>
        <w:t>Equipment shall be new. Incomplete offers will not be accepted.</w:t>
      </w:r>
    </w:p>
    <w:p w:rsidR="00BB33FC" w:rsidRPr="00F07413" w:rsidRDefault="00574533" w:rsidP="00BB33FC">
      <w:pPr>
        <w:spacing w:after="0" w:line="240" w:lineRule="auto"/>
        <w:jc w:val="center"/>
        <w:rPr>
          <w:rFonts w:ascii="Arial" w:hAnsi="Arial" w:cs="Arial"/>
          <w:bCs/>
          <w:lang w:val="az-Latn-AZ"/>
        </w:rPr>
      </w:pPr>
      <w:r>
        <w:rPr>
          <w:rFonts w:ascii="Arial" w:eastAsia="Arial" w:hAnsi="Arial" w:cs="Arial"/>
          <w:bCs/>
          <w:lang w:val="en-US"/>
        </w:rPr>
        <w:t xml:space="preserve">The equipment shall be of marine purpose (for ships) and supplied with a Class Certificate of the Maritime Classification Society. </w:t>
      </w:r>
    </w:p>
    <w:p w:rsidR="00CC2B16" w:rsidRPr="002A111E" w:rsidRDefault="00574533" w:rsidP="00100063">
      <w:pPr>
        <w:spacing w:after="0" w:line="240" w:lineRule="auto"/>
        <w:jc w:val="both"/>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p>
    <w:p w:rsidR="00CC2B16" w:rsidRPr="002A111E" w:rsidRDefault="00574533"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CD2CF1" w:rsidRDefault="00CD2CF1" w:rsidP="00B64945">
      <w:pPr>
        <w:jc w:val="both"/>
        <w:rPr>
          <w:rFonts w:ascii="Arial" w:hAnsi="Arial" w:cs="Arial"/>
          <w:sz w:val="20"/>
          <w:szCs w:val="20"/>
          <w:lang w:val="az-Latn-AZ"/>
        </w:rPr>
      </w:pPr>
    </w:p>
    <w:p w:rsidR="00993E0B" w:rsidRPr="00993E0B" w:rsidRDefault="00574533" w:rsidP="00B64945">
      <w:pPr>
        <w:jc w:val="both"/>
        <w:rPr>
          <w:rFonts w:ascii="Arial" w:hAnsi="Arial" w:cs="Arial"/>
          <w:sz w:val="20"/>
          <w:szCs w:val="20"/>
          <w:lang w:val="az-Latn-AZ"/>
        </w:rPr>
      </w:pPr>
      <w:r>
        <w:rPr>
          <w:rFonts w:ascii="Arial" w:eastAsia="Arial" w:hAnsi="Arial" w:cs="Arial"/>
          <w:sz w:val="20"/>
          <w:szCs w:val="20"/>
          <w:lang w:val="en-US"/>
        </w:rPr>
        <w:t>Due diligence shall be p</w:t>
      </w:r>
      <w:r>
        <w:rPr>
          <w:rFonts w:ascii="Arial" w:eastAsia="Arial" w:hAnsi="Arial" w:cs="Arial"/>
          <w:sz w:val="20"/>
          <w:szCs w:val="20"/>
          <w:lang w:val="en-US"/>
        </w:rPr>
        <w:t xml:space="preserve">erformed in accordance with the Procurement Guidelines of ASCO prior to the conclusion of the purchase agreement with the winner of the bidding.   </w:t>
      </w:r>
    </w:p>
    <w:p w:rsidR="00993E0B" w:rsidRPr="00993E0B" w:rsidRDefault="00574533"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w:t>
      </w:r>
      <w:r>
        <w:rPr>
          <w:rFonts w:ascii="Arial" w:eastAsia="Arial" w:hAnsi="Arial" w:cs="Arial"/>
          <w:sz w:val="20"/>
          <w:szCs w:val="20"/>
          <w:lang w:val="en-US"/>
        </w:rPr>
        <w:t>through this link http: //asco.az/sirket/satinalmalar/podratcilarin-elektron-muraciet-formasi// to complete the special form or submit the following documents:</w:t>
      </w:r>
    </w:p>
    <w:p w:rsidR="00993E0B" w:rsidRPr="00993E0B" w:rsidRDefault="0057453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Articles of </w:t>
      </w:r>
      <w:r>
        <w:rPr>
          <w:rFonts w:ascii="Arial" w:eastAsia="Arial" w:hAnsi="Arial" w:cs="Arial"/>
          <w:sz w:val="20"/>
          <w:szCs w:val="20"/>
          <w:lang w:val="en-US"/>
        </w:rPr>
        <w:t>Association of the company (all amendments and changes including)</w:t>
      </w:r>
    </w:p>
    <w:p w:rsidR="00993E0B" w:rsidRPr="00993E0B" w:rsidRDefault="0057453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w:t>
      </w:r>
      <w:r>
        <w:rPr>
          <w:rFonts w:ascii="Arial" w:eastAsia="Arial" w:hAnsi="Arial" w:cs="Arial"/>
          <w:sz w:val="20"/>
          <w:szCs w:val="20"/>
          <w:lang w:val="en-US"/>
        </w:rPr>
        <w:t>th)</w:t>
      </w:r>
    </w:p>
    <w:p w:rsidR="00993E0B" w:rsidRPr="00993E0B" w:rsidRDefault="0057453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7453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r>
        <w:rPr>
          <w:rFonts w:ascii="Arial" w:eastAsia="Arial" w:hAnsi="Arial" w:cs="Arial"/>
          <w:sz w:val="20"/>
          <w:szCs w:val="20"/>
          <w:lang w:val="en-US"/>
        </w:rPr>
        <w:t xml:space="preserve">Tax Payer`s Identification Number </w:t>
      </w:r>
    </w:p>
    <w:p w:rsidR="00993E0B" w:rsidRPr="00993E0B" w:rsidRDefault="0057453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w:t>
      </w:r>
      <w:r>
        <w:rPr>
          <w:rFonts w:ascii="Arial" w:eastAsia="Arial" w:hAnsi="Arial" w:cs="Arial"/>
          <w:sz w:val="20"/>
          <w:szCs w:val="20"/>
          <w:lang w:val="en-US"/>
        </w:rPr>
        <w:t xml:space="preserve">f debts for tax </w:t>
      </w:r>
    </w:p>
    <w:p w:rsidR="00993E0B" w:rsidRPr="00993E0B" w:rsidRDefault="0057453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74533"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lastRenderedPageBreak/>
        <w:t xml:space="preserve">Licenses necessary for provision of </w:t>
      </w:r>
      <w:r>
        <w:rPr>
          <w:rFonts w:ascii="Arial" w:eastAsia="Arial" w:hAnsi="Arial" w:cs="Arial"/>
          <w:sz w:val="20"/>
          <w:szCs w:val="20"/>
          <w:u w:val="single"/>
          <w:lang w:val="en-US"/>
        </w:rPr>
        <w:t>the relevant services / works  (if any)</w:t>
      </w:r>
    </w:p>
    <w:p w:rsidR="00993E0B" w:rsidRPr="00993E0B" w:rsidRDefault="00574533"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w:t>
      </w:r>
      <w:r>
        <w:rPr>
          <w:rFonts w:ascii="Arial" w:eastAsia="Arial" w:hAnsi="Arial" w:cs="Arial"/>
          <w:sz w:val="20"/>
          <w:szCs w:val="20"/>
          <w:lang w:val="en-US"/>
        </w:rPr>
        <w:t xml:space="preserve">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33" w:rsidRDefault="00574533" w:rsidP="00212515">
      <w:pPr>
        <w:spacing w:after="0" w:line="240" w:lineRule="auto"/>
      </w:pPr>
      <w:r>
        <w:separator/>
      </w:r>
    </w:p>
  </w:endnote>
  <w:endnote w:type="continuationSeparator" w:id="0">
    <w:p w:rsidR="00574533" w:rsidRDefault="00574533" w:rsidP="0021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15" w:rsidRDefault="002125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15" w:rsidRDefault="0021251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15" w:rsidRDefault="002125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33" w:rsidRDefault="00574533" w:rsidP="00212515">
      <w:pPr>
        <w:spacing w:after="0" w:line="240" w:lineRule="auto"/>
      </w:pPr>
      <w:r>
        <w:separator/>
      </w:r>
    </w:p>
  </w:footnote>
  <w:footnote w:type="continuationSeparator" w:id="0">
    <w:p w:rsidR="00574533" w:rsidRDefault="00574533" w:rsidP="0021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15" w:rsidRDefault="002125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15" w:rsidRDefault="0021251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15" w:rsidRDefault="002125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9F9465D8">
      <w:start w:val="1"/>
      <w:numFmt w:val="decimal"/>
      <w:lvlText w:val="%1."/>
      <w:lvlJc w:val="left"/>
      <w:pPr>
        <w:ind w:left="360" w:hanging="360"/>
      </w:pPr>
    </w:lvl>
    <w:lvl w:ilvl="1" w:tplc="7BC818D6">
      <w:start w:val="1"/>
      <w:numFmt w:val="lowerLetter"/>
      <w:lvlText w:val="%2."/>
      <w:lvlJc w:val="left"/>
      <w:pPr>
        <w:ind w:left="1080" w:hanging="360"/>
      </w:pPr>
    </w:lvl>
    <w:lvl w:ilvl="2" w:tplc="1AE05868">
      <w:start w:val="1"/>
      <w:numFmt w:val="lowerRoman"/>
      <w:lvlText w:val="%3."/>
      <w:lvlJc w:val="right"/>
      <w:pPr>
        <w:ind w:left="1800" w:hanging="180"/>
      </w:pPr>
    </w:lvl>
    <w:lvl w:ilvl="3" w:tplc="E82EE5AC">
      <w:start w:val="1"/>
      <w:numFmt w:val="decimal"/>
      <w:lvlText w:val="%4."/>
      <w:lvlJc w:val="left"/>
      <w:pPr>
        <w:ind w:left="2520" w:hanging="360"/>
      </w:pPr>
    </w:lvl>
    <w:lvl w:ilvl="4" w:tplc="7610E810">
      <w:start w:val="1"/>
      <w:numFmt w:val="lowerLetter"/>
      <w:lvlText w:val="%5."/>
      <w:lvlJc w:val="left"/>
      <w:pPr>
        <w:ind w:left="3240" w:hanging="360"/>
      </w:pPr>
    </w:lvl>
    <w:lvl w:ilvl="5" w:tplc="3684BE52">
      <w:start w:val="1"/>
      <w:numFmt w:val="lowerRoman"/>
      <w:lvlText w:val="%6."/>
      <w:lvlJc w:val="right"/>
      <w:pPr>
        <w:ind w:left="3960" w:hanging="180"/>
      </w:pPr>
    </w:lvl>
    <w:lvl w:ilvl="6" w:tplc="D4101DA2">
      <w:start w:val="1"/>
      <w:numFmt w:val="decimal"/>
      <w:lvlText w:val="%7."/>
      <w:lvlJc w:val="left"/>
      <w:pPr>
        <w:ind w:left="4680" w:hanging="360"/>
      </w:pPr>
    </w:lvl>
    <w:lvl w:ilvl="7" w:tplc="5A62D100">
      <w:start w:val="1"/>
      <w:numFmt w:val="lowerLetter"/>
      <w:lvlText w:val="%8."/>
      <w:lvlJc w:val="left"/>
      <w:pPr>
        <w:ind w:left="5400" w:hanging="360"/>
      </w:pPr>
    </w:lvl>
    <w:lvl w:ilvl="8" w:tplc="65A620DE">
      <w:start w:val="1"/>
      <w:numFmt w:val="lowerRoman"/>
      <w:lvlText w:val="%9."/>
      <w:lvlJc w:val="right"/>
      <w:pPr>
        <w:ind w:left="6120" w:hanging="180"/>
      </w:pPr>
    </w:lvl>
  </w:abstractNum>
  <w:abstractNum w:abstractNumId="1" w15:restartNumberingAfterBreak="0">
    <w:nsid w:val="2B97027F"/>
    <w:multiLevelType w:val="hybridMultilevel"/>
    <w:tmpl w:val="D1683618"/>
    <w:lvl w:ilvl="0" w:tplc="B8FADB92">
      <w:start w:val="1"/>
      <w:numFmt w:val="bullet"/>
      <w:lvlText w:val=""/>
      <w:lvlJc w:val="left"/>
      <w:pPr>
        <w:ind w:left="720" w:hanging="360"/>
      </w:pPr>
      <w:rPr>
        <w:rFonts w:ascii="Symbol" w:hAnsi="Symbol" w:hint="default"/>
      </w:rPr>
    </w:lvl>
    <w:lvl w:ilvl="1" w:tplc="10B8E1EA">
      <w:start w:val="1"/>
      <w:numFmt w:val="bullet"/>
      <w:lvlText w:val="o"/>
      <w:lvlJc w:val="left"/>
      <w:pPr>
        <w:ind w:left="1440" w:hanging="360"/>
      </w:pPr>
      <w:rPr>
        <w:rFonts w:ascii="Courier New" w:hAnsi="Courier New" w:cs="Courier New" w:hint="default"/>
      </w:rPr>
    </w:lvl>
    <w:lvl w:ilvl="2" w:tplc="693CA8CE">
      <w:start w:val="1"/>
      <w:numFmt w:val="bullet"/>
      <w:lvlText w:val=""/>
      <w:lvlJc w:val="left"/>
      <w:pPr>
        <w:ind w:left="2160" w:hanging="360"/>
      </w:pPr>
      <w:rPr>
        <w:rFonts w:ascii="Wingdings" w:hAnsi="Wingdings" w:hint="default"/>
      </w:rPr>
    </w:lvl>
    <w:lvl w:ilvl="3" w:tplc="9C168FB4">
      <w:start w:val="1"/>
      <w:numFmt w:val="bullet"/>
      <w:lvlText w:val=""/>
      <w:lvlJc w:val="left"/>
      <w:pPr>
        <w:ind w:left="2880" w:hanging="360"/>
      </w:pPr>
      <w:rPr>
        <w:rFonts w:ascii="Symbol" w:hAnsi="Symbol" w:hint="default"/>
      </w:rPr>
    </w:lvl>
    <w:lvl w:ilvl="4" w:tplc="9320C820">
      <w:start w:val="1"/>
      <w:numFmt w:val="bullet"/>
      <w:lvlText w:val="o"/>
      <w:lvlJc w:val="left"/>
      <w:pPr>
        <w:ind w:left="3600" w:hanging="360"/>
      </w:pPr>
      <w:rPr>
        <w:rFonts w:ascii="Courier New" w:hAnsi="Courier New" w:cs="Courier New" w:hint="default"/>
      </w:rPr>
    </w:lvl>
    <w:lvl w:ilvl="5" w:tplc="034614EA">
      <w:start w:val="1"/>
      <w:numFmt w:val="bullet"/>
      <w:lvlText w:val=""/>
      <w:lvlJc w:val="left"/>
      <w:pPr>
        <w:ind w:left="4320" w:hanging="360"/>
      </w:pPr>
      <w:rPr>
        <w:rFonts w:ascii="Wingdings" w:hAnsi="Wingdings" w:hint="default"/>
      </w:rPr>
    </w:lvl>
    <w:lvl w:ilvl="6" w:tplc="C1488BF0">
      <w:start w:val="1"/>
      <w:numFmt w:val="bullet"/>
      <w:lvlText w:val=""/>
      <w:lvlJc w:val="left"/>
      <w:pPr>
        <w:ind w:left="5040" w:hanging="360"/>
      </w:pPr>
      <w:rPr>
        <w:rFonts w:ascii="Symbol" w:hAnsi="Symbol" w:hint="default"/>
      </w:rPr>
    </w:lvl>
    <w:lvl w:ilvl="7" w:tplc="F858CDC4">
      <w:start w:val="1"/>
      <w:numFmt w:val="bullet"/>
      <w:lvlText w:val="o"/>
      <w:lvlJc w:val="left"/>
      <w:pPr>
        <w:ind w:left="5760" w:hanging="360"/>
      </w:pPr>
      <w:rPr>
        <w:rFonts w:ascii="Courier New" w:hAnsi="Courier New" w:cs="Courier New" w:hint="default"/>
      </w:rPr>
    </w:lvl>
    <w:lvl w:ilvl="8" w:tplc="783860A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40266F2">
      <w:start w:val="1"/>
      <w:numFmt w:val="bullet"/>
      <w:lvlText w:val=""/>
      <w:lvlJc w:val="left"/>
      <w:pPr>
        <w:ind w:left="720" w:hanging="360"/>
      </w:pPr>
      <w:rPr>
        <w:rFonts w:ascii="Wingdings" w:hAnsi="Wingdings" w:hint="default"/>
      </w:rPr>
    </w:lvl>
    <w:lvl w:ilvl="1" w:tplc="E71A6A8A">
      <w:start w:val="1"/>
      <w:numFmt w:val="bullet"/>
      <w:lvlText w:val="o"/>
      <w:lvlJc w:val="left"/>
      <w:pPr>
        <w:ind w:left="1440" w:hanging="360"/>
      </w:pPr>
      <w:rPr>
        <w:rFonts w:ascii="Courier New" w:hAnsi="Courier New" w:cs="Courier New" w:hint="default"/>
      </w:rPr>
    </w:lvl>
    <w:lvl w:ilvl="2" w:tplc="980ED23C">
      <w:start w:val="1"/>
      <w:numFmt w:val="bullet"/>
      <w:lvlText w:val=""/>
      <w:lvlJc w:val="left"/>
      <w:pPr>
        <w:ind w:left="2160" w:hanging="360"/>
      </w:pPr>
      <w:rPr>
        <w:rFonts w:ascii="Wingdings" w:hAnsi="Wingdings" w:hint="default"/>
      </w:rPr>
    </w:lvl>
    <w:lvl w:ilvl="3" w:tplc="DDFA4F54">
      <w:start w:val="1"/>
      <w:numFmt w:val="bullet"/>
      <w:lvlText w:val=""/>
      <w:lvlJc w:val="left"/>
      <w:pPr>
        <w:ind w:left="2880" w:hanging="360"/>
      </w:pPr>
      <w:rPr>
        <w:rFonts w:ascii="Symbol" w:hAnsi="Symbol" w:hint="default"/>
      </w:rPr>
    </w:lvl>
    <w:lvl w:ilvl="4" w:tplc="D1064BBA">
      <w:start w:val="1"/>
      <w:numFmt w:val="bullet"/>
      <w:lvlText w:val="o"/>
      <w:lvlJc w:val="left"/>
      <w:pPr>
        <w:ind w:left="3600" w:hanging="360"/>
      </w:pPr>
      <w:rPr>
        <w:rFonts w:ascii="Courier New" w:hAnsi="Courier New" w:cs="Courier New" w:hint="default"/>
      </w:rPr>
    </w:lvl>
    <w:lvl w:ilvl="5" w:tplc="8DF8DB12">
      <w:start w:val="1"/>
      <w:numFmt w:val="bullet"/>
      <w:lvlText w:val=""/>
      <w:lvlJc w:val="left"/>
      <w:pPr>
        <w:ind w:left="4320" w:hanging="360"/>
      </w:pPr>
      <w:rPr>
        <w:rFonts w:ascii="Wingdings" w:hAnsi="Wingdings" w:hint="default"/>
      </w:rPr>
    </w:lvl>
    <w:lvl w:ilvl="6" w:tplc="BF14FB30">
      <w:start w:val="1"/>
      <w:numFmt w:val="bullet"/>
      <w:lvlText w:val=""/>
      <w:lvlJc w:val="left"/>
      <w:pPr>
        <w:ind w:left="5040" w:hanging="360"/>
      </w:pPr>
      <w:rPr>
        <w:rFonts w:ascii="Symbol" w:hAnsi="Symbol" w:hint="default"/>
      </w:rPr>
    </w:lvl>
    <w:lvl w:ilvl="7" w:tplc="2772AF28">
      <w:start w:val="1"/>
      <w:numFmt w:val="bullet"/>
      <w:lvlText w:val="o"/>
      <w:lvlJc w:val="left"/>
      <w:pPr>
        <w:ind w:left="5760" w:hanging="360"/>
      </w:pPr>
      <w:rPr>
        <w:rFonts w:ascii="Courier New" w:hAnsi="Courier New" w:cs="Courier New" w:hint="default"/>
      </w:rPr>
    </w:lvl>
    <w:lvl w:ilvl="8" w:tplc="FD9047C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F6C2339C">
      <w:numFmt w:val="bullet"/>
      <w:lvlText w:val="-"/>
      <w:lvlJc w:val="left"/>
      <w:pPr>
        <w:ind w:left="479" w:hanging="360"/>
      </w:pPr>
      <w:rPr>
        <w:rFonts w:ascii="Arial" w:eastAsiaTheme="minorHAnsi" w:hAnsi="Arial" w:cs="Arial" w:hint="default"/>
      </w:rPr>
    </w:lvl>
    <w:lvl w:ilvl="1" w:tplc="2D961A1C" w:tentative="1">
      <w:start w:val="1"/>
      <w:numFmt w:val="bullet"/>
      <w:lvlText w:val="o"/>
      <w:lvlJc w:val="left"/>
      <w:pPr>
        <w:ind w:left="1199" w:hanging="360"/>
      </w:pPr>
      <w:rPr>
        <w:rFonts w:ascii="Courier New" w:hAnsi="Courier New" w:cs="Courier New" w:hint="default"/>
      </w:rPr>
    </w:lvl>
    <w:lvl w:ilvl="2" w:tplc="F356CD44" w:tentative="1">
      <w:start w:val="1"/>
      <w:numFmt w:val="bullet"/>
      <w:lvlText w:val=""/>
      <w:lvlJc w:val="left"/>
      <w:pPr>
        <w:ind w:left="1919" w:hanging="360"/>
      </w:pPr>
      <w:rPr>
        <w:rFonts w:ascii="Wingdings" w:hAnsi="Wingdings" w:hint="default"/>
      </w:rPr>
    </w:lvl>
    <w:lvl w:ilvl="3" w:tplc="4CB4286C" w:tentative="1">
      <w:start w:val="1"/>
      <w:numFmt w:val="bullet"/>
      <w:lvlText w:val=""/>
      <w:lvlJc w:val="left"/>
      <w:pPr>
        <w:ind w:left="2639" w:hanging="360"/>
      </w:pPr>
      <w:rPr>
        <w:rFonts w:ascii="Symbol" w:hAnsi="Symbol" w:hint="default"/>
      </w:rPr>
    </w:lvl>
    <w:lvl w:ilvl="4" w:tplc="305A70BC" w:tentative="1">
      <w:start w:val="1"/>
      <w:numFmt w:val="bullet"/>
      <w:lvlText w:val="o"/>
      <w:lvlJc w:val="left"/>
      <w:pPr>
        <w:ind w:left="3359" w:hanging="360"/>
      </w:pPr>
      <w:rPr>
        <w:rFonts w:ascii="Courier New" w:hAnsi="Courier New" w:cs="Courier New" w:hint="default"/>
      </w:rPr>
    </w:lvl>
    <w:lvl w:ilvl="5" w:tplc="60C84418" w:tentative="1">
      <w:start w:val="1"/>
      <w:numFmt w:val="bullet"/>
      <w:lvlText w:val=""/>
      <w:lvlJc w:val="left"/>
      <w:pPr>
        <w:ind w:left="4079" w:hanging="360"/>
      </w:pPr>
      <w:rPr>
        <w:rFonts w:ascii="Wingdings" w:hAnsi="Wingdings" w:hint="default"/>
      </w:rPr>
    </w:lvl>
    <w:lvl w:ilvl="6" w:tplc="CFAEFA06" w:tentative="1">
      <w:start w:val="1"/>
      <w:numFmt w:val="bullet"/>
      <w:lvlText w:val=""/>
      <w:lvlJc w:val="left"/>
      <w:pPr>
        <w:ind w:left="4799" w:hanging="360"/>
      </w:pPr>
      <w:rPr>
        <w:rFonts w:ascii="Symbol" w:hAnsi="Symbol" w:hint="default"/>
      </w:rPr>
    </w:lvl>
    <w:lvl w:ilvl="7" w:tplc="702810CA" w:tentative="1">
      <w:start w:val="1"/>
      <w:numFmt w:val="bullet"/>
      <w:lvlText w:val="o"/>
      <w:lvlJc w:val="left"/>
      <w:pPr>
        <w:ind w:left="5519" w:hanging="360"/>
      </w:pPr>
      <w:rPr>
        <w:rFonts w:ascii="Courier New" w:hAnsi="Courier New" w:cs="Courier New" w:hint="default"/>
      </w:rPr>
    </w:lvl>
    <w:lvl w:ilvl="8" w:tplc="7F2AD44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F78C5AE6">
      <w:start w:val="1"/>
      <w:numFmt w:val="bullet"/>
      <w:lvlText w:val=""/>
      <w:lvlJc w:val="left"/>
      <w:pPr>
        <w:ind w:left="839" w:hanging="360"/>
      </w:pPr>
      <w:rPr>
        <w:rFonts w:ascii="Symbol" w:hAnsi="Symbol" w:hint="default"/>
      </w:rPr>
    </w:lvl>
    <w:lvl w:ilvl="1" w:tplc="969EADB2">
      <w:start w:val="1"/>
      <w:numFmt w:val="bullet"/>
      <w:lvlText w:val="o"/>
      <w:lvlJc w:val="left"/>
      <w:pPr>
        <w:ind w:left="1559" w:hanging="360"/>
      </w:pPr>
      <w:rPr>
        <w:rFonts w:ascii="Courier New" w:hAnsi="Courier New" w:cs="Courier New" w:hint="default"/>
      </w:rPr>
    </w:lvl>
    <w:lvl w:ilvl="2" w:tplc="F6F6E65E">
      <w:start w:val="1"/>
      <w:numFmt w:val="bullet"/>
      <w:lvlText w:val=""/>
      <w:lvlJc w:val="left"/>
      <w:pPr>
        <w:ind w:left="2279" w:hanging="360"/>
      </w:pPr>
      <w:rPr>
        <w:rFonts w:ascii="Wingdings" w:hAnsi="Wingdings" w:hint="default"/>
      </w:rPr>
    </w:lvl>
    <w:lvl w:ilvl="3" w:tplc="2FEA6CC8">
      <w:start w:val="1"/>
      <w:numFmt w:val="bullet"/>
      <w:lvlText w:val=""/>
      <w:lvlJc w:val="left"/>
      <w:pPr>
        <w:ind w:left="2999" w:hanging="360"/>
      </w:pPr>
      <w:rPr>
        <w:rFonts w:ascii="Symbol" w:hAnsi="Symbol" w:hint="default"/>
      </w:rPr>
    </w:lvl>
    <w:lvl w:ilvl="4" w:tplc="C3507C9E">
      <w:start w:val="1"/>
      <w:numFmt w:val="bullet"/>
      <w:lvlText w:val="o"/>
      <w:lvlJc w:val="left"/>
      <w:pPr>
        <w:ind w:left="3719" w:hanging="360"/>
      </w:pPr>
      <w:rPr>
        <w:rFonts w:ascii="Courier New" w:hAnsi="Courier New" w:cs="Courier New" w:hint="default"/>
      </w:rPr>
    </w:lvl>
    <w:lvl w:ilvl="5" w:tplc="165649CE">
      <w:start w:val="1"/>
      <w:numFmt w:val="bullet"/>
      <w:lvlText w:val=""/>
      <w:lvlJc w:val="left"/>
      <w:pPr>
        <w:ind w:left="4439" w:hanging="360"/>
      </w:pPr>
      <w:rPr>
        <w:rFonts w:ascii="Wingdings" w:hAnsi="Wingdings" w:hint="default"/>
      </w:rPr>
    </w:lvl>
    <w:lvl w:ilvl="6" w:tplc="E146D496">
      <w:start w:val="1"/>
      <w:numFmt w:val="bullet"/>
      <w:lvlText w:val=""/>
      <w:lvlJc w:val="left"/>
      <w:pPr>
        <w:ind w:left="5159" w:hanging="360"/>
      </w:pPr>
      <w:rPr>
        <w:rFonts w:ascii="Symbol" w:hAnsi="Symbol" w:hint="default"/>
      </w:rPr>
    </w:lvl>
    <w:lvl w:ilvl="7" w:tplc="21D2D830">
      <w:start w:val="1"/>
      <w:numFmt w:val="bullet"/>
      <w:lvlText w:val="o"/>
      <w:lvlJc w:val="left"/>
      <w:pPr>
        <w:ind w:left="5879" w:hanging="360"/>
      </w:pPr>
      <w:rPr>
        <w:rFonts w:ascii="Courier New" w:hAnsi="Courier New" w:cs="Courier New" w:hint="default"/>
      </w:rPr>
    </w:lvl>
    <w:lvl w:ilvl="8" w:tplc="3CB6979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D7C0CBC">
      <w:start w:val="1"/>
      <w:numFmt w:val="upperRoman"/>
      <w:lvlText w:val="%1."/>
      <w:lvlJc w:val="right"/>
      <w:pPr>
        <w:ind w:left="720" w:hanging="360"/>
      </w:pPr>
    </w:lvl>
    <w:lvl w:ilvl="1" w:tplc="E17A8380">
      <w:start w:val="1"/>
      <w:numFmt w:val="lowerLetter"/>
      <w:lvlText w:val="%2."/>
      <w:lvlJc w:val="left"/>
      <w:pPr>
        <w:ind w:left="1440" w:hanging="360"/>
      </w:pPr>
    </w:lvl>
    <w:lvl w:ilvl="2" w:tplc="66CE4310">
      <w:start w:val="1"/>
      <w:numFmt w:val="lowerRoman"/>
      <w:lvlText w:val="%3."/>
      <w:lvlJc w:val="right"/>
      <w:pPr>
        <w:ind w:left="2160" w:hanging="180"/>
      </w:pPr>
    </w:lvl>
    <w:lvl w:ilvl="3" w:tplc="1BC25320">
      <w:start w:val="1"/>
      <w:numFmt w:val="decimal"/>
      <w:lvlText w:val="%4."/>
      <w:lvlJc w:val="left"/>
      <w:pPr>
        <w:ind w:left="2880" w:hanging="360"/>
      </w:pPr>
    </w:lvl>
    <w:lvl w:ilvl="4" w:tplc="8A22BDF4">
      <w:start w:val="1"/>
      <w:numFmt w:val="lowerLetter"/>
      <w:lvlText w:val="%5."/>
      <w:lvlJc w:val="left"/>
      <w:pPr>
        <w:ind w:left="3600" w:hanging="360"/>
      </w:pPr>
    </w:lvl>
    <w:lvl w:ilvl="5" w:tplc="DBE44A90">
      <w:start w:val="1"/>
      <w:numFmt w:val="lowerRoman"/>
      <w:lvlText w:val="%6."/>
      <w:lvlJc w:val="right"/>
      <w:pPr>
        <w:ind w:left="4320" w:hanging="180"/>
      </w:pPr>
    </w:lvl>
    <w:lvl w:ilvl="6" w:tplc="DC0AE66C">
      <w:start w:val="1"/>
      <w:numFmt w:val="decimal"/>
      <w:lvlText w:val="%7."/>
      <w:lvlJc w:val="left"/>
      <w:pPr>
        <w:ind w:left="5040" w:hanging="360"/>
      </w:pPr>
    </w:lvl>
    <w:lvl w:ilvl="7" w:tplc="3866E91A">
      <w:start w:val="1"/>
      <w:numFmt w:val="lowerLetter"/>
      <w:lvlText w:val="%8."/>
      <w:lvlJc w:val="left"/>
      <w:pPr>
        <w:ind w:left="5760" w:hanging="360"/>
      </w:pPr>
    </w:lvl>
    <w:lvl w:ilvl="8" w:tplc="2CC62FE2">
      <w:start w:val="1"/>
      <w:numFmt w:val="lowerRoman"/>
      <w:lvlText w:val="%9."/>
      <w:lvlJc w:val="right"/>
      <w:pPr>
        <w:ind w:left="6480" w:hanging="180"/>
      </w:pPr>
    </w:lvl>
  </w:abstractNum>
  <w:abstractNum w:abstractNumId="6" w15:restartNumberingAfterBreak="0">
    <w:nsid w:val="79226FC0"/>
    <w:multiLevelType w:val="hybridMultilevel"/>
    <w:tmpl w:val="E9EA68F0"/>
    <w:lvl w:ilvl="0" w:tplc="6368E482">
      <w:start w:val="1"/>
      <w:numFmt w:val="bullet"/>
      <w:lvlText w:val=""/>
      <w:lvlJc w:val="left"/>
      <w:pPr>
        <w:ind w:left="720" w:hanging="360"/>
      </w:pPr>
      <w:rPr>
        <w:rFonts w:ascii="Wingdings" w:hAnsi="Wingdings" w:hint="default"/>
      </w:rPr>
    </w:lvl>
    <w:lvl w:ilvl="1" w:tplc="CC427602">
      <w:start w:val="1"/>
      <w:numFmt w:val="bullet"/>
      <w:lvlText w:val="o"/>
      <w:lvlJc w:val="left"/>
      <w:pPr>
        <w:ind w:left="1440" w:hanging="360"/>
      </w:pPr>
      <w:rPr>
        <w:rFonts w:ascii="Courier New" w:hAnsi="Courier New" w:cs="Courier New" w:hint="default"/>
      </w:rPr>
    </w:lvl>
    <w:lvl w:ilvl="2" w:tplc="ACAE18B0">
      <w:start w:val="1"/>
      <w:numFmt w:val="bullet"/>
      <w:lvlText w:val=""/>
      <w:lvlJc w:val="left"/>
      <w:pPr>
        <w:ind w:left="2160" w:hanging="360"/>
      </w:pPr>
      <w:rPr>
        <w:rFonts w:ascii="Wingdings" w:hAnsi="Wingdings" w:hint="default"/>
      </w:rPr>
    </w:lvl>
    <w:lvl w:ilvl="3" w:tplc="81B80FAE">
      <w:start w:val="1"/>
      <w:numFmt w:val="bullet"/>
      <w:lvlText w:val=""/>
      <w:lvlJc w:val="left"/>
      <w:pPr>
        <w:ind w:left="2880" w:hanging="360"/>
      </w:pPr>
      <w:rPr>
        <w:rFonts w:ascii="Symbol" w:hAnsi="Symbol" w:hint="default"/>
      </w:rPr>
    </w:lvl>
    <w:lvl w:ilvl="4" w:tplc="C7D6F16C">
      <w:start w:val="1"/>
      <w:numFmt w:val="bullet"/>
      <w:lvlText w:val="o"/>
      <w:lvlJc w:val="left"/>
      <w:pPr>
        <w:ind w:left="3600" w:hanging="360"/>
      </w:pPr>
      <w:rPr>
        <w:rFonts w:ascii="Courier New" w:hAnsi="Courier New" w:cs="Courier New" w:hint="default"/>
      </w:rPr>
    </w:lvl>
    <w:lvl w:ilvl="5" w:tplc="79E6E8C4">
      <w:start w:val="1"/>
      <w:numFmt w:val="bullet"/>
      <w:lvlText w:val=""/>
      <w:lvlJc w:val="left"/>
      <w:pPr>
        <w:ind w:left="4320" w:hanging="360"/>
      </w:pPr>
      <w:rPr>
        <w:rFonts w:ascii="Wingdings" w:hAnsi="Wingdings" w:hint="default"/>
      </w:rPr>
    </w:lvl>
    <w:lvl w:ilvl="6" w:tplc="4BC4248C">
      <w:start w:val="1"/>
      <w:numFmt w:val="bullet"/>
      <w:lvlText w:val=""/>
      <w:lvlJc w:val="left"/>
      <w:pPr>
        <w:ind w:left="5040" w:hanging="360"/>
      </w:pPr>
      <w:rPr>
        <w:rFonts w:ascii="Symbol" w:hAnsi="Symbol" w:hint="default"/>
      </w:rPr>
    </w:lvl>
    <w:lvl w:ilvl="7" w:tplc="71E0403A">
      <w:start w:val="1"/>
      <w:numFmt w:val="bullet"/>
      <w:lvlText w:val="o"/>
      <w:lvlJc w:val="left"/>
      <w:pPr>
        <w:ind w:left="5760" w:hanging="360"/>
      </w:pPr>
      <w:rPr>
        <w:rFonts w:ascii="Courier New" w:hAnsi="Courier New" w:cs="Courier New" w:hint="default"/>
      </w:rPr>
    </w:lvl>
    <w:lvl w:ilvl="8" w:tplc="52A8769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3822C758">
      <w:start w:val="1"/>
      <w:numFmt w:val="bullet"/>
      <w:lvlText w:val=""/>
      <w:lvlJc w:val="left"/>
      <w:pPr>
        <w:ind w:left="720" w:hanging="360"/>
      </w:pPr>
      <w:rPr>
        <w:rFonts w:ascii="Wingdings" w:hAnsi="Wingdings" w:hint="default"/>
      </w:rPr>
    </w:lvl>
    <w:lvl w:ilvl="1" w:tplc="305A7DA6">
      <w:start w:val="1"/>
      <w:numFmt w:val="bullet"/>
      <w:lvlText w:val="o"/>
      <w:lvlJc w:val="left"/>
      <w:pPr>
        <w:ind w:left="1440" w:hanging="360"/>
      </w:pPr>
      <w:rPr>
        <w:rFonts w:ascii="Courier New" w:hAnsi="Courier New" w:cs="Courier New" w:hint="default"/>
      </w:rPr>
    </w:lvl>
    <w:lvl w:ilvl="2" w:tplc="B1860BB0">
      <w:start w:val="1"/>
      <w:numFmt w:val="bullet"/>
      <w:lvlText w:val=""/>
      <w:lvlJc w:val="left"/>
      <w:pPr>
        <w:ind w:left="2160" w:hanging="360"/>
      </w:pPr>
      <w:rPr>
        <w:rFonts w:ascii="Wingdings" w:hAnsi="Wingdings" w:hint="default"/>
      </w:rPr>
    </w:lvl>
    <w:lvl w:ilvl="3" w:tplc="BB0C529A">
      <w:start w:val="1"/>
      <w:numFmt w:val="bullet"/>
      <w:lvlText w:val=""/>
      <w:lvlJc w:val="left"/>
      <w:pPr>
        <w:ind w:left="2880" w:hanging="360"/>
      </w:pPr>
      <w:rPr>
        <w:rFonts w:ascii="Symbol" w:hAnsi="Symbol" w:hint="default"/>
      </w:rPr>
    </w:lvl>
    <w:lvl w:ilvl="4" w:tplc="5DB8E2DC">
      <w:start w:val="1"/>
      <w:numFmt w:val="bullet"/>
      <w:lvlText w:val="o"/>
      <w:lvlJc w:val="left"/>
      <w:pPr>
        <w:ind w:left="3600" w:hanging="360"/>
      </w:pPr>
      <w:rPr>
        <w:rFonts w:ascii="Courier New" w:hAnsi="Courier New" w:cs="Courier New" w:hint="default"/>
      </w:rPr>
    </w:lvl>
    <w:lvl w:ilvl="5" w:tplc="8D962628">
      <w:start w:val="1"/>
      <w:numFmt w:val="bullet"/>
      <w:lvlText w:val=""/>
      <w:lvlJc w:val="left"/>
      <w:pPr>
        <w:ind w:left="4320" w:hanging="360"/>
      </w:pPr>
      <w:rPr>
        <w:rFonts w:ascii="Wingdings" w:hAnsi="Wingdings" w:hint="default"/>
      </w:rPr>
    </w:lvl>
    <w:lvl w:ilvl="6" w:tplc="4E7660AA">
      <w:start w:val="1"/>
      <w:numFmt w:val="bullet"/>
      <w:lvlText w:val=""/>
      <w:lvlJc w:val="left"/>
      <w:pPr>
        <w:ind w:left="5040" w:hanging="360"/>
      </w:pPr>
      <w:rPr>
        <w:rFonts w:ascii="Symbol" w:hAnsi="Symbol" w:hint="default"/>
      </w:rPr>
    </w:lvl>
    <w:lvl w:ilvl="7" w:tplc="ACF4A502">
      <w:start w:val="1"/>
      <w:numFmt w:val="bullet"/>
      <w:lvlText w:val="o"/>
      <w:lvlJc w:val="left"/>
      <w:pPr>
        <w:ind w:left="5760" w:hanging="360"/>
      </w:pPr>
      <w:rPr>
        <w:rFonts w:ascii="Courier New" w:hAnsi="Courier New" w:cs="Courier New" w:hint="default"/>
      </w:rPr>
    </w:lvl>
    <w:lvl w:ilvl="8" w:tplc="A748EF3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B0C2852">
      <w:start w:val="1"/>
      <w:numFmt w:val="decimal"/>
      <w:lvlText w:val="%1."/>
      <w:lvlJc w:val="left"/>
      <w:pPr>
        <w:ind w:left="720" w:hanging="360"/>
      </w:pPr>
    </w:lvl>
    <w:lvl w:ilvl="1" w:tplc="518E2454">
      <w:start w:val="1"/>
      <w:numFmt w:val="lowerLetter"/>
      <w:lvlText w:val="%2."/>
      <w:lvlJc w:val="left"/>
      <w:pPr>
        <w:ind w:left="1440" w:hanging="360"/>
      </w:pPr>
    </w:lvl>
    <w:lvl w:ilvl="2" w:tplc="1C8EEC80">
      <w:start w:val="1"/>
      <w:numFmt w:val="lowerRoman"/>
      <w:lvlText w:val="%3."/>
      <w:lvlJc w:val="right"/>
      <w:pPr>
        <w:ind w:left="2160" w:hanging="180"/>
      </w:pPr>
    </w:lvl>
    <w:lvl w:ilvl="3" w:tplc="B2422D80">
      <w:start w:val="1"/>
      <w:numFmt w:val="decimal"/>
      <w:lvlText w:val="%4."/>
      <w:lvlJc w:val="left"/>
      <w:pPr>
        <w:ind w:left="2880" w:hanging="360"/>
      </w:pPr>
    </w:lvl>
    <w:lvl w:ilvl="4" w:tplc="1690F120">
      <w:start w:val="1"/>
      <w:numFmt w:val="lowerLetter"/>
      <w:lvlText w:val="%5."/>
      <w:lvlJc w:val="left"/>
      <w:pPr>
        <w:ind w:left="3600" w:hanging="360"/>
      </w:pPr>
    </w:lvl>
    <w:lvl w:ilvl="5" w:tplc="2182CCF4">
      <w:start w:val="1"/>
      <w:numFmt w:val="lowerRoman"/>
      <w:lvlText w:val="%6."/>
      <w:lvlJc w:val="right"/>
      <w:pPr>
        <w:ind w:left="4320" w:hanging="180"/>
      </w:pPr>
    </w:lvl>
    <w:lvl w:ilvl="6" w:tplc="6CBE19AE">
      <w:start w:val="1"/>
      <w:numFmt w:val="decimal"/>
      <w:lvlText w:val="%7."/>
      <w:lvlJc w:val="left"/>
      <w:pPr>
        <w:ind w:left="5040" w:hanging="360"/>
      </w:pPr>
    </w:lvl>
    <w:lvl w:ilvl="7" w:tplc="6E5E7F48">
      <w:start w:val="1"/>
      <w:numFmt w:val="lowerLetter"/>
      <w:lvlText w:val="%8."/>
      <w:lvlJc w:val="left"/>
      <w:pPr>
        <w:ind w:left="5760" w:hanging="360"/>
      </w:pPr>
    </w:lvl>
    <w:lvl w:ilvl="8" w:tplc="588AFDE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15387"/>
    <w:rsid w:val="0005107D"/>
    <w:rsid w:val="00067611"/>
    <w:rsid w:val="000844E8"/>
    <w:rsid w:val="000D291C"/>
    <w:rsid w:val="000F79B8"/>
    <w:rsid w:val="00100063"/>
    <w:rsid w:val="00105198"/>
    <w:rsid w:val="00175E27"/>
    <w:rsid w:val="001A678A"/>
    <w:rsid w:val="001B6AE7"/>
    <w:rsid w:val="001C59F8"/>
    <w:rsid w:val="001E08AF"/>
    <w:rsid w:val="00212515"/>
    <w:rsid w:val="00231BEE"/>
    <w:rsid w:val="00251AA5"/>
    <w:rsid w:val="00277F70"/>
    <w:rsid w:val="00286E90"/>
    <w:rsid w:val="002A111E"/>
    <w:rsid w:val="002B013F"/>
    <w:rsid w:val="002D44CA"/>
    <w:rsid w:val="002F7C2A"/>
    <w:rsid w:val="003313D7"/>
    <w:rsid w:val="00345068"/>
    <w:rsid w:val="00364E05"/>
    <w:rsid w:val="003843FE"/>
    <w:rsid w:val="00394F5D"/>
    <w:rsid w:val="003A2F6A"/>
    <w:rsid w:val="003C0C06"/>
    <w:rsid w:val="00400A1D"/>
    <w:rsid w:val="00430BCF"/>
    <w:rsid w:val="004366DB"/>
    <w:rsid w:val="0043672D"/>
    <w:rsid w:val="00443961"/>
    <w:rsid w:val="004B485C"/>
    <w:rsid w:val="004F79C0"/>
    <w:rsid w:val="005410D9"/>
    <w:rsid w:val="00574533"/>
    <w:rsid w:val="00586EB9"/>
    <w:rsid w:val="005A2F17"/>
    <w:rsid w:val="005E2890"/>
    <w:rsid w:val="0060168D"/>
    <w:rsid w:val="00606A67"/>
    <w:rsid w:val="0065085E"/>
    <w:rsid w:val="0066206B"/>
    <w:rsid w:val="0066264D"/>
    <w:rsid w:val="00695F55"/>
    <w:rsid w:val="006B6807"/>
    <w:rsid w:val="006C23DC"/>
    <w:rsid w:val="006E5F12"/>
    <w:rsid w:val="00700872"/>
    <w:rsid w:val="00712393"/>
    <w:rsid w:val="00734BD1"/>
    <w:rsid w:val="0078668D"/>
    <w:rsid w:val="007D0D58"/>
    <w:rsid w:val="00805A86"/>
    <w:rsid w:val="008175EE"/>
    <w:rsid w:val="00842727"/>
    <w:rsid w:val="008530EB"/>
    <w:rsid w:val="008D4237"/>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67542"/>
    <w:rsid w:val="00B97CAB"/>
    <w:rsid w:val="00BA6AD0"/>
    <w:rsid w:val="00BB33FC"/>
    <w:rsid w:val="00C243D3"/>
    <w:rsid w:val="00C3033D"/>
    <w:rsid w:val="00CC2B16"/>
    <w:rsid w:val="00CD2CF1"/>
    <w:rsid w:val="00D278C5"/>
    <w:rsid w:val="00D83EE4"/>
    <w:rsid w:val="00D8453D"/>
    <w:rsid w:val="00D9464D"/>
    <w:rsid w:val="00DB6356"/>
    <w:rsid w:val="00E22179"/>
    <w:rsid w:val="00E2513D"/>
    <w:rsid w:val="00E30035"/>
    <w:rsid w:val="00E30475"/>
    <w:rsid w:val="00E3338C"/>
    <w:rsid w:val="00E56453"/>
    <w:rsid w:val="00EB36FA"/>
    <w:rsid w:val="00EB4E07"/>
    <w:rsid w:val="00EF6050"/>
    <w:rsid w:val="00F07413"/>
    <w:rsid w:val="00F11DAA"/>
    <w:rsid w:val="00F436CF"/>
    <w:rsid w:val="00F53E75"/>
    <w:rsid w:val="00F604B4"/>
    <w:rsid w:val="00F70F76"/>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2D2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212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515"/>
    <w:rPr>
      <w:lang w:val="ru-RU"/>
    </w:rPr>
  </w:style>
  <w:style w:type="paragraph" w:styleId="Footer">
    <w:name w:val="footer"/>
    <w:basedOn w:val="Normal"/>
    <w:link w:val="FooterChar"/>
    <w:uiPriority w:val="99"/>
    <w:unhideWhenUsed/>
    <w:rsid w:val="00212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15"/>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2CBD6-CC6B-4849-83D2-C0D5E326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2023-05-05T08:20:00Z</dcterms:created>
  <dcterms:modified xsi:type="dcterms:W3CDTF">2023-05-05T08:20:00Z</dcterms:modified>
</cp:coreProperties>
</file>