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49B83" w14:textId="77777777" w:rsidR="0086554A" w:rsidRDefault="0086554A" w:rsidP="0086554A">
      <w:pPr>
        <w:tabs>
          <w:tab w:val="left" w:pos="1418"/>
        </w:tabs>
        <w:spacing w:after="0" w:line="360" w:lineRule="auto"/>
        <w:ind w:left="5245" w:right="-2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Утвержден Приказом Закрытого Акционерного Общества «Азербайджанское Каспийское Морское Пароходство» от 01 декабря 2016 года,</w:t>
      </w:r>
      <w:r>
        <w:rPr>
          <w:rFonts w:ascii="Arial" w:hAnsi="Arial" w:cs="Arial"/>
          <w:b/>
          <w:sz w:val="20"/>
          <w:szCs w:val="20"/>
          <w:lang w:val="az-Latn-AZ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№ 216.</w:t>
      </w:r>
    </w:p>
    <w:p w14:paraId="6B1EA4D0" w14:textId="77777777" w:rsidR="00AE5082" w:rsidRPr="00E30035" w:rsidRDefault="0086554A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  <w:r w:rsidRPr="00E30035">
        <w:rPr>
          <w:rFonts w:ascii="Arial" w:hAnsi="Arial" w:cs="Arial"/>
          <w:noProof/>
          <w:lang w:eastAsia="ru-RU"/>
        </w:rPr>
        <w:drawing>
          <wp:inline distT="0" distB="0" distL="0" distR="0" wp14:anchorId="7DC9F2CA" wp14:editId="4774265E">
            <wp:extent cx="1419225" cy="780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3671164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62" cy="91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A5B08F" w14:textId="77777777" w:rsidR="00AE5082" w:rsidRPr="00E2513D" w:rsidRDefault="00AE5082" w:rsidP="00AE5082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az-Latn-AZ" w:eastAsia="ru-RU"/>
        </w:rPr>
      </w:pPr>
    </w:p>
    <w:p w14:paraId="1C730E21" w14:textId="77777777" w:rsidR="00AE5082" w:rsidRDefault="0086554A" w:rsidP="00AE5082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eastAsia="ru-RU"/>
        </w:rPr>
      </w:pPr>
      <w:r w:rsidRPr="0086554A">
        <w:rPr>
          <w:rFonts w:ascii="Arial" w:eastAsia="Arial" w:hAnsi="Arial" w:cs="Arial"/>
          <w:b/>
          <w:bCs/>
          <w:sz w:val="24"/>
          <w:szCs w:val="24"/>
          <w:lang w:eastAsia="ru-RU"/>
        </w:rPr>
        <w:t>ЗАКРЫТОЕ АКЦИОНЕРНОЕ ОБЩЕСТВО «АЗЕРБАЙДЖАНСКОЕ КАСПИЙСКОЕ МОРСКОЕ ПАРОХОДСТВО» ОБЪЯВЛЯЕТ О ПРОВЕДЕНИИ ОТКРЫТОГО КОНКУРСА НА ЗАКУПКУ КОНДЕНСОРА (ХОЛОДИЛЬНИКА) ДЛЯ УСТАНОВКИ НА СИСТЕМУ ОХЛАЖДЕНИЯ ПРОВИЗИИ НА СУДНЕ "МАРДАКАН"</w:t>
      </w:r>
    </w:p>
    <w:p w14:paraId="04F1D9F7" w14:textId="77777777" w:rsidR="0086554A" w:rsidRPr="0086554A" w:rsidRDefault="0086554A" w:rsidP="00AE50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</w:p>
    <w:p w14:paraId="4D438144" w14:textId="48C2CB24" w:rsidR="002A6E5B" w:rsidRPr="0086554A" w:rsidRDefault="0086554A" w:rsidP="002A6E5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 w:rsidRPr="0086554A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К о н к у р с № AM3</w:t>
      </w:r>
      <w:r w:rsidR="007F6B46">
        <w:rPr>
          <w:rFonts w:ascii="Arial" w:eastAsia="Arial" w:hAnsi="Arial" w:cs="Arial"/>
          <w:b/>
          <w:bCs/>
          <w:sz w:val="24"/>
          <w:szCs w:val="24"/>
          <w:lang w:val="az-Latn-AZ" w:eastAsia="ru-RU"/>
        </w:rPr>
        <w:t>9</w:t>
      </w:r>
      <w:r w:rsidRPr="0086554A">
        <w:rPr>
          <w:rFonts w:ascii="Arial" w:eastAsia="Arial" w:hAnsi="Arial" w:cs="Arial"/>
          <w:b/>
          <w:bCs/>
          <w:sz w:val="24"/>
          <w:szCs w:val="24"/>
          <w:lang w:eastAsia="ru-RU"/>
        </w:rPr>
        <w:t xml:space="preserve"> / 2021 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BC2100" w14:paraId="174B9E73" w14:textId="77777777" w:rsidTr="00E2513D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31C2F1CF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1EC35F74" w14:textId="77777777" w:rsidR="00C243D3" w:rsidRPr="00E30035" w:rsidRDefault="0086554A" w:rsidP="00C243D3">
            <w:pPr>
              <w:spacing w:before="120" w:after="120" w:line="240" w:lineRule="auto"/>
              <w:ind w:left="119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Перечень документов для участия в конкурсе:</w:t>
            </w:r>
          </w:p>
          <w:p w14:paraId="4831A308" w14:textId="77777777" w:rsidR="00C243D3" w:rsidRPr="00E30035" w:rsidRDefault="0086554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Заявка на участие в конкурсе (образец прилагается) ; </w:t>
            </w:r>
          </w:p>
          <w:p w14:paraId="33484518" w14:textId="77777777" w:rsidR="00C243D3" w:rsidRPr="00E30035" w:rsidRDefault="0086554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Банковский документ об оплате взноса за участие в конкурсе ; </w:t>
            </w:r>
          </w:p>
          <w:p w14:paraId="768F85BA" w14:textId="77777777" w:rsidR="00C243D3" w:rsidRDefault="0086554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Конкурсное предложение ; </w:t>
            </w:r>
          </w:p>
          <w:p w14:paraId="7B0A32DE" w14:textId="77777777" w:rsidR="00C243D3" w:rsidRDefault="0086554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Банковская справка о финансовом положении грузоотправителя за последний год (или в течении периода функционирования) ;</w:t>
            </w:r>
          </w:p>
          <w:p w14:paraId="514E6A0E" w14:textId="77777777" w:rsidR="00C243D3" w:rsidRPr="008D4237" w:rsidRDefault="0086554A" w:rsidP="00C243D3">
            <w:pPr>
              <w:numPr>
                <w:ilvl w:val="0"/>
                <w:numId w:val="2"/>
              </w:numPr>
              <w:tabs>
                <w:tab w:val="left" w:pos="261"/>
              </w:tabs>
              <w:spacing w:after="0" w:line="240" w:lineRule="auto"/>
              <w:ind w:left="119" w:hanging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Справка из соответствующих налоговых органов об отсутсвии просроченных обязательств по налогам и другим обязательным платежам в Азербайджанской Республике, а также об отсутсвии неисполненых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14:paraId="48477B38" w14:textId="77777777" w:rsidR="00C243D3" w:rsidRPr="00EB4E07" w:rsidRDefault="00C243D3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794EEEE7" w14:textId="77777777" w:rsidR="00C243D3" w:rsidRPr="00E30035" w:rsidRDefault="0086554A" w:rsidP="00C243D3">
            <w:pPr>
              <w:tabs>
                <w:tab w:val="left" w:pos="261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86554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17:00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86554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25 июня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 </w:t>
            </w:r>
          </w:p>
          <w:p w14:paraId="643012C5" w14:textId="77777777" w:rsidR="00C243D3" w:rsidRPr="00E30035" w:rsidRDefault="0086554A" w:rsidP="00C243D3">
            <w:pPr>
              <w:tabs>
                <w:tab w:val="left" w:pos="7309"/>
              </w:tabs>
              <w:spacing w:after="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ab/>
            </w:r>
          </w:p>
          <w:p w14:paraId="234CFD57" w14:textId="77777777" w:rsidR="00C243D3" w:rsidRPr="00F53E75" w:rsidRDefault="0086554A" w:rsidP="00C243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 Перечень (описание) закупаемых товаров, работ и услуг прилагается.</w:t>
            </w:r>
          </w:p>
          <w:p w14:paraId="5B9FAA0D" w14:textId="77777777" w:rsidR="00AE5082" w:rsidRPr="00E30035" w:rsidRDefault="00AE5082" w:rsidP="00E2513D">
            <w:pPr>
              <w:spacing w:after="0" w:line="240" w:lineRule="auto"/>
              <w:ind w:left="119"/>
              <w:jc w:val="both"/>
              <w:rPr>
                <w:rFonts w:ascii="Arial" w:hAnsi="Arial" w:cs="Arial"/>
                <w:sz w:val="16"/>
                <w:szCs w:val="16"/>
                <w:lang w:val="az-Latn-AZ" w:eastAsia="ru-RU"/>
              </w:rPr>
            </w:pPr>
          </w:p>
        </w:tc>
      </w:tr>
      <w:tr w:rsidR="00BC2100" w14:paraId="38DDC5C7" w14:textId="77777777" w:rsidTr="00E2513D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4B0A6091" w14:textId="77777777" w:rsidR="00AE5082" w:rsidRPr="00E30035" w:rsidRDefault="00AE5082" w:rsidP="00E2513D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8277CC1" w14:textId="77777777" w:rsidR="00AE5082" w:rsidRPr="00B64945" w:rsidRDefault="0086554A" w:rsidP="00E2513D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eastAsia="MS Mincho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Гарантия на конкурсное предложение:</w:t>
            </w:r>
          </w:p>
          <w:p w14:paraId="4DE9EF66" w14:textId="77777777" w:rsidR="00AE5082" w:rsidRPr="00E30035" w:rsidRDefault="0086554A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 </w:t>
            </w:r>
          </w:p>
          <w:p w14:paraId="2291FC7D" w14:textId="77777777" w:rsidR="00AE5082" w:rsidRPr="00E30035" w:rsidRDefault="0086554A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 </w:t>
            </w:r>
          </w:p>
          <w:p w14:paraId="5590187B" w14:textId="77777777" w:rsidR="00AE5082" w:rsidRPr="00E30035" w:rsidRDefault="0086554A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уровне. Закупочная организация  оставляет за собой право не принимать никаких недействительных  банковских гарантий.</w:t>
            </w:r>
          </w:p>
          <w:p w14:paraId="1408150E" w14:textId="77777777" w:rsidR="00AE5082" w:rsidRPr="00E30035" w:rsidRDefault="0086554A" w:rsidP="00E2513D">
            <w:pPr>
              <w:numPr>
                <w:ilvl w:val="0"/>
                <w:numId w:val="3"/>
              </w:numPr>
              <w:tabs>
                <w:tab w:val="left" w:pos="709"/>
              </w:tabs>
              <w:spacing w:before="120" w:after="12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 случае если лица, желающие принять участие в конкурсе закупок, предпочтут  представить гарантию другого типа  (аккредитив, ценные бумаги,  перевод средств на счет указанный в 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lastRenderedPageBreak/>
              <w:t xml:space="preserve">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объявлении и получить согласие  о возможности приемлемости такого вида гарантии. </w:t>
            </w:r>
          </w:p>
          <w:p w14:paraId="151C82EB" w14:textId="77777777" w:rsidR="00AE5082" w:rsidRPr="00E30035" w:rsidRDefault="0086554A" w:rsidP="00E2513D">
            <w:pPr>
              <w:pStyle w:val="a4"/>
              <w:numPr>
                <w:ilvl w:val="0"/>
                <w:numId w:val="3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Сумма гарантии за исполнение договора требуется в размере 5 (пяти) % от закупочной цены.</w:t>
            </w:r>
          </w:p>
          <w:p w14:paraId="01D73A21" w14:textId="77777777" w:rsidR="00A52307" w:rsidRPr="009255C3" w:rsidRDefault="0086554A" w:rsidP="009255C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100% предоплата не предусмотрена.</w:t>
            </w:r>
          </w:p>
        </w:tc>
      </w:tr>
      <w:tr w:rsidR="00BC2100" w14:paraId="4ABE2685" w14:textId="77777777" w:rsidTr="00E2513D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2EF92934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7AE8C6E" w14:textId="77777777" w:rsidR="00443961" w:rsidRDefault="0086554A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Предельный срок и время подачи конкурсного предложения :</w:t>
            </w:r>
          </w:p>
          <w:p w14:paraId="6E4E17F2" w14:textId="77777777" w:rsidR="00443961" w:rsidRDefault="0086554A" w:rsidP="00443961">
            <w:pPr>
              <w:numPr>
                <w:ilvl w:val="0"/>
                <w:numId w:val="4"/>
              </w:numPr>
              <w:tabs>
                <w:tab w:val="left" w:pos="261"/>
                <w:tab w:val="left" w:pos="402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86554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86554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05 июля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.</w:t>
            </w:r>
          </w:p>
          <w:p w14:paraId="44F9A3C3" w14:textId="77777777" w:rsidR="00443961" w:rsidRDefault="00443961" w:rsidP="00443961">
            <w:pPr>
              <w:tabs>
                <w:tab w:val="left" w:pos="261"/>
                <w:tab w:val="left" w:pos="402"/>
              </w:tabs>
              <w:spacing w:after="0" w:line="240" w:lineRule="auto"/>
              <w:ind w:left="261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380C4BA1" w14:textId="77777777" w:rsidR="00443961" w:rsidRDefault="0086554A" w:rsidP="00443961">
            <w:pPr>
              <w:numPr>
                <w:ilvl w:val="0"/>
                <w:numId w:val="3"/>
              </w:numPr>
              <w:tabs>
                <w:tab w:val="left" w:pos="261"/>
                <w:tab w:val="left" w:pos="402"/>
                <w:tab w:val="left" w:pos="544"/>
              </w:tabs>
              <w:spacing w:after="0" w:line="240" w:lineRule="auto"/>
              <w:ind w:left="261" w:hanging="14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BC2100" w14:paraId="31EA6E4B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7BD89DA5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024C145" w14:textId="77777777" w:rsidR="00443961" w:rsidRPr="00E30035" w:rsidRDefault="0086554A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Адрес закупочной организации :</w:t>
            </w:r>
          </w:p>
          <w:p w14:paraId="5D17577F" w14:textId="77777777" w:rsidR="00443961" w:rsidRDefault="0086554A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Азербайджанская Республика, город Баку AZ1003 (индекс), Пр. Нефтяников 2, Комитет по Закупкам АСКО. </w:t>
            </w:r>
          </w:p>
          <w:p w14:paraId="63847E66" w14:textId="77777777" w:rsidR="006B6807" w:rsidRPr="00E30035" w:rsidRDefault="006B6807" w:rsidP="00443961">
            <w:pPr>
              <w:spacing w:after="0" w:line="240" w:lineRule="auto"/>
              <w:ind w:left="412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</w:p>
          <w:p w14:paraId="6CF1F208" w14:textId="77777777" w:rsidR="00443961" w:rsidRPr="00E30035" w:rsidRDefault="0086554A" w:rsidP="006B6807">
            <w:p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Контактное лицо :</w:t>
            </w:r>
          </w:p>
          <w:p w14:paraId="18DF1B17" w14:textId="77777777" w:rsidR="00443961" w:rsidRPr="00443961" w:rsidRDefault="0086554A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Фарид Каримов</w:t>
            </w:r>
          </w:p>
          <w:p w14:paraId="421EF056" w14:textId="77777777" w:rsidR="00443961" w:rsidRPr="00443961" w:rsidRDefault="0086554A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Специалист по закупкам Департамента Закупок АСКО</w:t>
            </w:r>
          </w:p>
          <w:p w14:paraId="37F6E8D0" w14:textId="77777777" w:rsidR="00443961" w:rsidRPr="002F7C2A" w:rsidRDefault="0086554A" w:rsidP="0044396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Телефон : 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+994512508269</w:t>
            </w:r>
          </w:p>
          <w:p w14:paraId="164E37AD" w14:textId="77777777" w:rsidR="00067611" w:rsidRDefault="00067611" w:rsidP="0006761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  <w:p w14:paraId="51BA9F98" w14:textId="77777777" w:rsidR="00443961" w:rsidRPr="00E30035" w:rsidRDefault="00443961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az-Latn-AZ"/>
              </w:rPr>
            </w:pPr>
          </w:p>
          <w:p w14:paraId="7F896973" w14:textId="77777777" w:rsidR="00443961" w:rsidRPr="00E30035" w:rsidRDefault="0086554A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  <w:highlight w:val="lightGray"/>
              </w:rPr>
              <w:t>По юридическим вопросам :</w:t>
            </w:r>
          </w:p>
          <w:p w14:paraId="559F5BCF" w14:textId="77777777" w:rsidR="00443961" w:rsidRPr="00E30035" w:rsidRDefault="0086554A" w:rsidP="0044396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Телефонный номер: +994 12 4043700 (внутр. 1164)</w:t>
            </w:r>
          </w:p>
          <w:p w14:paraId="5D91F7ED" w14:textId="77777777" w:rsidR="00345068" w:rsidRDefault="00345068" w:rsidP="00443961">
            <w:pPr>
              <w:tabs>
                <w:tab w:val="left" w:pos="261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:lang w:val="az-Latn-AZ"/>
              </w:rPr>
            </w:pPr>
          </w:p>
          <w:p w14:paraId="43E1363C" w14:textId="77777777" w:rsidR="00443961" w:rsidRPr="00E30035" w:rsidRDefault="0086554A" w:rsidP="00443961">
            <w:pPr>
              <w:tabs>
                <w:tab w:val="left" w:pos="261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  <w:highlight w:val="lightGray"/>
              </w:rPr>
              <w:t>Адрес электронной почты:  tender@asco.azmailto:tender@asco.az</w:t>
            </w:r>
          </w:p>
        </w:tc>
      </w:tr>
      <w:tr w:rsidR="00BC2100" w14:paraId="6272F413" w14:textId="77777777" w:rsidTr="00E2513D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09960C90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5C6CB791" w14:textId="77777777" w:rsidR="00443961" w:rsidRPr="00E30035" w:rsidRDefault="0086554A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Дата, время и место вскрытия конвертов с конкурсными предложениями :</w:t>
            </w:r>
          </w:p>
          <w:p w14:paraId="51CB2BE9" w14:textId="77777777" w:rsidR="00443961" w:rsidRDefault="0086554A" w:rsidP="00443961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Вскрытие конвертов будет производиться в </w:t>
            </w:r>
            <w:r w:rsidRPr="0086554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16.00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(по Бакинскому времени) </w:t>
            </w:r>
            <w:r w:rsidRPr="0086554A"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05 июля 2021 года</w:t>
            </w: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по адресу, указанному в разделе V. </w:t>
            </w:r>
          </w:p>
          <w:p w14:paraId="7A607B9B" w14:textId="77777777" w:rsidR="00443961" w:rsidRPr="00E30035" w:rsidRDefault="0086554A" w:rsidP="00993E0B">
            <w:pPr>
              <w:tabs>
                <w:tab w:val="left" w:pos="261"/>
              </w:tabs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Лица, желающие принять участие в вскрытии конверта, должны представить документ, подтверждающий их участие (соответствующую доверенность от участвующего юридического или физического лица) и удостоверение личности не позднее, чем за полчаса до начала конкурса.</w:t>
            </w:r>
          </w:p>
        </w:tc>
      </w:tr>
      <w:tr w:rsidR="00BC2100" w14:paraId="1C26E4D2" w14:textId="77777777" w:rsidTr="00E2513D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472C4" w:themeFill="accent5"/>
            <w:vAlign w:val="center"/>
          </w:tcPr>
          <w:p w14:paraId="6F0A6606" w14:textId="77777777" w:rsidR="00443961" w:rsidRPr="00E30035" w:rsidRDefault="00443961" w:rsidP="00443961">
            <w:pPr>
              <w:numPr>
                <w:ilvl w:val="0"/>
                <w:numId w:val="1"/>
              </w:numPr>
              <w:tabs>
                <w:tab w:val="left" w:pos="88"/>
              </w:tabs>
              <w:spacing w:after="0" w:line="360" w:lineRule="auto"/>
              <w:ind w:hanging="271"/>
              <w:rPr>
                <w:rFonts w:ascii="Arial" w:hAnsi="Arial" w:cs="Arial"/>
                <w:b/>
                <w:sz w:val="20"/>
                <w:szCs w:val="24"/>
                <w:lang w:val="az-Latn-AZ" w:eastAsia="ru-RU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7CF8EE4F" w14:textId="77777777" w:rsidR="00443961" w:rsidRPr="00E30035" w:rsidRDefault="0086554A" w:rsidP="00443961">
            <w:pPr>
              <w:spacing w:before="120" w:after="120" w:line="240" w:lineRule="auto"/>
              <w:ind w:left="119"/>
              <w:jc w:val="both"/>
              <w:rPr>
                <w:rFonts w:ascii="Arial" w:hAnsi="Arial" w:cs="Arial"/>
                <w:b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eastAsia="ru-RU"/>
              </w:rPr>
              <w:t>Сведения о победителе конкурса :</w:t>
            </w:r>
          </w:p>
          <w:p w14:paraId="74DB4FE5" w14:textId="77777777" w:rsidR="00A52307" w:rsidRDefault="0086554A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eastAsia="ru-RU"/>
              </w:rPr>
              <w:t>Информация о победителе конкурса будет размещена в разделе «Объявления» официального сайта АСКО.</w:t>
            </w:r>
          </w:p>
          <w:p w14:paraId="1C95067F" w14:textId="77777777" w:rsidR="00443961" w:rsidRPr="00E30035" w:rsidRDefault="0086554A" w:rsidP="00443961">
            <w:pPr>
              <w:tabs>
                <w:tab w:val="left" w:pos="261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az-Latn-AZ" w:eastAsia="ru-RU"/>
              </w:rPr>
            </w:pPr>
            <w:r w:rsidRPr="00E30035">
              <w:rPr>
                <w:rFonts w:ascii="Arial" w:hAnsi="Arial" w:cs="Arial"/>
                <w:sz w:val="20"/>
                <w:szCs w:val="20"/>
                <w:lang w:val="az-Latn-AZ" w:eastAsia="ru-RU"/>
              </w:rPr>
              <w:t xml:space="preserve"> </w:t>
            </w:r>
          </w:p>
        </w:tc>
      </w:tr>
    </w:tbl>
    <w:p w14:paraId="1B2505FD" w14:textId="77777777" w:rsidR="00AE5082" w:rsidRPr="00E30035" w:rsidRDefault="00AE5082" w:rsidP="00AE508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14:paraId="76636923" w14:textId="77777777" w:rsidR="007D0D58" w:rsidRDefault="007D0D58" w:rsidP="00AE5082">
      <w:pPr>
        <w:rPr>
          <w:lang w:val="az-Latn-AZ"/>
        </w:rPr>
      </w:pPr>
    </w:p>
    <w:p w14:paraId="5EC566B0" w14:textId="77777777" w:rsidR="0086554A" w:rsidRDefault="0086554A" w:rsidP="00AE5082">
      <w:pPr>
        <w:rPr>
          <w:lang w:val="az-Latn-AZ"/>
        </w:rPr>
      </w:pPr>
    </w:p>
    <w:p w14:paraId="56015B42" w14:textId="77777777" w:rsidR="007D0D58" w:rsidRDefault="007D0D58" w:rsidP="00AE5082">
      <w:pPr>
        <w:rPr>
          <w:lang w:val="az-Latn-AZ"/>
        </w:rPr>
      </w:pPr>
    </w:p>
    <w:p w14:paraId="0D16CD58" w14:textId="77777777" w:rsidR="007D0D58" w:rsidRDefault="007D0D58" w:rsidP="00AE5082">
      <w:pPr>
        <w:rPr>
          <w:lang w:val="az-Latn-AZ"/>
        </w:rPr>
      </w:pPr>
    </w:p>
    <w:p w14:paraId="3ED05EB1" w14:textId="77777777" w:rsidR="00993E0B" w:rsidRDefault="0086554A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lastRenderedPageBreak/>
        <w:t>(на бланке участника-претендента)</w:t>
      </w:r>
    </w:p>
    <w:p w14:paraId="5ACD8F34" w14:textId="77777777" w:rsidR="00993E0B" w:rsidRDefault="0086554A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ПИСЬМО-ЗАЯВКА </w:t>
      </w:r>
    </w:p>
    <w:p w14:paraId="1AFBB51B" w14:textId="77777777" w:rsidR="00993E0B" w:rsidRDefault="0086554A" w:rsidP="00993E0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 УЧАСТИЕ В ОТКРЫТОМ КОНКУРСЕ </w:t>
      </w:r>
    </w:p>
    <w:p w14:paraId="455F7FE9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7BBAE2D6" w14:textId="77777777" w:rsidR="00993E0B" w:rsidRDefault="0086554A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Город _______       “___”_________20___года </w:t>
      </w:r>
    </w:p>
    <w:p w14:paraId="4B9D19BD" w14:textId="77777777" w:rsidR="00993E0B" w:rsidRDefault="0086554A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___________№           </w:t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</w:r>
      <w:r>
        <w:rPr>
          <w:rFonts w:ascii="Arial" w:hAnsi="Arial" w:cs="Arial"/>
          <w:sz w:val="24"/>
          <w:szCs w:val="24"/>
          <w:lang w:val="az-Latn-AZ" w:eastAsia="ru-RU"/>
        </w:rPr>
        <w:tab/>
        <w:t xml:space="preserve">                                                                                          </w:t>
      </w:r>
    </w:p>
    <w:p w14:paraId="64F13403" w14:textId="77777777" w:rsidR="00993E0B" w:rsidRDefault="00993E0B" w:rsidP="00993E0B">
      <w:pPr>
        <w:spacing w:after="0" w:line="240" w:lineRule="auto"/>
        <w:rPr>
          <w:rFonts w:ascii="Arial" w:hAnsi="Arial" w:cs="Arial"/>
          <w:bCs/>
          <w:i/>
          <w:sz w:val="24"/>
          <w:szCs w:val="24"/>
          <w:lang w:val="az-Latn-AZ" w:eastAsia="ru-RU"/>
        </w:rPr>
      </w:pPr>
    </w:p>
    <w:p w14:paraId="14653474" w14:textId="77777777" w:rsidR="00993E0B" w:rsidRDefault="0086554A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Председателю Комитета по Закупкам АСКО</w:t>
      </w:r>
    </w:p>
    <w:p w14:paraId="099A060F" w14:textId="77777777" w:rsidR="00993E0B" w:rsidRDefault="0086554A" w:rsidP="00993E0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bCs/>
          <w:sz w:val="24"/>
          <w:szCs w:val="24"/>
          <w:lang w:eastAsia="ru-RU"/>
        </w:rPr>
        <w:t>Господину Дж. Махмудлу</w:t>
      </w:r>
    </w:p>
    <w:p w14:paraId="74E71E99" w14:textId="77777777" w:rsidR="00993E0B" w:rsidRDefault="00993E0B" w:rsidP="00993E0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az-Latn-AZ" w:eastAsia="ru-RU"/>
        </w:rPr>
      </w:pPr>
    </w:p>
    <w:p w14:paraId="618DD9C7" w14:textId="77777777" w:rsidR="00993E0B" w:rsidRDefault="0086554A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14:paraId="19E88D6C" w14:textId="77777777" w:rsidR="00993E0B" w:rsidRDefault="0086554A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 </w:t>
      </w:r>
    </w:p>
    <w:p w14:paraId="098631D1" w14:textId="77777777" w:rsidR="00993E0B" w:rsidRDefault="0086554A" w:rsidP="00993E0B">
      <w:pPr>
        <w:spacing w:after="12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 xml:space="preserve">Гарантируем,что [с указанием полного наименования претендента-подрядчика] не является лицом, связанным с АСКО. </w:t>
      </w:r>
    </w:p>
    <w:p w14:paraId="7C31E0A2" w14:textId="77777777" w:rsidR="00993E0B" w:rsidRDefault="0086554A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Сообщаем,что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14:paraId="2083B285" w14:textId="77777777" w:rsidR="00993E0B" w:rsidRDefault="00993E0B" w:rsidP="00993E0B">
      <w:pPr>
        <w:spacing w:after="0"/>
        <w:jc w:val="both"/>
        <w:rPr>
          <w:rFonts w:ascii="Arial" w:hAnsi="Arial" w:cs="Arial"/>
          <w:sz w:val="24"/>
          <w:szCs w:val="24"/>
          <w:lang w:val="az-Latn-AZ"/>
        </w:rPr>
      </w:pPr>
    </w:p>
    <w:p w14:paraId="776461F8" w14:textId="77777777" w:rsidR="00993E0B" w:rsidRDefault="0086554A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Контактное лицо : </w:t>
      </w:r>
      <w:r w:rsidRPr="0086554A">
        <w:rPr>
          <w:rFonts w:ascii="Arial" w:eastAsia="Arial" w:hAnsi="Arial" w:cs="Arial"/>
          <w:sz w:val="16"/>
          <w:szCs w:val="16"/>
          <w:lang w:eastAsia="ru-RU"/>
        </w:rPr>
        <w:t xml:space="preserve">. . . . . . . . . . . . . . . . . . . . .  </w:t>
      </w:r>
    </w:p>
    <w:p w14:paraId="610F5623" w14:textId="77777777" w:rsidR="00923D30" w:rsidRDefault="0086554A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Должность контактного лица: </w:t>
      </w:r>
      <w:r w:rsidRPr="0086554A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24685E0C" w14:textId="77777777" w:rsidR="00993E0B" w:rsidRPr="00923D30" w:rsidRDefault="0086554A" w:rsidP="00E2513D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Телефон : </w:t>
      </w:r>
      <w:r w:rsidRPr="0086554A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52ECCA53" w14:textId="77777777" w:rsidR="00993E0B" w:rsidRDefault="0086554A" w:rsidP="00993E0B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E-mail: </w:t>
      </w:r>
      <w:r w:rsidRPr="0086554A">
        <w:rPr>
          <w:rFonts w:ascii="Arial" w:eastAsia="Arial" w:hAnsi="Arial" w:cs="Arial"/>
          <w:sz w:val="16"/>
          <w:szCs w:val="16"/>
          <w:lang w:eastAsia="ru-RU"/>
        </w:rPr>
        <w:t>. . . . . . . . . . . . . . . . . . . . .</w:t>
      </w:r>
      <w:r>
        <w:rPr>
          <w:rFonts w:ascii="Arial" w:eastAsia="Arial" w:hAnsi="Arial" w:cs="Arial"/>
          <w:sz w:val="24"/>
          <w:szCs w:val="24"/>
          <w:lang w:eastAsia="ru-RU"/>
        </w:rPr>
        <w:t xml:space="preserve">  </w:t>
      </w:r>
    </w:p>
    <w:p w14:paraId="611AB56E" w14:textId="77777777" w:rsidR="00993E0B" w:rsidRDefault="00993E0B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8AF30A6" w14:textId="77777777" w:rsidR="00993E0B" w:rsidRDefault="0086554A" w:rsidP="00993E0B">
      <w:pPr>
        <w:spacing w:after="0" w:line="360" w:lineRule="auto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Приложение:</w:t>
      </w:r>
    </w:p>
    <w:p w14:paraId="53EA3B87" w14:textId="77777777" w:rsidR="00993E0B" w:rsidRDefault="0086554A" w:rsidP="00993E0B">
      <w:pPr>
        <w:numPr>
          <w:ilvl w:val="0"/>
          <w:numId w:val="7"/>
        </w:num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  <w:r>
        <w:rPr>
          <w:rFonts w:ascii="Arial" w:eastAsia="Arial" w:hAnsi="Arial" w:cs="Arial"/>
          <w:sz w:val="24"/>
          <w:szCs w:val="24"/>
        </w:rPr>
        <w:t>Оригинал  банковского  документа об  оплате взноса за участие в конкурсе –  на ____ листах.</w:t>
      </w:r>
    </w:p>
    <w:p w14:paraId="5BFA811C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3437EB8F" w14:textId="77777777" w:rsidR="00993E0B" w:rsidRDefault="00993E0B" w:rsidP="00993E0B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  <w:lang w:val="az-Latn-AZ"/>
        </w:rPr>
      </w:pPr>
    </w:p>
    <w:p w14:paraId="6054A55D" w14:textId="77777777" w:rsidR="00993E0B" w:rsidRDefault="0086554A" w:rsidP="00993E0B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>________________________________                                   _______________________</w:t>
      </w:r>
    </w:p>
    <w:p w14:paraId="2A58C783" w14:textId="77777777" w:rsidR="00993E0B" w:rsidRDefault="0086554A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(Ф.И.О. уполномоченного лица) (подпись уполномоченного лица)</w:t>
      </w:r>
    </w:p>
    <w:p w14:paraId="2AEAC78E" w14:textId="77777777" w:rsidR="00993E0B" w:rsidRDefault="0086554A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_________________________________                                                  </w:t>
      </w:r>
    </w:p>
    <w:p w14:paraId="0BF659B2" w14:textId="77777777" w:rsidR="00993E0B" w:rsidRDefault="0086554A" w:rsidP="00993E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  <w:vertAlign w:val="superscript"/>
          <w:lang w:val="az-Latn-AZ" w:eastAsia="ru-RU"/>
        </w:rPr>
      </w:pPr>
      <w:r>
        <w:rPr>
          <w:rFonts w:ascii="Arial" w:eastAsia="Arial" w:hAnsi="Arial" w:cs="Arial"/>
          <w:i/>
          <w:iCs/>
          <w:sz w:val="24"/>
          <w:szCs w:val="24"/>
          <w:vertAlign w:val="superscript"/>
          <w:lang w:eastAsia="ru-RU"/>
        </w:rPr>
        <w:t>(должность уполномоченного лица)</w:t>
      </w:r>
    </w:p>
    <w:p w14:paraId="04DBC39B" w14:textId="77777777" w:rsidR="00923D30" w:rsidRDefault="0086554A" w:rsidP="00993E0B">
      <w:pPr>
        <w:rPr>
          <w:rFonts w:ascii="Arial" w:hAnsi="Arial" w:cs="Arial"/>
          <w:sz w:val="24"/>
          <w:szCs w:val="24"/>
          <w:lang w:val="az-Latn-AZ" w:eastAsia="ru-RU"/>
        </w:rPr>
      </w:pPr>
      <w:r>
        <w:rPr>
          <w:rFonts w:ascii="Arial" w:hAnsi="Arial" w:cs="Arial"/>
          <w:sz w:val="24"/>
          <w:szCs w:val="24"/>
          <w:lang w:val="az-Latn-AZ" w:eastAsia="ru-RU"/>
        </w:rPr>
        <w:t xml:space="preserve">                                                                          </w:t>
      </w:r>
    </w:p>
    <w:p w14:paraId="7DEBBEC9" w14:textId="77777777" w:rsidR="00993E0B" w:rsidRPr="00923D30" w:rsidRDefault="0086554A" w:rsidP="00993E0B">
      <w:pPr>
        <w:rPr>
          <w:rFonts w:ascii="Arial" w:hAnsi="Arial" w:cs="Arial"/>
          <w:b/>
          <w:sz w:val="16"/>
          <w:szCs w:val="16"/>
          <w:lang w:val="az-Latn-AZ"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                                                </w:t>
      </w:r>
      <w:r>
        <w:rPr>
          <w:rFonts w:ascii="Arial" w:eastAsia="Arial" w:hAnsi="Arial" w:cs="Arial"/>
          <w:b/>
          <w:bCs/>
          <w:sz w:val="16"/>
          <w:szCs w:val="16"/>
          <w:lang w:eastAsia="ru-RU"/>
        </w:rPr>
        <w:t xml:space="preserve">                                                                                                                   M.П.</w:t>
      </w:r>
    </w:p>
    <w:p w14:paraId="58032F09" w14:textId="77777777" w:rsidR="00993E0B" w:rsidRDefault="00993E0B" w:rsidP="00993E0B">
      <w:pPr>
        <w:rPr>
          <w:rFonts w:ascii="Arial" w:hAnsi="Arial" w:cs="Arial"/>
          <w:b/>
          <w:sz w:val="12"/>
          <w:szCs w:val="24"/>
          <w:lang w:val="az-Latn-AZ" w:eastAsia="ru-RU"/>
        </w:rPr>
      </w:pPr>
    </w:p>
    <w:p w14:paraId="0D305C97" w14:textId="77777777" w:rsidR="00993E0B" w:rsidRDefault="00993E0B" w:rsidP="00993E0B">
      <w:pPr>
        <w:rPr>
          <w:rFonts w:ascii="Arial" w:hAnsi="Arial" w:cs="Arial"/>
          <w:b/>
          <w:sz w:val="10"/>
          <w:lang w:val="az-Latn-AZ"/>
        </w:rPr>
      </w:pPr>
    </w:p>
    <w:p w14:paraId="135CCB0D" w14:textId="77777777" w:rsidR="001E08AF" w:rsidRDefault="0086554A" w:rsidP="0086554A">
      <w:pPr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eastAsia="Arial" w:hAnsi="Arial" w:cs="Arial"/>
          <w:b/>
          <w:bCs/>
          <w:sz w:val="24"/>
          <w:szCs w:val="24"/>
        </w:rPr>
        <w:t>ПЕРЕЧЕНЬ РАБОТ :</w:t>
      </w:r>
    </w:p>
    <w:p w14:paraId="69E65C0E" w14:textId="77777777" w:rsidR="00B97CAB" w:rsidRPr="00B97CAB" w:rsidRDefault="0086554A" w:rsidP="00B97CAB">
      <w:pPr>
        <w:jc w:val="center"/>
        <w:rPr>
          <w:b/>
          <w:lang w:val="az-Latn-AZ"/>
        </w:rPr>
      </w:pPr>
      <w:r>
        <w:rPr>
          <w:rFonts w:ascii="Calibri" w:eastAsia="Calibri" w:hAnsi="Calibri" w:cs="Times New Roman"/>
          <w:b/>
          <w:bCs/>
        </w:rPr>
        <w:t>Закупка конденсора (холодильника) для установки на систему охлаждения провизии на судне «Мардакан».</w:t>
      </w:r>
    </w:p>
    <w:tbl>
      <w:tblPr>
        <w:tblW w:w="9099" w:type="dxa"/>
        <w:tblLook w:val="04A0" w:firstRow="1" w:lastRow="0" w:firstColumn="1" w:lastColumn="0" w:noHBand="0" w:noVBand="1"/>
      </w:tblPr>
      <w:tblGrid>
        <w:gridCol w:w="664"/>
        <w:gridCol w:w="5478"/>
        <w:gridCol w:w="1813"/>
        <w:gridCol w:w="1395"/>
      </w:tblGrid>
      <w:tr w:rsidR="00BC2100" w14:paraId="54E736A2" w14:textId="77777777" w:rsidTr="00A13FFF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76FA" w14:textId="77777777" w:rsidR="00A13FFF" w:rsidRPr="00A13FFF" w:rsidRDefault="0086554A" w:rsidP="00A13FF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 xml:space="preserve">Н\п </w:t>
            </w:r>
          </w:p>
        </w:tc>
        <w:tc>
          <w:tcPr>
            <w:tcW w:w="5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F3242" w14:textId="77777777" w:rsidR="00A13FFF" w:rsidRPr="00A13FFF" w:rsidRDefault="0086554A" w:rsidP="00A13FFF">
            <w:pPr>
              <w:spacing w:after="0" w:line="240" w:lineRule="auto"/>
              <w:rPr>
                <w:rFonts w:ascii="Palatino Linotype" w:hAnsi="Palatino Linotype" w:cs="Arial"/>
                <w:b/>
                <w:color w:val="000000"/>
                <w:lang w:val="az-Latn-AZ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 xml:space="preserve">              Описание Товаров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7D4DC" w14:textId="77777777" w:rsidR="00A13FFF" w:rsidRPr="00A13FFF" w:rsidRDefault="0086554A" w:rsidP="00A13FF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Единица измерения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DCF52" w14:textId="77777777" w:rsidR="00A13FFF" w:rsidRPr="00A13FFF" w:rsidRDefault="0086554A" w:rsidP="00A13FF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 xml:space="preserve">Количество  </w:t>
            </w:r>
          </w:p>
        </w:tc>
      </w:tr>
      <w:tr w:rsidR="00BC2100" w14:paraId="7A9B2959" w14:textId="77777777" w:rsidTr="00A13FFF">
        <w:trPr>
          <w:trHeight w:val="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7C762" w14:textId="77777777" w:rsidR="00A13FFF" w:rsidRPr="00A13FFF" w:rsidRDefault="0086554A" w:rsidP="00A13FF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1</w:t>
            </w:r>
          </w:p>
        </w:tc>
        <w:tc>
          <w:tcPr>
            <w:tcW w:w="5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8CEF9" w14:textId="77777777" w:rsidR="00A13FFF" w:rsidRPr="0086554A" w:rsidRDefault="0086554A" w:rsidP="00A13FFF">
            <w:pPr>
              <w:spacing w:after="0" w:line="240" w:lineRule="auto"/>
              <w:rPr>
                <w:rFonts w:ascii="Palatino Linotype" w:hAnsi="Palatino Linotype" w:cs="Arial"/>
                <w:color w:val="000000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Конденсор (холодильник)</w:t>
            </w:r>
          </w:p>
          <w:p w14:paraId="2CC8EE2A" w14:textId="77777777" w:rsidR="00A13FFF" w:rsidRPr="0086554A" w:rsidRDefault="0086554A" w:rsidP="00A13FFF">
            <w:pPr>
              <w:spacing w:after="0" w:line="240" w:lineRule="auto"/>
              <w:rPr>
                <w:rFonts w:ascii="Palatino Linotype" w:hAnsi="Palatino Linotype" w:cs="Arial"/>
                <w:b/>
                <w:color w:val="000000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Питание = ПТ 440В x 3 Ф 60Гц,</w:t>
            </w:r>
          </w:p>
          <w:p w14:paraId="33659494" w14:textId="77777777" w:rsidR="00A13FFF" w:rsidRPr="0086554A" w:rsidRDefault="0086554A" w:rsidP="00A13FFF">
            <w:pPr>
              <w:spacing w:after="0" w:line="240" w:lineRule="auto"/>
              <w:rPr>
                <w:rFonts w:ascii="Palatino Linotype" w:hAnsi="Palatino Linotype" w:cs="Arial"/>
                <w:b/>
                <w:color w:val="000000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Мощность холодильника = 5,58 кВт,</w:t>
            </w:r>
          </w:p>
          <w:p w14:paraId="5B01CB01" w14:textId="77777777" w:rsidR="00A13FFF" w:rsidRPr="0086554A" w:rsidRDefault="0086554A" w:rsidP="00A13FFF">
            <w:pPr>
              <w:spacing w:after="0" w:line="240" w:lineRule="auto"/>
              <w:rPr>
                <w:rFonts w:ascii="Palatino Linotype" w:hAnsi="Palatino Linotype" w:cs="Arial"/>
                <w:b/>
                <w:color w:val="000000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Мотор компрессора = 3,7 кВт FIP54</w:t>
            </w:r>
          </w:p>
          <w:p w14:paraId="6ED5CC03" w14:textId="77777777" w:rsidR="00A13FFF" w:rsidRPr="0086554A" w:rsidRDefault="0086554A" w:rsidP="00A13FFF">
            <w:pPr>
              <w:spacing w:after="0" w:line="240" w:lineRule="auto"/>
              <w:rPr>
                <w:rFonts w:ascii="Palatino Linotype" w:hAnsi="Palatino Linotype" w:cs="Arial"/>
                <w:b/>
                <w:color w:val="000000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Конденсатор = 219 Фx1,120EL,</w:t>
            </w:r>
          </w:p>
          <w:p w14:paraId="1B008973" w14:textId="77777777" w:rsidR="00A13FFF" w:rsidRPr="0086554A" w:rsidRDefault="0086554A" w:rsidP="00A13FFF">
            <w:pPr>
              <w:spacing w:after="0" w:line="240" w:lineRule="auto"/>
              <w:rPr>
                <w:rFonts w:ascii="Palatino Linotype" w:hAnsi="Palatino Linotype" w:cs="Arial"/>
                <w:b/>
                <w:color w:val="000000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Поток воды = 2,4m3 / ч,</w:t>
            </w:r>
          </w:p>
          <w:p w14:paraId="7EA5CC14" w14:textId="77777777" w:rsidR="00A13FFF" w:rsidRPr="00A13FFF" w:rsidRDefault="0086554A" w:rsidP="00A13FFF">
            <w:pPr>
              <w:spacing w:after="0" w:line="240" w:lineRule="auto"/>
              <w:rPr>
                <w:rFonts w:ascii="Palatino Linotype" w:hAnsi="Palatino Linotype" w:cs="Arial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Хладагент = R 404A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30A29" w14:textId="77777777" w:rsidR="00A13FFF" w:rsidRPr="00A13FFF" w:rsidRDefault="0086554A" w:rsidP="00A13FF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000000"/>
                <w:lang w:val="az-Latn-AZ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99A23" w14:textId="77777777" w:rsidR="00A13FFF" w:rsidRPr="00A13FFF" w:rsidRDefault="0086554A" w:rsidP="00A13FFF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  <w:color w:val="000000"/>
                <w:lang w:val="en-US"/>
              </w:rPr>
            </w:pPr>
            <w:r>
              <w:rPr>
                <w:rFonts w:ascii="Palatino Linotype" w:eastAsia="Palatino Linotype" w:hAnsi="Palatino Linotype" w:cs="Arial"/>
                <w:color w:val="000000"/>
              </w:rPr>
              <w:t>1</w:t>
            </w:r>
          </w:p>
        </w:tc>
      </w:tr>
    </w:tbl>
    <w:p w14:paraId="2D8E261B" w14:textId="77777777" w:rsidR="001B6AE7" w:rsidRDefault="001B6AE7" w:rsidP="00993E0B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4158AD81" w14:textId="77777777" w:rsidR="00993E0B" w:rsidRPr="00C243D3" w:rsidRDefault="0086554A" w:rsidP="00993E0B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</w:t>
      </w:r>
      <w:r>
        <w:rPr>
          <w:rFonts w:ascii="Arial" w:eastAsia="Arial" w:hAnsi="Arial" w:cs="Arial"/>
          <w:b/>
          <w:bCs/>
          <w:sz w:val="20"/>
          <w:szCs w:val="20"/>
        </w:rPr>
        <w:t>Контактное лицо по техническим вопросам</w:t>
      </w:r>
    </w:p>
    <w:p w14:paraId="02050396" w14:textId="77777777" w:rsidR="00923D30" w:rsidRPr="00C243D3" w:rsidRDefault="0086554A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Зия Ширалиев</w:t>
      </w:r>
    </w:p>
    <w:p w14:paraId="15673D2E" w14:textId="77777777" w:rsidR="00923D30" w:rsidRPr="00C243D3" w:rsidRDefault="0086554A" w:rsidP="00923D30">
      <w:pPr>
        <w:jc w:val="center"/>
        <w:rPr>
          <w:rFonts w:ascii="Arial" w:hAnsi="Arial" w:cs="Arial"/>
          <w:b/>
          <w:sz w:val="20"/>
          <w:szCs w:val="20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Телефон : +99455 999 93 44 </w:t>
      </w:r>
    </w:p>
    <w:p w14:paraId="34A2BD38" w14:textId="77777777" w:rsidR="00993E0B" w:rsidRPr="00C243D3" w:rsidRDefault="0086554A" w:rsidP="0086554A">
      <w:pPr>
        <w:spacing w:line="240" w:lineRule="auto"/>
        <w:rPr>
          <w:rStyle w:val="a3"/>
          <w:rFonts w:ascii="Lucida Sans Unicode" w:hAnsi="Lucida Sans Unicode" w:cs="Lucida Sans Unicode"/>
          <w:color w:val="auto"/>
          <w:sz w:val="20"/>
          <w:szCs w:val="20"/>
          <w:shd w:val="clear" w:color="auto" w:fill="F7F9FA"/>
          <w:lang w:val="az-Latn-AZ"/>
        </w:rPr>
      </w:pPr>
      <w:r>
        <w:rPr>
          <w:rFonts w:ascii="Arial" w:eastAsia="Arial" w:hAnsi="Arial" w:cs="Arial"/>
          <w:b/>
          <w:bCs/>
          <w:sz w:val="20"/>
          <w:szCs w:val="20"/>
          <w:shd w:val="clear" w:color="auto" w:fill="FAFAFA"/>
        </w:rPr>
        <w:t xml:space="preserve"> Электронная почта: ziya.shiraliyev@asco.az</w:t>
      </w:r>
      <w:r w:rsidRPr="00C243D3">
        <w:rPr>
          <w:rFonts w:ascii="Lucida Sans Unicode" w:hAnsi="Lucida Sans Unicode" w:cs="Lucida Sans Unicode"/>
          <w:sz w:val="20"/>
          <w:szCs w:val="20"/>
          <w:shd w:val="clear" w:color="auto" w:fill="F7F9FA"/>
          <w:lang w:val="az-Latn-AZ"/>
        </w:rPr>
        <w:t xml:space="preserve"> </w:t>
      </w:r>
    </w:p>
    <w:p w14:paraId="6241DDF7" w14:textId="77777777" w:rsidR="00993E0B" w:rsidRPr="00993E0B" w:rsidRDefault="0086554A" w:rsidP="00B64945">
      <w:pPr>
        <w:jc w:val="both"/>
        <w:rPr>
          <w:rFonts w:ascii="Arial" w:hAnsi="Arial" w:cs="Arial"/>
          <w:sz w:val="20"/>
          <w:szCs w:val="20"/>
          <w:lang w:val="az-Latn-AZ"/>
        </w:rPr>
      </w:pPr>
      <w:r w:rsidRPr="00993E0B">
        <w:rPr>
          <w:rFonts w:ascii="Arial" w:eastAsia="@Arial Unicode MS" w:hAnsi="Arial" w:cs="Arial"/>
          <w:b/>
          <w:color w:val="000000" w:themeColor="text1"/>
          <w:sz w:val="20"/>
          <w:szCs w:val="20"/>
          <w:lang w:val="az-Latn-AZ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 xml:space="preserve">     До заключения договора купли-продажи с компанией победителем конкурса  проводится проверка претендента в соответствии с правилами закупок АСКО. </w:t>
      </w:r>
    </w:p>
    <w:p w14:paraId="13ED37A8" w14:textId="77777777" w:rsidR="00993E0B" w:rsidRPr="00993E0B" w:rsidRDefault="0086554A" w:rsidP="00B64945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документы:http://asco.az/sirket/satinalmalar/podratcilarin-elektron-muraciet-formasi/</w:t>
      </w:r>
    </w:p>
    <w:p w14:paraId="0E7CE33A" w14:textId="77777777" w:rsidR="00993E0B" w:rsidRPr="00993E0B" w:rsidRDefault="0086554A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Устав компании (со всеми изменениями и дополнениями)</w:t>
      </w:r>
    </w:p>
    <w:p w14:paraId="6825EE93" w14:textId="77777777" w:rsidR="00993E0B" w:rsidRPr="00993E0B" w:rsidRDefault="0086554A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Выписка из реестра коммерческих юридических лиц (выданная в течение последнего 1 месяца)</w:t>
      </w:r>
    </w:p>
    <w:p w14:paraId="123E7AB0" w14:textId="77777777" w:rsidR="00993E0B" w:rsidRPr="00993E0B" w:rsidRDefault="0086554A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eastAsia="Arial" w:hAnsi="Arial" w:cs="Arial"/>
          <w:sz w:val="20"/>
          <w:szCs w:val="20"/>
        </w:rPr>
        <w:t>Информация об учредителе юридического лица  в случае если учредитель является юридическим лицом</w:t>
      </w:r>
    </w:p>
    <w:p w14:paraId="01F55A07" w14:textId="77777777" w:rsidR="00993E0B" w:rsidRPr="00993E0B" w:rsidRDefault="0086554A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ИНН свидетельство</w:t>
      </w:r>
    </w:p>
    <w:p w14:paraId="3C8B78D6" w14:textId="77777777" w:rsidR="00993E0B" w:rsidRPr="0086554A" w:rsidRDefault="0086554A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Аудированный 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14:paraId="4DA78FB9" w14:textId="77777777" w:rsidR="00993E0B" w:rsidRPr="00993E0B" w:rsidRDefault="0086554A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</w:rPr>
        <w:t>Удостоверения личности законного представителя</w:t>
      </w:r>
    </w:p>
    <w:p w14:paraId="30417EDB" w14:textId="77777777" w:rsidR="00993E0B" w:rsidRPr="0086554A" w:rsidRDefault="0086554A" w:rsidP="00B64945">
      <w:pPr>
        <w:pStyle w:val="a4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</w:rPr>
        <w:t>Лицензии учреждения необходимые для оказания услуг / работ (если применимо)</w:t>
      </w:r>
    </w:p>
    <w:p w14:paraId="5BAC5872" w14:textId="77777777" w:rsidR="00993E0B" w:rsidRPr="0086554A" w:rsidRDefault="0086554A" w:rsidP="00B6494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Договор не будет заключен с компаниями которые не предоставляли указанные документы и не получили позитивную оценку по результатам процедуры проверки и они будут исключены из конкурса !  </w:t>
      </w:r>
    </w:p>
    <w:sectPr w:rsidR="00993E0B" w:rsidRPr="008655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0F3"/>
    <w:multiLevelType w:val="hybridMultilevel"/>
    <w:tmpl w:val="CCFEBD5E"/>
    <w:lvl w:ilvl="0" w:tplc="DE6A3CE0">
      <w:start w:val="1"/>
      <w:numFmt w:val="decimal"/>
      <w:lvlText w:val="%1."/>
      <w:lvlJc w:val="left"/>
      <w:pPr>
        <w:ind w:left="360" w:hanging="360"/>
      </w:pPr>
    </w:lvl>
    <w:lvl w:ilvl="1" w:tplc="E7847408">
      <w:start w:val="1"/>
      <w:numFmt w:val="lowerLetter"/>
      <w:lvlText w:val="%2."/>
      <w:lvlJc w:val="left"/>
      <w:pPr>
        <w:ind w:left="1080" w:hanging="360"/>
      </w:pPr>
    </w:lvl>
    <w:lvl w:ilvl="2" w:tplc="AFE69E76">
      <w:start w:val="1"/>
      <w:numFmt w:val="lowerRoman"/>
      <w:lvlText w:val="%3."/>
      <w:lvlJc w:val="right"/>
      <w:pPr>
        <w:ind w:left="1800" w:hanging="180"/>
      </w:pPr>
    </w:lvl>
    <w:lvl w:ilvl="3" w:tplc="A79A4B98">
      <w:start w:val="1"/>
      <w:numFmt w:val="decimal"/>
      <w:lvlText w:val="%4."/>
      <w:lvlJc w:val="left"/>
      <w:pPr>
        <w:ind w:left="2520" w:hanging="360"/>
      </w:pPr>
    </w:lvl>
    <w:lvl w:ilvl="4" w:tplc="9F3C51EC">
      <w:start w:val="1"/>
      <w:numFmt w:val="lowerLetter"/>
      <w:lvlText w:val="%5."/>
      <w:lvlJc w:val="left"/>
      <w:pPr>
        <w:ind w:left="3240" w:hanging="360"/>
      </w:pPr>
    </w:lvl>
    <w:lvl w:ilvl="5" w:tplc="5FD86684">
      <w:start w:val="1"/>
      <w:numFmt w:val="lowerRoman"/>
      <w:lvlText w:val="%6."/>
      <w:lvlJc w:val="right"/>
      <w:pPr>
        <w:ind w:left="3960" w:hanging="180"/>
      </w:pPr>
    </w:lvl>
    <w:lvl w:ilvl="6" w:tplc="6C8CC3FE">
      <w:start w:val="1"/>
      <w:numFmt w:val="decimal"/>
      <w:lvlText w:val="%7."/>
      <w:lvlJc w:val="left"/>
      <w:pPr>
        <w:ind w:left="4680" w:hanging="360"/>
      </w:pPr>
    </w:lvl>
    <w:lvl w:ilvl="7" w:tplc="61685EC6">
      <w:start w:val="1"/>
      <w:numFmt w:val="lowerLetter"/>
      <w:lvlText w:val="%8."/>
      <w:lvlJc w:val="left"/>
      <w:pPr>
        <w:ind w:left="5400" w:hanging="360"/>
      </w:pPr>
    </w:lvl>
    <w:lvl w:ilvl="8" w:tplc="2B967D46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97027F"/>
    <w:multiLevelType w:val="hybridMultilevel"/>
    <w:tmpl w:val="D1683618"/>
    <w:lvl w:ilvl="0" w:tplc="FEC8F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BC4D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C19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464B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CF3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0CB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34A6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889D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E487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D7EA6"/>
    <w:multiLevelType w:val="hybridMultilevel"/>
    <w:tmpl w:val="28DCE3E2"/>
    <w:lvl w:ilvl="0" w:tplc="4FA254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878FB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A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4C4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4041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727D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D856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B2B5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F47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F654D"/>
    <w:multiLevelType w:val="hybridMultilevel"/>
    <w:tmpl w:val="54944660"/>
    <w:lvl w:ilvl="0" w:tplc="114AB948">
      <w:numFmt w:val="bullet"/>
      <w:lvlText w:val="-"/>
      <w:lvlJc w:val="left"/>
      <w:pPr>
        <w:ind w:left="479" w:hanging="360"/>
      </w:pPr>
      <w:rPr>
        <w:rFonts w:ascii="Arial" w:eastAsiaTheme="minorHAnsi" w:hAnsi="Arial" w:cs="Arial" w:hint="default"/>
      </w:rPr>
    </w:lvl>
    <w:lvl w:ilvl="1" w:tplc="90EAC9E2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80467A8A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7FD21EF4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D0A6195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A2A069D2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02A90DA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5E30B9FA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22EE52A8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4" w15:restartNumberingAfterBreak="0">
    <w:nsid w:val="73DA4E23"/>
    <w:multiLevelType w:val="hybridMultilevel"/>
    <w:tmpl w:val="9F40D8E2"/>
    <w:lvl w:ilvl="0" w:tplc="5944D764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C33435E4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C7FCB92E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8CA8B5E2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FE4E07E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D9F08906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423A012C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2C66A3EC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3C444508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78966C59"/>
    <w:multiLevelType w:val="hybridMultilevel"/>
    <w:tmpl w:val="55422C1E"/>
    <w:lvl w:ilvl="0" w:tplc="56F42B7A">
      <w:start w:val="1"/>
      <w:numFmt w:val="upperRoman"/>
      <w:lvlText w:val="%1."/>
      <w:lvlJc w:val="right"/>
      <w:pPr>
        <w:ind w:left="720" w:hanging="360"/>
      </w:pPr>
    </w:lvl>
    <w:lvl w:ilvl="1" w:tplc="6B6EFA66">
      <w:start w:val="1"/>
      <w:numFmt w:val="lowerLetter"/>
      <w:lvlText w:val="%2."/>
      <w:lvlJc w:val="left"/>
      <w:pPr>
        <w:ind w:left="1440" w:hanging="360"/>
      </w:pPr>
    </w:lvl>
    <w:lvl w:ilvl="2" w:tplc="DB9EF152">
      <w:start w:val="1"/>
      <w:numFmt w:val="lowerRoman"/>
      <w:lvlText w:val="%3."/>
      <w:lvlJc w:val="right"/>
      <w:pPr>
        <w:ind w:left="2160" w:hanging="180"/>
      </w:pPr>
    </w:lvl>
    <w:lvl w:ilvl="3" w:tplc="72268BB2">
      <w:start w:val="1"/>
      <w:numFmt w:val="decimal"/>
      <w:lvlText w:val="%4."/>
      <w:lvlJc w:val="left"/>
      <w:pPr>
        <w:ind w:left="2880" w:hanging="360"/>
      </w:pPr>
    </w:lvl>
    <w:lvl w:ilvl="4" w:tplc="96884E28">
      <w:start w:val="1"/>
      <w:numFmt w:val="lowerLetter"/>
      <w:lvlText w:val="%5."/>
      <w:lvlJc w:val="left"/>
      <w:pPr>
        <w:ind w:left="3600" w:hanging="360"/>
      </w:pPr>
    </w:lvl>
    <w:lvl w:ilvl="5" w:tplc="DE54FBC6">
      <w:start w:val="1"/>
      <w:numFmt w:val="lowerRoman"/>
      <w:lvlText w:val="%6."/>
      <w:lvlJc w:val="right"/>
      <w:pPr>
        <w:ind w:left="4320" w:hanging="180"/>
      </w:pPr>
    </w:lvl>
    <w:lvl w:ilvl="6" w:tplc="9C3C258C">
      <w:start w:val="1"/>
      <w:numFmt w:val="decimal"/>
      <w:lvlText w:val="%7."/>
      <w:lvlJc w:val="left"/>
      <w:pPr>
        <w:ind w:left="5040" w:hanging="360"/>
      </w:pPr>
    </w:lvl>
    <w:lvl w:ilvl="7" w:tplc="DC66BBB4">
      <w:start w:val="1"/>
      <w:numFmt w:val="lowerLetter"/>
      <w:lvlText w:val="%8."/>
      <w:lvlJc w:val="left"/>
      <w:pPr>
        <w:ind w:left="5760" w:hanging="360"/>
      </w:pPr>
    </w:lvl>
    <w:lvl w:ilvl="8" w:tplc="69BE06A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26FC0"/>
    <w:multiLevelType w:val="hybridMultilevel"/>
    <w:tmpl w:val="E9EA68F0"/>
    <w:lvl w:ilvl="0" w:tplc="2AAC84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88ECB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6A6F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B65E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68A7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B06D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AA3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40EE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6457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93D2E"/>
    <w:multiLevelType w:val="hybridMultilevel"/>
    <w:tmpl w:val="8E8629F8"/>
    <w:lvl w:ilvl="0" w:tplc="0D2234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3C459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CC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760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34CB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546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B85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B87E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326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21CA"/>
    <w:multiLevelType w:val="hybridMultilevel"/>
    <w:tmpl w:val="17C41526"/>
    <w:lvl w:ilvl="0" w:tplc="B70E0318">
      <w:start w:val="1"/>
      <w:numFmt w:val="decimal"/>
      <w:lvlText w:val="%1."/>
      <w:lvlJc w:val="left"/>
      <w:pPr>
        <w:ind w:left="720" w:hanging="360"/>
      </w:pPr>
    </w:lvl>
    <w:lvl w:ilvl="1" w:tplc="15C2FD7C">
      <w:start w:val="1"/>
      <w:numFmt w:val="lowerLetter"/>
      <w:lvlText w:val="%2."/>
      <w:lvlJc w:val="left"/>
      <w:pPr>
        <w:ind w:left="1440" w:hanging="360"/>
      </w:pPr>
    </w:lvl>
    <w:lvl w:ilvl="2" w:tplc="23FAAB58">
      <w:start w:val="1"/>
      <w:numFmt w:val="lowerRoman"/>
      <w:lvlText w:val="%3."/>
      <w:lvlJc w:val="right"/>
      <w:pPr>
        <w:ind w:left="2160" w:hanging="180"/>
      </w:pPr>
    </w:lvl>
    <w:lvl w:ilvl="3" w:tplc="DEFC02B0">
      <w:start w:val="1"/>
      <w:numFmt w:val="decimal"/>
      <w:lvlText w:val="%4."/>
      <w:lvlJc w:val="left"/>
      <w:pPr>
        <w:ind w:left="2880" w:hanging="360"/>
      </w:pPr>
    </w:lvl>
    <w:lvl w:ilvl="4" w:tplc="658070B6">
      <w:start w:val="1"/>
      <w:numFmt w:val="lowerLetter"/>
      <w:lvlText w:val="%5."/>
      <w:lvlJc w:val="left"/>
      <w:pPr>
        <w:ind w:left="3600" w:hanging="360"/>
      </w:pPr>
    </w:lvl>
    <w:lvl w:ilvl="5" w:tplc="8C6EB91A">
      <w:start w:val="1"/>
      <w:numFmt w:val="lowerRoman"/>
      <w:lvlText w:val="%6."/>
      <w:lvlJc w:val="right"/>
      <w:pPr>
        <w:ind w:left="4320" w:hanging="180"/>
      </w:pPr>
    </w:lvl>
    <w:lvl w:ilvl="6" w:tplc="A302101A">
      <w:start w:val="1"/>
      <w:numFmt w:val="decimal"/>
      <w:lvlText w:val="%7."/>
      <w:lvlJc w:val="left"/>
      <w:pPr>
        <w:ind w:left="5040" w:hanging="360"/>
      </w:pPr>
    </w:lvl>
    <w:lvl w:ilvl="7" w:tplc="284424F0">
      <w:start w:val="1"/>
      <w:numFmt w:val="lowerLetter"/>
      <w:lvlText w:val="%8."/>
      <w:lvlJc w:val="left"/>
      <w:pPr>
        <w:ind w:left="5760" w:hanging="360"/>
      </w:pPr>
    </w:lvl>
    <w:lvl w:ilvl="8" w:tplc="77B61E2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1D"/>
    <w:rsid w:val="0005107D"/>
    <w:rsid w:val="00067611"/>
    <w:rsid w:val="000844E8"/>
    <w:rsid w:val="000D291C"/>
    <w:rsid w:val="000F79B8"/>
    <w:rsid w:val="00105198"/>
    <w:rsid w:val="001A678A"/>
    <w:rsid w:val="001B6AE7"/>
    <w:rsid w:val="001C59F8"/>
    <w:rsid w:val="001E08AF"/>
    <w:rsid w:val="00231BEE"/>
    <w:rsid w:val="00277F70"/>
    <w:rsid w:val="00286E90"/>
    <w:rsid w:val="002A6E5B"/>
    <w:rsid w:val="002B013F"/>
    <w:rsid w:val="002F7C2A"/>
    <w:rsid w:val="003311FC"/>
    <w:rsid w:val="003313D7"/>
    <w:rsid w:val="00345068"/>
    <w:rsid w:val="00364E05"/>
    <w:rsid w:val="003843FE"/>
    <w:rsid w:val="00394F5D"/>
    <w:rsid w:val="003A2F6A"/>
    <w:rsid w:val="003C0C06"/>
    <w:rsid w:val="00400A1D"/>
    <w:rsid w:val="00430BCF"/>
    <w:rsid w:val="004366DB"/>
    <w:rsid w:val="00443961"/>
    <w:rsid w:val="004B485C"/>
    <w:rsid w:val="004F79C0"/>
    <w:rsid w:val="005410D9"/>
    <w:rsid w:val="005A2F17"/>
    <w:rsid w:val="005E2890"/>
    <w:rsid w:val="0060168D"/>
    <w:rsid w:val="00606A67"/>
    <w:rsid w:val="0066206B"/>
    <w:rsid w:val="0066264D"/>
    <w:rsid w:val="00695F55"/>
    <w:rsid w:val="006B6807"/>
    <w:rsid w:val="006E5F12"/>
    <w:rsid w:val="00700872"/>
    <w:rsid w:val="00712393"/>
    <w:rsid w:val="0078668D"/>
    <w:rsid w:val="007D0D58"/>
    <w:rsid w:val="007F6B46"/>
    <w:rsid w:val="00805A86"/>
    <w:rsid w:val="008175EE"/>
    <w:rsid w:val="00842727"/>
    <w:rsid w:val="008530EB"/>
    <w:rsid w:val="0086554A"/>
    <w:rsid w:val="008D4237"/>
    <w:rsid w:val="00904599"/>
    <w:rsid w:val="00923D30"/>
    <w:rsid w:val="0092454D"/>
    <w:rsid w:val="009255C3"/>
    <w:rsid w:val="00932D9D"/>
    <w:rsid w:val="00993E0B"/>
    <w:rsid w:val="00A03334"/>
    <w:rsid w:val="00A13FFF"/>
    <w:rsid w:val="00A40674"/>
    <w:rsid w:val="00A52307"/>
    <w:rsid w:val="00A62381"/>
    <w:rsid w:val="00A63558"/>
    <w:rsid w:val="00AE5082"/>
    <w:rsid w:val="00B05019"/>
    <w:rsid w:val="00B64945"/>
    <w:rsid w:val="00B67192"/>
    <w:rsid w:val="00B97CAB"/>
    <w:rsid w:val="00BC2100"/>
    <w:rsid w:val="00C243D3"/>
    <w:rsid w:val="00C3033D"/>
    <w:rsid w:val="00D8453D"/>
    <w:rsid w:val="00D9464D"/>
    <w:rsid w:val="00DB6356"/>
    <w:rsid w:val="00E22179"/>
    <w:rsid w:val="00E2513D"/>
    <w:rsid w:val="00E30035"/>
    <w:rsid w:val="00E3338C"/>
    <w:rsid w:val="00E56453"/>
    <w:rsid w:val="00E70161"/>
    <w:rsid w:val="00EB36FA"/>
    <w:rsid w:val="00EB4E07"/>
    <w:rsid w:val="00EF6050"/>
    <w:rsid w:val="00F11DAA"/>
    <w:rsid w:val="00F436CF"/>
    <w:rsid w:val="00F53E75"/>
    <w:rsid w:val="00F604B4"/>
    <w:rsid w:val="00F73D8E"/>
    <w:rsid w:val="00FD15E2"/>
    <w:rsid w:val="00FF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44C719"/>
  <w15:chartTrackingRefBased/>
  <w15:docId w15:val="{EDE16F2A-71DF-422E-9AF7-03645CD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082"/>
    <w:pPr>
      <w:spacing w:line="254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082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5082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a3">
    <w:name w:val="Hyperlink"/>
    <w:basedOn w:val="a0"/>
    <w:uiPriority w:val="99"/>
    <w:unhideWhenUsed/>
    <w:rsid w:val="00AE508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E5082"/>
    <w:pPr>
      <w:spacing w:after="200" w:line="276" w:lineRule="auto"/>
      <w:ind w:left="720"/>
      <w:contextualSpacing/>
    </w:pPr>
    <w:rPr>
      <w:rFonts w:eastAsia="MS Mincho"/>
    </w:rPr>
  </w:style>
  <w:style w:type="character" w:customStyle="1" w:styleId="nwt1">
    <w:name w:val="nwt1"/>
    <w:basedOn w:val="a0"/>
    <w:rsid w:val="00AE5082"/>
  </w:style>
  <w:style w:type="character" w:customStyle="1" w:styleId="bumpedfont15">
    <w:name w:val="bumpedfont15"/>
    <w:basedOn w:val="a0"/>
    <w:rsid w:val="00AE5082"/>
  </w:style>
  <w:style w:type="table" w:styleId="a5">
    <w:name w:val="Table Grid"/>
    <w:basedOn w:val="a1"/>
    <w:uiPriority w:val="59"/>
    <w:rsid w:val="00AE5082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993E0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2381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9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1214</Words>
  <Characters>6922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Vəliyev</dc:creator>
  <cp:lastModifiedBy>satinalmalar1 aparat</cp:lastModifiedBy>
  <cp:revision>8</cp:revision>
  <dcterms:created xsi:type="dcterms:W3CDTF">2021-06-17T12:34:00Z</dcterms:created>
  <dcterms:modified xsi:type="dcterms:W3CDTF">2021-06-18T11:08:00Z</dcterms:modified>
</cp:coreProperties>
</file>