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956" w:rsidRPr="00E30035" w:rsidRDefault="00B26956" w:rsidP="00B2695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B26956" w:rsidRPr="00E30035" w:rsidRDefault="00B26956" w:rsidP="00B2695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B26956" w:rsidRPr="00E30035" w:rsidRDefault="00B26956" w:rsidP="00B2695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B26956" w:rsidRPr="00E30035" w:rsidRDefault="00B26956" w:rsidP="00B2695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B26956" w:rsidRPr="00E30035" w:rsidRDefault="00B26956" w:rsidP="00B26956">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3372F964" wp14:editId="5CD64F7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B26956" w:rsidRPr="00E2513D" w:rsidRDefault="00B26956" w:rsidP="00B26956">
      <w:pPr>
        <w:spacing w:after="0" w:line="240" w:lineRule="auto"/>
        <w:jc w:val="center"/>
        <w:rPr>
          <w:rFonts w:ascii="Arial" w:hAnsi="Arial" w:cs="Arial"/>
          <w:b/>
          <w:sz w:val="16"/>
          <w:szCs w:val="16"/>
          <w:lang w:val="az-Latn-AZ" w:eastAsia="ru-RU"/>
        </w:rPr>
      </w:pPr>
    </w:p>
    <w:p w:rsidR="00B26956" w:rsidRPr="0082409D" w:rsidRDefault="00B26956" w:rsidP="00B26956">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“Azərbaycan Xəzər Dəniz Gəmiçiliyi” Qapalı Səhmdar Cəmiyyəti   </w:t>
      </w:r>
    </w:p>
    <w:p w:rsidR="00254F43" w:rsidRPr="003A24F2" w:rsidRDefault="00391817" w:rsidP="00391817">
      <w:pPr>
        <w:jc w:val="center"/>
        <w:rPr>
          <w:rFonts w:ascii="Arial" w:hAnsi="Arial" w:cs="Arial"/>
          <w:b/>
          <w:sz w:val="24"/>
          <w:szCs w:val="24"/>
          <w:lang w:val="az-Latn-AZ"/>
        </w:rPr>
      </w:pPr>
      <w:r>
        <w:rPr>
          <w:rFonts w:ascii="Arial" w:hAnsi="Arial" w:cs="Arial"/>
          <w:b/>
          <w:sz w:val="24"/>
          <w:szCs w:val="24"/>
          <w:lang w:val="az-Latn-AZ"/>
        </w:rPr>
        <w:t>ASCO-nun</w:t>
      </w:r>
      <w:r w:rsidR="009C3E35">
        <w:rPr>
          <w:rFonts w:ascii="Arial" w:hAnsi="Arial" w:cs="Arial"/>
          <w:b/>
          <w:sz w:val="24"/>
          <w:szCs w:val="24"/>
          <w:lang w:val="az-Latn-AZ"/>
        </w:rPr>
        <w:t xml:space="preserve"> balansında olan</w:t>
      </w:r>
      <w:r>
        <w:rPr>
          <w:rFonts w:ascii="Arial" w:hAnsi="Arial" w:cs="Arial"/>
          <w:b/>
          <w:sz w:val="24"/>
          <w:szCs w:val="24"/>
          <w:lang w:val="az-Latn-AZ"/>
        </w:rPr>
        <w:t xml:space="preserve"> </w:t>
      </w:r>
      <w:r w:rsidR="009C3FB0">
        <w:rPr>
          <w:rFonts w:ascii="Arial" w:hAnsi="Arial" w:cs="Arial"/>
          <w:b/>
          <w:sz w:val="24"/>
          <w:szCs w:val="24"/>
          <w:lang w:val="az-Latn-AZ"/>
        </w:rPr>
        <w:t>energetik qurğuların və sistemlərin etibarlı istismarının təmin edilməsi məqsədilə</w:t>
      </w:r>
      <w:r>
        <w:rPr>
          <w:rFonts w:ascii="Arial" w:hAnsi="Arial" w:cs="Arial"/>
          <w:b/>
          <w:sz w:val="24"/>
          <w:szCs w:val="24"/>
          <w:lang w:val="az-Latn-AZ"/>
        </w:rPr>
        <w:t xml:space="preserve"> illik texniki xidmət</w:t>
      </w:r>
      <w:r w:rsidR="009C3FB0">
        <w:rPr>
          <w:rFonts w:ascii="Arial" w:hAnsi="Arial" w:cs="Arial"/>
          <w:b/>
          <w:sz w:val="24"/>
          <w:szCs w:val="24"/>
          <w:lang w:val="az-Latn-AZ"/>
        </w:rPr>
        <w:t>lərin</w:t>
      </w:r>
    </w:p>
    <w:p w:rsidR="00B26956" w:rsidRPr="0082409D" w:rsidRDefault="00B26956" w:rsidP="00B26956">
      <w:pPr>
        <w:jc w:val="center"/>
        <w:rPr>
          <w:rFonts w:ascii="Arial" w:hAnsi="Arial" w:cs="Arial"/>
          <w:b/>
          <w:sz w:val="24"/>
          <w:szCs w:val="24"/>
          <w:lang w:val="az-Latn-AZ" w:eastAsia="ru-RU"/>
        </w:rPr>
      </w:pPr>
      <w:r w:rsidRPr="00B26956">
        <w:rPr>
          <w:rFonts w:ascii="Arial" w:hAnsi="Arial" w:cs="Arial"/>
          <w:b/>
          <w:sz w:val="24"/>
          <w:szCs w:val="24"/>
          <w:lang w:val="az-Latn-AZ"/>
        </w:rPr>
        <w:t>satına</w:t>
      </w:r>
      <w:r w:rsidRPr="00B26956">
        <w:rPr>
          <w:rFonts w:ascii="Arial" w:hAnsi="Arial" w:cs="Arial"/>
          <w:b/>
          <w:sz w:val="24"/>
          <w:szCs w:val="24"/>
          <w:lang w:val="az-Latn-AZ" w:eastAsia="ru-RU"/>
        </w:rPr>
        <w:t>lınması</w:t>
      </w:r>
      <w:r>
        <w:rPr>
          <w:rFonts w:ascii="Arial" w:hAnsi="Arial" w:cs="Arial"/>
          <w:b/>
          <w:sz w:val="24"/>
          <w:szCs w:val="24"/>
          <w:lang w:val="az-Latn-AZ" w:eastAsia="ru-RU"/>
        </w:rPr>
        <w:t xml:space="preserve"> </w:t>
      </w:r>
      <w:r w:rsidRPr="0082409D">
        <w:rPr>
          <w:rFonts w:ascii="Arial" w:hAnsi="Arial" w:cs="Arial"/>
          <w:b/>
          <w:sz w:val="24"/>
          <w:szCs w:val="24"/>
          <w:lang w:val="az-Latn-AZ" w:eastAsia="ru-RU"/>
        </w:rPr>
        <w:t>məqsədilə açıq müsabiqə elan edir:</w:t>
      </w:r>
    </w:p>
    <w:p w:rsidR="00B26956" w:rsidRPr="00C83B87" w:rsidRDefault="00B26956" w:rsidP="00B2695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sidR="009C3FB0">
        <w:rPr>
          <w:rFonts w:ascii="Arial" w:hAnsi="Arial" w:cs="Arial"/>
          <w:b/>
          <w:sz w:val="24"/>
          <w:szCs w:val="24"/>
          <w:lang w:val="az-Latn-AZ" w:eastAsia="ru-RU"/>
        </w:rPr>
        <w:t>207</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B26956" w:rsidRPr="00E2513D" w:rsidRDefault="00B26956" w:rsidP="00B2695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26956" w:rsidRPr="009C3FB0" w:rsidTr="00D5058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B26956" w:rsidRPr="008D4237"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B26956" w:rsidRPr="00EB4E07" w:rsidRDefault="00B26956" w:rsidP="00D50587">
            <w:pPr>
              <w:tabs>
                <w:tab w:val="left" w:pos="261"/>
              </w:tabs>
              <w:spacing w:after="0" w:line="240" w:lineRule="auto"/>
              <w:ind w:left="119"/>
              <w:jc w:val="both"/>
              <w:rPr>
                <w:rFonts w:ascii="Arial" w:hAnsi="Arial" w:cs="Arial"/>
                <w:sz w:val="20"/>
                <w:szCs w:val="20"/>
                <w:lang w:val="az-Latn-AZ" w:eastAsia="ru-RU"/>
              </w:rPr>
            </w:pPr>
          </w:p>
          <w:p w:rsidR="00B26956" w:rsidRPr="00E30035" w:rsidRDefault="00B26956" w:rsidP="00D5058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758CF">
              <w:rPr>
                <w:rFonts w:ascii="Arial" w:hAnsi="Arial" w:cs="Arial"/>
                <w:b/>
                <w:sz w:val="20"/>
                <w:szCs w:val="20"/>
                <w:lang w:val="az-Latn-AZ" w:eastAsia="ru-RU"/>
              </w:rPr>
              <w:t xml:space="preserve"> </w:t>
            </w:r>
            <w:r w:rsidR="00391817">
              <w:rPr>
                <w:rFonts w:ascii="Arial" w:hAnsi="Arial" w:cs="Arial"/>
                <w:b/>
                <w:sz w:val="20"/>
                <w:szCs w:val="20"/>
                <w:lang w:val="az-Latn-AZ" w:eastAsia="ru-RU"/>
              </w:rPr>
              <w:t>15 dekabr</w:t>
            </w:r>
            <w:r w:rsidR="00F97413">
              <w:rPr>
                <w:rFonts w:ascii="Arial" w:hAnsi="Arial" w:cs="Arial"/>
                <w:b/>
                <w:sz w:val="20"/>
                <w:szCs w:val="20"/>
                <w:lang w:val="az-Latn-AZ" w:eastAsia="ru-RU"/>
              </w:rPr>
              <w:t xml:space="preserve"> </w:t>
            </w:r>
            <w:r>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B26956" w:rsidRPr="00E30035" w:rsidRDefault="00B26956" w:rsidP="00D5058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B26956" w:rsidRPr="00F53E75" w:rsidRDefault="00B26956" w:rsidP="00D5058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B26956" w:rsidRPr="00E30035" w:rsidRDefault="00B26956" w:rsidP="00D50587">
            <w:pPr>
              <w:spacing w:after="0" w:line="240" w:lineRule="auto"/>
              <w:ind w:left="119"/>
              <w:jc w:val="both"/>
              <w:rPr>
                <w:rFonts w:ascii="Arial" w:hAnsi="Arial" w:cs="Arial"/>
                <w:sz w:val="16"/>
                <w:szCs w:val="16"/>
                <w:lang w:val="az-Latn-AZ" w:eastAsia="ru-RU"/>
              </w:rPr>
            </w:pPr>
          </w:p>
        </w:tc>
      </w:tr>
      <w:tr w:rsidR="00B26956" w:rsidRPr="009C3FB0" w:rsidTr="00D5058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B26956" w:rsidRPr="00E30035" w:rsidRDefault="00B26956" w:rsidP="00D50587">
            <w:pPr>
              <w:tabs>
                <w:tab w:val="left" w:pos="252"/>
                <w:tab w:val="left" w:pos="310"/>
                <w:tab w:val="left" w:pos="402"/>
              </w:tabs>
              <w:spacing w:after="0" w:line="240" w:lineRule="auto"/>
              <w:ind w:left="252"/>
              <w:jc w:val="both"/>
              <w:rPr>
                <w:rFonts w:ascii="Arial" w:hAnsi="Arial" w:cs="Arial"/>
                <w:sz w:val="20"/>
                <w:szCs w:val="20"/>
                <w:lang w:val="az-Latn-AZ" w:eastAsia="ru-RU"/>
              </w:rPr>
            </w:pP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00C22D3D">
              <w:rPr>
                <w:rFonts w:ascii="Arial" w:hAnsi="Arial" w:cs="Arial"/>
                <w:b/>
                <w:sz w:val="20"/>
                <w:szCs w:val="20"/>
                <w:lang w:val="az-Latn-AZ" w:eastAsia="ru-RU"/>
              </w:rPr>
              <w:t xml:space="preserve"> </w:t>
            </w:r>
            <w:r w:rsidR="009C3FB0">
              <w:rPr>
                <w:rFonts w:ascii="Arial" w:hAnsi="Arial" w:cs="Arial"/>
                <w:b/>
                <w:sz w:val="20"/>
                <w:szCs w:val="20"/>
                <w:lang w:val="az-Latn-AZ" w:eastAsia="ru-RU"/>
              </w:rPr>
              <w:t>50 Azn</w:t>
            </w:r>
            <w:r w:rsidR="00C22D3D">
              <w:rPr>
                <w:rFonts w:ascii="Arial" w:hAnsi="Arial" w:cs="Arial"/>
                <w:b/>
                <w:sz w:val="20"/>
                <w:szCs w:val="20"/>
                <w:lang w:val="az-Latn-AZ" w:eastAsia="ru-RU"/>
              </w:rPr>
              <w:t>.</w:t>
            </w:r>
          </w:p>
          <w:p w:rsidR="00B26956" w:rsidRPr="00E30035" w:rsidRDefault="00B26956" w:rsidP="00D50587">
            <w:pPr>
              <w:tabs>
                <w:tab w:val="left" w:pos="261"/>
                <w:tab w:val="left" w:pos="402"/>
                <w:tab w:val="left" w:pos="544"/>
              </w:tabs>
              <w:spacing w:after="0" w:line="240" w:lineRule="auto"/>
              <w:ind w:left="261"/>
              <w:jc w:val="both"/>
              <w:rPr>
                <w:rFonts w:ascii="Arial" w:hAnsi="Arial" w:cs="Arial"/>
                <w:sz w:val="20"/>
                <w:szCs w:val="20"/>
                <w:lang w:val="az-Latn-AZ" w:eastAsia="ru-RU"/>
              </w:rPr>
            </w:pPr>
          </w:p>
          <w:p w:rsidR="00B26956" w:rsidRPr="00E30035"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Pr="00E30035" w:rsidRDefault="00B26956" w:rsidP="00D5058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EURO</w:t>
                  </w:r>
                </w:p>
              </w:tc>
            </w:tr>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SWIFT: IBAZAZ2X</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B26956" w:rsidRPr="00E30035" w:rsidRDefault="00B26956" w:rsidP="00D50587">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B26956" w:rsidRPr="00E30035" w:rsidRDefault="00B26956" w:rsidP="00D50587">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B26956" w:rsidRPr="00E30035" w:rsidRDefault="00B26956" w:rsidP="00D50587">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lastRenderedPageBreak/>
                    <w:t>IBA-Premier Customer Service</w:t>
                  </w:r>
                </w:p>
                <w:p w:rsidR="00B26956" w:rsidRPr="00E30035" w:rsidRDefault="00B26956" w:rsidP="00D50587">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B26956" w:rsidRPr="00E30035" w:rsidRDefault="00B26956" w:rsidP="00D50587">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B26956" w:rsidRPr="00E30035" w:rsidRDefault="00B26956" w:rsidP="00D5058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B26956" w:rsidRPr="00E30035" w:rsidRDefault="00B26956" w:rsidP="00D5058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B26956" w:rsidRPr="00E30035" w:rsidRDefault="00B26956" w:rsidP="00D50587">
            <w:pPr>
              <w:tabs>
                <w:tab w:val="left" w:pos="342"/>
                <w:tab w:val="left" w:pos="402"/>
              </w:tabs>
              <w:spacing w:after="0" w:line="240" w:lineRule="auto"/>
              <w:ind w:left="342"/>
              <w:jc w:val="both"/>
              <w:rPr>
                <w:rFonts w:ascii="Arial" w:hAnsi="Arial" w:cs="Arial"/>
                <w:b/>
                <w:sz w:val="20"/>
                <w:szCs w:val="20"/>
                <w:lang w:val="az-Latn-AZ" w:eastAsia="ru-RU"/>
              </w:rPr>
            </w:pPr>
          </w:p>
        </w:tc>
      </w:tr>
      <w:tr w:rsidR="00B26956" w:rsidRPr="00FD3016" w:rsidTr="00D5058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B64945" w:rsidRDefault="00B26956" w:rsidP="00D5058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B26956" w:rsidRPr="00E30035" w:rsidRDefault="00B26956" w:rsidP="00D50587">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B26956" w:rsidRPr="00E30035" w:rsidRDefault="00B26956" w:rsidP="00D5058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B26956" w:rsidRPr="005816D7" w:rsidRDefault="00B26956" w:rsidP="00D50587">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B26956" w:rsidRPr="000C7BB8" w:rsidRDefault="00B26956" w:rsidP="00D50587">
            <w:pPr>
              <w:autoSpaceDE w:val="0"/>
              <w:autoSpaceDN w:val="0"/>
              <w:adjustRightInd w:val="0"/>
              <w:spacing w:after="0" w:line="240" w:lineRule="auto"/>
              <w:ind w:left="720"/>
              <w:rPr>
                <w:rFonts w:ascii="Arial" w:hAnsi="Arial" w:cs="Arial"/>
                <w:bCs/>
                <w:color w:val="FF0000"/>
                <w:sz w:val="20"/>
                <w:szCs w:val="20"/>
                <w:lang w:val="az-Latn-AZ" w:eastAsia="ru-RU"/>
              </w:rPr>
            </w:pPr>
          </w:p>
        </w:tc>
      </w:tr>
      <w:tr w:rsidR="00B26956" w:rsidRPr="009C3FB0" w:rsidTr="00D5058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Default="00B26956" w:rsidP="00D5058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B26956" w:rsidRDefault="00B26956" w:rsidP="00D5058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391817">
              <w:rPr>
                <w:rFonts w:ascii="Arial" w:hAnsi="Arial" w:cs="Arial"/>
                <w:b/>
                <w:sz w:val="20"/>
                <w:szCs w:val="20"/>
                <w:lang w:val="az-Latn-AZ" w:eastAsia="ru-RU"/>
              </w:rPr>
              <w:t>22</w:t>
            </w:r>
            <w:bookmarkStart w:id="0" w:name="_GoBack"/>
            <w:bookmarkEnd w:id="0"/>
            <w:r w:rsidR="00391817">
              <w:rPr>
                <w:rFonts w:ascii="Arial" w:hAnsi="Arial" w:cs="Arial"/>
                <w:b/>
                <w:sz w:val="20"/>
                <w:szCs w:val="20"/>
                <w:lang w:val="az-Latn-AZ" w:eastAsia="ru-RU"/>
              </w:rPr>
              <w:t xml:space="preserve"> dekabr</w:t>
            </w:r>
            <w:r w:rsidR="00F97413">
              <w:rPr>
                <w:rFonts w:ascii="Arial" w:hAnsi="Arial" w:cs="Arial"/>
                <w:b/>
                <w:sz w:val="20"/>
                <w:szCs w:val="20"/>
                <w:lang w:val="az-Latn-AZ" w:eastAsia="ru-RU"/>
              </w:rPr>
              <w:t xml:space="preserve"> </w:t>
            </w:r>
            <w:r>
              <w:rPr>
                <w:rFonts w:ascii="Arial" w:hAnsi="Arial" w:cs="Arial"/>
                <w:b/>
                <w:sz w:val="20"/>
                <w:szCs w:val="20"/>
                <w:lang w:val="az-Latn-AZ" w:eastAsia="ru-RU"/>
              </w:rPr>
              <w:t>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B26956" w:rsidRDefault="00B26956" w:rsidP="00D50587">
            <w:pPr>
              <w:tabs>
                <w:tab w:val="left" w:pos="261"/>
                <w:tab w:val="left" w:pos="402"/>
              </w:tabs>
              <w:spacing w:after="0" w:line="240" w:lineRule="auto"/>
              <w:ind w:left="261"/>
              <w:jc w:val="both"/>
              <w:rPr>
                <w:rFonts w:ascii="Arial" w:hAnsi="Arial" w:cs="Arial"/>
                <w:sz w:val="20"/>
                <w:szCs w:val="20"/>
                <w:lang w:val="az-Latn-AZ" w:eastAsia="ru-RU"/>
              </w:rPr>
            </w:pPr>
          </w:p>
          <w:p w:rsidR="00B26956"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B26956" w:rsidRDefault="00B26956" w:rsidP="00D50587">
            <w:pPr>
              <w:pStyle w:val="a4"/>
              <w:jc w:val="both"/>
              <w:rPr>
                <w:rFonts w:ascii="Arial" w:hAnsi="Arial" w:cs="Arial"/>
                <w:sz w:val="20"/>
                <w:szCs w:val="20"/>
                <w:lang w:val="az-Latn-AZ" w:eastAsia="ru-RU"/>
              </w:rPr>
            </w:pPr>
          </w:p>
        </w:tc>
      </w:tr>
      <w:tr w:rsidR="00B26956" w:rsidRPr="009C3FB0"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B26956" w:rsidRDefault="00B26956" w:rsidP="00D50587">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F97413" w:rsidRPr="00443961" w:rsidRDefault="00F97413" w:rsidP="00F97413">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F97413" w:rsidRPr="00443961" w:rsidRDefault="00F97413" w:rsidP="00F97413">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w:t>
            </w:r>
            <w:r>
              <w:rPr>
                <w:rFonts w:ascii="Arial" w:hAnsi="Arial" w:cs="Arial"/>
                <w:sz w:val="20"/>
                <w:szCs w:val="20"/>
                <w:lang w:val="az-Latn-AZ" w:eastAsia="ru-RU"/>
              </w:rPr>
              <w:t xml:space="preserve">nun Satınalmalar Departameninin </w:t>
            </w:r>
            <w:r w:rsidRPr="00443961">
              <w:rPr>
                <w:rFonts w:ascii="Arial" w:hAnsi="Arial" w:cs="Arial"/>
                <w:sz w:val="20"/>
                <w:szCs w:val="20"/>
                <w:lang w:val="az-Latn-AZ" w:eastAsia="ru-RU"/>
              </w:rPr>
              <w:t>mütəxəssisi</w:t>
            </w:r>
          </w:p>
          <w:p w:rsidR="00F97413" w:rsidRPr="002F7C2A" w:rsidRDefault="00F97413" w:rsidP="00F97413">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Pr="002F7C2A">
              <w:rPr>
                <w:rFonts w:ascii="Arial" w:hAnsi="Arial" w:cs="Arial"/>
                <w:b/>
                <w:sz w:val="20"/>
                <w:szCs w:val="20"/>
                <w:lang w:val="az-Latn-AZ"/>
              </w:rPr>
              <w:t>+99450 2740277</w:t>
            </w:r>
          </w:p>
          <w:p w:rsidR="00F97413" w:rsidRDefault="00F97413" w:rsidP="00F97413">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Pr="00B95154">
                <w:rPr>
                  <w:rStyle w:val="a3"/>
                  <w:rFonts w:ascii="Arial" w:hAnsi="Arial" w:cs="Arial"/>
                  <w:sz w:val="20"/>
                  <w:szCs w:val="20"/>
                  <w:lang w:val="az-Latn-AZ"/>
                </w:rPr>
                <w:t>tender@asco.az</w:t>
              </w:r>
            </w:hyperlink>
          </w:p>
          <w:p w:rsidR="00F97413" w:rsidRDefault="00F97413" w:rsidP="00F97413">
            <w:pPr>
              <w:tabs>
                <w:tab w:val="left" w:pos="261"/>
              </w:tabs>
              <w:spacing w:after="0" w:line="240" w:lineRule="auto"/>
              <w:rPr>
                <w:rFonts w:ascii="Arial" w:hAnsi="Arial" w:cs="Arial"/>
                <w:b/>
                <w:sz w:val="20"/>
                <w:szCs w:val="20"/>
                <w:lang w:val="az-Latn-AZ"/>
              </w:rPr>
            </w:pPr>
          </w:p>
          <w:p w:rsidR="00B26956"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B26956" w:rsidRPr="00E30035" w:rsidRDefault="00B26956" w:rsidP="00D5058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B26956" w:rsidRPr="00E30035" w:rsidRDefault="00B26956" w:rsidP="00D5058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lastRenderedPageBreak/>
              <w:t xml:space="preserve">Elektron ünvan: </w:t>
            </w:r>
            <w:r w:rsidR="00E92A87">
              <w:fldChar w:fldCharType="begin"/>
            </w:r>
            <w:r w:rsidR="00E92A87" w:rsidRPr="00E92A87">
              <w:rPr>
                <w:lang w:val="en-US"/>
              </w:rPr>
              <w:instrText xml:space="preserve"> HYPERLINK "mailto:tender@asco.az" </w:instrText>
            </w:r>
            <w:r w:rsidR="00E92A87">
              <w:fldChar w:fldCharType="separate"/>
            </w:r>
            <w:r w:rsidRPr="001A678A">
              <w:rPr>
                <w:rStyle w:val="a3"/>
                <w:rFonts w:ascii="Arial" w:hAnsi="Arial" w:cs="Arial"/>
                <w:sz w:val="20"/>
                <w:szCs w:val="20"/>
                <w:lang w:val="az-Latn-AZ"/>
              </w:rPr>
              <w:t>tender@asco.az</w:t>
            </w:r>
            <w:r w:rsidR="00E92A87">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B26956" w:rsidRPr="009C3FB0"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B26956"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w:t>
            </w:r>
            <w:r w:rsidR="00391817">
              <w:rPr>
                <w:rFonts w:ascii="Arial" w:hAnsi="Arial" w:cs="Arial"/>
                <w:b/>
                <w:sz w:val="20"/>
                <w:szCs w:val="20"/>
                <w:lang w:val="az-Latn-AZ" w:eastAsia="ru-RU"/>
              </w:rPr>
              <w:t>23 dekabr 2022</w:t>
            </w:r>
            <w:r w:rsidR="00F97413">
              <w:rPr>
                <w:rFonts w:ascii="Arial" w:hAnsi="Arial" w:cs="Arial"/>
                <w:b/>
                <w:sz w:val="20"/>
                <w:szCs w:val="20"/>
                <w:lang w:val="az-Latn-AZ" w:eastAsia="ru-RU"/>
              </w:rPr>
              <w:t xml:space="preserve"> </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sidR="009C3FB0">
              <w:rPr>
                <w:rFonts w:ascii="Arial" w:hAnsi="Arial" w:cs="Arial"/>
                <w:b/>
                <w:sz w:val="20"/>
                <w:szCs w:val="20"/>
                <w:lang w:val="az-Latn-AZ" w:eastAsia="ru-RU"/>
              </w:rPr>
              <w:t>16</w:t>
            </w:r>
            <w:r w:rsidR="00F97413">
              <w:rPr>
                <w:rFonts w:ascii="Arial" w:hAnsi="Arial" w:cs="Arial"/>
                <w:b/>
                <w:sz w:val="20"/>
                <w:szCs w:val="20"/>
                <w:lang w:val="az-Latn-AZ" w:eastAsia="ru-RU"/>
              </w:rPr>
              <w:t>:0</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B26956" w:rsidRPr="009C3FB0" w:rsidTr="00D5058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B26956"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B26956" w:rsidRPr="00E30035"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254F43" w:rsidRPr="009C3FB0" w:rsidTr="00D5058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54F43" w:rsidRPr="00E30035" w:rsidRDefault="00254F43"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54F43" w:rsidRDefault="00254F43" w:rsidP="00D50587">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9C3FB0" w:rsidRPr="001059CB" w:rsidRDefault="009C3FB0" w:rsidP="009C3FB0">
            <w:pPr>
              <w:rPr>
                <w:rFonts w:ascii="Arial" w:hAnsi="Arial" w:cs="Arial"/>
                <w:b/>
                <w:sz w:val="20"/>
                <w:szCs w:val="20"/>
                <w:lang w:val="az-Latn-AZ"/>
              </w:rPr>
            </w:pPr>
            <w:r w:rsidRPr="001059CB">
              <w:rPr>
                <w:rFonts w:ascii="Arial" w:hAnsi="Arial" w:cs="Arial"/>
                <w:b/>
                <w:sz w:val="20"/>
                <w:szCs w:val="20"/>
                <w:lang w:val="az-Latn-AZ"/>
              </w:rPr>
              <w:t>“Azərbaycan Xəzər Dəniz Gəmiçiliyi” Qapalı Səhmdar Cəmiyyətinin balansında olan energetik qurğuların və sistemlərin  etibarlı istismarının təmin edilməsi məqsədilə 2023-ci il ərzində illik  nəzərdə tutulan işlərin  görülməsi  üçün  texniki tələblər:</w:t>
            </w:r>
          </w:p>
          <w:p w:rsidR="009C3FB0" w:rsidRPr="001059CB" w:rsidRDefault="009C3FB0" w:rsidP="009C3FB0">
            <w:pPr>
              <w:pStyle w:val="a4"/>
              <w:numPr>
                <w:ilvl w:val="0"/>
                <w:numId w:val="7"/>
              </w:numPr>
              <w:spacing w:after="160" w:line="259" w:lineRule="auto"/>
              <w:rPr>
                <w:rFonts w:ascii="Arial" w:hAnsi="Arial" w:cs="Arial"/>
                <w:b/>
                <w:sz w:val="20"/>
                <w:szCs w:val="20"/>
                <w:lang w:val="az-Latn-AZ"/>
              </w:rPr>
            </w:pPr>
            <w:r w:rsidRPr="001059CB">
              <w:rPr>
                <w:rFonts w:ascii="Arial" w:hAnsi="Arial" w:cs="Arial"/>
                <w:sz w:val="20"/>
                <w:szCs w:val="20"/>
                <w:lang w:val="az-Latn-AZ"/>
              </w:rPr>
              <w:t>Xidmətlərin yerinə yetirilməsi üçün müəssisənin lisenziyası  təqdim edilməlidir.</w:t>
            </w:r>
          </w:p>
          <w:p w:rsidR="009C3FB0" w:rsidRPr="001059CB" w:rsidRDefault="009C3FB0" w:rsidP="009C3FB0">
            <w:pPr>
              <w:pStyle w:val="a4"/>
              <w:numPr>
                <w:ilvl w:val="0"/>
                <w:numId w:val="7"/>
              </w:numPr>
              <w:spacing w:after="160" w:line="259" w:lineRule="auto"/>
              <w:rPr>
                <w:rFonts w:ascii="Arial" w:hAnsi="Arial" w:cs="Arial"/>
                <w:b/>
                <w:sz w:val="20"/>
                <w:szCs w:val="20"/>
                <w:lang w:val="az-Latn-AZ"/>
              </w:rPr>
            </w:pPr>
            <w:r w:rsidRPr="001059CB">
              <w:rPr>
                <w:rFonts w:ascii="Arial" w:hAnsi="Arial" w:cs="Arial"/>
                <w:sz w:val="20"/>
                <w:szCs w:val="20"/>
                <w:lang w:val="az-Latn-AZ"/>
              </w:rPr>
              <w:t>Xidmətlərin yerinə yetirilməsi üçün müəssisənin  sınaq  laboratoriyası, cihazları,avadanlıqları və digər maddi texniki bazası barədə məlumatlar  təqdim edilməlidir.</w:t>
            </w:r>
          </w:p>
          <w:p w:rsidR="009C3FB0" w:rsidRPr="001059CB" w:rsidRDefault="009C3FB0" w:rsidP="009C3FB0">
            <w:pPr>
              <w:pStyle w:val="a4"/>
              <w:numPr>
                <w:ilvl w:val="0"/>
                <w:numId w:val="7"/>
              </w:numPr>
              <w:spacing w:after="160" w:line="259" w:lineRule="auto"/>
              <w:rPr>
                <w:rFonts w:ascii="Arial" w:hAnsi="Arial" w:cs="Arial"/>
                <w:b/>
                <w:sz w:val="20"/>
                <w:szCs w:val="20"/>
                <w:lang w:val="az-Latn-AZ"/>
              </w:rPr>
            </w:pPr>
            <w:r w:rsidRPr="001059CB">
              <w:rPr>
                <w:rFonts w:ascii="Arial" w:hAnsi="Arial" w:cs="Arial"/>
                <w:sz w:val="20"/>
                <w:szCs w:val="20"/>
                <w:lang w:val="az-Latn-AZ"/>
              </w:rPr>
              <w:t>Müəssisənin müvafiq işləri yerinə yetirən işçi personalları barədə məlumatlar (bu işlərlə bağlı işçilərin əmək müqaviləsi ,lisenziya,diplom,sertifikat və digər sənədləri) təqdim edilməlidir.</w:t>
            </w:r>
          </w:p>
          <w:p w:rsidR="009C3FB0" w:rsidRPr="001059CB" w:rsidRDefault="009C3FB0" w:rsidP="009C3FB0">
            <w:pPr>
              <w:pStyle w:val="a4"/>
              <w:numPr>
                <w:ilvl w:val="0"/>
                <w:numId w:val="7"/>
              </w:numPr>
              <w:spacing w:after="160" w:line="252" w:lineRule="auto"/>
              <w:rPr>
                <w:rFonts w:ascii="Arial" w:hAnsi="Arial" w:cs="Arial"/>
                <w:b/>
                <w:sz w:val="20"/>
                <w:szCs w:val="20"/>
                <w:lang w:val="az-Latn-AZ"/>
              </w:rPr>
            </w:pPr>
            <w:r w:rsidRPr="001059CB">
              <w:rPr>
                <w:rFonts w:ascii="Arial" w:hAnsi="Arial" w:cs="Arial"/>
                <w:sz w:val="20"/>
                <w:szCs w:val="20"/>
                <w:lang w:val="az-Latn-AZ"/>
              </w:rPr>
              <w:t>Müəssisənin  akkreditasiya attestatı və xidmətin yerinə yetirilməsinə dair akkreditasiya sahəsi  təqdim edilməlidir.</w:t>
            </w:r>
          </w:p>
          <w:p w:rsidR="009C3FB0" w:rsidRPr="001059CB" w:rsidRDefault="009C3FB0" w:rsidP="009C3FB0">
            <w:pPr>
              <w:pStyle w:val="a4"/>
              <w:numPr>
                <w:ilvl w:val="0"/>
                <w:numId w:val="7"/>
              </w:numPr>
              <w:spacing w:after="0" w:line="240" w:lineRule="auto"/>
              <w:jc w:val="both"/>
              <w:rPr>
                <w:rFonts w:ascii="Arial" w:hAnsi="Arial" w:cs="Arial"/>
                <w:b/>
                <w:sz w:val="20"/>
                <w:szCs w:val="20"/>
                <w:lang w:val="az-Latn-AZ"/>
              </w:rPr>
            </w:pPr>
            <w:r w:rsidRPr="001059CB">
              <w:rPr>
                <w:rFonts w:ascii="Arial" w:hAnsi="Arial" w:cs="Arial"/>
                <w:sz w:val="20"/>
                <w:szCs w:val="20"/>
                <w:lang w:val="az-Latn-AZ"/>
              </w:rPr>
              <w:t>Subpodratçı cəlb etməklə iştirak etmək qəbul edilmir.</w:t>
            </w:r>
          </w:p>
          <w:p w:rsidR="009C3FB0" w:rsidRPr="001059CB" w:rsidRDefault="009C3FB0" w:rsidP="009C3FB0">
            <w:pPr>
              <w:pStyle w:val="a4"/>
              <w:numPr>
                <w:ilvl w:val="0"/>
                <w:numId w:val="7"/>
              </w:numPr>
              <w:spacing w:after="160" w:line="252" w:lineRule="auto"/>
              <w:rPr>
                <w:rFonts w:ascii="Arial" w:hAnsi="Arial" w:cs="Arial"/>
                <w:b/>
                <w:sz w:val="20"/>
                <w:szCs w:val="20"/>
                <w:lang w:val="az-Latn-AZ"/>
              </w:rPr>
            </w:pPr>
            <w:r w:rsidRPr="001059CB">
              <w:rPr>
                <w:rFonts w:ascii="Arial" w:hAnsi="Arial" w:cs="Arial"/>
                <w:sz w:val="20"/>
                <w:szCs w:val="20"/>
                <w:lang w:val="az-Latn-AZ"/>
              </w:rPr>
              <w:t>Dielektrik vasitələrin və digər energetik qurğuların sınaq və təmir edilməsi üçün ASCO-nun struktur müəssisələrindən,sahələrindən və gəmilərindən sınaq və təmir sahəsinə aparılması və sınaqdan sonra  qaytarılması icraçı müəssisənin nəqliyyat vasitəsilə həyata keçirilməklə nəzərdə tutulmalıdır.</w:t>
            </w:r>
          </w:p>
          <w:p w:rsidR="009C3FB0" w:rsidRPr="001059CB" w:rsidRDefault="009C3FB0" w:rsidP="009C3FB0">
            <w:pPr>
              <w:pStyle w:val="a4"/>
              <w:numPr>
                <w:ilvl w:val="0"/>
                <w:numId w:val="7"/>
              </w:numPr>
              <w:spacing w:after="160" w:line="259" w:lineRule="auto"/>
              <w:rPr>
                <w:rFonts w:ascii="Arial" w:hAnsi="Arial" w:cs="Arial"/>
                <w:sz w:val="20"/>
                <w:szCs w:val="20"/>
                <w:lang w:val="az-Latn-AZ"/>
              </w:rPr>
            </w:pPr>
            <w:r w:rsidRPr="001059CB">
              <w:rPr>
                <w:rFonts w:ascii="Arial" w:hAnsi="Arial" w:cs="Arial"/>
                <w:sz w:val="20"/>
                <w:szCs w:val="20"/>
                <w:lang w:val="az-Latn-AZ"/>
              </w:rPr>
              <w:t>İsehsalat prosessində baş verə biləcək texniki qəzaların operativ icra olunması   iş və qeyri iş günlərinin istənilən saatlarında icra olunmaqla nəzərdə tutulmalıdır.</w:t>
            </w:r>
          </w:p>
          <w:p w:rsidR="00254F43" w:rsidRPr="00E30035" w:rsidRDefault="00254F43" w:rsidP="009C3FB0">
            <w:pPr>
              <w:pStyle w:val="a4"/>
              <w:spacing w:after="160" w:line="256" w:lineRule="auto"/>
              <w:jc w:val="both"/>
              <w:rPr>
                <w:rFonts w:ascii="Arial" w:hAnsi="Arial" w:cs="Arial"/>
                <w:b/>
                <w:sz w:val="20"/>
                <w:szCs w:val="20"/>
                <w:lang w:val="az-Latn-AZ" w:eastAsia="ru-RU"/>
              </w:rPr>
            </w:pPr>
          </w:p>
        </w:tc>
      </w:tr>
    </w:tbl>
    <w:p w:rsidR="00B26956" w:rsidRPr="00E30035" w:rsidRDefault="00B26956" w:rsidP="00B26956">
      <w:pPr>
        <w:spacing w:after="0" w:line="240" w:lineRule="auto"/>
        <w:ind w:firstLine="708"/>
        <w:jc w:val="both"/>
        <w:rPr>
          <w:rFonts w:ascii="Arial" w:hAnsi="Arial" w:cs="Arial"/>
          <w:sz w:val="24"/>
          <w:szCs w:val="24"/>
          <w:lang w:val="az-Latn-AZ" w:eastAsia="ru-RU"/>
        </w:rPr>
      </w:pPr>
    </w:p>
    <w:p w:rsidR="00B26956" w:rsidRPr="00712393" w:rsidRDefault="00B26956" w:rsidP="00B26956">
      <w:pPr>
        <w:rPr>
          <w:rFonts w:ascii="Arial" w:hAnsi="Arial" w:cs="Arial"/>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B26956" w:rsidRDefault="00B26956" w:rsidP="00B26956">
      <w:pPr>
        <w:spacing w:after="0" w:line="360" w:lineRule="auto"/>
        <w:rPr>
          <w:rFonts w:ascii="Arial" w:hAnsi="Arial" w:cs="Arial"/>
          <w:b/>
          <w:sz w:val="24"/>
          <w:szCs w:val="24"/>
          <w:lang w:val="az-Latn-AZ"/>
        </w:rPr>
      </w:pP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B26956" w:rsidRDefault="00B26956" w:rsidP="00B26956">
      <w:pPr>
        <w:spacing w:after="0" w:line="240" w:lineRule="auto"/>
        <w:rPr>
          <w:rFonts w:ascii="Arial" w:hAnsi="Arial" w:cs="Arial"/>
          <w:bCs/>
          <w:i/>
          <w:sz w:val="24"/>
          <w:szCs w:val="24"/>
          <w:lang w:val="az-Latn-AZ" w:eastAsia="ru-RU"/>
        </w:rPr>
      </w:pP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B26956" w:rsidRDefault="00B26956" w:rsidP="00B26956">
      <w:pPr>
        <w:spacing w:after="0" w:line="240" w:lineRule="auto"/>
        <w:jc w:val="both"/>
        <w:rPr>
          <w:rFonts w:ascii="Arial" w:hAnsi="Arial" w:cs="Arial"/>
          <w:bCs/>
          <w:sz w:val="24"/>
          <w:szCs w:val="24"/>
          <w:lang w:val="az-Latn-AZ" w:eastAsia="ru-RU"/>
        </w:rPr>
      </w:pP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B26956" w:rsidRDefault="00B26956" w:rsidP="00B2695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B26956" w:rsidRDefault="00B26956" w:rsidP="00B26956">
      <w:pPr>
        <w:spacing w:after="0"/>
        <w:jc w:val="both"/>
        <w:rPr>
          <w:rFonts w:ascii="Arial" w:hAnsi="Arial" w:cs="Arial"/>
          <w:sz w:val="24"/>
          <w:szCs w:val="24"/>
          <w:lang w:val="az-Latn-AZ"/>
        </w:rPr>
      </w:pP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lastRenderedPageBreak/>
        <w:t xml:space="preserve">Əlaqələndirici şəxsin vəzifəsi: </w:t>
      </w:r>
    </w:p>
    <w:p w:rsidR="00B26956" w:rsidRPr="00923D30"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B26956" w:rsidRDefault="00B26956" w:rsidP="00B26956">
      <w:pPr>
        <w:spacing w:after="0" w:line="360" w:lineRule="auto"/>
        <w:rPr>
          <w:rFonts w:ascii="Arial" w:hAnsi="Arial" w:cs="Arial"/>
          <w:b/>
          <w:sz w:val="24"/>
          <w:szCs w:val="24"/>
          <w:lang w:val="az-Latn-AZ"/>
        </w:rPr>
      </w:pPr>
    </w:p>
    <w:p w:rsidR="00B26956" w:rsidRDefault="00B26956" w:rsidP="00B2695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B26956" w:rsidRDefault="00B26956" w:rsidP="00B2695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B26956" w:rsidRDefault="00B26956" w:rsidP="00B2695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 xml:space="preserve">                                                                          </w:t>
      </w:r>
    </w:p>
    <w:p w:rsidR="00B26956" w:rsidRPr="00923D30" w:rsidRDefault="00B26956" w:rsidP="00B2695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B26956" w:rsidRDefault="00B26956" w:rsidP="00B26956">
      <w:pPr>
        <w:rPr>
          <w:rFonts w:ascii="Arial" w:hAnsi="Arial" w:cs="Arial"/>
          <w:sz w:val="24"/>
          <w:szCs w:val="24"/>
          <w:lang w:val="az-Latn-AZ"/>
        </w:rPr>
      </w:pPr>
      <w:r>
        <w:rPr>
          <w:rFonts w:ascii="Arial" w:hAnsi="Arial" w:cs="Arial"/>
          <w:sz w:val="24"/>
          <w:szCs w:val="24"/>
          <w:lang w:val="az-Latn-AZ"/>
        </w:rPr>
        <w:t xml:space="preserve">                                               </w:t>
      </w:r>
    </w:p>
    <w:p w:rsidR="00B26956" w:rsidRDefault="00B26956" w:rsidP="00B26956">
      <w:pPr>
        <w:jc w:val="center"/>
        <w:rPr>
          <w:rFonts w:ascii="Arial" w:hAnsi="Arial" w:cs="Arial"/>
          <w:b/>
          <w:sz w:val="24"/>
          <w:szCs w:val="24"/>
          <w:lang w:val="az-Latn-AZ"/>
        </w:rPr>
      </w:pPr>
      <w:r w:rsidRPr="00923D30">
        <w:rPr>
          <w:rFonts w:ascii="Arial" w:hAnsi="Arial" w:cs="Arial"/>
          <w:b/>
          <w:sz w:val="24"/>
          <w:szCs w:val="24"/>
          <w:lang w:val="az-Latn-AZ"/>
        </w:rPr>
        <w:t>MALLARIN</w:t>
      </w:r>
      <w:r w:rsidR="00E92A87">
        <w:rPr>
          <w:rFonts w:ascii="Arial" w:hAnsi="Arial" w:cs="Arial"/>
          <w:b/>
          <w:sz w:val="24"/>
          <w:szCs w:val="24"/>
          <w:lang w:val="az-Latn-AZ"/>
        </w:rPr>
        <w:t xml:space="preserve"> VƏ XİDMƏTLƏRİN</w:t>
      </w:r>
      <w:r w:rsidRPr="00923D30">
        <w:rPr>
          <w:rFonts w:ascii="Arial" w:hAnsi="Arial" w:cs="Arial"/>
          <w:b/>
          <w:sz w:val="24"/>
          <w:szCs w:val="24"/>
          <w:lang w:val="az-Latn-AZ"/>
        </w:rPr>
        <w:t xml:space="preserve"> SİYAHISI:</w:t>
      </w:r>
    </w:p>
    <w:p w:rsidR="00254F43" w:rsidRPr="00414AC2" w:rsidRDefault="00254F43" w:rsidP="00254F43">
      <w:pPr>
        <w:jc w:val="both"/>
        <w:rPr>
          <w:rFonts w:ascii="Arial" w:hAnsi="Arial" w:cs="Arial"/>
          <w:b/>
          <w:bCs/>
          <w:lang w:val="az-Latn-AZ"/>
        </w:rPr>
      </w:pPr>
    </w:p>
    <w:p w:rsidR="00333993" w:rsidRPr="00CD77EC" w:rsidRDefault="00333993" w:rsidP="00333993">
      <w:pPr>
        <w:rPr>
          <w:rFonts w:ascii="Arial" w:hAnsi="Arial" w:cs="Arial"/>
          <w:b/>
          <w:sz w:val="20"/>
          <w:szCs w:val="20"/>
          <w:lang w:val="az-Latn-AZ"/>
        </w:rPr>
      </w:pPr>
    </w:p>
    <w:tbl>
      <w:tblPr>
        <w:tblW w:w="1119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4"/>
        <w:gridCol w:w="3568"/>
        <w:gridCol w:w="850"/>
        <w:gridCol w:w="567"/>
        <w:gridCol w:w="567"/>
        <w:gridCol w:w="567"/>
        <w:gridCol w:w="567"/>
        <w:gridCol w:w="567"/>
        <w:gridCol w:w="425"/>
        <w:gridCol w:w="709"/>
        <w:gridCol w:w="709"/>
        <w:gridCol w:w="709"/>
        <w:gridCol w:w="850"/>
      </w:tblGrid>
      <w:tr w:rsidR="00333993" w:rsidRPr="001059CB" w:rsidTr="00DF5007">
        <w:trPr>
          <w:trHeight w:val="332"/>
        </w:trPr>
        <w:tc>
          <w:tcPr>
            <w:tcW w:w="544" w:type="dxa"/>
            <w:vAlign w:val="center"/>
          </w:tcPr>
          <w:p w:rsidR="00333993" w:rsidRPr="001059CB" w:rsidRDefault="00333993" w:rsidP="00DF5007">
            <w:pPr>
              <w:tabs>
                <w:tab w:val="left" w:pos="8220"/>
              </w:tabs>
              <w:spacing w:after="240" w:line="20" w:lineRule="atLeast"/>
              <w:ind w:left="-108"/>
              <w:jc w:val="both"/>
              <w:rPr>
                <w:rFonts w:ascii="Arial" w:hAnsi="Arial" w:cs="Arial"/>
                <w:sz w:val="20"/>
                <w:szCs w:val="20"/>
                <w:lang w:val="az-Latn-AZ"/>
              </w:rPr>
            </w:pPr>
            <w:r w:rsidRPr="001059CB">
              <w:rPr>
                <w:rFonts w:ascii="Arial" w:hAnsi="Arial" w:cs="Arial"/>
                <w:sz w:val="20"/>
                <w:szCs w:val="20"/>
                <w:lang w:val="az-Latn-AZ"/>
              </w:rPr>
              <w:t>S/s</w:t>
            </w:r>
          </w:p>
        </w:tc>
        <w:tc>
          <w:tcPr>
            <w:tcW w:w="3568" w:type="dxa"/>
            <w:vAlign w:val="center"/>
          </w:tcPr>
          <w:p w:rsidR="00333993" w:rsidRPr="001059CB" w:rsidRDefault="00333993" w:rsidP="00DF5007">
            <w:pPr>
              <w:tabs>
                <w:tab w:val="left" w:pos="3296"/>
                <w:tab w:val="left" w:pos="8220"/>
              </w:tabs>
              <w:spacing w:after="240" w:line="20" w:lineRule="atLeast"/>
              <w:jc w:val="both"/>
              <w:rPr>
                <w:rFonts w:ascii="Arial" w:hAnsi="Arial" w:cs="Arial"/>
                <w:sz w:val="20"/>
                <w:szCs w:val="20"/>
                <w:lang w:val="az-Latn-AZ"/>
              </w:rPr>
            </w:pPr>
            <w:r w:rsidRPr="001059CB">
              <w:rPr>
                <w:rFonts w:ascii="Arial" w:hAnsi="Arial" w:cs="Arial"/>
                <w:sz w:val="20"/>
                <w:szCs w:val="20"/>
                <w:lang w:val="az-Latn-AZ"/>
              </w:rPr>
              <w:t>Yerinə yetiriləcək işlərin adı</w:t>
            </w:r>
          </w:p>
        </w:tc>
        <w:tc>
          <w:tcPr>
            <w:tcW w:w="850" w:type="dxa"/>
            <w:vAlign w:val="center"/>
          </w:tcPr>
          <w:p w:rsidR="00333993" w:rsidRPr="001059CB" w:rsidRDefault="00333993" w:rsidP="00DF5007">
            <w:pPr>
              <w:tabs>
                <w:tab w:val="left" w:pos="8220"/>
              </w:tabs>
              <w:spacing w:after="240" w:line="20" w:lineRule="atLeast"/>
              <w:ind w:left="-108" w:right="-108"/>
              <w:jc w:val="both"/>
              <w:rPr>
                <w:rFonts w:ascii="Arial" w:hAnsi="Arial" w:cs="Arial"/>
                <w:sz w:val="20"/>
                <w:szCs w:val="20"/>
                <w:lang w:val="az-Latn-AZ"/>
              </w:rPr>
            </w:pPr>
            <w:r w:rsidRPr="001059CB">
              <w:rPr>
                <w:rFonts w:ascii="Arial" w:hAnsi="Arial" w:cs="Arial"/>
                <w:sz w:val="20"/>
                <w:szCs w:val="20"/>
                <w:lang w:val="az-Latn-AZ"/>
              </w:rPr>
              <w:t>Ölçü vahidi</w:t>
            </w:r>
          </w:p>
        </w:tc>
        <w:tc>
          <w:tcPr>
            <w:tcW w:w="567" w:type="dxa"/>
          </w:tcPr>
          <w:p w:rsidR="00333993" w:rsidRPr="001059CB" w:rsidRDefault="00333993" w:rsidP="00DF5007">
            <w:pPr>
              <w:tabs>
                <w:tab w:val="left" w:pos="8220"/>
              </w:tabs>
              <w:spacing w:after="240" w:line="20" w:lineRule="atLeast"/>
              <w:ind w:left="-57" w:right="-57"/>
              <w:jc w:val="both"/>
              <w:rPr>
                <w:rFonts w:ascii="Arial" w:hAnsi="Arial" w:cs="Arial"/>
                <w:sz w:val="20"/>
                <w:szCs w:val="20"/>
                <w:lang w:val="az-Latn-AZ"/>
              </w:rPr>
            </w:pPr>
            <w:r w:rsidRPr="001059CB">
              <w:rPr>
                <w:rFonts w:ascii="Arial" w:hAnsi="Arial" w:cs="Arial"/>
                <w:sz w:val="20"/>
                <w:szCs w:val="20"/>
                <w:lang w:val="az-Latn-AZ"/>
              </w:rPr>
              <w:t>Aparat</w:t>
            </w:r>
          </w:p>
        </w:tc>
        <w:tc>
          <w:tcPr>
            <w:tcW w:w="567" w:type="dxa"/>
            <w:vAlign w:val="center"/>
          </w:tcPr>
          <w:p w:rsidR="00333993" w:rsidRPr="001059CB" w:rsidRDefault="00333993" w:rsidP="00DF5007">
            <w:pPr>
              <w:tabs>
                <w:tab w:val="left" w:pos="8220"/>
              </w:tabs>
              <w:spacing w:after="240" w:line="20" w:lineRule="atLeast"/>
              <w:ind w:right="-57"/>
              <w:jc w:val="both"/>
              <w:rPr>
                <w:rFonts w:ascii="Arial" w:hAnsi="Arial" w:cs="Arial"/>
                <w:sz w:val="20"/>
                <w:szCs w:val="20"/>
                <w:lang w:val="az-Latn-AZ"/>
              </w:rPr>
            </w:pPr>
            <w:r w:rsidRPr="001059CB">
              <w:rPr>
                <w:rFonts w:ascii="Arial" w:hAnsi="Arial" w:cs="Arial"/>
                <w:sz w:val="20"/>
                <w:szCs w:val="20"/>
                <w:lang w:val="az-Latn-AZ"/>
              </w:rPr>
              <w:t>XDND</w:t>
            </w:r>
          </w:p>
        </w:tc>
        <w:tc>
          <w:tcPr>
            <w:tcW w:w="567" w:type="dxa"/>
          </w:tcPr>
          <w:p w:rsidR="00333993" w:rsidRPr="001059CB" w:rsidRDefault="00333993" w:rsidP="00DF5007">
            <w:pPr>
              <w:tabs>
                <w:tab w:val="left" w:pos="8220"/>
              </w:tabs>
              <w:spacing w:after="240" w:line="20" w:lineRule="atLeast"/>
              <w:ind w:right="-57"/>
              <w:jc w:val="both"/>
              <w:rPr>
                <w:rFonts w:ascii="Arial" w:hAnsi="Arial" w:cs="Arial"/>
                <w:sz w:val="20"/>
                <w:szCs w:val="20"/>
                <w:lang w:val="az-Latn-AZ"/>
              </w:rPr>
            </w:pPr>
            <w:r w:rsidRPr="001059CB">
              <w:rPr>
                <w:rFonts w:ascii="Arial" w:hAnsi="Arial" w:cs="Arial"/>
                <w:sz w:val="20"/>
                <w:szCs w:val="20"/>
                <w:lang w:val="az-Latn-AZ"/>
              </w:rPr>
              <w:t>DND</w:t>
            </w:r>
          </w:p>
        </w:tc>
        <w:tc>
          <w:tcPr>
            <w:tcW w:w="567" w:type="dxa"/>
          </w:tcPr>
          <w:p w:rsidR="00333993" w:rsidRPr="001059CB" w:rsidRDefault="00333993" w:rsidP="00DF5007">
            <w:pPr>
              <w:tabs>
                <w:tab w:val="left" w:pos="8220"/>
              </w:tabs>
              <w:spacing w:after="240" w:line="20" w:lineRule="atLeast"/>
              <w:ind w:left="-57" w:right="-57"/>
              <w:jc w:val="both"/>
              <w:rPr>
                <w:rFonts w:ascii="Arial" w:hAnsi="Arial" w:cs="Arial"/>
                <w:sz w:val="20"/>
                <w:szCs w:val="20"/>
                <w:lang w:val="az-Latn-AZ"/>
              </w:rPr>
            </w:pPr>
            <w:r w:rsidRPr="001059CB">
              <w:rPr>
                <w:rFonts w:ascii="Arial" w:hAnsi="Arial" w:cs="Arial"/>
                <w:sz w:val="20"/>
                <w:szCs w:val="20"/>
                <w:lang w:val="az-Latn-AZ"/>
              </w:rPr>
              <w:t>ZGTTZ</w:t>
            </w:r>
          </w:p>
        </w:tc>
        <w:tc>
          <w:tcPr>
            <w:tcW w:w="567" w:type="dxa"/>
          </w:tcPr>
          <w:p w:rsidR="00333993" w:rsidRPr="001059CB" w:rsidRDefault="00333993" w:rsidP="00DF5007">
            <w:pPr>
              <w:tabs>
                <w:tab w:val="left" w:pos="8220"/>
              </w:tabs>
              <w:spacing w:after="240" w:line="20" w:lineRule="atLeast"/>
              <w:ind w:left="-57" w:right="-57"/>
              <w:jc w:val="both"/>
              <w:rPr>
                <w:rFonts w:ascii="Arial" w:hAnsi="Arial" w:cs="Arial"/>
                <w:sz w:val="20"/>
                <w:szCs w:val="20"/>
                <w:lang w:val="az-Latn-AZ"/>
              </w:rPr>
            </w:pPr>
            <w:r>
              <w:rPr>
                <w:rFonts w:ascii="Arial" w:hAnsi="Arial" w:cs="Arial"/>
                <w:sz w:val="20"/>
                <w:szCs w:val="20"/>
                <w:lang w:val="az-Latn-AZ"/>
              </w:rPr>
              <w:t>B</w:t>
            </w:r>
            <w:r w:rsidRPr="001059CB">
              <w:rPr>
                <w:rFonts w:ascii="Arial" w:hAnsi="Arial" w:cs="Arial"/>
                <w:sz w:val="20"/>
                <w:szCs w:val="20"/>
                <w:lang w:val="az-Latn-AZ"/>
              </w:rPr>
              <w:t>GTZ</w:t>
            </w:r>
          </w:p>
        </w:tc>
        <w:tc>
          <w:tcPr>
            <w:tcW w:w="425" w:type="dxa"/>
          </w:tcPr>
          <w:p w:rsidR="00333993" w:rsidRPr="001059CB" w:rsidRDefault="00333993" w:rsidP="00DF5007">
            <w:pPr>
              <w:tabs>
                <w:tab w:val="left" w:pos="8220"/>
              </w:tabs>
              <w:spacing w:after="240" w:line="20" w:lineRule="atLeast"/>
              <w:ind w:left="-57" w:right="-57"/>
              <w:jc w:val="both"/>
              <w:rPr>
                <w:rFonts w:ascii="Arial" w:hAnsi="Arial" w:cs="Arial"/>
                <w:sz w:val="20"/>
                <w:szCs w:val="20"/>
                <w:lang w:val="az-Latn-AZ"/>
              </w:rPr>
            </w:pPr>
            <w:r w:rsidRPr="001059CB">
              <w:rPr>
                <w:rFonts w:ascii="Arial" w:hAnsi="Arial" w:cs="Arial"/>
                <w:sz w:val="20"/>
                <w:szCs w:val="20"/>
                <w:lang w:val="az-Latn-AZ"/>
              </w:rPr>
              <w:t>İXİ</w:t>
            </w:r>
          </w:p>
        </w:tc>
        <w:tc>
          <w:tcPr>
            <w:tcW w:w="709" w:type="dxa"/>
          </w:tcPr>
          <w:p w:rsidR="00333993" w:rsidRPr="001059CB" w:rsidRDefault="00333993" w:rsidP="00DF5007">
            <w:pPr>
              <w:tabs>
                <w:tab w:val="left" w:pos="8220"/>
              </w:tabs>
              <w:spacing w:after="240" w:line="20" w:lineRule="atLeast"/>
              <w:ind w:left="-57" w:right="-57"/>
              <w:jc w:val="both"/>
              <w:rPr>
                <w:rFonts w:ascii="Arial" w:hAnsi="Arial" w:cs="Arial"/>
                <w:sz w:val="20"/>
                <w:szCs w:val="20"/>
                <w:lang w:val="az-Latn-AZ"/>
              </w:rPr>
            </w:pPr>
            <w:r w:rsidRPr="001059CB">
              <w:rPr>
                <w:rFonts w:ascii="Arial" w:hAnsi="Arial" w:cs="Arial"/>
                <w:sz w:val="20"/>
                <w:szCs w:val="20"/>
                <w:lang w:val="az-Latn-AZ"/>
              </w:rPr>
              <w:t>Yaxt klub</w:t>
            </w:r>
          </w:p>
        </w:tc>
        <w:tc>
          <w:tcPr>
            <w:tcW w:w="709" w:type="dxa"/>
          </w:tcPr>
          <w:p w:rsidR="00333993" w:rsidRPr="001059CB" w:rsidRDefault="00333993" w:rsidP="00DF5007">
            <w:pPr>
              <w:tabs>
                <w:tab w:val="left" w:pos="8220"/>
              </w:tabs>
              <w:spacing w:after="240" w:line="20" w:lineRule="atLeast"/>
              <w:ind w:left="-57" w:right="-57"/>
              <w:jc w:val="both"/>
              <w:rPr>
                <w:rFonts w:ascii="Arial" w:hAnsi="Arial" w:cs="Arial"/>
                <w:sz w:val="20"/>
                <w:szCs w:val="20"/>
                <w:lang w:val="az-Latn-AZ"/>
              </w:rPr>
            </w:pPr>
            <w:r w:rsidRPr="001059CB">
              <w:rPr>
                <w:rFonts w:ascii="Arial" w:hAnsi="Arial" w:cs="Arial"/>
                <w:sz w:val="20"/>
                <w:szCs w:val="20"/>
                <w:lang w:val="az-Latn-AZ"/>
              </w:rPr>
              <w:t>XDL İnstitut</w:t>
            </w:r>
          </w:p>
        </w:tc>
        <w:tc>
          <w:tcPr>
            <w:tcW w:w="709" w:type="dxa"/>
          </w:tcPr>
          <w:p w:rsidR="00333993" w:rsidRPr="001059CB" w:rsidRDefault="00333993" w:rsidP="00DF5007">
            <w:pPr>
              <w:tabs>
                <w:tab w:val="left" w:pos="8220"/>
              </w:tabs>
              <w:spacing w:after="240" w:line="20" w:lineRule="atLeast"/>
              <w:ind w:left="-57" w:right="-57"/>
              <w:jc w:val="both"/>
              <w:rPr>
                <w:rFonts w:ascii="Arial" w:hAnsi="Arial" w:cs="Arial"/>
                <w:sz w:val="20"/>
                <w:szCs w:val="20"/>
                <w:lang w:val="az-Latn-AZ"/>
              </w:rPr>
            </w:pPr>
            <w:r w:rsidRPr="001059CB">
              <w:rPr>
                <w:rFonts w:ascii="Arial" w:hAnsi="Arial" w:cs="Arial"/>
                <w:sz w:val="20"/>
                <w:szCs w:val="20"/>
                <w:lang w:val="az-Latn-AZ"/>
              </w:rPr>
              <w:t>ASCO Nəqliyyat</w:t>
            </w:r>
          </w:p>
        </w:tc>
        <w:tc>
          <w:tcPr>
            <w:tcW w:w="850" w:type="dxa"/>
          </w:tcPr>
          <w:p w:rsidR="00333993" w:rsidRPr="001059CB" w:rsidRDefault="00333993" w:rsidP="00DF5007">
            <w:pPr>
              <w:tabs>
                <w:tab w:val="left" w:pos="8220"/>
              </w:tabs>
              <w:spacing w:after="240" w:line="20" w:lineRule="atLeast"/>
              <w:ind w:left="-57" w:right="-57"/>
              <w:jc w:val="both"/>
              <w:rPr>
                <w:rFonts w:ascii="Arial" w:hAnsi="Arial" w:cs="Arial"/>
                <w:sz w:val="20"/>
                <w:szCs w:val="20"/>
                <w:lang w:val="az-Latn-AZ"/>
              </w:rPr>
            </w:pPr>
            <w:r w:rsidRPr="001059CB">
              <w:rPr>
                <w:rFonts w:ascii="Arial" w:hAnsi="Arial" w:cs="Arial"/>
                <w:sz w:val="20"/>
                <w:szCs w:val="20"/>
                <w:lang w:val="az-Latn-AZ"/>
              </w:rPr>
              <w:t>ASCO üzrə cəmi:</w:t>
            </w:r>
          </w:p>
        </w:tc>
      </w:tr>
      <w:tr w:rsidR="00333993" w:rsidRPr="001059CB" w:rsidTr="00DF5007">
        <w:trPr>
          <w:trHeight w:val="145"/>
        </w:trPr>
        <w:tc>
          <w:tcPr>
            <w:tcW w:w="544" w:type="dxa"/>
            <w:vAlign w:val="center"/>
          </w:tcPr>
          <w:p w:rsidR="00333993" w:rsidRPr="001059CB" w:rsidRDefault="00333993" w:rsidP="00333993">
            <w:pPr>
              <w:pStyle w:val="a4"/>
              <w:numPr>
                <w:ilvl w:val="0"/>
                <w:numId w:val="10"/>
              </w:numPr>
              <w:tabs>
                <w:tab w:val="left" w:pos="159"/>
                <w:tab w:val="left" w:pos="8220"/>
              </w:tabs>
              <w:spacing w:after="0" w:line="20" w:lineRule="atLeast"/>
              <w:jc w:val="center"/>
              <w:rPr>
                <w:rFonts w:ascii="Arial" w:hAnsi="Arial" w:cs="Arial"/>
                <w:b/>
                <w:sz w:val="20"/>
                <w:szCs w:val="20"/>
                <w:lang w:val="az-Latn-AZ"/>
              </w:rPr>
            </w:pPr>
          </w:p>
        </w:tc>
        <w:tc>
          <w:tcPr>
            <w:tcW w:w="3568" w:type="dxa"/>
            <w:vAlign w:val="center"/>
          </w:tcPr>
          <w:p w:rsidR="00333993" w:rsidRPr="001059CB" w:rsidRDefault="00333993" w:rsidP="00DF5007">
            <w:pPr>
              <w:tabs>
                <w:tab w:val="left" w:pos="8220"/>
              </w:tabs>
              <w:spacing w:line="20" w:lineRule="atLeast"/>
              <w:ind w:right="34"/>
              <w:rPr>
                <w:rFonts w:ascii="Arial" w:hAnsi="Arial" w:cs="Arial"/>
                <w:sz w:val="20"/>
                <w:szCs w:val="20"/>
                <w:lang w:val="az-Latn-AZ"/>
              </w:rPr>
            </w:pPr>
            <w:r w:rsidRPr="001059CB">
              <w:rPr>
                <w:rFonts w:ascii="Arial" w:hAnsi="Arial" w:cs="Arial"/>
                <w:color w:val="000000"/>
                <w:sz w:val="20"/>
                <w:szCs w:val="20"/>
                <w:lang w:val="az-Latn-AZ"/>
              </w:rPr>
              <w:t>Elektrik naqillərin izolyasiya  müqavimətinin ölçülməsi</w:t>
            </w:r>
          </w:p>
        </w:tc>
        <w:tc>
          <w:tcPr>
            <w:tcW w:w="850" w:type="dxa"/>
            <w:vAlign w:val="center"/>
          </w:tcPr>
          <w:p w:rsidR="00333993" w:rsidRPr="001059CB" w:rsidRDefault="00333993" w:rsidP="00DF5007">
            <w:pPr>
              <w:spacing w:line="20" w:lineRule="atLeast"/>
              <w:jc w:val="center"/>
              <w:rPr>
                <w:rFonts w:ascii="Arial" w:hAnsi="Arial" w:cs="Arial"/>
                <w:color w:val="FF0000"/>
                <w:sz w:val="20"/>
                <w:szCs w:val="20"/>
                <w:lang w:val="az-Latn-AZ"/>
              </w:rPr>
            </w:pPr>
            <w:r w:rsidRPr="001059CB">
              <w:rPr>
                <w:rFonts w:ascii="Arial" w:hAnsi="Arial" w:cs="Arial"/>
                <w:sz w:val="20"/>
                <w:szCs w:val="20"/>
                <w:lang w:val="az-Latn-AZ"/>
              </w:rPr>
              <w:t>10 ölçü</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400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400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400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400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670</w:t>
            </w:r>
          </w:p>
        </w:tc>
        <w:tc>
          <w:tcPr>
            <w:tcW w:w="425"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120</w:t>
            </w:r>
          </w:p>
        </w:tc>
        <w:tc>
          <w:tcPr>
            <w:tcW w:w="709" w:type="dxa"/>
          </w:tcPr>
          <w:p w:rsidR="00333993" w:rsidRPr="001059CB" w:rsidRDefault="00333993" w:rsidP="00DF5007">
            <w:pPr>
              <w:spacing w:line="20" w:lineRule="atLeast"/>
              <w:rPr>
                <w:rFonts w:ascii="Arial" w:hAnsi="Arial" w:cs="Arial"/>
                <w:sz w:val="20"/>
                <w:szCs w:val="20"/>
                <w:lang w:val="az-Latn-AZ"/>
              </w:rPr>
            </w:pPr>
            <w:r w:rsidRPr="001059CB">
              <w:rPr>
                <w:rFonts w:ascii="Arial" w:hAnsi="Arial" w:cs="Arial"/>
                <w:sz w:val="20"/>
                <w:szCs w:val="20"/>
                <w:lang w:val="az-Latn-AZ"/>
              </w:rPr>
              <w:t xml:space="preserve"> </w:t>
            </w:r>
          </w:p>
          <w:p w:rsidR="00333993" w:rsidRPr="001059CB" w:rsidRDefault="00333993" w:rsidP="00DF5007">
            <w:pPr>
              <w:spacing w:line="20" w:lineRule="atLeast"/>
              <w:rPr>
                <w:rFonts w:ascii="Arial" w:hAnsi="Arial" w:cs="Arial"/>
                <w:sz w:val="20"/>
                <w:szCs w:val="20"/>
                <w:lang w:val="az-Latn-AZ"/>
              </w:rPr>
            </w:pPr>
            <w:r w:rsidRPr="001059CB">
              <w:rPr>
                <w:rFonts w:ascii="Arial" w:hAnsi="Arial" w:cs="Arial"/>
                <w:sz w:val="20"/>
                <w:szCs w:val="20"/>
                <w:lang w:val="az-Latn-AZ"/>
              </w:rPr>
              <w:t xml:space="preserve"> 102</w:t>
            </w:r>
          </w:p>
        </w:tc>
        <w:tc>
          <w:tcPr>
            <w:tcW w:w="709" w:type="dxa"/>
          </w:tcPr>
          <w:p w:rsidR="00333993" w:rsidRPr="001059CB" w:rsidRDefault="00333993" w:rsidP="00DF5007">
            <w:pPr>
              <w:spacing w:line="20" w:lineRule="atLeast"/>
              <w:rPr>
                <w:rFonts w:ascii="Arial" w:hAnsi="Arial" w:cs="Arial"/>
                <w:sz w:val="20"/>
                <w:szCs w:val="20"/>
                <w:lang w:val="az-Latn-AZ"/>
              </w:rPr>
            </w:pPr>
          </w:p>
          <w:p w:rsidR="00333993" w:rsidRPr="001059CB" w:rsidRDefault="00333993" w:rsidP="00DF5007">
            <w:pPr>
              <w:spacing w:line="20" w:lineRule="atLeast"/>
              <w:rPr>
                <w:rFonts w:ascii="Arial" w:hAnsi="Arial" w:cs="Arial"/>
                <w:sz w:val="20"/>
                <w:szCs w:val="20"/>
                <w:lang w:val="az-Latn-AZ"/>
              </w:rPr>
            </w:pPr>
            <w:r w:rsidRPr="001059CB">
              <w:rPr>
                <w:rFonts w:ascii="Arial" w:hAnsi="Arial" w:cs="Arial"/>
                <w:sz w:val="20"/>
                <w:szCs w:val="20"/>
                <w:lang w:val="az-Latn-AZ"/>
              </w:rPr>
              <w:t>14</w:t>
            </w:r>
          </w:p>
        </w:tc>
        <w:tc>
          <w:tcPr>
            <w:tcW w:w="709" w:type="dxa"/>
          </w:tcPr>
          <w:p w:rsidR="00333993" w:rsidRPr="001059CB" w:rsidRDefault="00333993" w:rsidP="00DF5007">
            <w:pPr>
              <w:spacing w:line="20" w:lineRule="atLeast"/>
              <w:rPr>
                <w:rFonts w:ascii="Arial" w:hAnsi="Arial" w:cs="Arial"/>
                <w:sz w:val="20"/>
                <w:szCs w:val="20"/>
                <w:lang w:val="az-Latn-AZ"/>
              </w:rPr>
            </w:pPr>
            <w:r w:rsidRPr="001059CB">
              <w:rPr>
                <w:rFonts w:ascii="Arial" w:hAnsi="Arial" w:cs="Arial"/>
                <w:sz w:val="20"/>
                <w:szCs w:val="20"/>
                <w:lang w:val="az-Latn-AZ"/>
              </w:rPr>
              <w:t xml:space="preserve">  </w:t>
            </w:r>
          </w:p>
          <w:p w:rsidR="00333993" w:rsidRPr="001059CB" w:rsidRDefault="00333993" w:rsidP="00DF5007">
            <w:pPr>
              <w:spacing w:line="20" w:lineRule="atLeast"/>
              <w:rPr>
                <w:rFonts w:ascii="Arial" w:hAnsi="Arial" w:cs="Arial"/>
                <w:sz w:val="20"/>
                <w:szCs w:val="20"/>
                <w:lang w:val="az-Latn-AZ"/>
              </w:rPr>
            </w:pPr>
            <w:r w:rsidRPr="001059CB">
              <w:rPr>
                <w:rFonts w:ascii="Arial" w:hAnsi="Arial" w:cs="Arial"/>
                <w:sz w:val="20"/>
                <w:szCs w:val="20"/>
                <w:lang w:val="az-Latn-AZ"/>
              </w:rPr>
              <w:t xml:space="preserve">  44</w:t>
            </w:r>
          </w:p>
        </w:tc>
        <w:tc>
          <w:tcPr>
            <w:tcW w:w="850" w:type="dxa"/>
          </w:tcPr>
          <w:p w:rsidR="00333993" w:rsidRPr="001059CB" w:rsidRDefault="00333993" w:rsidP="00DF5007">
            <w:pPr>
              <w:spacing w:line="20" w:lineRule="atLeast"/>
              <w:rPr>
                <w:rFonts w:ascii="Arial" w:hAnsi="Arial" w:cs="Arial"/>
                <w:sz w:val="20"/>
                <w:szCs w:val="20"/>
                <w:lang w:val="az-Latn-AZ"/>
              </w:rPr>
            </w:pPr>
            <w:r w:rsidRPr="001059CB">
              <w:rPr>
                <w:rFonts w:ascii="Arial" w:hAnsi="Arial" w:cs="Arial"/>
                <w:sz w:val="20"/>
                <w:szCs w:val="20"/>
                <w:lang w:val="az-Latn-AZ"/>
              </w:rPr>
              <w:t>2550</w:t>
            </w:r>
          </w:p>
        </w:tc>
      </w:tr>
      <w:tr w:rsidR="00333993" w:rsidRPr="001059CB" w:rsidTr="00DF5007">
        <w:trPr>
          <w:trHeight w:val="145"/>
        </w:trPr>
        <w:tc>
          <w:tcPr>
            <w:tcW w:w="544" w:type="dxa"/>
            <w:vAlign w:val="center"/>
          </w:tcPr>
          <w:p w:rsidR="00333993" w:rsidRPr="001059CB" w:rsidRDefault="00333993" w:rsidP="00333993">
            <w:pPr>
              <w:pStyle w:val="a4"/>
              <w:numPr>
                <w:ilvl w:val="0"/>
                <w:numId w:val="10"/>
              </w:numPr>
              <w:tabs>
                <w:tab w:val="left" w:pos="159"/>
                <w:tab w:val="left" w:pos="8220"/>
              </w:tabs>
              <w:spacing w:after="0" w:line="20" w:lineRule="atLeast"/>
              <w:jc w:val="center"/>
              <w:rPr>
                <w:rFonts w:ascii="Arial" w:hAnsi="Arial" w:cs="Arial"/>
                <w:b/>
                <w:sz w:val="20"/>
                <w:szCs w:val="20"/>
                <w:lang w:val="az-Latn-AZ"/>
              </w:rPr>
            </w:pPr>
          </w:p>
        </w:tc>
        <w:tc>
          <w:tcPr>
            <w:tcW w:w="3568" w:type="dxa"/>
            <w:vAlign w:val="center"/>
          </w:tcPr>
          <w:p w:rsidR="00333993" w:rsidRPr="001059CB" w:rsidRDefault="00333993" w:rsidP="00DF5007">
            <w:pPr>
              <w:tabs>
                <w:tab w:val="left" w:pos="8220"/>
              </w:tabs>
              <w:spacing w:line="20" w:lineRule="atLeast"/>
              <w:ind w:right="34"/>
              <w:rPr>
                <w:rFonts w:ascii="Arial" w:hAnsi="Arial" w:cs="Arial"/>
                <w:sz w:val="20"/>
                <w:szCs w:val="20"/>
                <w:lang w:val="az-Latn-AZ"/>
              </w:rPr>
            </w:pPr>
            <w:r w:rsidRPr="001059CB">
              <w:rPr>
                <w:rFonts w:ascii="Arial" w:hAnsi="Arial" w:cs="Arial"/>
                <w:color w:val="000000"/>
                <w:sz w:val="20"/>
                <w:szCs w:val="20"/>
                <w:lang w:val="az-Latn-AZ"/>
              </w:rPr>
              <w:t>Dioqanalı 200 metrə qədər olan torpaqlanma konturunun müqavimətinin yoxlanması və bərpası</w:t>
            </w:r>
          </w:p>
        </w:tc>
        <w:tc>
          <w:tcPr>
            <w:tcW w:w="850" w:type="dxa"/>
            <w:vAlign w:val="center"/>
          </w:tcPr>
          <w:p w:rsidR="00333993" w:rsidRPr="001059CB" w:rsidRDefault="00333993" w:rsidP="00DF5007">
            <w:pPr>
              <w:spacing w:line="20" w:lineRule="atLeast"/>
              <w:jc w:val="center"/>
              <w:rPr>
                <w:rFonts w:ascii="Arial" w:hAnsi="Arial" w:cs="Arial"/>
                <w:color w:val="000000"/>
                <w:sz w:val="20"/>
                <w:szCs w:val="20"/>
                <w:lang w:val="az-Latn-AZ"/>
              </w:rPr>
            </w:pPr>
            <w:r w:rsidRPr="001059CB">
              <w:rPr>
                <w:rFonts w:ascii="Arial" w:hAnsi="Arial" w:cs="Arial"/>
                <w:color w:val="000000"/>
                <w:sz w:val="20"/>
                <w:szCs w:val="20"/>
                <w:lang w:val="az-Latn-AZ"/>
              </w:rPr>
              <w:t>kontur</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3</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26</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3</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33</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20</w:t>
            </w:r>
          </w:p>
        </w:tc>
        <w:tc>
          <w:tcPr>
            <w:tcW w:w="425"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8</w:t>
            </w:r>
          </w:p>
        </w:tc>
        <w:tc>
          <w:tcPr>
            <w:tcW w:w="709" w:type="dxa"/>
          </w:tcPr>
          <w:p w:rsidR="00333993" w:rsidRPr="001059CB" w:rsidRDefault="00333993" w:rsidP="00DF5007">
            <w:pPr>
              <w:spacing w:line="20" w:lineRule="atLeast"/>
              <w:jc w:val="center"/>
              <w:rPr>
                <w:rFonts w:ascii="Arial" w:hAnsi="Arial" w:cs="Arial"/>
                <w:sz w:val="20"/>
                <w:szCs w:val="20"/>
                <w:lang w:val="az-Latn-AZ"/>
              </w:rPr>
            </w:pPr>
          </w:p>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w:t>
            </w:r>
          </w:p>
        </w:tc>
        <w:tc>
          <w:tcPr>
            <w:tcW w:w="709" w:type="dxa"/>
          </w:tcPr>
          <w:p w:rsidR="00333993" w:rsidRPr="001059CB" w:rsidRDefault="00333993" w:rsidP="00DF5007">
            <w:pPr>
              <w:spacing w:line="20" w:lineRule="atLeast"/>
              <w:jc w:val="center"/>
              <w:rPr>
                <w:rFonts w:ascii="Arial" w:hAnsi="Arial" w:cs="Arial"/>
                <w:sz w:val="20"/>
                <w:szCs w:val="20"/>
                <w:lang w:val="az-Latn-AZ"/>
              </w:rPr>
            </w:pPr>
          </w:p>
          <w:p w:rsidR="00333993" w:rsidRPr="001059CB" w:rsidRDefault="00333993" w:rsidP="00DF5007">
            <w:pPr>
              <w:spacing w:line="20" w:lineRule="atLeast"/>
              <w:rPr>
                <w:rFonts w:ascii="Arial" w:hAnsi="Arial" w:cs="Arial"/>
                <w:sz w:val="20"/>
                <w:szCs w:val="20"/>
                <w:lang w:val="az-Latn-AZ"/>
              </w:rPr>
            </w:pPr>
            <w:r w:rsidRPr="001059CB">
              <w:rPr>
                <w:rFonts w:ascii="Arial" w:hAnsi="Arial" w:cs="Arial"/>
                <w:sz w:val="20"/>
                <w:szCs w:val="20"/>
                <w:lang w:val="az-Latn-AZ"/>
              </w:rPr>
              <w:t xml:space="preserve">   1</w:t>
            </w:r>
          </w:p>
        </w:tc>
        <w:tc>
          <w:tcPr>
            <w:tcW w:w="709" w:type="dxa"/>
          </w:tcPr>
          <w:p w:rsidR="00333993" w:rsidRPr="001059CB" w:rsidRDefault="00333993" w:rsidP="00DF5007">
            <w:pPr>
              <w:spacing w:line="20" w:lineRule="atLeast"/>
              <w:rPr>
                <w:rFonts w:ascii="Arial" w:hAnsi="Arial" w:cs="Arial"/>
                <w:sz w:val="20"/>
                <w:szCs w:val="20"/>
                <w:lang w:val="az-Latn-AZ"/>
              </w:rPr>
            </w:pPr>
          </w:p>
          <w:p w:rsidR="00333993" w:rsidRPr="001059CB" w:rsidRDefault="00333993" w:rsidP="00DF5007">
            <w:pPr>
              <w:spacing w:line="20" w:lineRule="atLeast"/>
              <w:rPr>
                <w:rFonts w:ascii="Arial" w:hAnsi="Arial" w:cs="Arial"/>
                <w:sz w:val="20"/>
                <w:szCs w:val="20"/>
                <w:lang w:val="az-Latn-AZ"/>
              </w:rPr>
            </w:pPr>
            <w:r w:rsidRPr="001059CB">
              <w:rPr>
                <w:rFonts w:ascii="Arial" w:hAnsi="Arial" w:cs="Arial"/>
                <w:sz w:val="20"/>
                <w:szCs w:val="20"/>
                <w:lang w:val="az-Latn-AZ"/>
              </w:rPr>
              <w:t xml:space="preserve">    1</w:t>
            </w:r>
          </w:p>
        </w:tc>
        <w:tc>
          <w:tcPr>
            <w:tcW w:w="850"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96</w:t>
            </w:r>
          </w:p>
        </w:tc>
      </w:tr>
      <w:tr w:rsidR="00333993" w:rsidRPr="001059CB" w:rsidTr="00DF5007">
        <w:trPr>
          <w:trHeight w:val="145"/>
        </w:trPr>
        <w:tc>
          <w:tcPr>
            <w:tcW w:w="544" w:type="dxa"/>
            <w:vAlign w:val="center"/>
          </w:tcPr>
          <w:p w:rsidR="00333993" w:rsidRPr="001059CB" w:rsidRDefault="00333993" w:rsidP="00333993">
            <w:pPr>
              <w:pStyle w:val="a4"/>
              <w:numPr>
                <w:ilvl w:val="0"/>
                <w:numId w:val="10"/>
              </w:numPr>
              <w:tabs>
                <w:tab w:val="left" w:pos="159"/>
                <w:tab w:val="left" w:pos="8220"/>
              </w:tabs>
              <w:spacing w:after="0" w:line="20" w:lineRule="atLeast"/>
              <w:jc w:val="center"/>
              <w:rPr>
                <w:rFonts w:ascii="Arial" w:hAnsi="Arial" w:cs="Arial"/>
                <w:b/>
                <w:sz w:val="20"/>
                <w:szCs w:val="20"/>
                <w:lang w:val="az-Latn-AZ"/>
              </w:rPr>
            </w:pPr>
          </w:p>
        </w:tc>
        <w:tc>
          <w:tcPr>
            <w:tcW w:w="3568" w:type="dxa"/>
            <w:vAlign w:val="center"/>
          </w:tcPr>
          <w:p w:rsidR="00333993" w:rsidRPr="001059CB" w:rsidRDefault="00333993" w:rsidP="00DF5007">
            <w:pPr>
              <w:tabs>
                <w:tab w:val="left" w:pos="8220"/>
              </w:tabs>
              <w:spacing w:line="20" w:lineRule="atLeast"/>
              <w:ind w:right="34"/>
              <w:rPr>
                <w:rFonts w:ascii="Arial" w:hAnsi="Arial" w:cs="Arial"/>
                <w:sz w:val="20"/>
                <w:szCs w:val="20"/>
                <w:lang w:val="az-Latn-AZ"/>
              </w:rPr>
            </w:pPr>
            <w:r w:rsidRPr="001059CB">
              <w:rPr>
                <w:rFonts w:ascii="Arial" w:hAnsi="Arial" w:cs="Arial"/>
                <w:color w:val="000000"/>
                <w:sz w:val="20"/>
                <w:szCs w:val="20"/>
                <w:lang w:val="az-Latn-AZ"/>
              </w:rPr>
              <w:t>Torpaqlanmış elektrik avadanlıqlarının yerlə (torpaqla)  əlaqələrin yoxlanması və bərpası</w:t>
            </w:r>
          </w:p>
        </w:tc>
        <w:tc>
          <w:tcPr>
            <w:tcW w:w="850" w:type="dxa"/>
            <w:vAlign w:val="center"/>
          </w:tcPr>
          <w:p w:rsidR="00333993" w:rsidRPr="001059CB" w:rsidRDefault="00333993" w:rsidP="00DF5007">
            <w:pPr>
              <w:spacing w:line="20" w:lineRule="atLeast"/>
              <w:jc w:val="center"/>
              <w:rPr>
                <w:rFonts w:ascii="Arial" w:hAnsi="Arial" w:cs="Arial"/>
                <w:color w:val="000000"/>
                <w:sz w:val="20"/>
                <w:szCs w:val="20"/>
                <w:lang w:val="az-Latn-AZ"/>
              </w:rPr>
            </w:pPr>
            <w:r w:rsidRPr="001059CB">
              <w:rPr>
                <w:rFonts w:ascii="Arial" w:hAnsi="Arial" w:cs="Arial"/>
                <w:color w:val="000000"/>
                <w:sz w:val="20"/>
                <w:szCs w:val="20"/>
                <w:lang w:val="az-Latn-AZ"/>
              </w:rPr>
              <w:t>10 nöqtə</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14</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15</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16</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52</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92</w:t>
            </w:r>
          </w:p>
        </w:tc>
        <w:tc>
          <w:tcPr>
            <w:tcW w:w="425"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5</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14</w:t>
            </w:r>
          </w:p>
        </w:tc>
        <w:tc>
          <w:tcPr>
            <w:tcW w:w="850"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218</w:t>
            </w:r>
          </w:p>
        </w:tc>
      </w:tr>
      <w:tr w:rsidR="00333993" w:rsidRPr="001059CB" w:rsidTr="00DF5007">
        <w:trPr>
          <w:trHeight w:val="249"/>
        </w:trPr>
        <w:tc>
          <w:tcPr>
            <w:tcW w:w="544" w:type="dxa"/>
            <w:vAlign w:val="center"/>
          </w:tcPr>
          <w:p w:rsidR="00333993" w:rsidRPr="001059CB" w:rsidRDefault="00333993" w:rsidP="00333993">
            <w:pPr>
              <w:pStyle w:val="a4"/>
              <w:numPr>
                <w:ilvl w:val="0"/>
                <w:numId w:val="10"/>
              </w:numPr>
              <w:tabs>
                <w:tab w:val="left" w:pos="159"/>
                <w:tab w:val="left" w:pos="8220"/>
              </w:tabs>
              <w:spacing w:after="0" w:line="20" w:lineRule="atLeast"/>
              <w:jc w:val="center"/>
              <w:rPr>
                <w:rFonts w:ascii="Arial" w:hAnsi="Arial" w:cs="Arial"/>
                <w:b/>
                <w:sz w:val="20"/>
                <w:szCs w:val="20"/>
                <w:lang w:val="az-Latn-AZ"/>
              </w:rPr>
            </w:pPr>
          </w:p>
        </w:tc>
        <w:tc>
          <w:tcPr>
            <w:tcW w:w="3568" w:type="dxa"/>
            <w:vAlign w:val="center"/>
          </w:tcPr>
          <w:p w:rsidR="00333993" w:rsidRPr="001059CB" w:rsidRDefault="00333993" w:rsidP="00DF5007">
            <w:pPr>
              <w:spacing w:line="20" w:lineRule="atLeast"/>
              <w:rPr>
                <w:rFonts w:ascii="Arial" w:hAnsi="Arial" w:cs="Arial"/>
                <w:color w:val="000000"/>
                <w:sz w:val="20"/>
                <w:szCs w:val="20"/>
                <w:lang w:val="az-Latn-AZ"/>
              </w:rPr>
            </w:pPr>
            <w:r w:rsidRPr="001059CB">
              <w:rPr>
                <w:rFonts w:ascii="Arial" w:hAnsi="Arial" w:cs="Arial"/>
                <w:color w:val="000000"/>
                <w:sz w:val="20"/>
                <w:szCs w:val="20"/>
                <w:lang w:val="az-Latn-AZ"/>
              </w:rPr>
              <w:t>Dioqanalı 200 metrə qədər olan torpaqlanma konturunun yığılması və yoxlanması</w:t>
            </w:r>
          </w:p>
        </w:tc>
        <w:tc>
          <w:tcPr>
            <w:tcW w:w="850" w:type="dxa"/>
            <w:vAlign w:val="center"/>
          </w:tcPr>
          <w:p w:rsidR="00333993" w:rsidRPr="001059CB" w:rsidRDefault="00333993" w:rsidP="00DF5007">
            <w:pPr>
              <w:spacing w:line="20" w:lineRule="atLeast"/>
              <w:jc w:val="center"/>
              <w:rPr>
                <w:rFonts w:ascii="Arial" w:hAnsi="Arial" w:cs="Arial"/>
                <w:color w:val="000000"/>
                <w:sz w:val="20"/>
                <w:szCs w:val="20"/>
                <w:lang w:val="az-Latn-AZ"/>
              </w:rPr>
            </w:pPr>
            <w:r w:rsidRPr="001059CB">
              <w:rPr>
                <w:rFonts w:ascii="Arial" w:hAnsi="Arial" w:cs="Arial"/>
                <w:color w:val="000000"/>
                <w:sz w:val="20"/>
                <w:szCs w:val="20"/>
                <w:lang w:val="az-Latn-AZ"/>
              </w:rPr>
              <w:t>kontur</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3</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5</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6</w:t>
            </w:r>
          </w:p>
        </w:tc>
        <w:tc>
          <w:tcPr>
            <w:tcW w:w="425"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15</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850"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30</w:t>
            </w:r>
          </w:p>
        </w:tc>
      </w:tr>
      <w:tr w:rsidR="00333993" w:rsidRPr="001059CB" w:rsidTr="00DF5007">
        <w:trPr>
          <w:trHeight w:val="209"/>
        </w:trPr>
        <w:tc>
          <w:tcPr>
            <w:tcW w:w="544" w:type="dxa"/>
            <w:vAlign w:val="center"/>
          </w:tcPr>
          <w:p w:rsidR="00333993" w:rsidRPr="001059CB" w:rsidRDefault="00333993" w:rsidP="00333993">
            <w:pPr>
              <w:pStyle w:val="a4"/>
              <w:numPr>
                <w:ilvl w:val="0"/>
                <w:numId w:val="10"/>
              </w:numPr>
              <w:tabs>
                <w:tab w:val="left" w:pos="159"/>
                <w:tab w:val="left" w:pos="8220"/>
              </w:tabs>
              <w:spacing w:after="0" w:line="20" w:lineRule="atLeast"/>
              <w:jc w:val="center"/>
              <w:rPr>
                <w:rFonts w:ascii="Arial" w:hAnsi="Arial" w:cs="Arial"/>
                <w:b/>
                <w:sz w:val="20"/>
                <w:szCs w:val="20"/>
                <w:lang w:val="az-Latn-AZ"/>
              </w:rPr>
            </w:pPr>
          </w:p>
        </w:tc>
        <w:tc>
          <w:tcPr>
            <w:tcW w:w="3568" w:type="dxa"/>
            <w:vAlign w:val="center"/>
          </w:tcPr>
          <w:p w:rsidR="00333993" w:rsidRPr="001059CB" w:rsidRDefault="00333993" w:rsidP="00DF5007">
            <w:pPr>
              <w:spacing w:line="20" w:lineRule="atLeast"/>
              <w:rPr>
                <w:rFonts w:ascii="Arial" w:hAnsi="Arial" w:cs="Arial"/>
                <w:color w:val="000000"/>
                <w:sz w:val="20"/>
                <w:szCs w:val="20"/>
                <w:lang w:val="az-Latn-AZ"/>
              </w:rPr>
            </w:pPr>
            <w:r w:rsidRPr="001059CB">
              <w:rPr>
                <w:rFonts w:ascii="Arial" w:hAnsi="Arial" w:cs="Arial"/>
                <w:color w:val="000000"/>
                <w:sz w:val="20"/>
                <w:szCs w:val="20"/>
                <w:lang w:val="az-Latn-AZ"/>
              </w:rPr>
              <w:t>Elektrik avadanlıqları ilə torpaqlanma konturu arasında  əlaqələrin yığılması və yoxlanması</w:t>
            </w:r>
          </w:p>
        </w:tc>
        <w:tc>
          <w:tcPr>
            <w:tcW w:w="850" w:type="dxa"/>
            <w:vAlign w:val="center"/>
          </w:tcPr>
          <w:p w:rsidR="00333993" w:rsidRPr="001059CB" w:rsidRDefault="00333993" w:rsidP="00DF5007">
            <w:pPr>
              <w:spacing w:line="20" w:lineRule="atLeast"/>
              <w:jc w:val="center"/>
              <w:rPr>
                <w:rFonts w:ascii="Arial" w:hAnsi="Arial" w:cs="Arial"/>
                <w:color w:val="000000"/>
                <w:sz w:val="20"/>
                <w:szCs w:val="20"/>
                <w:lang w:val="az-Latn-AZ"/>
              </w:rPr>
            </w:pPr>
            <w:r w:rsidRPr="001059CB">
              <w:rPr>
                <w:rFonts w:ascii="Arial" w:hAnsi="Arial" w:cs="Arial"/>
                <w:color w:val="000000"/>
                <w:sz w:val="20"/>
                <w:szCs w:val="20"/>
                <w:lang w:val="az-Latn-AZ"/>
              </w:rPr>
              <w:t>10 nöqtə</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2</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15</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20</w:t>
            </w:r>
          </w:p>
        </w:tc>
        <w:tc>
          <w:tcPr>
            <w:tcW w:w="425"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15</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850"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53</w:t>
            </w:r>
          </w:p>
        </w:tc>
      </w:tr>
      <w:tr w:rsidR="00333993" w:rsidRPr="001059CB" w:rsidTr="00DF5007">
        <w:trPr>
          <w:trHeight w:val="130"/>
        </w:trPr>
        <w:tc>
          <w:tcPr>
            <w:tcW w:w="544" w:type="dxa"/>
            <w:vAlign w:val="center"/>
          </w:tcPr>
          <w:p w:rsidR="00333993" w:rsidRPr="001059CB" w:rsidRDefault="00333993" w:rsidP="00333993">
            <w:pPr>
              <w:pStyle w:val="a4"/>
              <w:numPr>
                <w:ilvl w:val="0"/>
                <w:numId w:val="10"/>
              </w:numPr>
              <w:tabs>
                <w:tab w:val="left" w:pos="159"/>
                <w:tab w:val="left" w:pos="8220"/>
              </w:tabs>
              <w:spacing w:after="0" w:line="20" w:lineRule="atLeast"/>
              <w:jc w:val="center"/>
              <w:rPr>
                <w:rFonts w:ascii="Arial" w:hAnsi="Arial" w:cs="Arial"/>
                <w:b/>
                <w:sz w:val="20"/>
                <w:szCs w:val="20"/>
                <w:lang w:val="az-Latn-AZ"/>
              </w:rPr>
            </w:pPr>
          </w:p>
        </w:tc>
        <w:tc>
          <w:tcPr>
            <w:tcW w:w="3568" w:type="dxa"/>
            <w:vAlign w:val="center"/>
          </w:tcPr>
          <w:p w:rsidR="00333993" w:rsidRPr="001059CB" w:rsidRDefault="00333993" w:rsidP="00DF5007">
            <w:pPr>
              <w:spacing w:line="20" w:lineRule="atLeast"/>
              <w:rPr>
                <w:rFonts w:ascii="Arial" w:hAnsi="Arial" w:cs="Arial"/>
                <w:color w:val="000000"/>
                <w:sz w:val="20"/>
                <w:szCs w:val="20"/>
                <w:lang w:val="az-Latn-AZ"/>
              </w:rPr>
            </w:pPr>
            <w:r w:rsidRPr="001059CB">
              <w:rPr>
                <w:rFonts w:ascii="Arial" w:hAnsi="Arial" w:cs="Arial"/>
                <w:color w:val="000000"/>
                <w:sz w:val="20"/>
                <w:szCs w:val="20"/>
                <w:lang w:val="az-Latn-AZ"/>
              </w:rPr>
              <w:t>Dielektrik əlcəklərin yüksək gərginliyə sınağı</w:t>
            </w:r>
          </w:p>
        </w:tc>
        <w:tc>
          <w:tcPr>
            <w:tcW w:w="850" w:type="dxa"/>
            <w:vAlign w:val="center"/>
          </w:tcPr>
          <w:p w:rsidR="00333993" w:rsidRPr="001059CB" w:rsidRDefault="00333993" w:rsidP="00DF5007">
            <w:pPr>
              <w:spacing w:line="20" w:lineRule="atLeast"/>
              <w:jc w:val="center"/>
              <w:rPr>
                <w:rFonts w:ascii="Arial" w:hAnsi="Arial" w:cs="Arial"/>
                <w:color w:val="000000"/>
                <w:sz w:val="20"/>
                <w:szCs w:val="20"/>
                <w:lang w:val="az-Latn-AZ"/>
              </w:rPr>
            </w:pPr>
            <w:r w:rsidRPr="001059CB">
              <w:rPr>
                <w:rFonts w:ascii="Arial" w:hAnsi="Arial" w:cs="Arial"/>
                <w:color w:val="000000"/>
                <w:sz w:val="20"/>
                <w:szCs w:val="20"/>
                <w:lang w:val="az-Latn-AZ"/>
              </w:rPr>
              <w:t>cüt</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50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300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200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100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100</w:t>
            </w:r>
          </w:p>
        </w:tc>
        <w:tc>
          <w:tcPr>
            <w:tcW w:w="425"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8</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850"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758</w:t>
            </w:r>
          </w:p>
        </w:tc>
      </w:tr>
      <w:tr w:rsidR="00333993" w:rsidRPr="001059CB" w:rsidTr="00DF5007">
        <w:trPr>
          <w:trHeight w:val="159"/>
        </w:trPr>
        <w:tc>
          <w:tcPr>
            <w:tcW w:w="544" w:type="dxa"/>
            <w:vAlign w:val="center"/>
          </w:tcPr>
          <w:p w:rsidR="00333993" w:rsidRPr="001059CB" w:rsidRDefault="00333993" w:rsidP="00333993">
            <w:pPr>
              <w:pStyle w:val="a4"/>
              <w:numPr>
                <w:ilvl w:val="0"/>
                <w:numId w:val="10"/>
              </w:numPr>
              <w:tabs>
                <w:tab w:val="left" w:pos="159"/>
                <w:tab w:val="left" w:pos="8220"/>
              </w:tabs>
              <w:spacing w:after="0" w:line="20" w:lineRule="atLeast"/>
              <w:jc w:val="center"/>
              <w:rPr>
                <w:rFonts w:ascii="Arial" w:hAnsi="Arial" w:cs="Arial"/>
                <w:b/>
                <w:sz w:val="20"/>
                <w:szCs w:val="20"/>
                <w:lang w:val="az-Latn-AZ"/>
              </w:rPr>
            </w:pPr>
          </w:p>
        </w:tc>
        <w:tc>
          <w:tcPr>
            <w:tcW w:w="3568" w:type="dxa"/>
            <w:vAlign w:val="center"/>
          </w:tcPr>
          <w:p w:rsidR="00333993" w:rsidRPr="001059CB" w:rsidRDefault="00333993" w:rsidP="00DF5007">
            <w:pPr>
              <w:spacing w:line="20" w:lineRule="atLeast"/>
              <w:rPr>
                <w:rFonts w:ascii="Arial" w:hAnsi="Arial" w:cs="Arial"/>
                <w:color w:val="000000"/>
                <w:sz w:val="20"/>
                <w:szCs w:val="20"/>
                <w:lang w:val="az-Latn-AZ"/>
              </w:rPr>
            </w:pPr>
            <w:r w:rsidRPr="001059CB">
              <w:rPr>
                <w:rFonts w:ascii="Arial" w:hAnsi="Arial" w:cs="Arial"/>
                <w:color w:val="000000"/>
                <w:sz w:val="20"/>
                <w:szCs w:val="20"/>
                <w:lang w:val="az-Latn-AZ"/>
              </w:rPr>
              <w:t>Dielektrik qaloşların yüksük gərginliyə sınağı</w:t>
            </w:r>
          </w:p>
        </w:tc>
        <w:tc>
          <w:tcPr>
            <w:tcW w:w="850" w:type="dxa"/>
            <w:vAlign w:val="center"/>
          </w:tcPr>
          <w:p w:rsidR="00333993" w:rsidRPr="001059CB" w:rsidRDefault="00333993" w:rsidP="00DF5007">
            <w:pPr>
              <w:spacing w:line="20" w:lineRule="atLeast"/>
              <w:jc w:val="center"/>
              <w:rPr>
                <w:rFonts w:ascii="Arial" w:hAnsi="Arial" w:cs="Arial"/>
                <w:color w:val="000000"/>
                <w:sz w:val="20"/>
                <w:szCs w:val="20"/>
                <w:lang w:val="az-Latn-AZ"/>
              </w:rPr>
            </w:pPr>
            <w:r w:rsidRPr="001059CB">
              <w:rPr>
                <w:rFonts w:ascii="Arial" w:hAnsi="Arial" w:cs="Arial"/>
                <w:color w:val="000000"/>
                <w:sz w:val="20"/>
                <w:szCs w:val="20"/>
                <w:lang w:val="az-Latn-AZ"/>
              </w:rPr>
              <w:t>cüt</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50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150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150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40</w:t>
            </w:r>
          </w:p>
        </w:tc>
        <w:tc>
          <w:tcPr>
            <w:tcW w:w="425"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850"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400</w:t>
            </w:r>
          </w:p>
        </w:tc>
      </w:tr>
      <w:tr w:rsidR="00333993" w:rsidRPr="001059CB" w:rsidTr="00DF5007">
        <w:trPr>
          <w:trHeight w:val="207"/>
        </w:trPr>
        <w:tc>
          <w:tcPr>
            <w:tcW w:w="544" w:type="dxa"/>
            <w:vAlign w:val="center"/>
          </w:tcPr>
          <w:p w:rsidR="00333993" w:rsidRPr="001059CB" w:rsidRDefault="00333993" w:rsidP="00333993">
            <w:pPr>
              <w:pStyle w:val="a4"/>
              <w:numPr>
                <w:ilvl w:val="0"/>
                <w:numId w:val="10"/>
              </w:numPr>
              <w:tabs>
                <w:tab w:val="left" w:pos="159"/>
                <w:tab w:val="left" w:pos="8220"/>
              </w:tabs>
              <w:spacing w:after="0" w:line="20" w:lineRule="atLeast"/>
              <w:jc w:val="center"/>
              <w:rPr>
                <w:rFonts w:ascii="Arial" w:hAnsi="Arial" w:cs="Arial"/>
                <w:b/>
                <w:sz w:val="20"/>
                <w:szCs w:val="20"/>
                <w:lang w:val="az-Latn-AZ"/>
              </w:rPr>
            </w:pPr>
          </w:p>
        </w:tc>
        <w:tc>
          <w:tcPr>
            <w:tcW w:w="3568" w:type="dxa"/>
            <w:vAlign w:val="center"/>
          </w:tcPr>
          <w:p w:rsidR="00333993" w:rsidRPr="001059CB" w:rsidRDefault="00333993" w:rsidP="00DF5007">
            <w:pPr>
              <w:spacing w:line="20" w:lineRule="atLeast"/>
              <w:rPr>
                <w:rFonts w:ascii="Arial" w:hAnsi="Arial" w:cs="Arial"/>
                <w:color w:val="000000"/>
                <w:sz w:val="20"/>
                <w:szCs w:val="20"/>
                <w:lang w:val="az-Latn-AZ"/>
              </w:rPr>
            </w:pPr>
            <w:r w:rsidRPr="001059CB">
              <w:rPr>
                <w:rFonts w:ascii="Arial" w:hAnsi="Arial" w:cs="Arial"/>
                <w:color w:val="000000"/>
                <w:sz w:val="20"/>
                <w:szCs w:val="20"/>
                <w:lang w:val="az-Latn-AZ"/>
              </w:rPr>
              <w:t>Dielektrik botların yüksək gərginliyə  sınağı</w:t>
            </w:r>
          </w:p>
        </w:tc>
        <w:tc>
          <w:tcPr>
            <w:tcW w:w="850" w:type="dxa"/>
            <w:vAlign w:val="center"/>
          </w:tcPr>
          <w:p w:rsidR="00333993" w:rsidRPr="001059CB" w:rsidRDefault="00333993" w:rsidP="00DF5007">
            <w:pPr>
              <w:spacing w:line="20" w:lineRule="atLeast"/>
              <w:jc w:val="center"/>
              <w:rPr>
                <w:rFonts w:ascii="Arial" w:hAnsi="Arial" w:cs="Arial"/>
                <w:color w:val="000000"/>
                <w:sz w:val="20"/>
                <w:szCs w:val="20"/>
                <w:lang w:val="az-Latn-AZ"/>
              </w:rPr>
            </w:pPr>
            <w:r w:rsidRPr="001059CB">
              <w:rPr>
                <w:rFonts w:ascii="Arial" w:hAnsi="Arial" w:cs="Arial"/>
                <w:color w:val="000000"/>
                <w:sz w:val="20"/>
                <w:szCs w:val="20"/>
                <w:lang w:val="az-Latn-AZ"/>
              </w:rPr>
              <w:t>cüt</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40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50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100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40</w:t>
            </w:r>
          </w:p>
        </w:tc>
        <w:tc>
          <w:tcPr>
            <w:tcW w:w="425"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850"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240</w:t>
            </w:r>
          </w:p>
        </w:tc>
      </w:tr>
      <w:tr w:rsidR="00333993" w:rsidRPr="001059CB" w:rsidTr="00DF5007">
        <w:trPr>
          <w:trHeight w:val="350"/>
        </w:trPr>
        <w:tc>
          <w:tcPr>
            <w:tcW w:w="544" w:type="dxa"/>
            <w:vAlign w:val="center"/>
          </w:tcPr>
          <w:p w:rsidR="00333993" w:rsidRPr="001059CB" w:rsidRDefault="00333993" w:rsidP="00333993">
            <w:pPr>
              <w:pStyle w:val="a4"/>
              <w:numPr>
                <w:ilvl w:val="0"/>
                <w:numId w:val="10"/>
              </w:numPr>
              <w:tabs>
                <w:tab w:val="left" w:pos="159"/>
                <w:tab w:val="left" w:pos="8220"/>
              </w:tabs>
              <w:spacing w:after="0" w:line="20" w:lineRule="atLeast"/>
              <w:jc w:val="center"/>
              <w:rPr>
                <w:rFonts w:ascii="Arial" w:hAnsi="Arial" w:cs="Arial"/>
                <w:b/>
                <w:sz w:val="20"/>
                <w:szCs w:val="20"/>
                <w:lang w:val="az-Latn-AZ"/>
              </w:rPr>
            </w:pPr>
          </w:p>
        </w:tc>
        <w:tc>
          <w:tcPr>
            <w:tcW w:w="3568" w:type="dxa"/>
            <w:vAlign w:val="center"/>
          </w:tcPr>
          <w:p w:rsidR="00333993" w:rsidRPr="001059CB" w:rsidRDefault="00333993" w:rsidP="00DF5007">
            <w:pPr>
              <w:spacing w:line="20" w:lineRule="atLeast"/>
              <w:rPr>
                <w:rFonts w:ascii="Arial" w:hAnsi="Arial" w:cs="Arial"/>
                <w:color w:val="000000"/>
                <w:sz w:val="20"/>
                <w:szCs w:val="20"/>
                <w:lang w:val="az-Latn-AZ"/>
              </w:rPr>
            </w:pPr>
            <w:r w:rsidRPr="001059CB">
              <w:rPr>
                <w:rFonts w:ascii="Arial" w:hAnsi="Arial" w:cs="Arial"/>
                <w:color w:val="000000"/>
                <w:sz w:val="20"/>
                <w:szCs w:val="20"/>
                <w:lang w:val="az-Latn-AZ"/>
              </w:rPr>
              <w:t>Dielektrik ayaqaltıların yüksək gərginliyə sınağı</w:t>
            </w:r>
          </w:p>
        </w:tc>
        <w:tc>
          <w:tcPr>
            <w:tcW w:w="850" w:type="dxa"/>
            <w:vAlign w:val="center"/>
          </w:tcPr>
          <w:p w:rsidR="00333993" w:rsidRPr="001059CB" w:rsidRDefault="00333993" w:rsidP="00DF5007">
            <w:pPr>
              <w:spacing w:line="20" w:lineRule="atLeast"/>
              <w:jc w:val="center"/>
              <w:rPr>
                <w:rFonts w:ascii="Arial" w:hAnsi="Arial" w:cs="Arial"/>
                <w:color w:val="000000"/>
                <w:sz w:val="20"/>
                <w:szCs w:val="20"/>
              </w:rPr>
            </w:pPr>
            <w:proofErr w:type="spellStart"/>
            <w:r w:rsidRPr="001059CB">
              <w:rPr>
                <w:rFonts w:ascii="Arial" w:hAnsi="Arial" w:cs="Arial"/>
                <w:color w:val="000000"/>
                <w:sz w:val="20"/>
                <w:szCs w:val="20"/>
              </w:rPr>
              <w:t>ədəd</w:t>
            </w:r>
            <w:proofErr w:type="spellEnd"/>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40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5</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30</w:t>
            </w:r>
          </w:p>
        </w:tc>
        <w:tc>
          <w:tcPr>
            <w:tcW w:w="425"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850"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85</w:t>
            </w:r>
          </w:p>
        </w:tc>
      </w:tr>
      <w:tr w:rsidR="00333993" w:rsidRPr="001059CB" w:rsidTr="00DF5007">
        <w:trPr>
          <w:trHeight w:val="350"/>
        </w:trPr>
        <w:tc>
          <w:tcPr>
            <w:tcW w:w="544" w:type="dxa"/>
            <w:vAlign w:val="center"/>
          </w:tcPr>
          <w:p w:rsidR="00333993" w:rsidRPr="001059CB" w:rsidRDefault="00333993" w:rsidP="00333993">
            <w:pPr>
              <w:pStyle w:val="a4"/>
              <w:numPr>
                <w:ilvl w:val="0"/>
                <w:numId w:val="10"/>
              </w:numPr>
              <w:tabs>
                <w:tab w:val="left" w:pos="159"/>
                <w:tab w:val="left" w:pos="8220"/>
              </w:tabs>
              <w:spacing w:after="0" w:line="20" w:lineRule="atLeast"/>
              <w:jc w:val="center"/>
              <w:rPr>
                <w:rFonts w:ascii="Arial" w:hAnsi="Arial" w:cs="Arial"/>
                <w:b/>
                <w:sz w:val="20"/>
                <w:szCs w:val="20"/>
                <w:lang w:val="az-Latn-AZ"/>
              </w:rPr>
            </w:pPr>
          </w:p>
        </w:tc>
        <w:tc>
          <w:tcPr>
            <w:tcW w:w="3568" w:type="dxa"/>
            <w:vAlign w:val="center"/>
          </w:tcPr>
          <w:p w:rsidR="00333993" w:rsidRPr="001059CB" w:rsidRDefault="00333993" w:rsidP="00DF5007">
            <w:pPr>
              <w:spacing w:line="20" w:lineRule="atLeast"/>
              <w:rPr>
                <w:rFonts w:ascii="Arial" w:hAnsi="Arial" w:cs="Arial"/>
                <w:color w:val="000000"/>
                <w:sz w:val="20"/>
                <w:szCs w:val="20"/>
                <w:lang w:val="az-Latn-AZ"/>
              </w:rPr>
            </w:pPr>
            <w:r w:rsidRPr="001059CB">
              <w:rPr>
                <w:rFonts w:ascii="Arial" w:hAnsi="Arial" w:cs="Arial"/>
                <w:color w:val="000000"/>
                <w:sz w:val="20"/>
                <w:szCs w:val="20"/>
                <w:lang w:val="az-Latn-AZ"/>
              </w:rPr>
              <w:t>Dielektrik xalçaların yüksək gərginliyə sınağı</w:t>
            </w:r>
          </w:p>
        </w:tc>
        <w:tc>
          <w:tcPr>
            <w:tcW w:w="850" w:type="dxa"/>
            <w:vAlign w:val="center"/>
          </w:tcPr>
          <w:p w:rsidR="00333993" w:rsidRPr="001059CB" w:rsidRDefault="00333993" w:rsidP="00DF5007">
            <w:pPr>
              <w:spacing w:line="20" w:lineRule="atLeast"/>
              <w:jc w:val="center"/>
              <w:rPr>
                <w:rFonts w:ascii="Arial" w:hAnsi="Arial" w:cs="Arial"/>
                <w:color w:val="000000"/>
                <w:sz w:val="20"/>
                <w:szCs w:val="20"/>
                <w:lang w:val="az-Latn-AZ"/>
              </w:rPr>
            </w:pPr>
            <w:r w:rsidRPr="001059CB">
              <w:rPr>
                <w:rFonts w:ascii="Arial" w:hAnsi="Arial" w:cs="Arial"/>
                <w:color w:val="000000"/>
                <w:sz w:val="20"/>
                <w:szCs w:val="20"/>
                <w:lang w:val="az-Latn-AZ"/>
              </w:rPr>
              <w:t>ədəd</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60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40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6</w:t>
            </w:r>
          </w:p>
        </w:tc>
        <w:tc>
          <w:tcPr>
            <w:tcW w:w="425"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850"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116</w:t>
            </w:r>
          </w:p>
        </w:tc>
      </w:tr>
      <w:tr w:rsidR="00333993" w:rsidRPr="001059CB" w:rsidTr="00DF5007">
        <w:trPr>
          <w:trHeight w:val="377"/>
        </w:trPr>
        <w:tc>
          <w:tcPr>
            <w:tcW w:w="544" w:type="dxa"/>
            <w:vAlign w:val="center"/>
          </w:tcPr>
          <w:p w:rsidR="00333993" w:rsidRPr="001059CB" w:rsidRDefault="00333993" w:rsidP="00333993">
            <w:pPr>
              <w:pStyle w:val="a4"/>
              <w:numPr>
                <w:ilvl w:val="0"/>
                <w:numId w:val="10"/>
              </w:numPr>
              <w:tabs>
                <w:tab w:val="left" w:pos="159"/>
                <w:tab w:val="left" w:pos="8220"/>
              </w:tabs>
              <w:spacing w:after="0" w:line="20" w:lineRule="atLeast"/>
              <w:jc w:val="center"/>
              <w:rPr>
                <w:rFonts w:ascii="Arial" w:hAnsi="Arial" w:cs="Arial"/>
                <w:b/>
                <w:sz w:val="20"/>
                <w:szCs w:val="20"/>
                <w:lang w:val="az-Latn-AZ"/>
              </w:rPr>
            </w:pPr>
          </w:p>
        </w:tc>
        <w:tc>
          <w:tcPr>
            <w:tcW w:w="3568" w:type="dxa"/>
            <w:vAlign w:val="center"/>
          </w:tcPr>
          <w:p w:rsidR="00333993" w:rsidRPr="001059CB" w:rsidRDefault="00333993" w:rsidP="00DF5007">
            <w:pPr>
              <w:spacing w:line="20" w:lineRule="atLeast"/>
              <w:rPr>
                <w:rFonts w:ascii="Arial" w:hAnsi="Arial" w:cs="Arial"/>
                <w:color w:val="000000"/>
                <w:sz w:val="20"/>
                <w:szCs w:val="20"/>
                <w:lang w:val="az-Latn-AZ"/>
              </w:rPr>
            </w:pPr>
            <w:r w:rsidRPr="001059CB">
              <w:rPr>
                <w:rFonts w:ascii="Arial" w:hAnsi="Arial" w:cs="Arial"/>
                <w:color w:val="000000"/>
                <w:sz w:val="20"/>
                <w:szCs w:val="20"/>
                <w:lang w:val="az-Latn-AZ"/>
              </w:rPr>
              <w:t>6 kV gərginlik göstərənlərin (indikator) sınagı</w:t>
            </w:r>
          </w:p>
        </w:tc>
        <w:tc>
          <w:tcPr>
            <w:tcW w:w="850" w:type="dxa"/>
            <w:vAlign w:val="center"/>
          </w:tcPr>
          <w:p w:rsidR="00333993" w:rsidRPr="001059CB" w:rsidRDefault="00333993" w:rsidP="00DF5007">
            <w:pPr>
              <w:spacing w:line="20" w:lineRule="atLeast"/>
              <w:jc w:val="center"/>
              <w:rPr>
                <w:rFonts w:ascii="Arial" w:hAnsi="Arial" w:cs="Arial"/>
                <w:color w:val="000000"/>
                <w:sz w:val="20"/>
                <w:szCs w:val="20"/>
              </w:rPr>
            </w:pPr>
            <w:proofErr w:type="spellStart"/>
            <w:r w:rsidRPr="001059CB">
              <w:rPr>
                <w:rFonts w:ascii="Arial" w:hAnsi="Arial" w:cs="Arial"/>
                <w:color w:val="000000"/>
                <w:sz w:val="20"/>
                <w:szCs w:val="20"/>
              </w:rPr>
              <w:t>ədəd</w:t>
            </w:r>
            <w:proofErr w:type="spellEnd"/>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2</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2</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5</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425"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2</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850"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12</w:t>
            </w:r>
          </w:p>
        </w:tc>
      </w:tr>
      <w:tr w:rsidR="00333993" w:rsidRPr="001059CB" w:rsidTr="00DF5007">
        <w:trPr>
          <w:trHeight w:val="198"/>
        </w:trPr>
        <w:tc>
          <w:tcPr>
            <w:tcW w:w="544" w:type="dxa"/>
            <w:vAlign w:val="center"/>
          </w:tcPr>
          <w:p w:rsidR="00333993" w:rsidRPr="001059CB" w:rsidRDefault="00333993" w:rsidP="00333993">
            <w:pPr>
              <w:pStyle w:val="a4"/>
              <w:numPr>
                <w:ilvl w:val="0"/>
                <w:numId w:val="10"/>
              </w:numPr>
              <w:tabs>
                <w:tab w:val="left" w:pos="159"/>
                <w:tab w:val="left" w:pos="8220"/>
              </w:tabs>
              <w:spacing w:after="0" w:line="20" w:lineRule="atLeast"/>
              <w:jc w:val="center"/>
              <w:rPr>
                <w:rFonts w:ascii="Arial" w:hAnsi="Arial" w:cs="Arial"/>
                <w:b/>
                <w:sz w:val="20"/>
                <w:szCs w:val="20"/>
                <w:lang w:val="az-Latn-AZ"/>
              </w:rPr>
            </w:pPr>
          </w:p>
        </w:tc>
        <w:tc>
          <w:tcPr>
            <w:tcW w:w="3568" w:type="dxa"/>
            <w:vAlign w:val="center"/>
          </w:tcPr>
          <w:p w:rsidR="00333993" w:rsidRPr="001059CB" w:rsidRDefault="00333993" w:rsidP="00DF5007">
            <w:pPr>
              <w:spacing w:line="20" w:lineRule="atLeast"/>
              <w:rPr>
                <w:rFonts w:ascii="Arial" w:hAnsi="Arial" w:cs="Arial"/>
                <w:color w:val="000000"/>
                <w:sz w:val="20"/>
                <w:szCs w:val="20"/>
                <w:lang w:val="az-Latn-AZ"/>
              </w:rPr>
            </w:pPr>
            <w:r w:rsidRPr="001059CB">
              <w:rPr>
                <w:rFonts w:ascii="Arial" w:hAnsi="Arial" w:cs="Arial"/>
                <w:color w:val="000000"/>
                <w:sz w:val="20"/>
                <w:szCs w:val="20"/>
                <w:lang w:val="az-Latn-AZ"/>
              </w:rPr>
              <w:t>6 kV dielektrik ştanqların sınagı</w:t>
            </w:r>
          </w:p>
        </w:tc>
        <w:tc>
          <w:tcPr>
            <w:tcW w:w="850" w:type="dxa"/>
            <w:vAlign w:val="center"/>
          </w:tcPr>
          <w:p w:rsidR="00333993" w:rsidRPr="001059CB" w:rsidRDefault="00333993" w:rsidP="00DF5007">
            <w:pPr>
              <w:spacing w:line="20" w:lineRule="atLeast"/>
              <w:jc w:val="center"/>
              <w:rPr>
                <w:rFonts w:ascii="Arial" w:hAnsi="Arial" w:cs="Arial"/>
                <w:color w:val="000000"/>
                <w:sz w:val="20"/>
                <w:szCs w:val="20"/>
              </w:rPr>
            </w:pPr>
            <w:proofErr w:type="spellStart"/>
            <w:r w:rsidRPr="001059CB">
              <w:rPr>
                <w:rFonts w:ascii="Arial" w:hAnsi="Arial" w:cs="Arial"/>
                <w:color w:val="000000"/>
                <w:sz w:val="20"/>
                <w:szCs w:val="20"/>
              </w:rPr>
              <w:t>ədəd</w:t>
            </w:r>
            <w:proofErr w:type="spellEnd"/>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2</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2</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5</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10</w:t>
            </w:r>
          </w:p>
        </w:tc>
        <w:tc>
          <w:tcPr>
            <w:tcW w:w="425"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850"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21</w:t>
            </w:r>
          </w:p>
        </w:tc>
      </w:tr>
      <w:tr w:rsidR="00333993" w:rsidRPr="001059CB" w:rsidTr="00DF5007">
        <w:trPr>
          <w:trHeight w:val="287"/>
        </w:trPr>
        <w:tc>
          <w:tcPr>
            <w:tcW w:w="544" w:type="dxa"/>
            <w:vAlign w:val="center"/>
          </w:tcPr>
          <w:p w:rsidR="00333993" w:rsidRPr="001059CB" w:rsidRDefault="00333993" w:rsidP="00333993">
            <w:pPr>
              <w:pStyle w:val="a4"/>
              <w:numPr>
                <w:ilvl w:val="0"/>
                <w:numId w:val="10"/>
              </w:numPr>
              <w:tabs>
                <w:tab w:val="left" w:pos="159"/>
                <w:tab w:val="left" w:pos="8220"/>
              </w:tabs>
              <w:spacing w:after="0" w:line="20" w:lineRule="atLeast"/>
              <w:jc w:val="center"/>
              <w:rPr>
                <w:rFonts w:ascii="Arial" w:hAnsi="Arial" w:cs="Arial"/>
                <w:b/>
                <w:sz w:val="20"/>
                <w:szCs w:val="20"/>
                <w:lang w:val="az-Latn-AZ"/>
              </w:rPr>
            </w:pPr>
          </w:p>
        </w:tc>
        <w:tc>
          <w:tcPr>
            <w:tcW w:w="3568" w:type="dxa"/>
            <w:vAlign w:val="center"/>
          </w:tcPr>
          <w:p w:rsidR="00333993" w:rsidRPr="001059CB" w:rsidRDefault="00333993" w:rsidP="00DF5007">
            <w:pPr>
              <w:spacing w:line="20" w:lineRule="atLeast"/>
              <w:rPr>
                <w:rFonts w:ascii="Arial" w:hAnsi="Arial" w:cs="Arial"/>
                <w:color w:val="000000"/>
                <w:sz w:val="20"/>
                <w:szCs w:val="20"/>
                <w:lang w:val="az-Latn-AZ"/>
              </w:rPr>
            </w:pPr>
            <w:r w:rsidRPr="001059CB">
              <w:rPr>
                <w:rFonts w:ascii="Arial" w:hAnsi="Arial" w:cs="Arial"/>
                <w:sz w:val="20"/>
                <w:szCs w:val="20"/>
                <w:lang w:val="az-Latn-AZ"/>
              </w:rPr>
              <w:t>10 kV-a qədər 1 damarlı güc kabellərinin sınağı</w:t>
            </w:r>
          </w:p>
        </w:tc>
        <w:tc>
          <w:tcPr>
            <w:tcW w:w="850" w:type="dxa"/>
            <w:vAlign w:val="center"/>
          </w:tcPr>
          <w:p w:rsidR="00333993" w:rsidRPr="001059CB" w:rsidRDefault="00333993" w:rsidP="00DF5007">
            <w:pPr>
              <w:spacing w:line="20" w:lineRule="atLeast"/>
              <w:jc w:val="center"/>
              <w:rPr>
                <w:rFonts w:ascii="Arial" w:hAnsi="Arial" w:cs="Arial"/>
                <w:color w:val="000000"/>
                <w:sz w:val="20"/>
                <w:szCs w:val="20"/>
                <w:lang w:val="az-Latn-AZ"/>
              </w:rPr>
            </w:pPr>
            <w:r w:rsidRPr="001059CB">
              <w:rPr>
                <w:rFonts w:ascii="Arial" w:hAnsi="Arial" w:cs="Arial"/>
                <w:color w:val="000000"/>
                <w:sz w:val="20"/>
                <w:szCs w:val="20"/>
                <w:lang w:val="az-Latn-AZ"/>
              </w:rPr>
              <w:t>ədəd</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6</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6</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20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10</w:t>
            </w:r>
          </w:p>
        </w:tc>
        <w:tc>
          <w:tcPr>
            <w:tcW w:w="425"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3</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850"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55</w:t>
            </w:r>
          </w:p>
        </w:tc>
      </w:tr>
      <w:tr w:rsidR="00333993" w:rsidRPr="001059CB" w:rsidTr="00DF5007">
        <w:trPr>
          <w:trHeight w:val="287"/>
        </w:trPr>
        <w:tc>
          <w:tcPr>
            <w:tcW w:w="544" w:type="dxa"/>
            <w:vAlign w:val="center"/>
          </w:tcPr>
          <w:p w:rsidR="00333993" w:rsidRPr="001059CB" w:rsidRDefault="00333993" w:rsidP="00333993">
            <w:pPr>
              <w:pStyle w:val="a4"/>
              <w:numPr>
                <w:ilvl w:val="0"/>
                <w:numId w:val="10"/>
              </w:numPr>
              <w:tabs>
                <w:tab w:val="left" w:pos="159"/>
                <w:tab w:val="left" w:pos="8220"/>
              </w:tabs>
              <w:spacing w:after="0" w:line="20" w:lineRule="atLeast"/>
              <w:jc w:val="center"/>
              <w:rPr>
                <w:rFonts w:ascii="Arial" w:hAnsi="Arial" w:cs="Arial"/>
                <w:b/>
                <w:sz w:val="20"/>
                <w:szCs w:val="20"/>
                <w:lang w:val="az-Latn-AZ"/>
              </w:rPr>
            </w:pPr>
          </w:p>
        </w:tc>
        <w:tc>
          <w:tcPr>
            <w:tcW w:w="3568" w:type="dxa"/>
            <w:vAlign w:val="center"/>
          </w:tcPr>
          <w:p w:rsidR="00333993" w:rsidRPr="001059CB" w:rsidRDefault="00333993" w:rsidP="00DF5007">
            <w:pPr>
              <w:spacing w:line="20" w:lineRule="atLeast"/>
              <w:rPr>
                <w:rFonts w:ascii="Arial" w:hAnsi="Arial" w:cs="Arial"/>
                <w:sz w:val="20"/>
                <w:szCs w:val="20"/>
                <w:lang w:val="az-Latn-AZ"/>
              </w:rPr>
            </w:pPr>
            <w:r w:rsidRPr="001059CB">
              <w:rPr>
                <w:rFonts w:ascii="Arial" w:hAnsi="Arial" w:cs="Arial"/>
                <w:sz w:val="20"/>
                <w:szCs w:val="20"/>
                <w:lang w:val="az-Latn-AZ"/>
              </w:rPr>
              <w:t>10 kV-a qədər 3 damarlı güc kabellərinin sınağı</w:t>
            </w:r>
          </w:p>
        </w:tc>
        <w:tc>
          <w:tcPr>
            <w:tcW w:w="850" w:type="dxa"/>
            <w:vAlign w:val="center"/>
          </w:tcPr>
          <w:p w:rsidR="00333993" w:rsidRPr="001059CB" w:rsidRDefault="00333993" w:rsidP="00DF5007">
            <w:pPr>
              <w:spacing w:line="20" w:lineRule="atLeast"/>
              <w:jc w:val="center"/>
              <w:rPr>
                <w:rFonts w:ascii="Arial" w:hAnsi="Arial" w:cs="Arial"/>
                <w:color w:val="000000"/>
                <w:sz w:val="20"/>
                <w:szCs w:val="20"/>
                <w:lang w:val="az-Latn-AZ"/>
              </w:rPr>
            </w:pPr>
            <w:r w:rsidRPr="001059CB">
              <w:rPr>
                <w:rFonts w:ascii="Arial" w:hAnsi="Arial" w:cs="Arial"/>
                <w:color w:val="000000"/>
                <w:sz w:val="20"/>
                <w:szCs w:val="20"/>
                <w:lang w:val="az-Latn-AZ"/>
              </w:rPr>
              <w:t>ədəd</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6</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10</w:t>
            </w:r>
          </w:p>
        </w:tc>
        <w:tc>
          <w:tcPr>
            <w:tcW w:w="425"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850"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37</w:t>
            </w:r>
          </w:p>
        </w:tc>
      </w:tr>
      <w:tr w:rsidR="00333993" w:rsidRPr="001059CB" w:rsidTr="00DF5007">
        <w:trPr>
          <w:trHeight w:val="157"/>
        </w:trPr>
        <w:tc>
          <w:tcPr>
            <w:tcW w:w="544" w:type="dxa"/>
            <w:vAlign w:val="center"/>
          </w:tcPr>
          <w:p w:rsidR="00333993" w:rsidRPr="001059CB" w:rsidRDefault="00333993" w:rsidP="00333993">
            <w:pPr>
              <w:pStyle w:val="a4"/>
              <w:numPr>
                <w:ilvl w:val="0"/>
                <w:numId w:val="10"/>
              </w:numPr>
              <w:tabs>
                <w:tab w:val="left" w:pos="159"/>
                <w:tab w:val="left" w:pos="8220"/>
              </w:tabs>
              <w:spacing w:after="0" w:line="20" w:lineRule="atLeast"/>
              <w:jc w:val="center"/>
              <w:rPr>
                <w:rFonts w:ascii="Arial" w:hAnsi="Arial" w:cs="Arial"/>
                <w:b/>
                <w:sz w:val="20"/>
                <w:szCs w:val="20"/>
                <w:lang w:val="az-Latn-AZ"/>
              </w:rPr>
            </w:pPr>
          </w:p>
        </w:tc>
        <w:tc>
          <w:tcPr>
            <w:tcW w:w="3568" w:type="dxa"/>
            <w:vAlign w:val="center"/>
          </w:tcPr>
          <w:p w:rsidR="00333993" w:rsidRPr="001059CB" w:rsidRDefault="00333993" w:rsidP="00DF5007">
            <w:pPr>
              <w:spacing w:line="20" w:lineRule="atLeast"/>
              <w:rPr>
                <w:rFonts w:ascii="Arial" w:hAnsi="Arial" w:cs="Arial"/>
                <w:color w:val="000000"/>
                <w:sz w:val="20"/>
                <w:szCs w:val="20"/>
                <w:lang w:val="az-Latn-AZ"/>
              </w:rPr>
            </w:pPr>
            <w:r w:rsidRPr="001059CB">
              <w:rPr>
                <w:rFonts w:ascii="Arial" w:hAnsi="Arial" w:cs="Arial"/>
                <w:color w:val="000000"/>
                <w:sz w:val="20"/>
                <w:szCs w:val="20"/>
                <w:lang w:val="az-Latn-AZ"/>
              </w:rPr>
              <w:t xml:space="preserve">10 kV-a qədər güc kabellərində  zədə yerinin təyini </w:t>
            </w:r>
          </w:p>
        </w:tc>
        <w:tc>
          <w:tcPr>
            <w:tcW w:w="850" w:type="dxa"/>
            <w:vAlign w:val="center"/>
          </w:tcPr>
          <w:p w:rsidR="00333993" w:rsidRPr="001059CB" w:rsidRDefault="00333993" w:rsidP="00DF5007">
            <w:pPr>
              <w:spacing w:line="20" w:lineRule="atLeast"/>
              <w:jc w:val="center"/>
              <w:rPr>
                <w:rFonts w:ascii="Arial" w:hAnsi="Arial" w:cs="Arial"/>
                <w:color w:val="000000"/>
                <w:sz w:val="20"/>
                <w:szCs w:val="20"/>
                <w:lang w:val="az-Latn-AZ"/>
              </w:rPr>
            </w:pPr>
            <w:r w:rsidRPr="001059CB">
              <w:rPr>
                <w:rFonts w:ascii="Arial" w:hAnsi="Arial" w:cs="Arial"/>
                <w:color w:val="000000"/>
                <w:sz w:val="20"/>
                <w:szCs w:val="20"/>
                <w:lang w:val="az-Latn-AZ"/>
              </w:rPr>
              <w:t>ədəd</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2</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6</w:t>
            </w:r>
          </w:p>
        </w:tc>
        <w:tc>
          <w:tcPr>
            <w:tcW w:w="425"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3</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850"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32</w:t>
            </w:r>
          </w:p>
        </w:tc>
      </w:tr>
      <w:tr w:rsidR="00333993" w:rsidRPr="001059CB" w:rsidTr="00DF5007">
        <w:trPr>
          <w:trHeight w:val="152"/>
        </w:trPr>
        <w:tc>
          <w:tcPr>
            <w:tcW w:w="544" w:type="dxa"/>
            <w:vAlign w:val="center"/>
          </w:tcPr>
          <w:p w:rsidR="00333993" w:rsidRPr="001059CB" w:rsidRDefault="00333993" w:rsidP="00333993">
            <w:pPr>
              <w:pStyle w:val="a4"/>
              <w:numPr>
                <w:ilvl w:val="0"/>
                <w:numId w:val="10"/>
              </w:numPr>
              <w:tabs>
                <w:tab w:val="left" w:pos="159"/>
                <w:tab w:val="left" w:pos="8220"/>
              </w:tabs>
              <w:spacing w:after="0" w:line="20" w:lineRule="atLeast"/>
              <w:jc w:val="center"/>
              <w:rPr>
                <w:rFonts w:ascii="Arial" w:hAnsi="Arial" w:cs="Arial"/>
                <w:b/>
                <w:sz w:val="20"/>
                <w:szCs w:val="20"/>
                <w:lang w:val="az-Latn-AZ"/>
              </w:rPr>
            </w:pPr>
          </w:p>
        </w:tc>
        <w:tc>
          <w:tcPr>
            <w:tcW w:w="3568" w:type="dxa"/>
            <w:vAlign w:val="center"/>
          </w:tcPr>
          <w:p w:rsidR="00333993" w:rsidRPr="001059CB" w:rsidRDefault="00333993" w:rsidP="00DF5007">
            <w:pPr>
              <w:spacing w:line="20" w:lineRule="atLeast"/>
              <w:rPr>
                <w:rFonts w:ascii="Arial" w:hAnsi="Arial" w:cs="Arial"/>
                <w:color w:val="000000"/>
                <w:sz w:val="20"/>
                <w:szCs w:val="20"/>
                <w:lang w:val="az-Latn-AZ"/>
              </w:rPr>
            </w:pPr>
            <w:r w:rsidRPr="001059CB">
              <w:rPr>
                <w:rFonts w:ascii="Arial" w:hAnsi="Arial" w:cs="Arial"/>
                <w:color w:val="000000"/>
                <w:sz w:val="20"/>
                <w:szCs w:val="20"/>
                <w:lang w:val="az-Latn-AZ"/>
              </w:rPr>
              <w:t>10 kV-a qədər güc kabellərində  zədə yerinin əllə qazılması və doldurulnması</w:t>
            </w:r>
          </w:p>
        </w:tc>
        <w:tc>
          <w:tcPr>
            <w:tcW w:w="850" w:type="dxa"/>
            <w:vAlign w:val="center"/>
          </w:tcPr>
          <w:p w:rsidR="00333993" w:rsidRPr="001059CB" w:rsidRDefault="00333993" w:rsidP="00DF5007">
            <w:pPr>
              <w:spacing w:line="20" w:lineRule="atLeast"/>
              <w:rPr>
                <w:rFonts w:ascii="Arial" w:hAnsi="Arial" w:cs="Arial"/>
                <w:color w:val="000000"/>
                <w:sz w:val="20"/>
                <w:szCs w:val="20"/>
              </w:rPr>
            </w:pPr>
            <w:r w:rsidRPr="001059CB">
              <w:rPr>
                <w:rFonts w:ascii="Arial" w:hAnsi="Arial" w:cs="Arial"/>
                <w:color w:val="000000"/>
                <w:sz w:val="20"/>
                <w:szCs w:val="20"/>
                <w:lang w:val="az-Latn-AZ"/>
              </w:rPr>
              <w:t xml:space="preserve">   ədəd</w:t>
            </w:r>
            <w:r w:rsidRPr="001059CB">
              <w:rPr>
                <w:rFonts w:ascii="Arial" w:hAnsi="Arial" w:cs="Arial"/>
                <w:color w:val="000000"/>
                <w:sz w:val="20"/>
                <w:szCs w:val="20"/>
              </w:rPr>
              <w:t xml:space="preserve"> </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2</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6</w:t>
            </w:r>
          </w:p>
        </w:tc>
        <w:tc>
          <w:tcPr>
            <w:tcW w:w="425"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850"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30</w:t>
            </w:r>
          </w:p>
        </w:tc>
      </w:tr>
      <w:tr w:rsidR="00333993" w:rsidRPr="001059CB" w:rsidTr="00DF5007">
        <w:trPr>
          <w:trHeight w:val="260"/>
        </w:trPr>
        <w:tc>
          <w:tcPr>
            <w:tcW w:w="544" w:type="dxa"/>
            <w:vAlign w:val="center"/>
          </w:tcPr>
          <w:p w:rsidR="00333993" w:rsidRPr="001059CB" w:rsidRDefault="00333993" w:rsidP="00333993">
            <w:pPr>
              <w:pStyle w:val="a4"/>
              <w:numPr>
                <w:ilvl w:val="0"/>
                <w:numId w:val="10"/>
              </w:numPr>
              <w:tabs>
                <w:tab w:val="left" w:pos="159"/>
                <w:tab w:val="left" w:pos="8220"/>
              </w:tabs>
              <w:spacing w:after="0" w:line="20" w:lineRule="atLeast"/>
              <w:jc w:val="center"/>
              <w:rPr>
                <w:rFonts w:ascii="Arial" w:hAnsi="Arial" w:cs="Arial"/>
                <w:b/>
                <w:sz w:val="20"/>
                <w:szCs w:val="20"/>
                <w:lang w:val="az-Latn-AZ"/>
              </w:rPr>
            </w:pPr>
          </w:p>
        </w:tc>
        <w:tc>
          <w:tcPr>
            <w:tcW w:w="3568" w:type="dxa"/>
            <w:vAlign w:val="center"/>
          </w:tcPr>
          <w:p w:rsidR="00333993" w:rsidRPr="001059CB" w:rsidRDefault="00333993" w:rsidP="00DF5007">
            <w:pPr>
              <w:spacing w:line="20" w:lineRule="atLeast"/>
              <w:rPr>
                <w:rFonts w:ascii="Arial" w:hAnsi="Arial" w:cs="Arial"/>
                <w:color w:val="000000"/>
                <w:sz w:val="20"/>
                <w:szCs w:val="20"/>
                <w:lang w:val="az-Latn-AZ"/>
              </w:rPr>
            </w:pPr>
            <w:r w:rsidRPr="001059CB">
              <w:rPr>
                <w:rFonts w:ascii="Arial" w:hAnsi="Arial" w:cs="Arial"/>
                <w:color w:val="000000"/>
                <w:sz w:val="20"/>
                <w:szCs w:val="20"/>
                <w:lang w:val="az-Latn-AZ"/>
              </w:rPr>
              <w:t xml:space="preserve">0,4  kV  3 damarlı başlıq muftaların qoyulması </w:t>
            </w:r>
          </w:p>
        </w:tc>
        <w:tc>
          <w:tcPr>
            <w:tcW w:w="850" w:type="dxa"/>
            <w:vAlign w:val="center"/>
          </w:tcPr>
          <w:p w:rsidR="00333993" w:rsidRPr="001059CB" w:rsidRDefault="00333993" w:rsidP="00DF5007">
            <w:pPr>
              <w:spacing w:line="20" w:lineRule="atLeast"/>
              <w:jc w:val="center"/>
              <w:rPr>
                <w:rFonts w:ascii="Arial" w:hAnsi="Arial" w:cs="Arial"/>
                <w:color w:val="000000"/>
                <w:sz w:val="20"/>
                <w:szCs w:val="20"/>
                <w:lang w:val="az-Latn-AZ"/>
              </w:rPr>
            </w:pPr>
            <w:r w:rsidRPr="001059CB">
              <w:rPr>
                <w:rFonts w:ascii="Arial" w:hAnsi="Arial" w:cs="Arial"/>
                <w:color w:val="000000"/>
                <w:sz w:val="20"/>
                <w:szCs w:val="20"/>
                <w:lang w:val="az-Latn-AZ"/>
              </w:rPr>
              <w:t>ədəd</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2</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4</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6</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5</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6</w:t>
            </w:r>
          </w:p>
        </w:tc>
        <w:tc>
          <w:tcPr>
            <w:tcW w:w="425"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850"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23</w:t>
            </w:r>
          </w:p>
        </w:tc>
      </w:tr>
      <w:tr w:rsidR="00333993" w:rsidRPr="001059CB" w:rsidTr="00DF5007">
        <w:trPr>
          <w:trHeight w:val="260"/>
        </w:trPr>
        <w:tc>
          <w:tcPr>
            <w:tcW w:w="544" w:type="dxa"/>
            <w:vAlign w:val="center"/>
          </w:tcPr>
          <w:p w:rsidR="00333993" w:rsidRPr="001059CB" w:rsidRDefault="00333993" w:rsidP="00333993">
            <w:pPr>
              <w:pStyle w:val="a4"/>
              <w:numPr>
                <w:ilvl w:val="0"/>
                <w:numId w:val="10"/>
              </w:numPr>
              <w:tabs>
                <w:tab w:val="left" w:pos="159"/>
                <w:tab w:val="left" w:pos="8220"/>
              </w:tabs>
              <w:spacing w:after="0" w:line="20" w:lineRule="atLeast"/>
              <w:jc w:val="center"/>
              <w:rPr>
                <w:rFonts w:ascii="Arial" w:hAnsi="Arial" w:cs="Arial"/>
                <w:b/>
                <w:sz w:val="20"/>
                <w:szCs w:val="20"/>
                <w:lang w:val="az-Latn-AZ"/>
              </w:rPr>
            </w:pPr>
          </w:p>
        </w:tc>
        <w:tc>
          <w:tcPr>
            <w:tcW w:w="3568" w:type="dxa"/>
            <w:vAlign w:val="center"/>
          </w:tcPr>
          <w:p w:rsidR="00333993" w:rsidRPr="001059CB" w:rsidRDefault="00333993" w:rsidP="00DF5007">
            <w:pPr>
              <w:spacing w:line="20" w:lineRule="atLeast"/>
              <w:rPr>
                <w:rFonts w:ascii="Arial" w:hAnsi="Arial" w:cs="Arial"/>
                <w:color w:val="000000"/>
                <w:sz w:val="20"/>
                <w:szCs w:val="20"/>
                <w:lang w:val="az-Latn-AZ"/>
              </w:rPr>
            </w:pPr>
            <w:r w:rsidRPr="001059CB">
              <w:rPr>
                <w:rFonts w:ascii="Arial" w:hAnsi="Arial" w:cs="Arial"/>
                <w:color w:val="000000"/>
                <w:sz w:val="20"/>
                <w:szCs w:val="20"/>
                <w:lang w:val="az-Latn-AZ"/>
              </w:rPr>
              <w:t xml:space="preserve">10  kV  1 damarlı başlıq muftaların qoyulması </w:t>
            </w:r>
          </w:p>
        </w:tc>
        <w:tc>
          <w:tcPr>
            <w:tcW w:w="850" w:type="dxa"/>
            <w:vAlign w:val="center"/>
          </w:tcPr>
          <w:p w:rsidR="00333993" w:rsidRPr="001059CB" w:rsidRDefault="00333993" w:rsidP="00DF5007">
            <w:pPr>
              <w:spacing w:line="20" w:lineRule="atLeast"/>
              <w:jc w:val="center"/>
              <w:rPr>
                <w:rFonts w:ascii="Arial" w:hAnsi="Arial" w:cs="Arial"/>
                <w:color w:val="000000"/>
                <w:sz w:val="20"/>
                <w:szCs w:val="20"/>
                <w:lang w:val="az-Latn-AZ"/>
              </w:rPr>
            </w:pPr>
            <w:r w:rsidRPr="001059CB">
              <w:rPr>
                <w:rFonts w:ascii="Arial" w:hAnsi="Arial" w:cs="Arial"/>
                <w:color w:val="000000"/>
                <w:sz w:val="20"/>
                <w:szCs w:val="20"/>
                <w:lang w:val="az-Latn-AZ"/>
              </w:rPr>
              <w:t>ədəd</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3</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6</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6</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10</w:t>
            </w:r>
          </w:p>
        </w:tc>
        <w:tc>
          <w:tcPr>
            <w:tcW w:w="567" w:type="dxa"/>
            <w:vAlign w:val="center"/>
          </w:tcPr>
          <w:p w:rsidR="00333993" w:rsidRPr="001059CB" w:rsidRDefault="00333993" w:rsidP="00DF5007">
            <w:pPr>
              <w:spacing w:line="20" w:lineRule="atLeast"/>
              <w:rPr>
                <w:rFonts w:ascii="Arial" w:hAnsi="Arial" w:cs="Arial"/>
                <w:sz w:val="20"/>
                <w:szCs w:val="20"/>
                <w:lang w:val="az-Latn-AZ"/>
              </w:rPr>
            </w:pPr>
            <w:r w:rsidRPr="001059CB">
              <w:rPr>
                <w:rFonts w:ascii="Arial" w:hAnsi="Arial" w:cs="Arial"/>
                <w:sz w:val="20"/>
                <w:szCs w:val="20"/>
                <w:lang w:val="az-Latn-AZ"/>
              </w:rPr>
              <w:t xml:space="preserve">     6</w:t>
            </w:r>
          </w:p>
        </w:tc>
        <w:tc>
          <w:tcPr>
            <w:tcW w:w="425"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w:t>
            </w:r>
          </w:p>
        </w:tc>
        <w:tc>
          <w:tcPr>
            <w:tcW w:w="709" w:type="dxa"/>
          </w:tcPr>
          <w:p w:rsidR="00333993" w:rsidRPr="001059CB" w:rsidRDefault="00333993" w:rsidP="00DF5007">
            <w:pPr>
              <w:spacing w:line="20" w:lineRule="atLeast"/>
              <w:jc w:val="center"/>
              <w:rPr>
                <w:rFonts w:ascii="Arial" w:hAnsi="Arial" w:cs="Arial"/>
                <w:sz w:val="20"/>
                <w:szCs w:val="20"/>
                <w:lang w:val="az-Latn-AZ"/>
              </w:rPr>
            </w:pPr>
          </w:p>
        </w:tc>
        <w:tc>
          <w:tcPr>
            <w:tcW w:w="709" w:type="dxa"/>
          </w:tcPr>
          <w:p w:rsidR="00333993" w:rsidRPr="001059CB" w:rsidRDefault="00333993" w:rsidP="00DF5007">
            <w:pPr>
              <w:spacing w:line="20" w:lineRule="atLeast"/>
              <w:jc w:val="center"/>
              <w:rPr>
                <w:rFonts w:ascii="Arial" w:hAnsi="Arial" w:cs="Arial"/>
                <w:sz w:val="20"/>
                <w:szCs w:val="20"/>
                <w:lang w:val="az-Latn-AZ"/>
              </w:rPr>
            </w:pPr>
          </w:p>
        </w:tc>
        <w:tc>
          <w:tcPr>
            <w:tcW w:w="709" w:type="dxa"/>
          </w:tcPr>
          <w:p w:rsidR="00333993" w:rsidRPr="001059CB" w:rsidRDefault="00333993" w:rsidP="00DF5007">
            <w:pPr>
              <w:spacing w:line="20" w:lineRule="atLeast"/>
              <w:jc w:val="center"/>
              <w:rPr>
                <w:rFonts w:ascii="Arial" w:hAnsi="Arial" w:cs="Arial"/>
                <w:sz w:val="20"/>
                <w:szCs w:val="20"/>
                <w:lang w:val="az-Latn-AZ"/>
              </w:rPr>
            </w:pPr>
          </w:p>
        </w:tc>
        <w:tc>
          <w:tcPr>
            <w:tcW w:w="850"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32</w:t>
            </w:r>
          </w:p>
        </w:tc>
      </w:tr>
      <w:tr w:rsidR="00333993" w:rsidRPr="001059CB" w:rsidTr="00DF5007">
        <w:trPr>
          <w:trHeight w:val="260"/>
        </w:trPr>
        <w:tc>
          <w:tcPr>
            <w:tcW w:w="544" w:type="dxa"/>
            <w:vAlign w:val="center"/>
          </w:tcPr>
          <w:p w:rsidR="00333993" w:rsidRPr="001059CB" w:rsidRDefault="00333993" w:rsidP="00333993">
            <w:pPr>
              <w:pStyle w:val="a4"/>
              <w:numPr>
                <w:ilvl w:val="0"/>
                <w:numId w:val="10"/>
              </w:numPr>
              <w:tabs>
                <w:tab w:val="left" w:pos="159"/>
                <w:tab w:val="left" w:pos="8220"/>
              </w:tabs>
              <w:spacing w:after="0" w:line="20" w:lineRule="atLeast"/>
              <w:jc w:val="center"/>
              <w:rPr>
                <w:rFonts w:ascii="Arial" w:hAnsi="Arial" w:cs="Arial"/>
                <w:b/>
                <w:sz w:val="20"/>
                <w:szCs w:val="20"/>
                <w:lang w:val="az-Latn-AZ"/>
              </w:rPr>
            </w:pPr>
          </w:p>
        </w:tc>
        <w:tc>
          <w:tcPr>
            <w:tcW w:w="3568" w:type="dxa"/>
            <w:vAlign w:val="center"/>
          </w:tcPr>
          <w:p w:rsidR="00333993" w:rsidRPr="001059CB" w:rsidRDefault="00333993" w:rsidP="00DF5007">
            <w:pPr>
              <w:spacing w:line="20" w:lineRule="atLeast"/>
              <w:rPr>
                <w:rFonts w:ascii="Arial" w:hAnsi="Arial" w:cs="Arial"/>
                <w:color w:val="000000"/>
                <w:sz w:val="20"/>
                <w:szCs w:val="20"/>
                <w:lang w:val="az-Latn-AZ"/>
              </w:rPr>
            </w:pPr>
            <w:r w:rsidRPr="001059CB">
              <w:rPr>
                <w:rFonts w:ascii="Arial" w:hAnsi="Arial" w:cs="Arial"/>
                <w:color w:val="000000"/>
                <w:sz w:val="20"/>
                <w:szCs w:val="20"/>
                <w:lang w:val="az-Latn-AZ"/>
              </w:rPr>
              <w:t xml:space="preserve">0,4  kV  3 damarlı birləşdirici muftaların qoyulması </w:t>
            </w:r>
          </w:p>
        </w:tc>
        <w:tc>
          <w:tcPr>
            <w:tcW w:w="850" w:type="dxa"/>
            <w:vAlign w:val="center"/>
          </w:tcPr>
          <w:p w:rsidR="00333993" w:rsidRPr="001059CB" w:rsidRDefault="00333993" w:rsidP="00DF5007">
            <w:pPr>
              <w:spacing w:line="20" w:lineRule="atLeast"/>
              <w:jc w:val="center"/>
              <w:rPr>
                <w:rFonts w:ascii="Arial" w:hAnsi="Arial" w:cs="Arial"/>
                <w:color w:val="000000"/>
                <w:sz w:val="20"/>
                <w:szCs w:val="20"/>
              </w:rPr>
            </w:pPr>
            <w:proofErr w:type="spellStart"/>
            <w:r w:rsidRPr="001059CB">
              <w:rPr>
                <w:rFonts w:ascii="Arial" w:hAnsi="Arial" w:cs="Arial"/>
                <w:color w:val="000000"/>
                <w:sz w:val="20"/>
                <w:szCs w:val="20"/>
              </w:rPr>
              <w:t>ədəd</w:t>
            </w:r>
            <w:proofErr w:type="spellEnd"/>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4</w:t>
            </w:r>
          </w:p>
        </w:tc>
        <w:tc>
          <w:tcPr>
            <w:tcW w:w="425"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2</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850"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37</w:t>
            </w:r>
          </w:p>
        </w:tc>
      </w:tr>
      <w:tr w:rsidR="00333993" w:rsidRPr="001059CB" w:rsidTr="00DF5007">
        <w:trPr>
          <w:trHeight w:val="260"/>
        </w:trPr>
        <w:tc>
          <w:tcPr>
            <w:tcW w:w="544" w:type="dxa"/>
            <w:vAlign w:val="center"/>
          </w:tcPr>
          <w:p w:rsidR="00333993" w:rsidRPr="001059CB" w:rsidRDefault="00333993" w:rsidP="00333993">
            <w:pPr>
              <w:pStyle w:val="a4"/>
              <w:numPr>
                <w:ilvl w:val="0"/>
                <w:numId w:val="10"/>
              </w:numPr>
              <w:tabs>
                <w:tab w:val="left" w:pos="159"/>
                <w:tab w:val="left" w:pos="8220"/>
              </w:tabs>
              <w:spacing w:after="0" w:line="20" w:lineRule="atLeast"/>
              <w:jc w:val="center"/>
              <w:rPr>
                <w:rFonts w:ascii="Arial" w:hAnsi="Arial" w:cs="Arial"/>
                <w:b/>
                <w:sz w:val="20"/>
                <w:szCs w:val="20"/>
                <w:lang w:val="az-Latn-AZ"/>
              </w:rPr>
            </w:pPr>
          </w:p>
        </w:tc>
        <w:tc>
          <w:tcPr>
            <w:tcW w:w="3568" w:type="dxa"/>
            <w:vAlign w:val="center"/>
          </w:tcPr>
          <w:p w:rsidR="00333993" w:rsidRPr="001059CB" w:rsidRDefault="00333993" w:rsidP="00DF5007">
            <w:pPr>
              <w:spacing w:line="20" w:lineRule="atLeast"/>
              <w:rPr>
                <w:rFonts w:ascii="Arial" w:hAnsi="Arial" w:cs="Arial"/>
                <w:color w:val="000000"/>
                <w:sz w:val="20"/>
                <w:szCs w:val="20"/>
                <w:lang w:val="az-Latn-AZ"/>
              </w:rPr>
            </w:pPr>
            <w:r w:rsidRPr="001059CB">
              <w:rPr>
                <w:rFonts w:ascii="Arial" w:hAnsi="Arial" w:cs="Arial"/>
                <w:color w:val="000000"/>
                <w:sz w:val="20"/>
                <w:szCs w:val="20"/>
                <w:lang w:val="az-Latn-AZ"/>
              </w:rPr>
              <w:t xml:space="preserve">10  kV 1 damarlı birləşdirici muftaların qoyulması </w:t>
            </w:r>
          </w:p>
        </w:tc>
        <w:tc>
          <w:tcPr>
            <w:tcW w:w="850" w:type="dxa"/>
            <w:vAlign w:val="center"/>
          </w:tcPr>
          <w:p w:rsidR="00333993" w:rsidRPr="001059CB" w:rsidRDefault="00333993" w:rsidP="00DF5007">
            <w:pPr>
              <w:spacing w:line="20" w:lineRule="atLeast"/>
              <w:jc w:val="center"/>
              <w:rPr>
                <w:rFonts w:ascii="Arial" w:hAnsi="Arial" w:cs="Arial"/>
                <w:color w:val="000000"/>
                <w:sz w:val="20"/>
                <w:szCs w:val="20"/>
                <w:lang w:val="az-Latn-AZ"/>
              </w:rPr>
            </w:pPr>
            <w:proofErr w:type="spellStart"/>
            <w:r w:rsidRPr="001059CB">
              <w:rPr>
                <w:rFonts w:ascii="Arial" w:hAnsi="Arial" w:cs="Arial"/>
                <w:color w:val="000000"/>
                <w:sz w:val="20"/>
                <w:szCs w:val="20"/>
              </w:rPr>
              <w:t>ədəd</w:t>
            </w:r>
            <w:proofErr w:type="spellEnd"/>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3</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4</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6</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8</w:t>
            </w:r>
          </w:p>
        </w:tc>
        <w:tc>
          <w:tcPr>
            <w:tcW w:w="425"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850"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32</w:t>
            </w:r>
          </w:p>
        </w:tc>
      </w:tr>
      <w:tr w:rsidR="00333993" w:rsidRPr="001059CB" w:rsidTr="00DF5007">
        <w:trPr>
          <w:trHeight w:val="260"/>
        </w:trPr>
        <w:tc>
          <w:tcPr>
            <w:tcW w:w="544" w:type="dxa"/>
            <w:vAlign w:val="center"/>
          </w:tcPr>
          <w:p w:rsidR="00333993" w:rsidRPr="001059CB" w:rsidRDefault="00333993" w:rsidP="00333993">
            <w:pPr>
              <w:pStyle w:val="a4"/>
              <w:numPr>
                <w:ilvl w:val="0"/>
                <w:numId w:val="10"/>
              </w:numPr>
              <w:tabs>
                <w:tab w:val="left" w:pos="159"/>
                <w:tab w:val="left" w:pos="8220"/>
              </w:tabs>
              <w:spacing w:after="0" w:line="20" w:lineRule="atLeast"/>
              <w:jc w:val="center"/>
              <w:rPr>
                <w:rFonts w:ascii="Arial" w:hAnsi="Arial" w:cs="Arial"/>
                <w:b/>
                <w:sz w:val="20"/>
                <w:szCs w:val="20"/>
                <w:lang w:val="az-Latn-AZ"/>
              </w:rPr>
            </w:pPr>
          </w:p>
        </w:tc>
        <w:tc>
          <w:tcPr>
            <w:tcW w:w="3568" w:type="dxa"/>
            <w:vAlign w:val="center"/>
          </w:tcPr>
          <w:p w:rsidR="00333993" w:rsidRPr="001059CB" w:rsidRDefault="00333993" w:rsidP="00DF5007">
            <w:pPr>
              <w:spacing w:line="20" w:lineRule="atLeast"/>
              <w:rPr>
                <w:rFonts w:ascii="Arial" w:hAnsi="Arial" w:cs="Arial"/>
                <w:color w:val="000000"/>
                <w:sz w:val="20"/>
                <w:szCs w:val="20"/>
                <w:lang w:val="az-Latn-AZ"/>
              </w:rPr>
            </w:pPr>
            <w:r w:rsidRPr="001059CB">
              <w:rPr>
                <w:rFonts w:ascii="Arial" w:hAnsi="Arial" w:cs="Arial"/>
                <w:color w:val="000000"/>
                <w:sz w:val="20"/>
                <w:szCs w:val="20"/>
                <w:lang w:val="az-Latn-AZ"/>
              </w:rPr>
              <w:t xml:space="preserve">10  kV 3 damarlı birləşdirici muftaların qoyulması </w:t>
            </w:r>
          </w:p>
        </w:tc>
        <w:tc>
          <w:tcPr>
            <w:tcW w:w="850" w:type="dxa"/>
            <w:vAlign w:val="center"/>
          </w:tcPr>
          <w:p w:rsidR="00333993" w:rsidRPr="001059CB" w:rsidRDefault="00333993" w:rsidP="00DF5007">
            <w:pPr>
              <w:spacing w:line="20" w:lineRule="atLeast"/>
              <w:jc w:val="center"/>
              <w:rPr>
                <w:rFonts w:ascii="Arial" w:hAnsi="Arial" w:cs="Arial"/>
                <w:color w:val="000000"/>
                <w:sz w:val="20"/>
                <w:szCs w:val="20"/>
              </w:rPr>
            </w:pPr>
            <w:proofErr w:type="spellStart"/>
            <w:r w:rsidRPr="001059CB">
              <w:rPr>
                <w:rFonts w:ascii="Arial" w:hAnsi="Arial" w:cs="Arial"/>
                <w:color w:val="000000"/>
                <w:sz w:val="20"/>
                <w:szCs w:val="20"/>
              </w:rPr>
              <w:t>ədəd</w:t>
            </w:r>
            <w:proofErr w:type="spellEnd"/>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4</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5</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3</w:t>
            </w:r>
          </w:p>
        </w:tc>
        <w:tc>
          <w:tcPr>
            <w:tcW w:w="425"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3</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850"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15</w:t>
            </w:r>
          </w:p>
        </w:tc>
      </w:tr>
      <w:tr w:rsidR="00333993" w:rsidRPr="001059CB" w:rsidTr="00DF5007">
        <w:trPr>
          <w:trHeight w:val="188"/>
        </w:trPr>
        <w:tc>
          <w:tcPr>
            <w:tcW w:w="544" w:type="dxa"/>
            <w:vAlign w:val="center"/>
          </w:tcPr>
          <w:p w:rsidR="00333993" w:rsidRPr="001059CB" w:rsidRDefault="00333993" w:rsidP="00333993">
            <w:pPr>
              <w:pStyle w:val="a4"/>
              <w:numPr>
                <w:ilvl w:val="0"/>
                <w:numId w:val="10"/>
              </w:numPr>
              <w:tabs>
                <w:tab w:val="left" w:pos="159"/>
                <w:tab w:val="left" w:pos="8220"/>
              </w:tabs>
              <w:spacing w:after="0" w:line="20" w:lineRule="atLeast"/>
              <w:jc w:val="center"/>
              <w:rPr>
                <w:rFonts w:ascii="Arial" w:hAnsi="Arial" w:cs="Arial"/>
                <w:b/>
                <w:sz w:val="20"/>
                <w:szCs w:val="20"/>
                <w:lang w:val="az-Latn-AZ"/>
              </w:rPr>
            </w:pPr>
          </w:p>
        </w:tc>
        <w:tc>
          <w:tcPr>
            <w:tcW w:w="3568" w:type="dxa"/>
            <w:vAlign w:val="center"/>
          </w:tcPr>
          <w:p w:rsidR="00333993" w:rsidRPr="001059CB" w:rsidRDefault="00333993" w:rsidP="00DF5007">
            <w:pPr>
              <w:spacing w:line="20" w:lineRule="atLeast"/>
              <w:rPr>
                <w:rFonts w:ascii="Arial" w:hAnsi="Arial" w:cs="Arial"/>
                <w:color w:val="000000"/>
                <w:sz w:val="20"/>
                <w:szCs w:val="20"/>
                <w:lang w:val="az-Latn-AZ"/>
              </w:rPr>
            </w:pPr>
            <w:r w:rsidRPr="001059CB">
              <w:rPr>
                <w:rFonts w:ascii="Arial" w:hAnsi="Arial" w:cs="Arial"/>
                <w:color w:val="000000"/>
                <w:sz w:val="20"/>
                <w:szCs w:val="20"/>
                <w:lang w:val="az-Latn-AZ"/>
              </w:rPr>
              <w:t>6-10  kV ayırıcıların təftişi və tənzimlənməsi</w:t>
            </w:r>
          </w:p>
        </w:tc>
        <w:tc>
          <w:tcPr>
            <w:tcW w:w="850" w:type="dxa"/>
            <w:vAlign w:val="center"/>
          </w:tcPr>
          <w:p w:rsidR="00333993" w:rsidRPr="001059CB" w:rsidRDefault="00333993" w:rsidP="00DF5007">
            <w:pPr>
              <w:spacing w:line="20" w:lineRule="atLeast"/>
              <w:jc w:val="center"/>
              <w:rPr>
                <w:rFonts w:ascii="Arial" w:hAnsi="Arial" w:cs="Arial"/>
                <w:color w:val="000000"/>
                <w:sz w:val="20"/>
                <w:szCs w:val="20"/>
                <w:lang w:val="az-Latn-AZ"/>
              </w:rPr>
            </w:pPr>
            <w:proofErr w:type="spellStart"/>
            <w:r w:rsidRPr="001059CB">
              <w:rPr>
                <w:rFonts w:ascii="Arial" w:hAnsi="Arial" w:cs="Arial"/>
                <w:color w:val="000000"/>
                <w:sz w:val="20"/>
                <w:szCs w:val="20"/>
              </w:rPr>
              <w:t>ədəd</w:t>
            </w:r>
            <w:proofErr w:type="spellEnd"/>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6</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4</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15</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25</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6</w:t>
            </w:r>
          </w:p>
        </w:tc>
        <w:tc>
          <w:tcPr>
            <w:tcW w:w="425"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2</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850"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58</w:t>
            </w:r>
          </w:p>
        </w:tc>
      </w:tr>
      <w:tr w:rsidR="00333993" w:rsidRPr="001059CB" w:rsidTr="00DF5007">
        <w:trPr>
          <w:trHeight w:val="188"/>
        </w:trPr>
        <w:tc>
          <w:tcPr>
            <w:tcW w:w="544" w:type="dxa"/>
            <w:vAlign w:val="center"/>
          </w:tcPr>
          <w:p w:rsidR="00333993" w:rsidRPr="001059CB" w:rsidRDefault="00333993" w:rsidP="00333993">
            <w:pPr>
              <w:pStyle w:val="a4"/>
              <w:numPr>
                <w:ilvl w:val="0"/>
                <w:numId w:val="10"/>
              </w:numPr>
              <w:tabs>
                <w:tab w:val="left" w:pos="159"/>
                <w:tab w:val="left" w:pos="8220"/>
              </w:tabs>
              <w:spacing w:after="0" w:line="20" w:lineRule="atLeast"/>
              <w:jc w:val="center"/>
              <w:rPr>
                <w:rFonts w:ascii="Arial" w:hAnsi="Arial" w:cs="Arial"/>
                <w:b/>
                <w:sz w:val="20"/>
                <w:szCs w:val="20"/>
                <w:lang w:val="az-Latn-AZ"/>
              </w:rPr>
            </w:pPr>
          </w:p>
        </w:tc>
        <w:tc>
          <w:tcPr>
            <w:tcW w:w="3568" w:type="dxa"/>
            <w:vAlign w:val="center"/>
          </w:tcPr>
          <w:p w:rsidR="00333993" w:rsidRPr="001059CB" w:rsidRDefault="00333993" w:rsidP="00DF5007">
            <w:pPr>
              <w:spacing w:line="20" w:lineRule="atLeast"/>
              <w:rPr>
                <w:rFonts w:ascii="Arial" w:hAnsi="Arial" w:cs="Arial"/>
                <w:color w:val="000000"/>
                <w:sz w:val="20"/>
                <w:szCs w:val="20"/>
                <w:lang w:val="az-Latn-AZ"/>
              </w:rPr>
            </w:pPr>
            <w:r w:rsidRPr="001059CB">
              <w:rPr>
                <w:rFonts w:ascii="Arial" w:hAnsi="Arial" w:cs="Arial"/>
                <w:color w:val="000000"/>
                <w:sz w:val="20"/>
                <w:szCs w:val="20"/>
                <w:lang w:val="az-Latn-AZ"/>
              </w:rPr>
              <w:t>6-10  kV  eleqaz, vakum,  yağ  açarlarının və intiqalının sazlanması</w:t>
            </w:r>
          </w:p>
        </w:tc>
        <w:tc>
          <w:tcPr>
            <w:tcW w:w="850" w:type="dxa"/>
            <w:vAlign w:val="center"/>
          </w:tcPr>
          <w:p w:rsidR="00333993" w:rsidRPr="001059CB" w:rsidRDefault="00333993" w:rsidP="00DF5007">
            <w:pPr>
              <w:spacing w:line="20" w:lineRule="atLeast"/>
              <w:jc w:val="center"/>
              <w:rPr>
                <w:rFonts w:ascii="Arial" w:hAnsi="Arial" w:cs="Arial"/>
                <w:color w:val="000000"/>
                <w:sz w:val="20"/>
                <w:szCs w:val="20"/>
                <w:lang w:val="az-Latn-AZ"/>
              </w:rPr>
            </w:pPr>
            <w:r w:rsidRPr="001059CB">
              <w:rPr>
                <w:rFonts w:ascii="Arial" w:hAnsi="Arial" w:cs="Arial"/>
                <w:color w:val="000000"/>
                <w:sz w:val="20"/>
                <w:szCs w:val="20"/>
                <w:lang w:val="az-Latn-AZ"/>
              </w:rPr>
              <w:t>ədəd</w:t>
            </w:r>
          </w:p>
        </w:tc>
        <w:tc>
          <w:tcPr>
            <w:tcW w:w="567"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6</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8</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5</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8</w:t>
            </w:r>
          </w:p>
        </w:tc>
        <w:tc>
          <w:tcPr>
            <w:tcW w:w="425"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850"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38</w:t>
            </w:r>
          </w:p>
        </w:tc>
      </w:tr>
      <w:tr w:rsidR="00333993" w:rsidRPr="001059CB" w:rsidTr="00DF5007">
        <w:trPr>
          <w:trHeight w:val="188"/>
        </w:trPr>
        <w:tc>
          <w:tcPr>
            <w:tcW w:w="544" w:type="dxa"/>
            <w:vAlign w:val="center"/>
          </w:tcPr>
          <w:p w:rsidR="00333993" w:rsidRPr="001059CB" w:rsidRDefault="00333993" w:rsidP="00333993">
            <w:pPr>
              <w:pStyle w:val="a4"/>
              <w:numPr>
                <w:ilvl w:val="0"/>
                <w:numId w:val="10"/>
              </w:numPr>
              <w:tabs>
                <w:tab w:val="left" w:pos="159"/>
                <w:tab w:val="left" w:pos="8220"/>
              </w:tabs>
              <w:spacing w:after="0" w:line="20" w:lineRule="atLeast"/>
              <w:jc w:val="center"/>
              <w:rPr>
                <w:rFonts w:ascii="Arial" w:hAnsi="Arial" w:cs="Arial"/>
                <w:b/>
                <w:sz w:val="20"/>
                <w:szCs w:val="20"/>
                <w:lang w:val="az-Latn-AZ"/>
              </w:rPr>
            </w:pPr>
          </w:p>
        </w:tc>
        <w:tc>
          <w:tcPr>
            <w:tcW w:w="3568" w:type="dxa"/>
            <w:vAlign w:val="center"/>
          </w:tcPr>
          <w:p w:rsidR="00333993" w:rsidRPr="001059CB" w:rsidRDefault="00333993" w:rsidP="00DF5007">
            <w:pPr>
              <w:spacing w:line="20" w:lineRule="atLeast"/>
              <w:rPr>
                <w:rFonts w:ascii="Arial" w:hAnsi="Arial" w:cs="Arial"/>
                <w:color w:val="000000"/>
                <w:sz w:val="20"/>
                <w:szCs w:val="20"/>
                <w:lang w:val="az-Latn-AZ"/>
              </w:rPr>
            </w:pPr>
            <w:r w:rsidRPr="001059CB">
              <w:rPr>
                <w:rFonts w:ascii="Arial" w:hAnsi="Arial" w:cs="Arial"/>
                <w:color w:val="000000"/>
                <w:sz w:val="20"/>
                <w:szCs w:val="20"/>
                <w:lang w:val="az-Latn-AZ"/>
              </w:rPr>
              <w:t>6-10  kV  eleqaz, vakum,  yağ  açarlarının yüksək gərginliyə sınağı</w:t>
            </w:r>
          </w:p>
        </w:tc>
        <w:tc>
          <w:tcPr>
            <w:tcW w:w="850" w:type="dxa"/>
            <w:vAlign w:val="center"/>
          </w:tcPr>
          <w:p w:rsidR="00333993" w:rsidRPr="001059CB" w:rsidRDefault="00333993" w:rsidP="00DF5007">
            <w:pPr>
              <w:spacing w:line="20" w:lineRule="atLeast"/>
              <w:jc w:val="center"/>
              <w:rPr>
                <w:rFonts w:ascii="Arial" w:hAnsi="Arial" w:cs="Arial"/>
                <w:color w:val="000000"/>
                <w:sz w:val="20"/>
                <w:szCs w:val="20"/>
                <w:lang w:val="az-Latn-AZ"/>
              </w:rPr>
            </w:pPr>
            <w:r w:rsidRPr="001059CB">
              <w:rPr>
                <w:rFonts w:ascii="Arial" w:hAnsi="Arial" w:cs="Arial"/>
                <w:color w:val="000000"/>
                <w:sz w:val="20"/>
                <w:szCs w:val="20"/>
                <w:lang w:val="az-Latn-AZ"/>
              </w:rPr>
              <w:t>ədəd</w:t>
            </w:r>
          </w:p>
        </w:tc>
        <w:tc>
          <w:tcPr>
            <w:tcW w:w="567"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6</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8</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5</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8</w:t>
            </w:r>
          </w:p>
        </w:tc>
        <w:tc>
          <w:tcPr>
            <w:tcW w:w="425"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850"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38</w:t>
            </w:r>
          </w:p>
        </w:tc>
      </w:tr>
      <w:tr w:rsidR="00333993" w:rsidRPr="001059CB" w:rsidTr="00DF5007">
        <w:trPr>
          <w:trHeight w:val="188"/>
        </w:trPr>
        <w:tc>
          <w:tcPr>
            <w:tcW w:w="544" w:type="dxa"/>
            <w:vAlign w:val="center"/>
          </w:tcPr>
          <w:p w:rsidR="00333993" w:rsidRPr="001059CB" w:rsidRDefault="00333993" w:rsidP="00333993">
            <w:pPr>
              <w:pStyle w:val="a4"/>
              <w:numPr>
                <w:ilvl w:val="0"/>
                <w:numId w:val="10"/>
              </w:numPr>
              <w:tabs>
                <w:tab w:val="left" w:pos="159"/>
                <w:tab w:val="left" w:pos="8220"/>
              </w:tabs>
              <w:spacing w:after="0" w:line="20" w:lineRule="atLeast"/>
              <w:jc w:val="center"/>
              <w:rPr>
                <w:rFonts w:ascii="Arial" w:hAnsi="Arial" w:cs="Arial"/>
                <w:b/>
                <w:sz w:val="20"/>
                <w:szCs w:val="20"/>
                <w:lang w:val="az-Latn-AZ"/>
              </w:rPr>
            </w:pPr>
          </w:p>
        </w:tc>
        <w:tc>
          <w:tcPr>
            <w:tcW w:w="3568" w:type="dxa"/>
            <w:vAlign w:val="center"/>
          </w:tcPr>
          <w:p w:rsidR="00333993" w:rsidRPr="001059CB" w:rsidRDefault="00333993" w:rsidP="00DF5007">
            <w:pPr>
              <w:spacing w:line="20" w:lineRule="atLeast"/>
              <w:rPr>
                <w:rFonts w:ascii="Arial" w:hAnsi="Arial" w:cs="Arial"/>
                <w:color w:val="000000"/>
                <w:sz w:val="20"/>
                <w:szCs w:val="20"/>
                <w:lang w:val="az-Latn-AZ"/>
              </w:rPr>
            </w:pPr>
            <w:r w:rsidRPr="001059CB">
              <w:rPr>
                <w:rFonts w:ascii="Arial" w:hAnsi="Arial" w:cs="Arial"/>
                <w:color w:val="000000"/>
                <w:sz w:val="20"/>
                <w:szCs w:val="20"/>
                <w:lang w:val="az-Latn-AZ"/>
              </w:rPr>
              <w:t>6-10  kV  eleqaz, vakum,  yağ  açarlarının keçid müqavimətinin yoxlanması</w:t>
            </w:r>
          </w:p>
        </w:tc>
        <w:tc>
          <w:tcPr>
            <w:tcW w:w="850" w:type="dxa"/>
            <w:vAlign w:val="center"/>
          </w:tcPr>
          <w:p w:rsidR="00333993" w:rsidRPr="001059CB" w:rsidRDefault="00333993" w:rsidP="00DF5007">
            <w:pPr>
              <w:spacing w:line="20" w:lineRule="atLeast"/>
              <w:jc w:val="center"/>
              <w:rPr>
                <w:rFonts w:ascii="Arial" w:hAnsi="Arial" w:cs="Arial"/>
                <w:color w:val="000000"/>
                <w:sz w:val="20"/>
                <w:szCs w:val="20"/>
                <w:lang w:val="az-Latn-AZ"/>
              </w:rPr>
            </w:pPr>
            <w:r w:rsidRPr="001059CB">
              <w:rPr>
                <w:rFonts w:ascii="Arial" w:hAnsi="Arial" w:cs="Arial"/>
                <w:color w:val="000000"/>
                <w:sz w:val="20"/>
                <w:szCs w:val="20"/>
                <w:lang w:val="az-Latn-AZ"/>
              </w:rPr>
              <w:t>ədəd</w:t>
            </w:r>
          </w:p>
        </w:tc>
        <w:tc>
          <w:tcPr>
            <w:tcW w:w="567"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6</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8</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5</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8</w:t>
            </w:r>
          </w:p>
        </w:tc>
        <w:tc>
          <w:tcPr>
            <w:tcW w:w="425"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850"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38</w:t>
            </w:r>
          </w:p>
        </w:tc>
      </w:tr>
      <w:tr w:rsidR="00333993" w:rsidRPr="001059CB" w:rsidTr="00DF5007">
        <w:trPr>
          <w:trHeight w:val="395"/>
        </w:trPr>
        <w:tc>
          <w:tcPr>
            <w:tcW w:w="544" w:type="dxa"/>
            <w:tcBorders>
              <w:top w:val="single" w:sz="4" w:space="0" w:color="000000"/>
              <w:left w:val="single" w:sz="4" w:space="0" w:color="000000"/>
              <w:bottom w:val="single" w:sz="4" w:space="0" w:color="000000"/>
              <w:right w:val="single" w:sz="4" w:space="0" w:color="000000"/>
            </w:tcBorders>
            <w:vAlign w:val="center"/>
          </w:tcPr>
          <w:p w:rsidR="00333993" w:rsidRPr="001059CB" w:rsidRDefault="00333993" w:rsidP="00333993">
            <w:pPr>
              <w:pStyle w:val="a4"/>
              <w:numPr>
                <w:ilvl w:val="0"/>
                <w:numId w:val="10"/>
              </w:numPr>
              <w:tabs>
                <w:tab w:val="left" w:pos="159"/>
                <w:tab w:val="left" w:pos="8220"/>
              </w:tabs>
              <w:spacing w:after="0" w:line="20" w:lineRule="atLeast"/>
              <w:jc w:val="center"/>
              <w:rPr>
                <w:rFonts w:ascii="Arial" w:hAnsi="Arial" w:cs="Arial"/>
                <w:b/>
                <w:sz w:val="20"/>
                <w:szCs w:val="20"/>
                <w:lang w:val="az-Latn-AZ"/>
              </w:rPr>
            </w:pPr>
          </w:p>
        </w:tc>
        <w:tc>
          <w:tcPr>
            <w:tcW w:w="3568" w:type="dxa"/>
            <w:tcBorders>
              <w:top w:val="single" w:sz="4" w:space="0" w:color="000000"/>
              <w:left w:val="single" w:sz="4" w:space="0" w:color="000000"/>
              <w:bottom w:val="single" w:sz="4" w:space="0" w:color="000000"/>
              <w:right w:val="single" w:sz="4" w:space="0" w:color="000000"/>
            </w:tcBorders>
            <w:vAlign w:val="center"/>
          </w:tcPr>
          <w:p w:rsidR="00333993" w:rsidRPr="001059CB" w:rsidRDefault="00333993" w:rsidP="00DF5007">
            <w:pPr>
              <w:spacing w:line="20" w:lineRule="atLeast"/>
              <w:rPr>
                <w:rFonts w:ascii="Arial" w:hAnsi="Arial" w:cs="Arial"/>
                <w:color w:val="000000"/>
                <w:sz w:val="20"/>
                <w:szCs w:val="20"/>
                <w:lang w:val="az-Latn-AZ"/>
              </w:rPr>
            </w:pPr>
            <w:r w:rsidRPr="001059CB">
              <w:rPr>
                <w:rFonts w:ascii="Arial" w:hAnsi="Arial" w:cs="Arial"/>
                <w:color w:val="000000"/>
                <w:sz w:val="20"/>
                <w:szCs w:val="20"/>
                <w:lang w:val="az-Latn-AZ"/>
              </w:rPr>
              <w:t>6-10  kV  eleqaz, vakum,  yağ  açarlarının yoxlanması və bərpası</w:t>
            </w:r>
          </w:p>
        </w:tc>
        <w:tc>
          <w:tcPr>
            <w:tcW w:w="850" w:type="dxa"/>
            <w:tcBorders>
              <w:top w:val="single" w:sz="4" w:space="0" w:color="000000"/>
              <w:left w:val="single" w:sz="4" w:space="0" w:color="000000"/>
              <w:bottom w:val="single" w:sz="4" w:space="0" w:color="000000"/>
              <w:right w:val="single" w:sz="4" w:space="0" w:color="auto"/>
            </w:tcBorders>
            <w:vAlign w:val="center"/>
          </w:tcPr>
          <w:p w:rsidR="00333993" w:rsidRPr="001059CB" w:rsidRDefault="00333993" w:rsidP="00DF5007">
            <w:pPr>
              <w:spacing w:line="20" w:lineRule="atLeast"/>
              <w:jc w:val="center"/>
              <w:rPr>
                <w:rFonts w:ascii="Arial" w:hAnsi="Arial" w:cs="Arial"/>
                <w:color w:val="000000"/>
                <w:sz w:val="20"/>
                <w:szCs w:val="20"/>
                <w:lang w:val="az-Latn-AZ"/>
              </w:rPr>
            </w:pPr>
          </w:p>
        </w:tc>
        <w:tc>
          <w:tcPr>
            <w:tcW w:w="567" w:type="dxa"/>
            <w:tcBorders>
              <w:top w:val="single" w:sz="4" w:space="0" w:color="000000"/>
              <w:left w:val="single" w:sz="4" w:space="0" w:color="auto"/>
              <w:bottom w:val="single" w:sz="4" w:space="0" w:color="000000"/>
              <w:right w:val="single" w:sz="4" w:space="0" w:color="auto"/>
            </w:tcBorders>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567" w:type="dxa"/>
            <w:tcBorders>
              <w:top w:val="single" w:sz="4" w:space="0" w:color="000000"/>
              <w:left w:val="single" w:sz="4" w:space="0" w:color="auto"/>
              <w:bottom w:val="single" w:sz="4" w:space="0" w:color="000000"/>
              <w:right w:val="single" w:sz="4" w:space="0" w:color="000000"/>
            </w:tcBorders>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567" w:type="dxa"/>
            <w:tcBorders>
              <w:top w:val="single" w:sz="4" w:space="0" w:color="000000"/>
              <w:left w:val="single" w:sz="4" w:space="0" w:color="auto"/>
              <w:bottom w:val="single" w:sz="4" w:space="0" w:color="000000"/>
              <w:right w:val="single" w:sz="4" w:space="0" w:color="000000"/>
            </w:tcBorders>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567" w:type="dxa"/>
            <w:tcBorders>
              <w:top w:val="single" w:sz="4" w:space="0" w:color="000000"/>
              <w:left w:val="single" w:sz="4" w:space="0" w:color="auto"/>
              <w:bottom w:val="single" w:sz="4" w:space="0" w:color="000000"/>
              <w:right w:val="single" w:sz="4" w:space="0" w:color="000000"/>
            </w:tcBorders>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10</w:t>
            </w:r>
          </w:p>
        </w:tc>
        <w:tc>
          <w:tcPr>
            <w:tcW w:w="567" w:type="dxa"/>
            <w:tcBorders>
              <w:top w:val="single" w:sz="4" w:space="0" w:color="000000"/>
              <w:left w:val="single" w:sz="4" w:space="0" w:color="auto"/>
              <w:bottom w:val="single" w:sz="4" w:space="0" w:color="000000"/>
              <w:right w:val="single" w:sz="4" w:space="0" w:color="000000"/>
            </w:tcBorders>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425" w:type="dxa"/>
            <w:tcBorders>
              <w:top w:val="single" w:sz="4" w:space="0" w:color="000000"/>
              <w:left w:val="single" w:sz="4" w:space="0" w:color="auto"/>
              <w:bottom w:val="single" w:sz="4" w:space="0" w:color="000000"/>
              <w:right w:val="single" w:sz="4" w:space="0" w:color="000000"/>
            </w:tcBorders>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w:t>
            </w:r>
          </w:p>
        </w:tc>
        <w:tc>
          <w:tcPr>
            <w:tcW w:w="709" w:type="dxa"/>
            <w:tcBorders>
              <w:top w:val="single" w:sz="4" w:space="0" w:color="000000"/>
              <w:left w:val="single" w:sz="4" w:space="0" w:color="auto"/>
              <w:bottom w:val="single" w:sz="4" w:space="0" w:color="000000"/>
              <w:right w:val="single" w:sz="4" w:space="0" w:color="auto"/>
            </w:tcBorders>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Borders>
              <w:top w:val="single" w:sz="4" w:space="0" w:color="000000"/>
              <w:left w:val="single" w:sz="4" w:space="0" w:color="auto"/>
              <w:bottom w:val="single" w:sz="4" w:space="0" w:color="000000"/>
              <w:right w:val="single" w:sz="4" w:space="0" w:color="auto"/>
            </w:tcBorders>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Borders>
              <w:top w:val="single" w:sz="4" w:space="0" w:color="000000"/>
              <w:left w:val="single" w:sz="4" w:space="0" w:color="auto"/>
              <w:bottom w:val="single" w:sz="4" w:space="0" w:color="000000"/>
              <w:right w:val="single" w:sz="4" w:space="0" w:color="auto"/>
            </w:tcBorders>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850" w:type="dxa"/>
            <w:tcBorders>
              <w:top w:val="single" w:sz="4" w:space="0" w:color="000000"/>
              <w:left w:val="single" w:sz="4" w:space="0" w:color="auto"/>
              <w:bottom w:val="single" w:sz="4" w:space="0" w:color="000000"/>
              <w:right w:val="single" w:sz="4" w:space="0" w:color="000000"/>
            </w:tcBorders>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11</w:t>
            </w:r>
          </w:p>
        </w:tc>
      </w:tr>
      <w:tr w:rsidR="00333993" w:rsidRPr="001059CB" w:rsidTr="00DF5007">
        <w:trPr>
          <w:trHeight w:val="188"/>
        </w:trPr>
        <w:tc>
          <w:tcPr>
            <w:tcW w:w="544" w:type="dxa"/>
            <w:vAlign w:val="center"/>
          </w:tcPr>
          <w:p w:rsidR="00333993" w:rsidRPr="001059CB" w:rsidRDefault="00333993" w:rsidP="00333993">
            <w:pPr>
              <w:pStyle w:val="a4"/>
              <w:numPr>
                <w:ilvl w:val="0"/>
                <w:numId w:val="10"/>
              </w:numPr>
              <w:tabs>
                <w:tab w:val="left" w:pos="159"/>
                <w:tab w:val="left" w:pos="8220"/>
              </w:tabs>
              <w:spacing w:after="0" w:line="20" w:lineRule="atLeast"/>
              <w:jc w:val="center"/>
              <w:rPr>
                <w:rFonts w:ascii="Arial" w:hAnsi="Arial" w:cs="Arial"/>
                <w:b/>
                <w:sz w:val="20"/>
                <w:szCs w:val="20"/>
                <w:lang w:val="az-Latn-AZ"/>
              </w:rPr>
            </w:pPr>
          </w:p>
        </w:tc>
        <w:tc>
          <w:tcPr>
            <w:tcW w:w="3568" w:type="dxa"/>
            <w:vAlign w:val="center"/>
          </w:tcPr>
          <w:p w:rsidR="00333993" w:rsidRPr="001059CB" w:rsidRDefault="00333993" w:rsidP="00DF5007">
            <w:pPr>
              <w:spacing w:line="20" w:lineRule="atLeast"/>
              <w:rPr>
                <w:rFonts w:ascii="Arial" w:hAnsi="Arial" w:cs="Arial"/>
                <w:sz w:val="20"/>
                <w:szCs w:val="20"/>
                <w:lang w:val="az-Latn-AZ"/>
              </w:rPr>
            </w:pPr>
            <w:r w:rsidRPr="001059CB">
              <w:rPr>
                <w:rFonts w:ascii="Arial" w:hAnsi="Arial" w:cs="Arial"/>
                <w:sz w:val="20"/>
                <w:szCs w:val="20"/>
                <w:lang w:val="az-Latn-AZ"/>
              </w:rPr>
              <w:t>6-10 kV cərəyan transformatorunun yüksək gərginliyə sınağı</w:t>
            </w:r>
          </w:p>
        </w:tc>
        <w:tc>
          <w:tcPr>
            <w:tcW w:w="850" w:type="dxa"/>
            <w:vAlign w:val="center"/>
          </w:tcPr>
          <w:p w:rsidR="00333993" w:rsidRPr="001059CB" w:rsidRDefault="00333993" w:rsidP="00DF5007">
            <w:pPr>
              <w:spacing w:line="20" w:lineRule="atLeast"/>
              <w:jc w:val="center"/>
              <w:rPr>
                <w:rFonts w:ascii="Arial" w:hAnsi="Arial" w:cs="Arial"/>
                <w:sz w:val="20"/>
                <w:szCs w:val="20"/>
                <w:lang w:val="az-Latn-AZ"/>
              </w:rPr>
            </w:pPr>
            <w:proofErr w:type="spellStart"/>
            <w:r w:rsidRPr="001059CB">
              <w:rPr>
                <w:rFonts w:ascii="Arial" w:hAnsi="Arial" w:cs="Arial"/>
                <w:sz w:val="20"/>
                <w:szCs w:val="20"/>
              </w:rPr>
              <w:t>ədəd</w:t>
            </w:r>
            <w:proofErr w:type="spellEnd"/>
          </w:p>
        </w:tc>
        <w:tc>
          <w:tcPr>
            <w:tcW w:w="567"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12</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12</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20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6</w:t>
            </w:r>
          </w:p>
        </w:tc>
        <w:tc>
          <w:tcPr>
            <w:tcW w:w="425"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850"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60</w:t>
            </w:r>
          </w:p>
        </w:tc>
      </w:tr>
      <w:tr w:rsidR="00333993" w:rsidRPr="001059CB" w:rsidTr="00DF5007">
        <w:trPr>
          <w:trHeight w:val="188"/>
        </w:trPr>
        <w:tc>
          <w:tcPr>
            <w:tcW w:w="544" w:type="dxa"/>
            <w:vAlign w:val="center"/>
          </w:tcPr>
          <w:p w:rsidR="00333993" w:rsidRPr="001059CB" w:rsidRDefault="00333993" w:rsidP="00333993">
            <w:pPr>
              <w:pStyle w:val="a4"/>
              <w:numPr>
                <w:ilvl w:val="0"/>
                <w:numId w:val="10"/>
              </w:numPr>
              <w:tabs>
                <w:tab w:val="left" w:pos="159"/>
                <w:tab w:val="left" w:pos="8220"/>
              </w:tabs>
              <w:spacing w:after="0" w:line="20" w:lineRule="atLeast"/>
              <w:jc w:val="center"/>
              <w:rPr>
                <w:rFonts w:ascii="Arial" w:hAnsi="Arial" w:cs="Arial"/>
                <w:b/>
                <w:sz w:val="20"/>
                <w:szCs w:val="20"/>
                <w:lang w:val="az-Latn-AZ"/>
              </w:rPr>
            </w:pPr>
          </w:p>
        </w:tc>
        <w:tc>
          <w:tcPr>
            <w:tcW w:w="3568" w:type="dxa"/>
            <w:vAlign w:val="center"/>
          </w:tcPr>
          <w:p w:rsidR="00333993" w:rsidRPr="001059CB" w:rsidRDefault="00333993" w:rsidP="00DF5007">
            <w:pPr>
              <w:spacing w:line="20" w:lineRule="atLeast"/>
              <w:rPr>
                <w:rFonts w:ascii="Arial" w:hAnsi="Arial" w:cs="Arial"/>
                <w:sz w:val="20"/>
                <w:szCs w:val="20"/>
                <w:lang w:val="az-Latn-AZ"/>
              </w:rPr>
            </w:pPr>
            <w:r w:rsidRPr="001059CB">
              <w:rPr>
                <w:rFonts w:ascii="Arial" w:hAnsi="Arial" w:cs="Arial"/>
                <w:sz w:val="20"/>
                <w:szCs w:val="20"/>
                <w:lang w:val="az-Latn-AZ"/>
              </w:rPr>
              <w:t>6-10 kV cərəyan transformatorunun volt-amper xarakteristikasının çıxarılması</w:t>
            </w:r>
          </w:p>
        </w:tc>
        <w:tc>
          <w:tcPr>
            <w:tcW w:w="850" w:type="dxa"/>
            <w:vAlign w:val="center"/>
          </w:tcPr>
          <w:p w:rsidR="00333993" w:rsidRPr="001059CB" w:rsidRDefault="00333993" w:rsidP="00DF5007">
            <w:pPr>
              <w:spacing w:line="20" w:lineRule="atLeast"/>
              <w:jc w:val="center"/>
              <w:rPr>
                <w:rFonts w:ascii="Arial" w:hAnsi="Arial" w:cs="Arial"/>
                <w:sz w:val="20"/>
                <w:szCs w:val="20"/>
                <w:lang w:val="az-Latn-AZ"/>
              </w:rPr>
            </w:pPr>
            <w:proofErr w:type="spellStart"/>
            <w:r w:rsidRPr="001059CB">
              <w:rPr>
                <w:rFonts w:ascii="Arial" w:hAnsi="Arial" w:cs="Arial"/>
                <w:sz w:val="20"/>
                <w:szCs w:val="20"/>
              </w:rPr>
              <w:t>ədəd</w:t>
            </w:r>
            <w:proofErr w:type="spellEnd"/>
          </w:p>
        </w:tc>
        <w:tc>
          <w:tcPr>
            <w:tcW w:w="567"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12</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12</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20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8</w:t>
            </w:r>
          </w:p>
        </w:tc>
        <w:tc>
          <w:tcPr>
            <w:tcW w:w="425"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850"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62</w:t>
            </w:r>
          </w:p>
        </w:tc>
      </w:tr>
      <w:tr w:rsidR="00333993" w:rsidRPr="001059CB" w:rsidTr="00DF5007">
        <w:trPr>
          <w:trHeight w:val="188"/>
        </w:trPr>
        <w:tc>
          <w:tcPr>
            <w:tcW w:w="544" w:type="dxa"/>
            <w:vAlign w:val="center"/>
          </w:tcPr>
          <w:p w:rsidR="00333993" w:rsidRPr="001059CB" w:rsidRDefault="00333993" w:rsidP="00333993">
            <w:pPr>
              <w:pStyle w:val="a4"/>
              <w:numPr>
                <w:ilvl w:val="0"/>
                <w:numId w:val="10"/>
              </w:numPr>
              <w:tabs>
                <w:tab w:val="left" w:pos="159"/>
                <w:tab w:val="left" w:pos="8220"/>
              </w:tabs>
              <w:spacing w:after="0" w:line="20" w:lineRule="atLeast"/>
              <w:jc w:val="center"/>
              <w:rPr>
                <w:rFonts w:ascii="Arial" w:hAnsi="Arial" w:cs="Arial"/>
                <w:b/>
                <w:sz w:val="20"/>
                <w:szCs w:val="20"/>
                <w:lang w:val="az-Latn-AZ"/>
              </w:rPr>
            </w:pPr>
          </w:p>
        </w:tc>
        <w:tc>
          <w:tcPr>
            <w:tcW w:w="3568" w:type="dxa"/>
            <w:vAlign w:val="center"/>
          </w:tcPr>
          <w:p w:rsidR="00333993" w:rsidRPr="001059CB" w:rsidRDefault="00333993" w:rsidP="00DF5007">
            <w:pPr>
              <w:spacing w:line="20" w:lineRule="atLeast"/>
              <w:rPr>
                <w:rFonts w:ascii="Arial" w:hAnsi="Arial" w:cs="Arial"/>
                <w:sz w:val="20"/>
                <w:szCs w:val="20"/>
                <w:lang w:val="az-Latn-AZ"/>
              </w:rPr>
            </w:pPr>
            <w:r w:rsidRPr="001059CB">
              <w:rPr>
                <w:rFonts w:ascii="Arial" w:hAnsi="Arial" w:cs="Arial"/>
                <w:sz w:val="20"/>
                <w:szCs w:val="20"/>
                <w:lang w:val="az-Latn-AZ"/>
              </w:rPr>
              <w:t>10 kV-a qədər dayaq və keçid izolyatorlarının sınağı</w:t>
            </w:r>
          </w:p>
        </w:tc>
        <w:tc>
          <w:tcPr>
            <w:tcW w:w="850"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ədəd</w:t>
            </w:r>
          </w:p>
        </w:tc>
        <w:tc>
          <w:tcPr>
            <w:tcW w:w="567"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12</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100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40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425"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9</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850"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91</w:t>
            </w:r>
          </w:p>
        </w:tc>
      </w:tr>
      <w:tr w:rsidR="00333993" w:rsidRPr="001059CB" w:rsidTr="00DF5007">
        <w:trPr>
          <w:trHeight w:val="188"/>
        </w:trPr>
        <w:tc>
          <w:tcPr>
            <w:tcW w:w="544" w:type="dxa"/>
            <w:vAlign w:val="center"/>
          </w:tcPr>
          <w:p w:rsidR="00333993" w:rsidRPr="001059CB" w:rsidRDefault="00333993" w:rsidP="00333993">
            <w:pPr>
              <w:pStyle w:val="a4"/>
              <w:numPr>
                <w:ilvl w:val="0"/>
                <w:numId w:val="10"/>
              </w:numPr>
              <w:tabs>
                <w:tab w:val="left" w:pos="159"/>
                <w:tab w:val="left" w:pos="8220"/>
              </w:tabs>
              <w:spacing w:after="0" w:line="20" w:lineRule="atLeast"/>
              <w:jc w:val="center"/>
              <w:rPr>
                <w:rFonts w:ascii="Arial" w:hAnsi="Arial" w:cs="Arial"/>
                <w:b/>
                <w:sz w:val="20"/>
                <w:szCs w:val="20"/>
                <w:lang w:val="az-Latn-AZ"/>
              </w:rPr>
            </w:pPr>
          </w:p>
        </w:tc>
        <w:tc>
          <w:tcPr>
            <w:tcW w:w="3568" w:type="dxa"/>
            <w:vAlign w:val="center"/>
          </w:tcPr>
          <w:p w:rsidR="00333993" w:rsidRPr="001059CB" w:rsidRDefault="00333993" w:rsidP="00DF5007">
            <w:pPr>
              <w:spacing w:line="20" w:lineRule="atLeast"/>
              <w:rPr>
                <w:rFonts w:ascii="Arial" w:hAnsi="Arial" w:cs="Arial"/>
                <w:color w:val="000000"/>
                <w:sz w:val="20"/>
                <w:szCs w:val="20"/>
                <w:lang w:val="az-Latn-AZ"/>
              </w:rPr>
            </w:pPr>
            <w:r w:rsidRPr="001059CB">
              <w:rPr>
                <w:rFonts w:ascii="Arial" w:hAnsi="Arial" w:cs="Arial"/>
                <w:color w:val="000000"/>
                <w:sz w:val="20"/>
                <w:szCs w:val="20"/>
                <w:lang w:val="az-Latn-AZ"/>
              </w:rPr>
              <w:t>EQQ(AVR sxeminin yoxlanması,tənzimlənməsi və əsas enerji şəbəkəsi ilə fazlaşdırılması</w:t>
            </w:r>
          </w:p>
        </w:tc>
        <w:tc>
          <w:tcPr>
            <w:tcW w:w="850" w:type="dxa"/>
            <w:tcBorders>
              <w:right w:val="single" w:sz="4" w:space="0" w:color="auto"/>
            </w:tcBorders>
            <w:vAlign w:val="center"/>
          </w:tcPr>
          <w:p w:rsidR="00333993" w:rsidRPr="001059CB" w:rsidRDefault="00333993" w:rsidP="00DF5007">
            <w:pPr>
              <w:spacing w:line="20" w:lineRule="atLeast"/>
              <w:jc w:val="center"/>
              <w:rPr>
                <w:rFonts w:ascii="Arial" w:hAnsi="Arial" w:cs="Arial"/>
                <w:color w:val="000000"/>
                <w:sz w:val="20"/>
                <w:szCs w:val="20"/>
                <w:lang w:val="az-Latn-AZ"/>
              </w:rPr>
            </w:pPr>
            <w:r w:rsidRPr="001059CB">
              <w:rPr>
                <w:rFonts w:ascii="Arial" w:hAnsi="Arial" w:cs="Arial"/>
                <w:color w:val="000000"/>
                <w:sz w:val="20"/>
                <w:szCs w:val="20"/>
                <w:lang w:val="az-Latn-AZ"/>
              </w:rPr>
              <w:t>ədəd</w:t>
            </w:r>
          </w:p>
        </w:tc>
        <w:tc>
          <w:tcPr>
            <w:tcW w:w="567"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2</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3</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6</w:t>
            </w:r>
          </w:p>
        </w:tc>
        <w:tc>
          <w:tcPr>
            <w:tcW w:w="425"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3</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3</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850"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19</w:t>
            </w:r>
          </w:p>
        </w:tc>
      </w:tr>
      <w:tr w:rsidR="00333993" w:rsidRPr="001059CB" w:rsidTr="00DF5007">
        <w:trPr>
          <w:trHeight w:val="188"/>
        </w:trPr>
        <w:tc>
          <w:tcPr>
            <w:tcW w:w="544" w:type="dxa"/>
            <w:vAlign w:val="center"/>
          </w:tcPr>
          <w:p w:rsidR="00333993" w:rsidRPr="001059CB" w:rsidRDefault="00333993" w:rsidP="00333993">
            <w:pPr>
              <w:pStyle w:val="a4"/>
              <w:numPr>
                <w:ilvl w:val="0"/>
                <w:numId w:val="10"/>
              </w:numPr>
              <w:tabs>
                <w:tab w:val="left" w:pos="159"/>
                <w:tab w:val="left" w:pos="8220"/>
              </w:tabs>
              <w:spacing w:after="0" w:line="20" w:lineRule="atLeast"/>
              <w:jc w:val="center"/>
              <w:rPr>
                <w:rFonts w:ascii="Arial" w:hAnsi="Arial" w:cs="Arial"/>
                <w:b/>
                <w:sz w:val="20"/>
                <w:szCs w:val="20"/>
                <w:lang w:val="az-Latn-AZ"/>
              </w:rPr>
            </w:pPr>
          </w:p>
        </w:tc>
        <w:tc>
          <w:tcPr>
            <w:tcW w:w="3568" w:type="dxa"/>
            <w:vAlign w:val="center"/>
          </w:tcPr>
          <w:p w:rsidR="00333993" w:rsidRPr="001059CB" w:rsidRDefault="00333993" w:rsidP="00DF5007">
            <w:pPr>
              <w:spacing w:line="20" w:lineRule="atLeast"/>
              <w:rPr>
                <w:rFonts w:ascii="Arial" w:hAnsi="Arial" w:cs="Arial"/>
                <w:color w:val="000000"/>
                <w:sz w:val="20"/>
                <w:szCs w:val="20"/>
                <w:lang w:val="az-Latn-AZ"/>
              </w:rPr>
            </w:pPr>
            <w:r w:rsidRPr="001059CB">
              <w:rPr>
                <w:rFonts w:ascii="Arial" w:hAnsi="Arial" w:cs="Arial"/>
                <w:color w:val="000000"/>
                <w:sz w:val="20"/>
                <w:szCs w:val="20"/>
                <w:lang w:val="az-Latn-AZ"/>
              </w:rPr>
              <w:t>6\0.4 kV,1600 kva-ya qədər güc transformatorunun yüksək gərginliyə sınağı</w:t>
            </w:r>
          </w:p>
        </w:tc>
        <w:tc>
          <w:tcPr>
            <w:tcW w:w="850" w:type="dxa"/>
            <w:tcBorders>
              <w:right w:val="single" w:sz="4" w:space="0" w:color="auto"/>
            </w:tcBorders>
            <w:vAlign w:val="center"/>
          </w:tcPr>
          <w:p w:rsidR="00333993" w:rsidRPr="001059CB" w:rsidRDefault="00333993" w:rsidP="00DF5007">
            <w:pPr>
              <w:spacing w:line="20" w:lineRule="atLeast"/>
              <w:jc w:val="center"/>
              <w:rPr>
                <w:rFonts w:ascii="Arial" w:hAnsi="Arial" w:cs="Arial"/>
                <w:color w:val="000000"/>
                <w:sz w:val="20"/>
                <w:szCs w:val="20"/>
                <w:lang w:val="az-Latn-AZ"/>
              </w:rPr>
            </w:pPr>
            <w:r w:rsidRPr="001059CB">
              <w:rPr>
                <w:rFonts w:ascii="Arial" w:hAnsi="Arial" w:cs="Arial"/>
                <w:color w:val="000000"/>
                <w:sz w:val="20"/>
                <w:szCs w:val="20"/>
                <w:lang w:val="az-Latn-AZ"/>
              </w:rPr>
              <w:t>ədəd</w:t>
            </w:r>
          </w:p>
        </w:tc>
        <w:tc>
          <w:tcPr>
            <w:tcW w:w="567"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2</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3</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3</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6</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7</w:t>
            </w:r>
          </w:p>
        </w:tc>
        <w:tc>
          <w:tcPr>
            <w:tcW w:w="425"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2</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850"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23</w:t>
            </w:r>
          </w:p>
        </w:tc>
      </w:tr>
      <w:tr w:rsidR="00333993" w:rsidRPr="001059CB" w:rsidTr="00DF5007">
        <w:trPr>
          <w:trHeight w:val="188"/>
        </w:trPr>
        <w:tc>
          <w:tcPr>
            <w:tcW w:w="544" w:type="dxa"/>
            <w:vAlign w:val="center"/>
          </w:tcPr>
          <w:p w:rsidR="00333993" w:rsidRPr="001059CB" w:rsidRDefault="00333993" w:rsidP="00333993">
            <w:pPr>
              <w:pStyle w:val="a4"/>
              <w:numPr>
                <w:ilvl w:val="0"/>
                <w:numId w:val="10"/>
              </w:numPr>
              <w:tabs>
                <w:tab w:val="left" w:pos="159"/>
                <w:tab w:val="left" w:pos="8220"/>
              </w:tabs>
              <w:spacing w:after="0" w:line="20" w:lineRule="atLeast"/>
              <w:jc w:val="center"/>
              <w:rPr>
                <w:rFonts w:ascii="Arial" w:hAnsi="Arial" w:cs="Arial"/>
                <w:b/>
                <w:sz w:val="20"/>
                <w:szCs w:val="20"/>
                <w:lang w:val="az-Latn-AZ"/>
              </w:rPr>
            </w:pPr>
          </w:p>
        </w:tc>
        <w:tc>
          <w:tcPr>
            <w:tcW w:w="3568" w:type="dxa"/>
            <w:vAlign w:val="center"/>
          </w:tcPr>
          <w:p w:rsidR="00333993" w:rsidRPr="001059CB" w:rsidRDefault="00333993" w:rsidP="00DF5007">
            <w:pPr>
              <w:spacing w:line="20" w:lineRule="atLeast"/>
              <w:rPr>
                <w:rFonts w:ascii="Arial" w:hAnsi="Arial" w:cs="Arial"/>
                <w:color w:val="000000"/>
                <w:sz w:val="20"/>
                <w:szCs w:val="20"/>
                <w:lang w:val="az-Latn-AZ"/>
              </w:rPr>
            </w:pPr>
            <w:r w:rsidRPr="001059CB">
              <w:rPr>
                <w:rFonts w:ascii="Arial" w:hAnsi="Arial" w:cs="Arial"/>
                <w:color w:val="000000"/>
                <w:sz w:val="20"/>
                <w:szCs w:val="20"/>
                <w:lang w:val="az-Latn-AZ"/>
              </w:rPr>
              <w:t>Güc transformator yağının sınağı</w:t>
            </w:r>
          </w:p>
        </w:tc>
        <w:tc>
          <w:tcPr>
            <w:tcW w:w="850" w:type="dxa"/>
            <w:tcBorders>
              <w:right w:val="single" w:sz="4" w:space="0" w:color="auto"/>
            </w:tcBorders>
            <w:vAlign w:val="center"/>
          </w:tcPr>
          <w:p w:rsidR="00333993" w:rsidRPr="001059CB" w:rsidRDefault="00333993" w:rsidP="00DF5007">
            <w:pPr>
              <w:spacing w:line="20" w:lineRule="atLeast"/>
              <w:jc w:val="center"/>
              <w:rPr>
                <w:rFonts w:ascii="Arial" w:hAnsi="Arial" w:cs="Arial"/>
                <w:color w:val="000000"/>
                <w:sz w:val="20"/>
                <w:szCs w:val="20"/>
                <w:lang w:val="az-Latn-AZ"/>
              </w:rPr>
            </w:pPr>
            <w:r w:rsidRPr="001059CB">
              <w:rPr>
                <w:rFonts w:ascii="Arial" w:hAnsi="Arial" w:cs="Arial"/>
                <w:color w:val="000000"/>
                <w:sz w:val="20"/>
                <w:szCs w:val="20"/>
                <w:lang w:val="az-Latn-AZ"/>
              </w:rPr>
              <w:t>ədəd</w:t>
            </w:r>
          </w:p>
        </w:tc>
        <w:tc>
          <w:tcPr>
            <w:tcW w:w="567"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3</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3</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3</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8</w:t>
            </w:r>
          </w:p>
        </w:tc>
        <w:tc>
          <w:tcPr>
            <w:tcW w:w="425"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2</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850"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19</w:t>
            </w:r>
          </w:p>
        </w:tc>
      </w:tr>
      <w:tr w:rsidR="00333993" w:rsidRPr="001059CB" w:rsidTr="00DF5007">
        <w:trPr>
          <w:trHeight w:val="188"/>
        </w:trPr>
        <w:tc>
          <w:tcPr>
            <w:tcW w:w="544" w:type="dxa"/>
            <w:vAlign w:val="center"/>
          </w:tcPr>
          <w:p w:rsidR="00333993" w:rsidRPr="001059CB" w:rsidRDefault="00333993" w:rsidP="00333993">
            <w:pPr>
              <w:pStyle w:val="a4"/>
              <w:numPr>
                <w:ilvl w:val="0"/>
                <w:numId w:val="10"/>
              </w:numPr>
              <w:tabs>
                <w:tab w:val="left" w:pos="159"/>
                <w:tab w:val="left" w:pos="8220"/>
              </w:tabs>
              <w:spacing w:after="0" w:line="20" w:lineRule="atLeast"/>
              <w:jc w:val="center"/>
              <w:rPr>
                <w:rFonts w:ascii="Arial" w:hAnsi="Arial" w:cs="Arial"/>
                <w:b/>
                <w:sz w:val="20"/>
                <w:szCs w:val="20"/>
                <w:lang w:val="az-Latn-AZ"/>
              </w:rPr>
            </w:pPr>
          </w:p>
        </w:tc>
        <w:tc>
          <w:tcPr>
            <w:tcW w:w="3568" w:type="dxa"/>
            <w:vAlign w:val="center"/>
          </w:tcPr>
          <w:p w:rsidR="00333993" w:rsidRPr="001059CB" w:rsidRDefault="00333993" w:rsidP="00DF5007">
            <w:pPr>
              <w:spacing w:line="20" w:lineRule="atLeast"/>
              <w:rPr>
                <w:rFonts w:ascii="Arial" w:hAnsi="Arial" w:cs="Arial"/>
                <w:color w:val="000000"/>
                <w:sz w:val="20"/>
                <w:szCs w:val="20"/>
                <w:lang w:val="az-Latn-AZ"/>
              </w:rPr>
            </w:pPr>
            <w:r w:rsidRPr="001059CB">
              <w:rPr>
                <w:rFonts w:ascii="Arial" w:hAnsi="Arial" w:cs="Arial"/>
                <w:color w:val="000000"/>
                <w:sz w:val="20"/>
                <w:szCs w:val="20"/>
                <w:lang w:val="az-Latn-AZ"/>
              </w:rPr>
              <w:t>Güc transformatorlarının fazlaşdırılması</w:t>
            </w:r>
          </w:p>
        </w:tc>
        <w:tc>
          <w:tcPr>
            <w:tcW w:w="850" w:type="dxa"/>
            <w:tcBorders>
              <w:right w:val="single" w:sz="4" w:space="0" w:color="auto"/>
            </w:tcBorders>
            <w:vAlign w:val="center"/>
          </w:tcPr>
          <w:p w:rsidR="00333993" w:rsidRPr="001059CB" w:rsidRDefault="00333993" w:rsidP="00DF5007">
            <w:pPr>
              <w:spacing w:line="20" w:lineRule="atLeast"/>
              <w:jc w:val="center"/>
              <w:rPr>
                <w:rFonts w:ascii="Arial" w:hAnsi="Arial" w:cs="Arial"/>
                <w:color w:val="000000"/>
                <w:sz w:val="20"/>
                <w:szCs w:val="20"/>
                <w:lang w:val="az-Latn-AZ"/>
              </w:rPr>
            </w:pPr>
            <w:r w:rsidRPr="001059CB">
              <w:rPr>
                <w:rFonts w:ascii="Arial" w:hAnsi="Arial" w:cs="Arial"/>
                <w:color w:val="000000"/>
                <w:sz w:val="20"/>
                <w:szCs w:val="20"/>
                <w:lang w:val="az-Latn-AZ"/>
              </w:rPr>
              <w:t>ədəd</w:t>
            </w:r>
          </w:p>
        </w:tc>
        <w:tc>
          <w:tcPr>
            <w:tcW w:w="567"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2</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2</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2</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2</w:t>
            </w:r>
          </w:p>
        </w:tc>
        <w:tc>
          <w:tcPr>
            <w:tcW w:w="567"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4</w:t>
            </w:r>
          </w:p>
        </w:tc>
        <w:tc>
          <w:tcPr>
            <w:tcW w:w="425" w:type="dxa"/>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2</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850" w:type="dxa"/>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14</w:t>
            </w:r>
          </w:p>
        </w:tc>
      </w:tr>
      <w:tr w:rsidR="00333993" w:rsidRPr="001059CB" w:rsidTr="00DF5007">
        <w:trPr>
          <w:trHeight w:val="350"/>
        </w:trPr>
        <w:tc>
          <w:tcPr>
            <w:tcW w:w="544" w:type="dxa"/>
            <w:tcBorders>
              <w:top w:val="single" w:sz="4" w:space="0" w:color="000000"/>
              <w:left w:val="single" w:sz="4" w:space="0" w:color="000000"/>
              <w:bottom w:val="single" w:sz="4" w:space="0" w:color="000000"/>
              <w:right w:val="single" w:sz="4" w:space="0" w:color="000000"/>
            </w:tcBorders>
            <w:vAlign w:val="center"/>
          </w:tcPr>
          <w:p w:rsidR="00333993" w:rsidRPr="001059CB" w:rsidRDefault="00333993" w:rsidP="00333993">
            <w:pPr>
              <w:pStyle w:val="a4"/>
              <w:numPr>
                <w:ilvl w:val="0"/>
                <w:numId w:val="10"/>
              </w:numPr>
              <w:tabs>
                <w:tab w:val="left" w:pos="159"/>
                <w:tab w:val="left" w:pos="8220"/>
              </w:tabs>
              <w:spacing w:after="0" w:line="20" w:lineRule="atLeast"/>
              <w:jc w:val="center"/>
              <w:rPr>
                <w:rFonts w:ascii="Arial" w:hAnsi="Arial" w:cs="Arial"/>
                <w:b/>
                <w:sz w:val="20"/>
                <w:szCs w:val="20"/>
                <w:lang w:val="az-Latn-AZ"/>
              </w:rPr>
            </w:pPr>
          </w:p>
        </w:tc>
        <w:tc>
          <w:tcPr>
            <w:tcW w:w="3568" w:type="dxa"/>
            <w:tcBorders>
              <w:top w:val="single" w:sz="4" w:space="0" w:color="000000"/>
              <w:left w:val="single" w:sz="4" w:space="0" w:color="000000"/>
              <w:bottom w:val="single" w:sz="4" w:space="0" w:color="000000"/>
              <w:right w:val="single" w:sz="4" w:space="0" w:color="000000"/>
            </w:tcBorders>
            <w:vAlign w:val="center"/>
          </w:tcPr>
          <w:p w:rsidR="00333993" w:rsidRPr="001059CB" w:rsidRDefault="00333993" w:rsidP="00DF5007">
            <w:pPr>
              <w:spacing w:line="20" w:lineRule="atLeast"/>
              <w:rPr>
                <w:rFonts w:ascii="Arial" w:hAnsi="Arial" w:cs="Arial"/>
                <w:color w:val="000000"/>
                <w:sz w:val="20"/>
                <w:szCs w:val="20"/>
                <w:lang w:val="az-Latn-AZ"/>
              </w:rPr>
            </w:pPr>
            <w:r w:rsidRPr="001059CB">
              <w:rPr>
                <w:rFonts w:ascii="Arial" w:hAnsi="Arial" w:cs="Arial"/>
                <w:color w:val="000000"/>
                <w:sz w:val="20"/>
                <w:szCs w:val="20"/>
                <w:lang w:val="az-Latn-AZ"/>
              </w:rPr>
              <w:t>Güc transformatorunun omik müqavimətinin ölçülməsi</w:t>
            </w:r>
          </w:p>
        </w:tc>
        <w:tc>
          <w:tcPr>
            <w:tcW w:w="850" w:type="dxa"/>
            <w:tcBorders>
              <w:top w:val="single" w:sz="4" w:space="0" w:color="000000"/>
              <w:left w:val="single" w:sz="4" w:space="0" w:color="000000"/>
              <w:bottom w:val="single" w:sz="4" w:space="0" w:color="000000"/>
              <w:right w:val="single" w:sz="4" w:space="0" w:color="auto"/>
            </w:tcBorders>
            <w:vAlign w:val="center"/>
          </w:tcPr>
          <w:p w:rsidR="00333993" w:rsidRPr="001059CB" w:rsidRDefault="00333993" w:rsidP="00DF5007">
            <w:pPr>
              <w:spacing w:line="20" w:lineRule="atLeast"/>
              <w:jc w:val="center"/>
              <w:rPr>
                <w:rFonts w:ascii="Arial" w:hAnsi="Arial" w:cs="Arial"/>
                <w:color w:val="000000"/>
                <w:sz w:val="20"/>
                <w:szCs w:val="20"/>
                <w:lang w:val="az-Latn-AZ"/>
              </w:rPr>
            </w:pPr>
            <w:r w:rsidRPr="001059CB">
              <w:rPr>
                <w:rFonts w:ascii="Arial" w:hAnsi="Arial" w:cs="Arial"/>
                <w:color w:val="000000"/>
                <w:sz w:val="20"/>
                <w:szCs w:val="20"/>
                <w:lang w:val="az-Latn-AZ"/>
              </w:rPr>
              <w:t>ədəd</w:t>
            </w:r>
          </w:p>
        </w:tc>
        <w:tc>
          <w:tcPr>
            <w:tcW w:w="567" w:type="dxa"/>
            <w:tcBorders>
              <w:top w:val="single" w:sz="4" w:space="0" w:color="000000"/>
              <w:left w:val="single" w:sz="4" w:space="0" w:color="auto"/>
              <w:bottom w:val="single" w:sz="4" w:space="0" w:color="000000"/>
              <w:right w:val="single" w:sz="4" w:space="0" w:color="auto"/>
            </w:tcBorders>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2</w:t>
            </w:r>
          </w:p>
        </w:tc>
        <w:tc>
          <w:tcPr>
            <w:tcW w:w="567" w:type="dxa"/>
            <w:tcBorders>
              <w:top w:val="single" w:sz="4" w:space="0" w:color="000000"/>
              <w:left w:val="single" w:sz="4" w:space="0" w:color="auto"/>
              <w:bottom w:val="single" w:sz="4" w:space="0" w:color="000000"/>
              <w:right w:val="single" w:sz="4" w:space="0" w:color="000000"/>
            </w:tcBorders>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3</w:t>
            </w:r>
          </w:p>
        </w:tc>
        <w:tc>
          <w:tcPr>
            <w:tcW w:w="567" w:type="dxa"/>
            <w:tcBorders>
              <w:top w:val="single" w:sz="4" w:space="0" w:color="000000"/>
              <w:left w:val="single" w:sz="4" w:space="0" w:color="auto"/>
              <w:bottom w:val="single" w:sz="4" w:space="0" w:color="000000"/>
              <w:right w:val="single" w:sz="4" w:space="0" w:color="000000"/>
            </w:tcBorders>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3</w:t>
            </w:r>
          </w:p>
        </w:tc>
        <w:tc>
          <w:tcPr>
            <w:tcW w:w="567" w:type="dxa"/>
            <w:tcBorders>
              <w:top w:val="single" w:sz="4" w:space="0" w:color="000000"/>
              <w:left w:val="single" w:sz="4" w:space="0" w:color="auto"/>
              <w:bottom w:val="single" w:sz="4" w:space="0" w:color="000000"/>
              <w:right w:val="single" w:sz="4" w:space="0" w:color="000000"/>
            </w:tcBorders>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6</w:t>
            </w:r>
          </w:p>
        </w:tc>
        <w:tc>
          <w:tcPr>
            <w:tcW w:w="567" w:type="dxa"/>
            <w:tcBorders>
              <w:top w:val="single" w:sz="4" w:space="0" w:color="000000"/>
              <w:left w:val="single" w:sz="4" w:space="0" w:color="auto"/>
              <w:bottom w:val="single" w:sz="4" w:space="0" w:color="000000"/>
              <w:right w:val="single" w:sz="4" w:space="0" w:color="000000"/>
            </w:tcBorders>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4</w:t>
            </w:r>
          </w:p>
        </w:tc>
        <w:tc>
          <w:tcPr>
            <w:tcW w:w="425" w:type="dxa"/>
            <w:tcBorders>
              <w:top w:val="single" w:sz="4" w:space="0" w:color="000000"/>
              <w:left w:val="single" w:sz="4" w:space="0" w:color="auto"/>
              <w:bottom w:val="single" w:sz="4" w:space="0" w:color="000000"/>
              <w:right w:val="single" w:sz="4" w:space="0" w:color="000000"/>
            </w:tcBorders>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2</w:t>
            </w:r>
          </w:p>
        </w:tc>
        <w:tc>
          <w:tcPr>
            <w:tcW w:w="709" w:type="dxa"/>
            <w:tcBorders>
              <w:top w:val="single" w:sz="4" w:space="0" w:color="000000"/>
              <w:left w:val="single" w:sz="4" w:space="0" w:color="auto"/>
              <w:bottom w:val="single" w:sz="4" w:space="0" w:color="000000"/>
              <w:right w:val="single" w:sz="4" w:space="0" w:color="auto"/>
            </w:tcBorders>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Borders>
              <w:top w:val="single" w:sz="4" w:space="0" w:color="000000"/>
              <w:left w:val="single" w:sz="4" w:space="0" w:color="auto"/>
              <w:bottom w:val="single" w:sz="4" w:space="0" w:color="000000"/>
              <w:right w:val="single" w:sz="4" w:space="0" w:color="auto"/>
            </w:tcBorders>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Borders>
              <w:top w:val="single" w:sz="4" w:space="0" w:color="000000"/>
              <w:left w:val="single" w:sz="4" w:space="0" w:color="auto"/>
              <w:bottom w:val="single" w:sz="4" w:space="0" w:color="000000"/>
              <w:right w:val="single" w:sz="4" w:space="0" w:color="auto"/>
            </w:tcBorders>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850" w:type="dxa"/>
            <w:tcBorders>
              <w:top w:val="single" w:sz="4" w:space="0" w:color="000000"/>
              <w:left w:val="single" w:sz="4" w:space="0" w:color="auto"/>
              <w:bottom w:val="single" w:sz="4" w:space="0" w:color="000000"/>
              <w:right w:val="single" w:sz="4" w:space="0" w:color="000000"/>
            </w:tcBorders>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20</w:t>
            </w:r>
          </w:p>
        </w:tc>
      </w:tr>
      <w:tr w:rsidR="00333993" w:rsidRPr="001059CB" w:rsidTr="00DF5007">
        <w:trPr>
          <w:trHeight w:val="395"/>
        </w:trPr>
        <w:tc>
          <w:tcPr>
            <w:tcW w:w="544" w:type="dxa"/>
            <w:tcBorders>
              <w:top w:val="single" w:sz="4" w:space="0" w:color="000000"/>
              <w:left w:val="single" w:sz="4" w:space="0" w:color="000000"/>
              <w:bottom w:val="single" w:sz="4" w:space="0" w:color="000000"/>
              <w:right w:val="single" w:sz="4" w:space="0" w:color="000000"/>
            </w:tcBorders>
            <w:vAlign w:val="center"/>
          </w:tcPr>
          <w:p w:rsidR="00333993" w:rsidRPr="001059CB" w:rsidRDefault="00333993" w:rsidP="00333993">
            <w:pPr>
              <w:pStyle w:val="a4"/>
              <w:numPr>
                <w:ilvl w:val="0"/>
                <w:numId w:val="10"/>
              </w:numPr>
              <w:tabs>
                <w:tab w:val="left" w:pos="159"/>
                <w:tab w:val="left" w:pos="8220"/>
              </w:tabs>
              <w:spacing w:after="0" w:line="20" w:lineRule="atLeast"/>
              <w:jc w:val="center"/>
              <w:rPr>
                <w:rFonts w:ascii="Arial" w:hAnsi="Arial" w:cs="Arial"/>
                <w:b/>
                <w:sz w:val="20"/>
                <w:szCs w:val="20"/>
                <w:lang w:val="az-Latn-AZ"/>
              </w:rPr>
            </w:pPr>
          </w:p>
        </w:tc>
        <w:tc>
          <w:tcPr>
            <w:tcW w:w="3568" w:type="dxa"/>
            <w:tcBorders>
              <w:top w:val="single" w:sz="4" w:space="0" w:color="000000"/>
              <w:left w:val="single" w:sz="4" w:space="0" w:color="000000"/>
              <w:bottom w:val="single" w:sz="4" w:space="0" w:color="000000"/>
              <w:right w:val="single" w:sz="4" w:space="0" w:color="000000"/>
            </w:tcBorders>
            <w:vAlign w:val="center"/>
          </w:tcPr>
          <w:p w:rsidR="00333993" w:rsidRPr="001059CB" w:rsidRDefault="00333993" w:rsidP="00DF5007">
            <w:pPr>
              <w:spacing w:line="20" w:lineRule="atLeast"/>
              <w:rPr>
                <w:rFonts w:ascii="Arial" w:hAnsi="Arial" w:cs="Arial"/>
                <w:color w:val="000000"/>
                <w:sz w:val="20"/>
                <w:szCs w:val="20"/>
                <w:lang w:val="az-Latn-AZ"/>
              </w:rPr>
            </w:pPr>
            <w:r w:rsidRPr="001059CB">
              <w:rPr>
                <w:rFonts w:ascii="Arial" w:hAnsi="Arial" w:cs="Arial"/>
                <w:color w:val="000000"/>
                <w:sz w:val="20"/>
                <w:szCs w:val="20"/>
                <w:lang w:val="az-Latn-AZ"/>
              </w:rPr>
              <w:t>Güc transformatorunun transformasiya əmsallarının təyini</w:t>
            </w:r>
          </w:p>
        </w:tc>
        <w:tc>
          <w:tcPr>
            <w:tcW w:w="850" w:type="dxa"/>
            <w:tcBorders>
              <w:top w:val="single" w:sz="4" w:space="0" w:color="000000"/>
              <w:left w:val="single" w:sz="4" w:space="0" w:color="000000"/>
              <w:bottom w:val="single" w:sz="4" w:space="0" w:color="000000"/>
              <w:right w:val="single" w:sz="4" w:space="0" w:color="auto"/>
            </w:tcBorders>
            <w:vAlign w:val="center"/>
          </w:tcPr>
          <w:p w:rsidR="00333993" w:rsidRPr="001059CB" w:rsidRDefault="00333993" w:rsidP="00DF5007">
            <w:pPr>
              <w:spacing w:line="20" w:lineRule="atLeast"/>
              <w:jc w:val="center"/>
              <w:rPr>
                <w:rFonts w:ascii="Arial" w:hAnsi="Arial" w:cs="Arial"/>
                <w:color w:val="000000"/>
                <w:sz w:val="20"/>
                <w:szCs w:val="20"/>
                <w:lang w:val="az-Latn-AZ"/>
              </w:rPr>
            </w:pPr>
            <w:r w:rsidRPr="001059CB">
              <w:rPr>
                <w:rFonts w:ascii="Arial" w:hAnsi="Arial" w:cs="Arial"/>
                <w:color w:val="000000"/>
                <w:sz w:val="20"/>
                <w:szCs w:val="20"/>
                <w:lang w:val="az-Latn-AZ"/>
              </w:rPr>
              <w:t>ədəd</w:t>
            </w:r>
          </w:p>
        </w:tc>
        <w:tc>
          <w:tcPr>
            <w:tcW w:w="567" w:type="dxa"/>
            <w:tcBorders>
              <w:top w:val="single" w:sz="4" w:space="0" w:color="000000"/>
              <w:left w:val="single" w:sz="4" w:space="0" w:color="auto"/>
              <w:bottom w:val="single" w:sz="4" w:space="0" w:color="000000"/>
              <w:right w:val="single" w:sz="4" w:space="0" w:color="auto"/>
            </w:tcBorders>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2</w:t>
            </w:r>
          </w:p>
        </w:tc>
        <w:tc>
          <w:tcPr>
            <w:tcW w:w="567" w:type="dxa"/>
            <w:tcBorders>
              <w:top w:val="single" w:sz="4" w:space="0" w:color="000000"/>
              <w:left w:val="single" w:sz="4" w:space="0" w:color="auto"/>
              <w:bottom w:val="single" w:sz="4" w:space="0" w:color="000000"/>
              <w:right w:val="single" w:sz="4" w:space="0" w:color="000000"/>
            </w:tcBorders>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3</w:t>
            </w:r>
          </w:p>
        </w:tc>
        <w:tc>
          <w:tcPr>
            <w:tcW w:w="567" w:type="dxa"/>
            <w:tcBorders>
              <w:top w:val="single" w:sz="4" w:space="0" w:color="000000"/>
              <w:left w:val="single" w:sz="4" w:space="0" w:color="auto"/>
              <w:bottom w:val="single" w:sz="4" w:space="0" w:color="000000"/>
              <w:right w:val="single" w:sz="4" w:space="0" w:color="000000"/>
            </w:tcBorders>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3</w:t>
            </w:r>
          </w:p>
        </w:tc>
        <w:tc>
          <w:tcPr>
            <w:tcW w:w="567" w:type="dxa"/>
            <w:tcBorders>
              <w:top w:val="single" w:sz="4" w:space="0" w:color="000000"/>
              <w:left w:val="single" w:sz="4" w:space="0" w:color="auto"/>
              <w:bottom w:val="single" w:sz="4" w:space="0" w:color="000000"/>
              <w:right w:val="single" w:sz="4" w:space="0" w:color="000000"/>
            </w:tcBorders>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6</w:t>
            </w:r>
          </w:p>
        </w:tc>
        <w:tc>
          <w:tcPr>
            <w:tcW w:w="567" w:type="dxa"/>
            <w:tcBorders>
              <w:top w:val="single" w:sz="4" w:space="0" w:color="000000"/>
              <w:left w:val="single" w:sz="4" w:space="0" w:color="auto"/>
              <w:bottom w:val="single" w:sz="4" w:space="0" w:color="000000"/>
              <w:right w:val="single" w:sz="4" w:space="0" w:color="000000"/>
            </w:tcBorders>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4</w:t>
            </w:r>
          </w:p>
        </w:tc>
        <w:tc>
          <w:tcPr>
            <w:tcW w:w="425" w:type="dxa"/>
            <w:tcBorders>
              <w:top w:val="single" w:sz="4" w:space="0" w:color="000000"/>
              <w:left w:val="single" w:sz="4" w:space="0" w:color="auto"/>
              <w:bottom w:val="single" w:sz="4" w:space="0" w:color="000000"/>
              <w:right w:val="single" w:sz="4" w:space="0" w:color="000000"/>
            </w:tcBorders>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2</w:t>
            </w:r>
          </w:p>
        </w:tc>
        <w:tc>
          <w:tcPr>
            <w:tcW w:w="709" w:type="dxa"/>
            <w:tcBorders>
              <w:top w:val="single" w:sz="4" w:space="0" w:color="000000"/>
              <w:left w:val="single" w:sz="4" w:space="0" w:color="auto"/>
              <w:bottom w:val="single" w:sz="4" w:space="0" w:color="000000"/>
              <w:right w:val="single" w:sz="4" w:space="0" w:color="auto"/>
            </w:tcBorders>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Borders>
              <w:top w:val="single" w:sz="4" w:space="0" w:color="000000"/>
              <w:left w:val="single" w:sz="4" w:space="0" w:color="auto"/>
              <w:bottom w:val="single" w:sz="4" w:space="0" w:color="000000"/>
              <w:right w:val="single" w:sz="4" w:space="0" w:color="auto"/>
            </w:tcBorders>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Borders>
              <w:top w:val="single" w:sz="4" w:space="0" w:color="000000"/>
              <w:left w:val="single" w:sz="4" w:space="0" w:color="auto"/>
              <w:bottom w:val="single" w:sz="4" w:space="0" w:color="000000"/>
              <w:right w:val="single" w:sz="4" w:space="0" w:color="auto"/>
            </w:tcBorders>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850" w:type="dxa"/>
            <w:tcBorders>
              <w:top w:val="single" w:sz="4" w:space="0" w:color="000000"/>
              <w:left w:val="single" w:sz="4" w:space="0" w:color="auto"/>
              <w:bottom w:val="single" w:sz="4" w:space="0" w:color="000000"/>
              <w:right w:val="single" w:sz="4" w:space="0" w:color="000000"/>
            </w:tcBorders>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20</w:t>
            </w:r>
          </w:p>
        </w:tc>
      </w:tr>
      <w:tr w:rsidR="00333993" w:rsidRPr="001059CB" w:rsidTr="00DF5007">
        <w:trPr>
          <w:trHeight w:val="395"/>
        </w:trPr>
        <w:tc>
          <w:tcPr>
            <w:tcW w:w="544" w:type="dxa"/>
            <w:tcBorders>
              <w:top w:val="single" w:sz="4" w:space="0" w:color="000000"/>
              <w:left w:val="single" w:sz="4" w:space="0" w:color="000000"/>
              <w:bottom w:val="single" w:sz="4" w:space="0" w:color="000000"/>
              <w:right w:val="single" w:sz="4" w:space="0" w:color="000000"/>
            </w:tcBorders>
            <w:vAlign w:val="center"/>
          </w:tcPr>
          <w:p w:rsidR="00333993" w:rsidRPr="001059CB" w:rsidRDefault="00333993" w:rsidP="00333993">
            <w:pPr>
              <w:pStyle w:val="a4"/>
              <w:numPr>
                <w:ilvl w:val="0"/>
                <w:numId w:val="10"/>
              </w:numPr>
              <w:tabs>
                <w:tab w:val="left" w:pos="159"/>
                <w:tab w:val="left" w:pos="8220"/>
              </w:tabs>
              <w:spacing w:after="0" w:line="20" w:lineRule="atLeast"/>
              <w:jc w:val="center"/>
              <w:rPr>
                <w:rFonts w:ascii="Arial" w:hAnsi="Arial" w:cs="Arial"/>
                <w:b/>
                <w:sz w:val="20"/>
                <w:szCs w:val="20"/>
                <w:lang w:val="az-Latn-AZ"/>
              </w:rPr>
            </w:pPr>
          </w:p>
        </w:tc>
        <w:tc>
          <w:tcPr>
            <w:tcW w:w="3568" w:type="dxa"/>
            <w:tcBorders>
              <w:top w:val="single" w:sz="4" w:space="0" w:color="000000"/>
              <w:left w:val="single" w:sz="4" w:space="0" w:color="000000"/>
              <w:bottom w:val="single" w:sz="4" w:space="0" w:color="000000"/>
              <w:right w:val="single" w:sz="4" w:space="0" w:color="000000"/>
            </w:tcBorders>
            <w:vAlign w:val="center"/>
          </w:tcPr>
          <w:p w:rsidR="00333993" w:rsidRPr="001059CB" w:rsidRDefault="00333993" w:rsidP="00DF5007">
            <w:pPr>
              <w:spacing w:line="20" w:lineRule="atLeast"/>
              <w:rPr>
                <w:rFonts w:ascii="Arial" w:hAnsi="Arial" w:cs="Arial"/>
                <w:color w:val="000000"/>
                <w:sz w:val="20"/>
                <w:szCs w:val="20"/>
                <w:lang w:val="az-Latn-AZ"/>
              </w:rPr>
            </w:pPr>
            <w:r w:rsidRPr="001059CB">
              <w:rPr>
                <w:rFonts w:ascii="Arial" w:hAnsi="Arial" w:cs="Arial"/>
                <w:color w:val="000000"/>
                <w:sz w:val="20"/>
                <w:szCs w:val="20"/>
                <w:lang w:val="az-Latn-AZ"/>
              </w:rPr>
              <w:t>Güc transformatorunun yüksüz işləmə parametrlərinin təyini</w:t>
            </w:r>
          </w:p>
        </w:tc>
        <w:tc>
          <w:tcPr>
            <w:tcW w:w="850" w:type="dxa"/>
            <w:tcBorders>
              <w:top w:val="single" w:sz="4" w:space="0" w:color="000000"/>
              <w:left w:val="single" w:sz="4" w:space="0" w:color="000000"/>
              <w:bottom w:val="single" w:sz="4" w:space="0" w:color="000000"/>
              <w:right w:val="single" w:sz="4" w:space="0" w:color="auto"/>
            </w:tcBorders>
            <w:vAlign w:val="center"/>
          </w:tcPr>
          <w:p w:rsidR="00333993" w:rsidRPr="001059CB" w:rsidRDefault="00333993" w:rsidP="00DF5007">
            <w:pPr>
              <w:spacing w:line="20" w:lineRule="atLeast"/>
              <w:jc w:val="center"/>
              <w:rPr>
                <w:rFonts w:ascii="Arial" w:hAnsi="Arial" w:cs="Arial"/>
                <w:color w:val="000000"/>
                <w:sz w:val="20"/>
                <w:szCs w:val="20"/>
                <w:lang w:val="az-Latn-AZ"/>
              </w:rPr>
            </w:pPr>
            <w:r w:rsidRPr="001059CB">
              <w:rPr>
                <w:rFonts w:ascii="Arial" w:hAnsi="Arial" w:cs="Arial"/>
                <w:color w:val="000000"/>
                <w:sz w:val="20"/>
                <w:szCs w:val="20"/>
                <w:lang w:val="az-Latn-AZ"/>
              </w:rPr>
              <w:t>ədəd</w:t>
            </w:r>
          </w:p>
        </w:tc>
        <w:tc>
          <w:tcPr>
            <w:tcW w:w="567" w:type="dxa"/>
            <w:tcBorders>
              <w:top w:val="single" w:sz="4" w:space="0" w:color="000000"/>
              <w:left w:val="single" w:sz="4" w:space="0" w:color="auto"/>
              <w:bottom w:val="single" w:sz="4" w:space="0" w:color="000000"/>
              <w:right w:val="single" w:sz="4" w:space="0" w:color="auto"/>
            </w:tcBorders>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2</w:t>
            </w:r>
          </w:p>
        </w:tc>
        <w:tc>
          <w:tcPr>
            <w:tcW w:w="567" w:type="dxa"/>
            <w:tcBorders>
              <w:top w:val="single" w:sz="4" w:space="0" w:color="000000"/>
              <w:left w:val="single" w:sz="4" w:space="0" w:color="auto"/>
              <w:bottom w:val="single" w:sz="4" w:space="0" w:color="000000"/>
              <w:right w:val="single" w:sz="4" w:space="0" w:color="000000"/>
            </w:tcBorders>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3</w:t>
            </w:r>
          </w:p>
        </w:tc>
        <w:tc>
          <w:tcPr>
            <w:tcW w:w="567" w:type="dxa"/>
            <w:tcBorders>
              <w:top w:val="single" w:sz="4" w:space="0" w:color="000000"/>
              <w:left w:val="single" w:sz="4" w:space="0" w:color="auto"/>
              <w:bottom w:val="single" w:sz="4" w:space="0" w:color="000000"/>
              <w:right w:val="single" w:sz="4" w:space="0" w:color="000000"/>
            </w:tcBorders>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3</w:t>
            </w:r>
          </w:p>
        </w:tc>
        <w:tc>
          <w:tcPr>
            <w:tcW w:w="567" w:type="dxa"/>
            <w:tcBorders>
              <w:top w:val="single" w:sz="4" w:space="0" w:color="000000"/>
              <w:left w:val="single" w:sz="4" w:space="0" w:color="auto"/>
              <w:bottom w:val="single" w:sz="4" w:space="0" w:color="000000"/>
              <w:right w:val="single" w:sz="4" w:space="0" w:color="000000"/>
            </w:tcBorders>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4</w:t>
            </w:r>
          </w:p>
        </w:tc>
        <w:tc>
          <w:tcPr>
            <w:tcW w:w="567" w:type="dxa"/>
            <w:tcBorders>
              <w:top w:val="single" w:sz="4" w:space="0" w:color="000000"/>
              <w:left w:val="single" w:sz="4" w:space="0" w:color="auto"/>
              <w:bottom w:val="single" w:sz="4" w:space="0" w:color="000000"/>
              <w:right w:val="single" w:sz="4" w:space="0" w:color="000000"/>
            </w:tcBorders>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4</w:t>
            </w:r>
          </w:p>
        </w:tc>
        <w:tc>
          <w:tcPr>
            <w:tcW w:w="425" w:type="dxa"/>
            <w:tcBorders>
              <w:top w:val="single" w:sz="4" w:space="0" w:color="000000"/>
              <w:left w:val="single" w:sz="4" w:space="0" w:color="auto"/>
              <w:bottom w:val="single" w:sz="4" w:space="0" w:color="000000"/>
              <w:right w:val="single" w:sz="4" w:space="0" w:color="000000"/>
            </w:tcBorders>
            <w:vAlign w:val="center"/>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2</w:t>
            </w:r>
          </w:p>
        </w:tc>
        <w:tc>
          <w:tcPr>
            <w:tcW w:w="709" w:type="dxa"/>
            <w:tcBorders>
              <w:top w:val="single" w:sz="4" w:space="0" w:color="000000"/>
              <w:left w:val="single" w:sz="4" w:space="0" w:color="auto"/>
              <w:bottom w:val="single" w:sz="4" w:space="0" w:color="000000"/>
              <w:right w:val="single" w:sz="4" w:space="0" w:color="auto"/>
            </w:tcBorders>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Borders>
              <w:top w:val="single" w:sz="4" w:space="0" w:color="000000"/>
              <w:left w:val="single" w:sz="4" w:space="0" w:color="auto"/>
              <w:bottom w:val="single" w:sz="4" w:space="0" w:color="000000"/>
              <w:right w:val="single" w:sz="4" w:space="0" w:color="auto"/>
            </w:tcBorders>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709" w:type="dxa"/>
            <w:tcBorders>
              <w:top w:val="single" w:sz="4" w:space="0" w:color="000000"/>
              <w:left w:val="single" w:sz="4" w:space="0" w:color="auto"/>
              <w:bottom w:val="single" w:sz="4" w:space="0" w:color="000000"/>
              <w:right w:val="single" w:sz="4" w:space="0" w:color="auto"/>
            </w:tcBorders>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0</w:t>
            </w:r>
          </w:p>
        </w:tc>
        <w:tc>
          <w:tcPr>
            <w:tcW w:w="850" w:type="dxa"/>
            <w:tcBorders>
              <w:top w:val="single" w:sz="4" w:space="0" w:color="000000"/>
              <w:left w:val="single" w:sz="4" w:space="0" w:color="auto"/>
              <w:bottom w:val="single" w:sz="4" w:space="0" w:color="000000"/>
              <w:right w:val="single" w:sz="4" w:space="0" w:color="000000"/>
            </w:tcBorders>
          </w:tcPr>
          <w:p w:rsidR="00333993" w:rsidRPr="001059CB" w:rsidRDefault="00333993" w:rsidP="00DF5007">
            <w:pPr>
              <w:spacing w:line="20" w:lineRule="atLeast"/>
              <w:jc w:val="center"/>
              <w:rPr>
                <w:rFonts w:ascii="Arial" w:hAnsi="Arial" w:cs="Arial"/>
                <w:sz w:val="20"/>
                <w:szCs w:val="20"/>
                <w:lang w:val="az-Latn-AZ"/>
              </w:rPr>
            </w:pPr>
            <w:r w:rsidRPr="001059CB">
              <w:rPr>
                <w:rFonts w:ascii="Arial" w:hAnsi="Arial" w:cs="Arial"/>
                <w:sz w:val="20"/>
                <w:szCs w:val="20"/>
                <w:lang w:val="az-Latn-AZ"/>
              </w:rPr>
              <w:t>18</w:t>
            </w:r>
          </w:p>
        </w:tc>
      </w:tr>
    </w:tbl>
    <w:p w:rsidR="00333993" w:rsidRPr="00CD77EC" w:rsidRDefault="00333993" w:rsidP="00333993">
      <w:pPr>
        <w:rPr>
          <w:rFonts w:ascii="Arial" w:hAnsi="Arial" w:cs="Arial"/>
          <w:b/>
          <w:sz w:val="20"/>
          <w:szCs w:val="20"/>
          <w:lang w:val="az-Latn-AZ"/>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363"/>
        <w:gridCol w:w="1276"/>
      </w:tblGrid>
      <w:tr w:rsidR="00333993" w:rsidRPr="004D01B2" w:rsidTr="00DF5007">
        <w:trPr>
          <w:trHeight w:val="263"/>
        </w:trPr>
        <w:tc>
          <w:tcPr>
            <w:tcW w:w="426" w:type="dxa"/>
            <w:tcBorders>
              <w:top w:val="single" w:sz="4" w:space="0" w:color="auto"/>
              <w:left w:val="single" w:sz="4" w:space="0" w:color="auto"/>
              <w:bottom w:val="single" w:sz="4" w:space="0" w:color="auto"/>
              <w:right w:val="single" w:sz="4" w:space="0" w:color="auto"/>
            </w:tcBorders>
            <w:hideMark/>
          </w:tcPr>
          <w:p w:rsidR="00333993" w:rsidRPr="004D01B2" w:rsidRDefault="00333993" w:rsidP="00DF5007">
            <w:pPr>
              <w:spacing w:line="252" w:lineRule="auto"/>
              <w:jc w:val="both"/>
              <w:rPr>
                <w:rFonts w:ascii="Arial" w:hAnsi="Arial" w:cs="Arial"/>
                <w:b/>
                <w:sz w:val="20"/>
                <w:szCs w:val="20"/>
              </w:rPr>
            </w:pPr>
            <w:r w:rsidRPr="004D01B2">
              <w:rPr>
                <w:rFonts w:ascii="Arial" w:hAnsi="Arial" w:cs="Arial"/>
                <w:sz w:val="20"/>
                <w:szCs w:val="20"/>
              </w:rPr>
              <w:t>№</w:t>
            </w:r>
          </w:p>
        </w:tc>
        <w:tc>
          <w:tcPr>
            <w:tcW w:w="8363" w:type="dxa"/>
            <w:tcBorders>
              <w:top w:val="single" w:sz="4" w:space="0" w:color="auto"/>
              <w:left w:val="single" w:sz="4" w:space="0" w:color="auto"/>
              <w:bottom w:val="single" w:sz="4" w:space="0" w:color="auto"/>
              <w:right w:val="single" w:sz="4" w:space="0" w:color="auto"/>
            </w:tcBorders>
            <w:hideMark/>
          </w:tcPr>
          <w:p w:rsidR="00333993" w:rsidRPr="004D01B2" w:rsidRDefault="00333993" w:rsidP="00DF5007">
            <w:pPr>
              <w:spacing w:line="252" w:lineRule="auto"/>
              <w:jc w:val="center"/>
              <w:rPr>
                <w:rFonts w:ascii="Arial" w:hAnsi="Arial" w:cs="Arial"/>
                <w:b/>
                <w:sz w:val="20"/>
                <w:szCs w:val="20"/>
              </w:rPr>
            </w:pPr>
            <w:r w:rsidRPr="004D01B2">
              <w:rPr>
                <w:rFonts w:ascii="Arial" w:eastAsia="@Arial Unicode MS" w:hAnsi="Arial" w:cs="Arial"/>
                <w:sz w:val="20"/>
                <w:szCs w:val="20"/>
                <w:lang w:val="az-Latn-AZ"/>
              </w:rPr>
              <w:t>Meyarlar</w:t>
            </w:r>
          </w:p>
        </w:tc>
        <w:tc>
          <w:tcPr>
            <w:tcW w:w="1276" w:type="dxa"/>
            <w:tcBorders>
              <w:top w:val="single" w:sz="4" w:space="0" w:color="auto"/>
              <w:left w:val="single" w:sz="4" w:space="0" w:color="auto"/>
              <w:bottom w:val="single" w:sz="4" w:space="0" w:color="auto"/>
              <w:right w:val="single" w:sz="4" w:space="0" w:color="auto"/>
            </w:tcBorders>
            <w:hideMark/>
          </w:tcPr>
          <w:p w:rsidR="00333993" w:rsidRPr="004D01B2" w:rsidRDefault="00333993" w:rsidP="00DF5007">
            <w:pPr>
              <w:spacing w:line="252" w:lineRule="auto"/>
              <w:jc w:val="center"/>
              <w:rPr>
                <w:rFonts w:ascii="Arial" w:hAnsi="Arial" w:cs="Arial"/>
                <w:b/>
                <w:sz w:val="20"/>
                <w:szCs w:val="20"/>
              </w:rPr>
            </w:pPr>
            <w:r w:rsidRPr="004D01B2">
              <w:rPr>
                <w:rFonts w:ascii="Arial" w:eastAsia="@Arial Unicode MS" w:hAnsi="Arial" w:cs="Arial"/>
                <w:sz w:val="20"/>
                <w:szCs w:val="20"/>
                <w:lang w:val="az-Latn-AZ"/>
              </w:rPr>
              <w:t>Bal</w:t>
            </w:r>
          </w:p>
        </w:tc>
      </w:tr>
      <w:tr w:rsidR="00333993" w:rsidRPr="004D01B2" w:rsidTr="00DF5007">
        <w:trPr>
          <w:trHeight w:val="2424"/>
        </w:trPr>
        <w:tc>
          <w:tcPr>
            <w:tcW w:w="426" w:type="dxa"/>
            <w:tcBorders>
              <w:top w:val="single" w:sz="4" w:space="0" w:color="auto"/>
              <w:left w:val="single" w:sz="4" w:space="0" w:color="auto"/>
              <w:bottom w:val="single" w:sz="4" w:space="0" w:color="auto"/>
              <w:right w:val="single" w:sz="4" w:space="0" w:color="auto"/>
            </w:tcBorders>
            <w:hideMark/>
          </w:tcPr>
          <w:p w:rsidR="00333993" w:rsidRPr="004D01B2" w:rsidRDefault="00333993" w:rsidP="00DF5007">
            <w:pPr>
              <w:spacing w:line="252" w:lineRule="auto"/>
              <w:jc w:val="center"/>
              <w:rPr>
                <w:rFonts w:ascii="Arial" w:hAnsi="Arial" w:cs="Arial"/>
                <w:b/>
                <w:sz w:val="20"/>
                <w:szCs w:val="20"/>
              </w:rPr>
            </w:pPr>
            <w:r w:rsidRPr="004D01B2">
              <w:rPr>
                <w:rFonts w:ascii="Arial" w:hAnsi="Arial" w:cs="Arial"/>
                <w:sz w:val="20"/>
                <w:szCs w:val="20"/>
              </w:rPr>
              <w:t>1</w:t>
            </w:r>
          </w:p>
        </w:tc>
        <w:tc>
          <w:tcPr>
            <w:tcW w:w="8363" w:type="dxa"/>
            <w:tcBorders>
              <w:top w:val="single" w:sz="4" w:space="0" w:color="auto"/>
              <w:left w:val="single" w:sz="4" w:space="0" w:color="auto"/>
              <w:bottom w:val="single" w:sz="4" w:space="0" w:color="auto"/>
              <w:right w:val="single" w:sz="4" w:space="0" w:color="auto"/>
            </w:tcBorders>
            <w:hideMark/>
          </w:tcPr>
          <w:p w:rsidR="00333993" w:rsidRPr="004D01B2" w:rsidRDefault="00333993" w:rsidP="00DF5007">
            <w:pPr>
              <w:spacing w:line="252" w:lineRule="auto"/>
              <w:jc w:val="both"/>
              <w:rPr>
                <w:rFonts w:ascii="Arial" w:hAnsi="Arial" w:cs="Arial"/>
                <w:b/>
                <w:sz w:val="20"/>
                <w:szCs w:val="20"/>
              </w:rPr>
            </w:pPr>
            <w:r w:rsidRPr="004D01B2">
              <w:rPr>
                <w:rFonts w:ascii="Arial" w:eastAsia="@Arial Unicode MS" w:hAnsi="Arial" w:cs="Arial"/>
                <w:sz w:val="20"/>
                <w:szCs w:val="20"/>
                <w:lang w:val="az-Latn-AZ"/>
              </w:rPr>
              <w:t>Müsabiqə</w:t>
            </w:r>
            <w:r w:rsidRPr="004D01B2">
              <w:rPr>
                <w:rFonts w:ascii="Arial" w:hAnsi="Arial" w:cs="Arial"/>
                <w:sz w:val="20"/>
                <w:szCs w:val="20"/>
              </w:rPr>
              <w:t xml:space="preserve"> </w:t>
            </w:r>
            <w:r w:rsidRPr="004D01B2">
              <w:rPr>
                <w:rFonts w:ascii="Arial" w:eastAsia="@Arial Unicode MS" w:hAnsi="Arial" w:cs="Arial"/>
                <w:sz w:val="20"/>
                <w:szCs w:val="20"/>
                <w:lang w:val="az-Latn-AZ"/>
              </w:rPr>
              <w:t>təklifinin</w:t>
            </w:r>
            <w:r w:rsidRPr="004D01B2">
              <w:rPr>
                <w:rFonts w:ascii="Arial" w:hAnsi="Arial" w:cs="Arial"/>
                <w:sz w:val="20"/>
                <w:szCs w:val="20"/>
              </w:rPr>
              <w:t xml:space="preserve"> </w:t>
            </w:r>
            <w:r w:rsidRPr="004D01B2">
              <w:rPr>
                <w:rFonts w:ascii="Arial" w:eastAsia="@Arial Unicode MS" w:hAnsi="Arial" w:cs="Arial"/>
                <w:sz w:val="20"/>
                <w:szCs w:val="20"/>
                <w:lang w:val="az-Latn-AZ"/>
              </w:rPr>
              <w:t>dəyəri</w:t>
            </w:r>
            <w:r w:rsidRPr="004D01B2">
              <w:rPr>
                <w:rFonts w:ascii="Arial" w:hAnsi="Arial" w:cs="Arial"/>
                <w:sz w:val="20"/>
                <w:szCs w:val="20"/>
              </w:rPr>
              <w:t>:</w:t>
            </w:r>
          </w:p>
          <w:p w:rsidR="00333993" w:rsidRPr="004D01B2" w:rsidRDefault="00333993" w:rsidP="00DF5007">
            <w:pPr>
              <w:spacing w:line="252" w:lineRule="auto"/>
              <w:jc w:val="both"/>
              <w:rPr>
                <w:rFonts w:ascii="Arial" w:hAnsi="Arial" w:cs="Arial"/>
                <w:b/>
                <w:sz w:val="20"/>
                <w:szCs w:val="20"/>
              </w:rPr>
            </w:pPr>
            <w:r w:rsidRPr="004D01B2">
              <w:rPr>
                <w:rFonts w:ascii="Arial" w:eastAsia="@Arial Unicode MS" w:hAnsi="Arial" w:cs="Arial"/>
                <w:sz w:val="20"/>
                <w:szCs w:val="20"/>
                <w:lang w:val="az-Latn-AZ"/>
              </w:rPr>
              <w:t>Eyni</w:t>
            </w:r>
            <w:r w:rsidRPr="004D01B2">
              <w:rPr>
                <w:rFonts w:ascii="Arial" w:hAnsi="Arial" w:cs="Arial"/>
                <w:sz w:val="20"/>
                <w:szCs w:val="20"/>
              </w:rPr>
              <w:t xml:space="preserve"> </w:t>
            </w:r>
            <w:r w:rsidRPr="004D01B2">
              <w:rPr>
                <w:rFonts w:ascii="Arial" w:eastAsia="@Arial Unicode MS" w:hAnsi="Arial" w:cs="Arial"/>
                <w:sz w:val="20"/>
                <w:szCs w:val="20"/>
                <w:lang w:val="az-Latn-AZ"/>
              </w:rPr>
              <w:t>zamanda</w:t>
            </w:r>
          </w:p>
          <w:p w:rsidR="00333993" w:rsidRPr="004D01B2" w:rsidRDefault="00333993" w:rsidP="00333993">
            <w:pPr>
              <w:numPr>
                <w:ilvl w:val="0"/>
                <w:numId w:val="8"/>
              </w:numPr>
              <w:spacing w:after="0" w:line="252" w:lineRule="auto"/>
              <w:jc w:val="both"/>
              <w:rPr>
                <w:rFonts w:ascii="Arial" w:hAnsi="Arial" w:cs="Arial"/>
                <w:b/>
                <w:sz w:val="20"/>
                <w:szCs w:val="20"/>
              </w:rPr>
            </w:pPr>
            <w:r w:rsidRPr="004D01B2">
              <w:rPr>
                <w:rFonts w:ascii="Arial" w:eastAsia="@Arial Unicode MS" w:hAnsi="Arial" w:cs="Arial"/>
                <w:sz w:val="20"/>
                <w:szCs w:val="20"/>
                <w:lang w:val="az-Latn-AZ"/>
              </w:rPr>
              <w:t>ən</w:t>
            </w:r>
            <w:r w:rsidRPr="004D01B2">
              <w:rPr>
                <w:rFonts w:ascii="Arial" w:hAnsi="Arial" w:cs="Arial"/>
                <w:sz w:val="20"/>
                <w:szCs w:val="20"/>
              </w:rPr>
              <w:t xml:space="preserve"> </w:t>
            </w:r>
            <w:r w:rsidRPr="004D01B2">
              <w:rPr>
                <w:rFonts w:ascii="Arial" w:eastAsia="@Arial Unicode MS" w:hAnsi="Arial" w:cs="Arial"/>
                <w:sz w:val="20"/>
                <w:szCs w:val="20"/>
                <w:lang w:val="az-Latn-AZ"/>
              </w:rPr>
              <w:t>aşağı</w:t>
            </w:r>
            <w:r w:rsidRPr="004D01B2">
              <w:rPr>
                <w:rFonts w:ascii="Arial" w:hAnsi="Arial" w:cs="Arial"/>
                <w:sz w:val="20"/>
                <w:szCs w:val="20"/>
              </w:rPr>
              <w:t xml:space="preserve"> </w:t>
            </w:r>
            <w:r w:rsidRPr="004D01B2">
              <w:rPr>
                <w:rFonts w:ascii="Arial" w:eastAsia="@Arial Unicode MS" w:hAnsi="Arial" w:cs="Arial"/>
                <w:sz w:val="20"/>
                <w:szCs w:val="20"/>
                <w:lang w:val="az-Latn-AZ"/>
              </w:rPr>
              <w:t>qiymət</w:t>
            </w:r>
            <w:r w:rsidRPr="004D01B2">
              <w:rPr>
                <w:rFonts w:ascii="Arial" w:hAnsi="Arial" w:cs="Arial"/>
                <w:sz w:val="20"/>
                <w:szCs w:val="20"/>
              </w:rPr>
              <w:t xml:space="preserve"> </w:t>
            </w:r>
            <w:r w:rsidRPr="004D01B2">
              <w:rPr>
                <w:rFonts w:ascii="Arial" w:eastAsia="@Arial Unicode MS" w:hAnsi="Arial" w:cs="Arial"/>
                <w:sz w:val="20"/>
                <w:szCs w:val="20"/>
                <w:lang w:val="az-Latn-AZ"/>
              </w:rPr>
              <w:t>təklif</w:t>
            </w:r>
            <w:r w:rsidRPr="004D01B2">
              <w:rPr>
                <w:rFonts w:ascii="Arial" w:hAnsi="Arial" w:cs="Arial"/>
                <w:sz w:val="20"/>
                <w:szCs w:val="20"/>
              </w:rPr>
              <w:t xml:space="preserve"> </w:t>
            </w:r>
            <w:r w:rsidRPr="004D01B2">
              <w:rPr>
                <w:rFonts w:ascii="Arial" w:eastAsia="@Arial Unicode MS" w:hAnsi="Arial" w:cs="Arial"/>
                <w:sz w:val="20"/>
                <w:szCs w:val="20"/>
                <w:lang w:val="az-Latn-AZ"/>
              </w:rPr>
              <w:t>etmiş</w:t>
            </w:r>
            <w:r w:rsidRPr="004D01B2">
              <w:rPr>
                <w:rFonts w:ascii="Arial" w:hAnsi="Arial" w:cs="Arial"/>
                <w:sz w:val="20"/>
                <w:szCs w:val="20"/>
              </w:rPr>
              <w:t xml:space="preserve"> </w:t>
            </w:r>
            <w:r w:rsidRPr="004D01B2">
              <w:rPr>
                <w:rFonts w:ascii="Arial" w:eastAsia="@Arial Unicode MS" w:hAnsi="Arial" w:cs="Arial"/>
                <w:sz w:val="20"/>
                <w:szCs w:val="20"/>
                <w:lang w:val="az-Latn-AZ"/>
              </w:rPr>
              <w:t>iddiaçı</w:t>
            </w:r>
            <w:r w:rsidRPr="004D01B2">
              <w:rPr>
                <w:rFonts w:ascii="Arial" w:hAnsi="Arial" w:cs="Arial"/>
                <w:sz w:val="20"/>
                <w:szCs w:val="20"/>
              </w:rPr>
              <w:t xml:space="preserve"> </w:t>
            </w:r>
            <w:r w:rsidRPr="004D01B2">
              <w:rPr>
                <w:rFonts w:ascii="Arial" w:eastAsia="@Arial Unicode MS" w:hAnsi="Arial" w:cs="Arial"/>
                <w:sz w:val="20"/>
                <w:szCs w:val="20"/>
                <w:lang w:val="az-Latn-AZ"/>
              </w:rPr>
              <w:t>üçün</w:t>
            </w:r>
          </w:p>
          <w:p w:rsidR="00333993" w:rsidRPr="004D01B2" w:rsidRDefault="00333993" w:rsidP="00333993">
            <w:pPr>
              <w:numPr>
                <w:ilvl w:val="0"/>
                <w:numId w:val="8"/>
              </w:numPr>
              <w:spacing w:after="0" w:line="252" w:lineRule="auto"/>
              <w:jc w:val="both"/>
              <w:rPr>
                <w:rFonts w:ascii="Arial" w:hAnsi="Arial" w:cs="Arial"/>
                <w:b/>
                <w:sz w:val="20"/>
                <w:szCs w:val="20"/>
              </w:rPr>
            </w:pPr>
            <w:r w:rsidRPr="004D01B2">
              <w:rPr>
                <w:rFonts w:ascii="Arial" w:eastAsia="@Arial Unicode MS" w:hAnsi="Arial" w:cs="Arial"/>
                <w:sz w:val="20"/>
                <w:szCs w:val="20"/>
                <w:lang w:val="az-Latn-AZ"/>
              </w:rPr>
              <w:t>digər</w:t>
            </w:r>
            <w:r w:rsidRPr="004D01B2">
              <w:rPr>
                <w:rFonts w:ascii="Arial" w:hAnsi="Arial" w:cs="Arial"/>
                <w:sz w:val="20"/>
                <w:szCs w:val="20"/>
              </w:rPr>
              <w:t xml:space="preserve"> </w:t>
            </w:r>
            <w:r w:rsidRPr="004D01B2">
              <w:rPr>
                <w:rFonts w:ascii="Arial" w:eastAsia="@Arial Unicode MS" w:hAnsi="Arial" w:cs="Arial"/>
                <w:sz w:val="20"/>
                <w:szCs w:val="20"/>
                <w:lang w:val="az-Latn-AZ"/>
              </w:rPr>
              <w:t>Müsabiqə</w:t>
            </w:r>
            <w:r w:rsidRPr="004D01B2">
              <w:rPr>
                <w:rFonts w:ascii="Arial" w:hAnsi="Arial" w:cs="Arial"/>
                <w:sz w:val="20"/>
                <w:szCs w:val="20"/>
              </w:rPr>
              <w:t xml:space="preserve"> </w:t>
            </w:r>
            <w:r w:rsidRPr="004D01B2">
              <w:rPr>
                <w:rFonts w:ascii="Arial" w:eastAsia="@Arial Unicode MS" w:hAnsi="Arial" w:cs="Arial"/>
                <w:sz w:val="20"/>
                <w:szCs w:val="20"/>
                <w:lang w:val="az-Latn-AZ"/>
              </w:rPr>
              <w:t>təklifləri</w:t>
            </w:r>
            <w:r w:rsidRPr="004D01B2">
              <w:rPr>
                <w:rFonts w:ascii="Arial" w:hAnsi="Arial" w:cs="Arial"/>
                <w:sz w:val="20"/>
                <w:szCs w:val="20"/>
              </w:rPr>
              <w:t xml:space="preserve"> </w:t>
            </w:r>
            <w:r w:rsidRPr="004D01B2">
              <w:rPr>
                <w:rFonts w:ascii="Arial" w:eastAsia="@Arial Unicode MS" w:hAnsi="Arial" w:cs="Arial"/>
                <w:sz w:val="20"/>
                <w:szCs w:val="20"/>
                <w:lang w:val="az-Latn-AZ"/>
              </w:rPr>
              <w:t>aşağıdakı</w:t>
            </w:r>
            <w:r w:rsidRPr="004D01B2">
              <w:rPr>
                <w:rFonts w:ascii="Arial" w:hAnsi="Arial" w:cs="Arial"/>
                <w:sz w:val="20"/>
                <w:szCs w:val="20"/>
              </w:rPr>
              <w:t xml:space="preserve"> </w:t>
            </w:r>
            <w:r w:rsidRPr="004D01B2">
              <w:rPr>
                <w:rFonts w:ascii="Arial" w:eastAsia="@Arial Unicode MS" w:hAnsi="Arial" w:cs="Arial"/>
                <w:sz w:val="20"/>
                <w:szCs w:val="20"/>
                <w:lang w:val="az-Latn-AZ"/>
              </w:rPr>
              <w:t>formulaya</w:t>
            </w:r>
            <w:r w:rsidRPr="004D01B2">
              <w:rPr>
                <w:rFonts w:ascii="Arial" w:hAnsi="Arial" w:cs="Arial"/>
                <w:sz w:val="20"/>
                <w:szCs w:val="20"/>
              </w:rPr>
              <w:t xml:space="preserve"> </w:t>
            </w:r>
            <w:r w:rsidRPr="004D01B2">
              <w:rPr>
                <w:rFonts w:ascii="Arial" w:eastAsia="@Arial Unicode MS" w:hAnsi="Arial" w:cs="Arial"/>
                <w:sz w:val="20"/>
                <w:szCs w:val="20"/>
                <w:lang w:val="az-Latn-AZ"/>
              </w:rPr>
              <w:t>əsasən</w:t>
            </w:r>
            <w:r w:rsidRPr="004D01B2">
              <w:rPr>
                <w:rFonts w:ascii="Arial" w:hAnsi="Arial" w:cs="Arial"/>
                <w:sz w:val="20"/>
                <w:szCs w:val="20"/>
              </w:rPr>
              <w:t xml:space="preserve"> </w:t>
            </w:r>
            <w:r w:rsidRPr="004D01B2">
              <w:rPr>
                <w:rFonts w:ascii="Arial" w:eastAsia="@Arial Unicode MS" w:hAnsi="Arial" w:cs="Arial"/>
                <w:sz w:val="20"/>
                <w:szCs w:val="20"/>
                <w:lang w:val="az-Latn-AZ"/>
              </w:rPr>
              <w:t>qiymətləndiriləcəkdir</w:t>
            </w:r>
            <w:r w:rsidRPr="004D01B2">
              <w:rPr>
                <w:rFonts w:ascii="Arial" w:hAnsi="Arial" w:cs="Arial"/>
                <w:sz w:val="20"/>
                <w:szCs w:val="20"/>
              </w:rPr>
              <w:t>:</w:t>
            </w:r>
          </w:p>
          <w:p w:rsidR="00333993" w:rsidRPr="004D01B2" w:rsidRDefault="00333993" w:rsidP="00DF5007">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QGB</w:t>
            </w:r>
            <w:r w:rsidRPr="004D01B2">
              <w:rPr>
                <w:rFonts w:ascii="Arial" w:hAnsi="Arial" w:cs="Arial"/>
                <w:sz w:val="20"/>
                <w:szCs w:val="20"/>
              </w:rPr>
              <w:t xml:space="preserve"> = </w:t>
            </w:r>
            <w:r w:rsidRPr="004D01B2">
              <w:rPr>
                <w:rFonts w:ascii="Arial" w:eastAsia="@Arial Unicode MS" w:hAnsi="Arial" w:cs="Arial"/>
                <w:sz w:val="20"/>
                <w:szCs w:val="20"/>
                <w:lang w:val="az-Latn-AZ"/>
              </w:rPr>
              <w:t>TMQ</w:t>
            </w:r>
            <w:r w:rsidRPr="004D01B2">
              <w:rPr>
                <w:rFonts w:ascii="Arial" w:hAnsi="Arial" w:cs="Arial"/>
                <w:sz w:val="20"/>
                <w:szCs w:val="20"/>
              </w:rPr>
              <w:t>/</w:t>
            </w:r>
            <w:r w:rsidRPr="004D01B2">
              <w:rPr>
                <w:rFonts w:ascii="Arial" w:eastAsia="@Arial Unicode MS" w:hAnsi="Arial" w:cs="Arial"/>
                <w:sz w:val="20"/>
                <w:szCs w:val="20"/>
                <w:lang w:val="az-Latn-AZ"/>
              </w:rPr>
              <w:t>İTQ</w:t>
            </w:r>
            <w:r w:rsidRPr="004D01B2">
              <w:rPr>
                <w:rFonts w:ascii="Arial" w:hAnsi="Arial" w:cs="Arial"/>
                <w:sz w:val="20"/>
                <w:szCs w:val="20"/>
              </w:rPr>
              <w:t xml:space="preserve"> </w:t>
            </w:r>
            <w:r w:rsidRPr="004D01B2">
              <w:rPr>
                <w:rFonts w:ascii="Arial" w:eastAsia="@Arial Unicode MS" w:hAnsi="Arial" w:cs="Arial"/>
                <w:sz w:val="20"/>
                <w:szCs w:val="20"/>
                <w:lang w:val="az-Latn-AZ"/>
              </w:rPr>
              <w:t>x</w:t>
            </w:r>
            <w:r w:rsidRPr="004D01B2">
              <w:rPr>
                <w:rFonts w:ascii="Arial" w:hAnsi="Arial" w:cs="Arial"/>
                <w:sz w:val="20"/>
                <w:szCs w:val="20"/>
              </w:rPr>
              <w:t xml:space="preserve"> 90</w:t>
            </w:r>
          </w:p>
          <w:p w:rsidR="00333993" w:rsidRPr="004D01B2" w:rsidRDefault="00333993" w:rsidP="00DF5007">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QGB</w:t>
            </w:r>
            <w:r w:rsidRPr="004D01B2">
              <w:rPr>
                <w:rFonts w:ascii="Arial" w:hAnsi="Arial" w:cs="Arial"/>
                <w:sz w:val="20"/>
                <w:szCs w:val="20"/>
              </w:rPr>
              <w:t xml:space="preserve"> – </w:t>
            </w:r>
            <w:r w:rsidRPr="004D01B2">
              <w:rPr>
                <w:rFonts w:ascii="Arial" w:eastAsia="@Arial Unicode MS" w:hAnsi="Arial" w:cs="Arial"/>
                <w:sz w:val="20"/>
                <w:szCs w:val="20"/>
                <w:lang w:val="az-Latn-AZ"/>
              </w:rPr>
              <w:t>qiymətləndirməyə</w:t>
            </w:r>
            <w:r w:rsidRPr="004D01B2">
              <w:rPr>
                <w:rFonts w:ascii="Arial" w:hAnsi="Arial" w:cs="Arial"/>
                <w:sz w:val="20"/>
                <w:szCs w:val="20"/>
              </w:rPr>
              <w:t xml:space="preserve"> </w:t>
            </w:r>
            <w:r w:rsidRPr="004D01B2">
              <w:rPr>
                <w:rFonts w:ascii="Arial" w:eastAsia="@Arial Unicode MS" w:hAnsi="Arial" w:cs="Arial"/>
                <w:sz w:val="20"/>
                <w:szCs w:val="20"/>
                <w:lang w:val="az-Latn-AZ"/>
              </w:rPr>
              <w:t>görə</w:t>
            </w:r>
            <w:r w:rsidRPr="004D01B2">
              <w:rPr>
                <w:rFonts w:ascii="Arial" w:hAnsi="Arial" w:cs="Arial"/>
                <w:sz w:val="20"/>
                <w:szCs w:val="20"/>
              </w:rPr>
              <w:t xml:space="preserve"> </w:t>
            </w:r>
            <w:r w:rsidRPr="004D01B2">
              <w:rPr>
                <w:rFonts w:ascii="Arial" w:eastAsia="@Arial Unicode MS" w:hAnsi="Arial" w:cs="Arial"/>
                <w:sz w:val="20"/>
                <w:szCs w:val="20"/>
                <w:lang w:val="az-Latn-AZ"/>
              </w:rPr>
              <w:t>bal</w:t>
            </w:r>
            <w:r w:rsidRPr="004D01B2">
              <w:rPr>
                <w:rFonts w:ascii="Arial" w:hAnsi="Arial" w:cs="Arial"/>
                <w:sz w:val="20"/>
                <w:szCs w:val="20"/>
              </w:rPr>
              <w:t xml:space="preserve"> </w:t>
            </w:r>
          </w:p>
          <w:p w:rsidR="00333993" w:rsidRPr="004D01B2" w:rsidRDefault="00333993" w:rsidP="00DF5007">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TMQ</w:t>
            </w:r>
            <w:r w:rsidRPr="004D01B2">
              <w:rPr>
                <w:rFonts w:ascii="Arial" w:hAnsi="Arial" w:cs="Arial"/>
                <w:sz w:val="20"/>
                <w:szCs w:val="20"/>
              </w:rPr>
              <w:t xml:space="preserve"> – </w:t>
            </w:r>
            <w:r w:rsidRPr="004D01B2">
              <w:rPr>
                <w:rFonts w:ascii="Arial" w:eastAsia="@Arial Unicode MS" w:hAnsi="Arial" w:cs="Arial"/>
                <w:sz w:val="20"/>
                <w:szCs w:val="20"/>
                <w:lang w:val="az-Latn-AZ"/>
              </w:rPr>
              <w:t>təkliflərin</w:t>
            </w:r>
            <w:r w:rsidRPr="004D01B2">
              <w:rPr>
                <w:rFonts w:ascii="Arial" w:hAnsi="Arial" w:cs="Arial"/>
                <w:sz w:val="20"/>
                <w:szCs w:val="20"/>
              </w:rPr>
              <w:t xml:space="preserve"> </w:t>
            </w:r>
            <w:r w:rsidRPr="004D01B2">
              <w:rPr>
                <w:rFonts w:ascii="Arial" w:eastAsia="@Arial Unicode MS" w:hAnsi="Arial" w:cs="Arial"/>
                <w:sz w:val="20"/>
                <w:szCs w:val="20"/>
                <w:lang w:val="az-Latn-AZ"/>
              </w:rPr>
              <w:t>minimum</w:t>
            </w:r>
            <w:r w:rsidRPr="004D01B2">
              <w:rPr>
                <w:rFonts w:ascii="Arial" w:hAnsi="Arial" w:cs="Arial"/>
                <w:sz w:val="20"/>
                <w:szCs w:val="20"/>
              </w:rPr>
              <w:t xml:space="preserve"> </w:t>
            </w:r>
            <w:r w:rsidRPr="004D01B2">
              <w:rPr>
                <w:rFonts w:ascii="Arial" w:eastAsia="@Arial Unicode MS" w:hAnsi="Arial" w:cs="Arial"/>
                <w:sz w:val="20"/>
                <w:szCs w:val="20"/>
                <w:lang w:val="az-Latn-AZ"/>
              </w:rPr>
              <w:t>qiyməti</w:t>
            </w:r>
          </w:p>
          <w:p w:rsidR="00333993" w:rsidRPr="004D01B2" w:rsidRDefault="00333993" w:rsidP="00DF5007">
            <w:pPr>
              <w:pStyle w:val="2"/>
              <w:spacing w:line="252" w:lineRule="auto"/>
              <w:jc w:val="both"/>
              <w:rPr>
                <w:rFonts w:ascii="Arial" w:hAnsi="Arial" w:cs="Arial"/>
                <w:b w:val="0"/>
                <w:sz w:val="20"/>
                <w:szCs w:val="20"/>
              </w:rPr>
            </w:pPr>
            <w:r w:rsidRPr="004D01B2">
              <w:rPr>
                <w:rFonts w:ascii="Arial" w:hAnsi="Arial" w:cs="Arial"/>
                <w:b w:val="0"/>
                <w:sz w:val="20"/>
                <w:szCs w:val="20"/>
              </w:rPr>
              <w:t xml:space="preserve">      </w:t>
            </w:r>
            <w:r w:rsidRPr="004D01B2">
              <w:rPr>
                <w:rFonts w:ascii="Arial" w:eastAsia="@Arial Unicode MS" w:hAnsi="Arial" w:cs="Arial"/>
                <w:b w:val="0"/>
                <w:sz w:val="20"/>
                <w:szCs w:val="20"/>
                <w:lang w:val="az-Latn-AZ"/>
              </w:rPr>
              <w:t>İTQ</w:t>
            </w:r>
            <w:r w:rsidRPr="004D01B2">
              <w:rPr>
                <w:rFonts w:ascii="Arial" w:hAnsi="Arial" w:cs="Arial"/>
                <w:b w:val="0"/>
                <w:sz w:val="20"/>
                <w:szCs w:val="20"/>
              </w:rPr>
              <w:t xml:space="preserve"> – </w:t>
            </w:r>
            <w:r w:rsidRPr="004D01B2">
              <w:rPr>
                <w:rFonts w:ascii="Arial" w:eastAsia="@Arial Unicode MS" w:hAnsi="Arial" w:cs="Arial"/>
                <w:b w:val="0"/>
                <w:sz w:val="20"/>
                <w:szCs w:val="20"/>
                <w:lang w:val="az-Latn-AZ"/>
              </w:rPr>
              <w:t>iddiaçının</w:t>
            </w:r>
            <w:r w:rsidRPr="004D01B2">
              <w:rPr>
                <w:rFonts w:ascii="Arial" w:hAnsi="Arial" w:cs="Arial"/>
                <w:b w:val="0"/>
                <w:sz w:val="20"/>
                <w:szCs w:val="20"/>
              </w:rPr>
              <w:t xml:space="preserve"> </w:t>
            </w:r>
            <w:r w:rsidRPr="004D01B2">
              <w:rPr>
                <w:rFonts w:ascii="Arial" w:eastAsia="@Arial Unicode MS" w:hAnsi="Arial" w:cs="Arial"/>
                <w:b w:val="0"/>
                <w:sz w:val="20"/>
                <w:szCs w:val="20"/>
                <w:lang w:val="az-Latn-AZ"/>
              </w:rPr>
              <w:t>təklif</w:t>
            </w:r>
            <w:r w:rsidRPr="004D01B2">
              <w:rPr>
                <w:rFonts w:ascii="Arial" w:hAnsi="Arial" w:cs="Arial"/>
                <w:b w:val="0"/>
                <w:sz w:val="20"/>
                <w:szCs w:val="20"/>
              </w:rPr>
              <w:t xml:space="preserve"> </w:t>
            </w:r>
            <w:r w:rsidRPr="004D01B2">
              <w:rPr>
                <w:rFonts w:ascii="Arial" w:eastAsia="@Arial Unicode MS" w:hAnsi="Arial" w:cs="Arial"/>
                <w:b w:val="0"/>
                <w:sz w:val="20"/>
                <w:szCs w:val="20"/>
                <w:lang w:val="az-Latn-AZ"/>
              </w:rPr>
              <w:t>qiyməti</w:t>
            </w:r>
            <w:r w:rsidRPr="004D01B2">
              <w:rPr>
                <w:rFonts w:ascii="Arial" w:hAnsi="Arial" w:cs="Arial"/>
                <w:b w:val="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333993" w:rsidRPr="004D01B2" w:rsidRDefault="00333993" w:rsidP="00DF5007">
            <w:pPr>
              <w:spacing w:line="252" w:lineRule="auto"/>
              <w:jc w:val="center"/>
              <w:rPr>
                <w:rFonts w:ascii="Arial" w:hAnsi="Arial" w:cs="Arial"/>
                <w:b/>
                <w:sz w:val="20"/>
                <w:szCs w:val="20"/>
                <w:lang w:val="az-Latn-AZ"/>
              </w:rPr>
            </w:pPr>
            <w:r w:rsidRPr="004D01B2">
              <w:rPr>
                <w:rFonts w:ascii="Arial" w:hAnsi="Arial" w:cs="Arial"/>
                <w:sz w:val="20"/>
                <w:szCs w:val="20"/>
                <w:lang w:val="az-Latn-AZ"/>
              </w:rPr>
              <w:t>90</w:t>
            </w:r>
          </w:p>
          <w:p w:rsidR="00333993" w:rsidRPr="004D01B2" w:rsidRDefault="00333993" w:rsidP="00DF5007">
            <w:pPr>
              <w:spacing w:line="252" w:lineRule="auto"/>
              <w:jc w:val="center"/>
              <w:rPr>
                <w:rFonts w:ascii="Arial" w:hAnsi="Arial" w:cs="Arial"/>
                <w:b/>
                <w:sz w:val="20"/>
                <w:szCs w:val="20"/>
              </w:rPr>
            </w:pPr>
          </w:p>
          <w:p w:rsidR="00333993" w:rsidRPr="004D01B2" w:rsidRDefault="00333993" w:rsidP="00DF5007">
            <w:pPr>
              <w:spacing w:line="252" w:lineRule="auto"/>
              <w:jc w:val="center"/>
              <w:rPr>
                <w:rFonts w:ascii="Arial" w:hAnsi="Arial" w:cs="Arial"/>
                <w:b/>
                <w:sz w:val="20"/>
                <w:szCs w:val="20"/>
                <w:lang w:val="az-Latn-AZ"/>
              </w:rPr>
            </w:pPr>
            <w:r w:rsidRPr="004D01B2">
              <w:rPr>
                <w:rFonts w:ascii="Arial" w:hAnsi="Arial" w:cs="Arial"/>
                <w:sz w:val="20"/>
                <w:szCs w:val="20"/>
                <w:lang w:val="az-Latn-AZ"/>
              </w:rPr>
              <w:t>90</w:t>
            </w:r>
          </w:p>
        </w:tc>
      </w:tr>
      <w:tr w:rsidR="00333993" w:rsidRPr="004D01B2" w:rsidTr="00DF5007">
        <w:trPr>
          <w:trHeight w:val="1054"/>
        </w:trPr>
        <w:tc>
          <w:tcPr>
            <w:tcW w:w="426" w:type="dxa"/>
            <w:tcBorders>
              <w:top w:val="single" w:sz="4" w:space="0" w:color="auto"/>
              <w:left w:val="single" w:sz="4" w:space="0" w:color="auto"/>
              <w:bottom w:val="single" w:sz="4" w:space="0" w:color="auto"/>
              <w:right w:val="single" w:sz="4" w:space="0" w:color="auto"/>
            </w:tcBorders>
          </w:tcPr>
          <w:p w:rsidR="00333993" w:rsidRPr="004D01B2" w:rsidRDefault="00333993" w:rsidP="00DF5007">
            <w:pPr>
              <w:spacing w:line="252" w:lineRule="auto"/>
              <w:jc w:val="center"/>
              <w:rPr>
                <w:rFonts w:ascii="Arial" w:hAnsi="Arial" w:cs="Arial"/>
                <w:b/>
                <w:sz w:val="20"/>
                <w:szCs w:val="20"/>
                <w:lang w:val="az-Latn-AZ"/>
              </w:rPr>
            </w:pPr>
            <w:r w:rsidRPr="004D01B2">
              <w:rPr>
                <w:rFonts w:ascii="Arial" w:hAnsi="Arial" w:cs="Arial"/>
                <w:sz w:val="20"/>
                <w:szCs w:val="20"/>
                <w:lang w:val="az-Latn-AZ"/>
              </w:rPr>
              <w:t>4</w:t>
            </w:r>
          </w:p>
        </w:tc>
        <w:tc>
          <w:tcPr>
            <w:tcW w:w="8363" w:type="dxa"/>
            <w:tcBorders>
              <w:top w:val="single" w:sz="4" w:space="0" w:color="auto"/>
              <w:left w:val="single" w:sz="4" w:space="0" w:color="auto"/>
              <w:bottom w:val="single" w:sz="4" w:space="0" w:color="auto"/>
              <w:right w:val="single" w:sz="4" w:space="0" w:color="auto"/>
            </w:tcBorders>
          </w:tcPr>
          <w:p w:rsidR="00333993" w:rsidRPr="00604D20" w:rsidRDefault="00333993" w:rsidP="00DF5007">
            <w:pPr>
              <w:spacing w:line="256" w:lineRule="auto"/>
              <w:rPr>
                <w:rFonts w:ascii="Arial" w:eastAsia="@Arial Unicode MS" w:hAnsi="Arial" w:cs="Arial"/>
                <w:sz w:val="20"/>
                <w:szCs w:val="20"/>
                <w:lang w:val="az-Latn-AZ"/>
              </w:rPr>
            </w:pPr>
            <w:r w:rsidRPr="00604D20">
              <w:rPr>
                <w:rFonts w:ascii="Arial" w:eastAsia="@Arial Unicode MS" w:hAnsi="Arial" w:cs="Arial"/>
                <w:sz w:val="20"/>
                <w:szCs w:val="20"/>
                <w:lang w:val="az-Latn-AZ"/>
              </w:rPr>
              <w:t>Müvafiq sahə üzrə təcrübə:</w:t>
            </w:r>
          </w:p>
          <w:p w:rsidR="00333993" w:rsidRPr="00604D20" w:rsidRDefault="00333993" w:rsidP="00DF5007">
            <w:pPr>
              <w:spacing w:line="256" w:lineRule="auto"/>
              <w:rPr>
                <w:rFonts w:ascii="Arial" w:eastAsia="@Arial Unicode MS" w:hAnsi="Arial" w:cs="Arial"/>
                <w:sz w:val="20"/>
                <w:szCs w:val="20"/>
                <w:lang w:val="az-Latn-AZ"/>
              </w:rPr>
            </w:pPr>
            <w:r w:rsidRPr="00604D20">
              <w:rPr>
                <w:rFonts w:ascii="Arial" w:eastAsia="@Arial Unicode MS" w:hAnsi="Arial" w:cs="Arial"/>
                <w:sz w:val="20"/>
                <w:szCs w:val="20"/>
                <w:lang w:val="az-Latn-AZ"/>
              </w:rPr>
              <w:t>2 ilə qədər</w:t>
            </w:r>
          </w:p>
          <w:p w:rsidR="00333993" w:rsidRPr="004D01B2" w:rsidRDefault="00333993" w:rsidP="00DF5007">
            <w:pPr>
              <w:spacing w:line="252" w:lineRule="auto"/>
              <w:jc w:val="both"/>
              <w:rPr>
                <w:rFonts w:ascii="Arial" w:eastAsia="@Arial Unicode MS" w:hAnsi="Arial" w:cs="Arial"/>
                <w:b/>
                <w:sz w:val="20"/>
                <w:szCs w:val="20"/>
                <w:lang w:val="az-Latn-AZ"/>
              </w:rPr>
            </w:pPr>
            <w:r w:rsidRPr="00604D20">
              <w:rPr>
                <w:rFonts w:ascii="Arial" w:eastAsia="@Arial Unicode MS" w:hAnsi="Arial" w:cs="Arial"/>
                <w:sz w:val="20"/>
                <w:szCs w:val="20"/>
                <w:lang w:val="az-Latn-AZ"/>
              </w:rPr>
              <w:t>2 ildən yuxarı</w:t>
            </w:r>
          </w:p>
        </w:tc>
        <w:tc>
          <w:tcPr>
            <w:tcW w:w="1276" w:type="dxa"/>
            <w:tcBorders>
              <w:top w:val="single" w:sz="4" w:space="0" w:color="auto"/>
              <w:left w:val="single" w:sz="4" w:space="0" w:color="auto"/>
              <w:bottom w:val="single" w:sz="4" w:space="0" w:color="auto"/>
              <w:right w:val="single" w:sz="4" w:space="0" w:color="auto"/>
            </w:tcBorders>
          </w:tcPr>
          <w:p w:rsidR="00333993" w:rsidRPr="004D01B2" w:rsidRDefault="00333993" w:rsidP="00DF5007">
            <w:pPr>
              <w:spacing w:line="252" w:lineRule="auto"/>
              <w:jc w:val="center"/>
              <w:rPr>
                <w:rFonts w:ascii="Arial" w:hAnsi="Arial" w:cs="Arial"/>
                <w:b/>
                <w:sz w:val="20"/>
                <w:szCs w:val="20"/>
                <w:lang w:val="az-Latn-AZ"/>
              </w:rPr>
            </w:pPr>
          </w:p>
          <w:p w:rsidR="00333993" w:rsidRPr="004D01B2" w:rsidRDefault="00333993" w:rsidP="00DF5007">
            <w:pPr>
              <w:spacing w:line="252" w:lineRule="auto"/>
              <w:jc w:val="center"/>
              <w:rPr>
                <w:rFonts w:ascii="Arial" w:hAnsi="Arial" w:cs="Arial"/>
                <w:b/>
                <w:sz w:val="20"/>
                <w:szCs w:val="20"/>
                <w:lang w:val="az-Latn-AZ"/>
              </w:rPr>
            </w:pPr>
            <w:r>
              <w:rPr>
                <w:rFonts w:ascii="Arial" w:hAnsi="Arial" w:cs="Arial"/>
                <w:sz w:val="20"/>
                <w:szCs w:val="20"/>
                <w:lang w:val="az-Latn-AZ"/>
              </w:rPr>
              <w:t>0</w:t>
            </w:r>
          </w:p>
          <w:p w:rsidR="00333993" w:rsidRPr="004D01B2" w:rsidRDefault="00333993" w:rsidP="00DF5007">
            <w:pPr>
              <w:spacing w:line="252" w:lineRule="auto"/>
              <w:jc w:val="center"/>
              <w:rPr>
                <w:rFonts w:ascii="Arial" w:hAnsi="Arial" w:cs="Arial"/>
                <w:b/>
                <w:sz w:val="20"/>
                <w:szCs w:val="20"/>
                <w:lang w:val="az-Latn-AZ"/>
              </w:rPr>
            </w:pPr>
            <w:r>
              <w:rPr>
                <w:rFonts w:ascii="Arial" w:hAnsi="Arial" w:cs="Arial"/>
                <w:sz w:val="20"/>
                <w:szCs w:val="20"/>
                <w:lang w:val="az-Latn-AZ"/>
              </w:rPr>
              <w:t>1</w:t>
            </w:r>
            <w:r w:rsidRPr="004D01B2">
              <w:rPr>
                <w:rFonts w:ascii="Arial" w:hAnsi="Arial" w:cs="Arial"/>
                <w:sz w:val="20"/>
                <w:szCs w:val="20"/>
                <w:lang w:val="az-Latn-AZ"/>
              </w:rPr>
              <w:t>0</w:t>
            </w:r>
          </w:p>
        </w:tc>
      </w:tr>
    </w:tbl>
    <w:p w:rsidR="00391817" w:rsidRDefault="00391817" w:rsidP="00391817">
      <w:pPr>
        <w:jc w:val="center"/>
        <w:rPr>
          <w:rFonts w:ascii="Arial" w:hAnsi="Arial" w:cs="Arial"/>
          <w:b/>
          <w:sz w:val="20"/>
          <w:szCs w:val="20"/>
          <w:lang w:val="az-Latn-AZ"/>
        </w:rPr>
      </w:pPr>
    </w:p>
    <w:p w:rsidR="00F97413" w:rsidRDefault="00F97413" w:rsidP="00F97413">
      <w:pPr>
        <w:rPr>
          <w:rFonts w:ascii="Arial" w:hAnsi="Arial" w:cs="Arial"/>
          <w:b/>
          <w:sz w:val="24"/>
          <w:szCs w:val="24"/>
          <w:lang w:val="az-Latn-AZ"/>
        </w:rPr>
      </w:pPr>
    </w:p>
    <w:p w:rsidR="00F97413" w:rsidRPr="00C243D3" w:rsidRDefault="00F97413" w:rsidP="00F97413">
      <w:pPr>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rsidR="00F97413" w:rsidRPr="00C243D3" w:rsidRDefault="00391817" w:rsidP="00F97413">
      <w:pPr>
        <w:jc w:val="center"/>
        <w:rPr>
          <w:rFonts w:ascii="Arial" w:hAnsi="Arial" w:cs="Arial"/>
          <w:b/>
          <w:sz w:val="20"/>
          <w:szCs w:val="20"/>
          <w:lang w:val="az-Latn-AZ"/>
        </w:rPr>
      </w:pPr>
      <w:r>
        <w:rPr>
          <w:rFonts w:ascii="Arial" w:hAnsi="Arial" w:cs="Arial"/>
          <w:b/>
          <w:sz w:val="20"/>
          <w:szCs w:val="20"/>
          <w:lang w:val="az-Latn-AZ"/>
        </w:rPr>
        <w:t>Baş Energetik</w:t>
      </w:r>
    </w:p>
    <w:p w:rsidR="00F97413" w:rsidRPr="00C243D3" w:rsidRDefault="004152CA" w:rsidP="00F97413">
      <w:pPr>
        <w:jc w:val="center"/>
        <w:rPr>
          <w:rFonts w:ascii="Arial" w:hAnsi="Arial" w:cs="Arial"/>
          <w:b/>
          <w:sz w:val="20"/>
          <w:szCs w:val="20"/>
          <w:lang w:val="az-Latn-AZ"/>
        </w:rPr>
      </w:pPr>
      <w:r>
        <w:rPr>
          <w:rFonts w:ascii="Arial" w:hAnsi="Arial" w:cs="Arial"/>
          <w:b/>
          <w:sz w:val="20"/>
          <w:szCs w:val="20"/>
          <w:lang w:val="az-Latn-AZ"/>
        </w:rPr>
        <w:t>Tel: +99450</w:t>
      </w:r>
      <w:r w:rsidR="00391817">
        <w:rPr>
          <w:rFonts w:ascii="Arial" w:hAnsi="Arial" w:cs="Arial"/>
          <w:b/>
          <w:sz w:val="20"/>
          <w:szCs w:val="20"/>
          <w:lang w:val="az-Latn-AZ"/>
        </w:rPr>
        <w:t>2209076</w:t>
      </w:r>
    </w:p>
    <w:p w:rsidR="00F97413" w:rsidRPr="00C243D3" w:rsidRDefault="00F97413" w:rsidP="00F97413">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F635EE">
        <w:rPr>
          <w:rFonts w:ascii="Arial" w:hAnsi="Arial" w:cs="Arial"/>
          <w:b/>
          <w:spacing w:val="3"/>
          <w:sz w:val="20"/>
          <w:szCs w:val="20"/>
          <w:shd w:val="clear" w:color="auto" w:fill="FFFFFF"/>
          <w:lang w:val="en-US"/>
        </w:rPr>
        <w:fldChar w:fldCharType="begin"/>
      </w:r>
      <w:r w:rsidR="00F635EE">
        <w:rPr>
          <w:rFonts w:ascii="Arial" w:hAnsi="Arial" w:cs="Arial"/>
          <w:b/>
          <w:spacing w:val="3"/>
          <w:sz w:val="20"/>
          <w:szCs w:val="20"/>
          <w:shd w:val="clear" w:color="auto" w:fill="FFFFFF"/>
          <w:lang w:val="en-US"/>
        </w:rPr>
        <w:instrText xml:space="preserve"> HYPERLINK "mailto:</w:instrText>
      </w:r>
      <w:r w:rsidR="00F635EE" w:rsidRPr="00F635EE">
        <w:rPr>
          <w:rFonts w:ascii="Arial" w:hAnsi="Arial" w:cs="Arial"/>
          <w:b/>
          <w:spacing w:val="3"/>
          <w:sz w:val="20"/>
          <w:szCs w:val="20"/>
          <w:shd w:val="clear" w:color="auto" w:fill="FFFFFF"/>
          <w:lang w:val="en-US"/>
        </w:rPr>
        <w:instrText>Nazim.rasulov@asco.az</w:instrText>
      </w:r>
      <w:r w:rsidR="00F635EE">
        <w:rPr>
          <w:rFonts w:ascii="Arial" w:hAnsi="Arial" w:cs="Arial"/>
          <w:b/>
          <w:spacing w:val="3"/>
          <w:sz w:val="20"/>
          <w:szCs w:val="20"/>
          <w:shd w:val="clear" w:color="auto" w:fill="FFFFFF"/>
          <w:lang w:val="en-US"/>
        </w:rPr>
        <w:instrText xml:space="preserve">" </w:instrText>
      </w:r>
      <w:r w:rsidR="00F635EE">
        <w:rPr>
          <w:rFonts w:ascii="Arial" w:hAnsi="Arial" w:cs="Arial"/>
          <w:b/>
          <w:spacing w:val="3"/>
          <w:sz w:val="20"/>
          <w:szCs w:val="20"/>
          <w:shd w:val="clear" w:color="auto" w:fill="FFFFFF"/>
          <w:lang w:val="en-US"/>
        </w:rPr>
        <w:fldChar w:fldCharType="separate"/>
      </w:r>
      <w:r w:rsidR="00F635EE" w:rsidRPr="00C62506">
        <w:rPr>
          <w:rStyle w:val="a3"/>
          <w:rFonts w:ascii="Arial" w:hAnsi="Arial" w:cs="Arial"/>
          <w:b/>
          <w:spacing w:val="3"/>
          <w:sz w:val="20"/>
          <w:szCs w:val="20"/>
          <w:shd w:val="clear" w:color="auto" w:fill="FFFFFF"/>
          <w:lang w:val="en-US"/>
        </w:rPr>
        <w:t>Nazim.rasulov@asco.az</w:t>
      </w:r>
      <w:r w:rsidR="00F635EE">
        <w:rPr>
          <w:rFonts w:ascii="Arial" w:hAnsi="Arial" w:cs="Arial"/>
          <w:b/>
          <w:spacing w:val="3"/>
          <w:sz w:val="20"/>
          <w:szCs w:val="20"/>
          <w:shd w:val="clear" w:color="auto" w:fill="FFFFFF"/>
          <w:lang w:val="en-US"/>
        </w:rPr>
        <w:fldChar w:fldCharType="end"/>
      </w:r>
      <w:r w:rsidRPr="00C243D3">
        <w:rPr>
          <w:rFonts w:ascii="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rsidR="00F97413" w:rsidRPr="00C243D3" w:rsidRDefault="00F97413" w:rsidP="00F97413">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71446" w:rsidRPr="00F97413" w:rsidRDefault="00F97413" w:rsidP="00F97413">
      <w:pPr>
        <w:pStyle w:val="a4"/>
        <w:spacing w:after="160" w:line="259" w:lineRule="auto"/>
        <w:ind w:left="360"/>
        <w:rPr>
          <w:rFonts w:ascii="Arial" w:hAnsi="Arial" w:cs="Arial"/>
          <w:b/>
          <w:color w:val="000000" w:themeColor="text1"/>
          <w:lang w:val="en-US"/>
        </w:rPr>
      </w:pPr>
      <w:r w:rsidRPr="00C243D3">
        <w:rPr>
          <w:rFonts w:ascii="Lucida Sans Unicode" w:hAnsi="Lucida Sans Unicode" w:cs="Lucida Sans Unicode"/>
          <w:sz w:val="20"/>
          <w:szCs w:val="20"/>
          <w:shd w:val="clear" w:color="auto" w:fill="F7F9FA"/>
        </w:rPr>
        <w:fldChar w:fldCharType="end"/>
      </w:r>
    </w:p>
    <w:p w:rsidR="00971446" w:rsidRDefault="00971446" w:rsidP="00971446">
      <w:pPr>
        <w:pStyle w:val="a4"/>
        <w:spacing w:after="160" w:line="259" w:lineRule="auto"/>
        <w:ind w:left="360"/>
        <w:rPr>
          <w:rFonts w:ascii="Arial" w:hAnsi="Arial" w:cs="Arial"/>
          <w:b/>
          <w:color w:val="000000" w:themeColor="text1"/>
          <w:lang w:val="az-Latn-AZ"/>
        </w:rPr>
      </w:pPr>
      <w:r w:rsidRPr="00843B8C">
        <w:rPr>
          <w:rFonts w:ascii="Arial" w:hAnsi="Arial" w:cs="Arial"/>
          <w:b/>
          <w:color w:val="000000" w:themeColor="text1"/>
          <w:lang w:val="az-Latn-AZ"/>
        </w:rPr>
        <w:t>Ödəmə şərti yalnız Fakt Üzrə qəbul edilir və  digər təkliflər kənarlaşdırılacaqdır.</w:t>
      </w:r>
    </w:p>
    <w:p w:rsidR="00971446" w:rsidRPr="00843B8C" w:rsidRDefault="00971446" w:rsidP="00971446">
      <w:pPr>
        <w:pStyle w:val="a4"/>
        <w:spacing w:after="160" w:line="259" w:lineRule="auto"/>
        <w:ind w:left="360"/>
        <w:rPr>
          <w:rFonts w:ascii="Arial" w:hAnsi="Arial" w:cs="Arial"/>
          <w:b/>
          <w:color w:val="000000" w:themeColor="text1"/>
          <w:lang w:val="az-Latn-AZ"/>
        </w:rPr>
      </w:pPr>
    </w:p>
    <w:p w:rsidR="00B26956" w:rsidRPr="00993E0B" w:rsidRDefault="00D50587" w:rsidP="00B26956">
      <w:pPr>
        <w:jc w:val="center"/>
        <w:rPr>
          <w:rFonts w:ascii="Arial" w:hAnsi="Arial" w:cs="Arial"/>
          <w:sz w:val="20"/>
          <w:szCs w:val="20"/>
          <w:lang w:val="az-Latn-AZ"/>
        </w:rPr>
      </w:pPr>
      <w:r w:rsidRPr="00993E0B">
        <w:rPr>
          <w:rFonts w:ascii="Arial" w:hAnsi="Arial" w:cs="Arial"/>
          <w:sz w:val="20"/>
          <w:szCs w:val="20"/>
          <w:lang w:val="az-Latn-AZ"/>
        </w:rPr>
        <w:t xml:space="preserve"> </w:t>
      </w:r>
      <w:r w:rsidR="00B26956" w:rsidRPr="00993E0B">
        <w:rPr>
          <w:rFonts w:ascii="Arial" w:hAnsi="Arial" w:cs="Arial"/>
          <w:sz w:val="20"/>
          <w:szCs w:val="20"/>
          <w:lang w:val="az-Latn-AZ"/>
        </w:rPr>
        <w:t xml:space="preserve">Müsabiqədə qalib elan olunan iddiaçı şirkət ilə satınalma müqaviləsi bağlanmamışdan öncə </w:t>
      </w:r>
      <w:r w:rsidR="00B26956">
        <w:rPr>
          <w:rFonts w:ascii="Arial" w:hAnsi="Arial" w:cs="Arial"/>
          <w:sz w:val="20"/>
          <w:szCs w:val="20"/>
          <w:lang w:val="az-Latn-AZ"/>
        </w:rPr>
        <w:t>ASCO-nun</w:t>
      </w:r>
      <w:r w:rsidR="00B26956" w:rsidRPr="00993E0B">
        <w:rPr>
          <w:rFonts w:ascii="Arial" w:hAnsi="Arial" w:cs="Arial"/>
          <w:sz w:val="20"/>
          <w:szCs w:val="20"/>
          <w:lang w:val="az-Latn-AZ"/>
        </w:rPr>
        <w:t xml:space="preserve"> Satınalmalar qaydalarına uyğun olaraq iddiaçının yoxlanılması həyata keçirilir.</w:t>
      </w:r>
    </w:p>
    <w:p w:rsidR="00B26956" w:rsidRPr="00497D34" w:rsidRDefault="00B26956" w:rsidP="00B2695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B26956" w:rsidRPr="00ED145E" w:rsidRDefault="00B26956" w:rsidP="00B2695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92210D" w:rsidRPr="00B26956" w:rsidRDefault="0092210D">
      <w:pPr>
        <w:rPr>
          <w:lang w:val="en-US"/>
        </w:rPr>
      </w:pPr>
    </w:p>
    <w:sectPr w:rsidR="0092210D" w:rsidRPr="00B26956" w:rsidSect="00D50587">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AC65707"/>
    <w:multiLevelType w:val="hybridMultilevel"/>
    <w:tmpl w:val="A4387900"/>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5F1319"/>
    <w:multiLevelType w:val="hybridMultilevel"/>
    <w:tmpl w:val="C5A8753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56"/>
    <w:rsid w:val="00254F43"/>
    <w:rsid w:val="00333993"/>
    <w:rsid w:val="00391817"/>
    <w:rsid w:val="004152CA"/>
    <w:rsid w:val="004A6EC2"/>
    <w:rsid w:val="0092210D"/>
    <w:rsid w:val="00971446"/>
    <w:rsid w:val="009C3E35"/>
    <w:rsid w:val="009C3FB0"/>
    <w:rsid w:val="00A55F43"/>
    <w:rsid w:val="00A67042"/>
    <w:rsid w:val="00A71FEA"/>
    <w:rsid w:val="00B26956"/>
    <w:rsid w:val="00C22D3D"/>
    <w:rsid w:val="00C901A3"/>
    <w:rsid w:val="00D50587"/>
    <w:rsid w:val="00E758CF"/>
    <w:rsid w:val="00E92A87"/>
    <w:rsid w:val="00F635EE"/>
    <w:rsid w:val="00F92A91"/>
    <w:rsid w:val="00F97413"/>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9EA1D"/>
  <w15:chartTrackingRefBased/>
  <w15:docId w15:val="{366328ED-885F-46DD-A9C1-1B4F0CB5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56"/>
    <w:pPr>
      <w:spacing w:line="254" w:lineRule="auto"/>
    </w:pPr>
    <w:rPr>
      <w:lang w:val="ru-RU"/>
    </w:rPr>
  </w:style>
  <w:style w:type="paragraph" w:styleId="2">
    <w:name w:val="heading 2"/>
    <w:basedOn w:val="a"/>
    <w:next w:val="a"/>
    <w:link w:val="20"/>
    <w:uiPriority w:val="9"/>
    <w:semiHidden/>
    <w:unhideWhenUsed/>
    <w:qFormat/>
    <w:rsid w:val="00B2695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26956"/>
    <w:rPr>
      <w:rFonts w:ascii="Cambria" w:eastAsia="Times New Roman" w:hAnsi="Cambria" w:cs="Times New Roman"/>
      <w:b/>
      <w:bCs/>
      <w:i/>
      <w:iCs/>
      <w:sz w:val="28"/>
      <w:szCs w:val="28"/>
      <w:lang w:val="ru-RU"/>
    </w:rPr>
  </w:style>
  <w:style w:type="character" w:styleId="a3">
    <w:name w:val="Hyperlink"/>
    <w:basedOn w:val="a0"/>
    <w:uiPriority w:val="99"/>
    <w:unhideWhenUsed/>
    <w:rsid w:val="00B26956"/>
    <w:rPr>
      <w:color w:val="0563C1"/>
      <w:u w:val="single"/>
    </w:rPr>
  </w:style>
  <w:style w:type="paragraph" w:styleId="a4">
    <w:name w:val="List Paragraph"/>
    <w:basedOn w:val="a"/>
    <w:uiPriority w:val="34"/>
    <w:qFormat/>
    <w:rsid w:val="00B26956"/>
    <w:pPr>
      <w:spacing w:after="200" w:line="276" w:lineRule="auto"/>
      <w:ind w:left="720"/>
      <w:contextualSpacing/>
    </w:pPr>
    <w:rPr>
      <w:rFonts w:eastAsia="MS Mincho"/>
    </w:rPr>
  </w:style>
  <w:style w:type="character" w:customStyle="1" w:styleId="nwt1">
    <w:name w:val="nwt1"/>
    <w:basedOn w:val="a0"/>
    <w:rsid w:val="00B26956"/>
  </w:style>
  <w:style w:type="table" w:styleId="a5">
    <w:name w:val="Table Grid"/>
    <w:basedOn w:val="a1"/>
    <w:uiPriority w:val="59"/>
    <w:rsid w:val="00B2695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12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8</Pages>
  <Words>2292</Words>
  <Characters>13069</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Rahim Abbasov</cp:lastModifiedBy>
  <cp:revision>17</cp:revision>
  <dcterms:created xsi:type="dcterms:W3CDTF">2022-08-02T15:02:00Z</dcterms:created>
  <dcterms:modified xsi:type="dcterms:W3CDTF">2022-12-05T06:12:00Z</dcterms:modified>
</cp:coreProperties>
</file>