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A2" w:rsidRDefault="00EE3DA2" w:rsidP="00EE3DA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746F37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584778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746F37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"АЗЕРБАЙДЖАНСКОЕ КАСПИЙСКОЕ МОРСКОЕ ПАРОХОДСТВО" ОБЪЯВЛЯЕТ О ПРОВЕДЕНИИ ОТКРЫТОГО КОНКУРСА  НА ЗАКУПКУ УСЛУГ ПО УТИЛИЗАЦИЮ ПИРОТЕХНИЧЕСКИХ СРЕДСТВ</w:t>
      </w:r>
    </w:p>
    <w:p w:rsidR="00EE3DA2" w:rsidRPr="00E22179" w:rsidRDefault="00EE3DA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47726D" w:rsidRDefault="00746F37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E3DA2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№AM189/2022 </w:t>
      </w:r>
      <w:r w:rsidR="003E7B65">
        <w:rPr>
          <w:rFonts w:ascii="Arial" w:eastAsia="Arial" w:hAnsi="Arial" w:cs="Arial"/>
          <w:b/>
          <w:sz w:val="24"/>
          <w:szCs w:val="24"/>
          <w:lang w:val="az-Latn-AZ" w:eastAsia="ru-RU"/>
        </w:rPr>
        <w:t xml:space="preserve">– </w:t>
      </w:r>
      <w:r w:rsidR="003E7B65">
        <w:rPr>
          <w:rFonts w:ascii="Arial" w:eastAsia="Arial" w:hAnsi="Arial" w:cs="Arial"/>
          <w:b/>
          <w:sz w:val="24"/>
          <w:szCs w:val="24"/>
          <w:lang w:eastAsia="ru-RU"/>
        </w:rPr>
        <w:t xml:space="preserve">Продление </w:t>
      </w:r>
      <w:r w:rsidR="0047726D" w:rsidRPr="0047726D">
        <w:rPr>
          <w:rFonts w:ascii="Arial" w:eastAsia="Arial" w:hAnsi="Arial" w:cs="Arial"/>
          <w:b/>
          <w:sz w:val="24"/>
          <w:szCs w:val="24"/>
          <w:lang w:eastAsia="ru-RU"/>
        </w:rPr>
        <w:t>2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DD6292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746F37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746F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746F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746F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746F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746F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746F37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7726D" w:rsidRPr="0047726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05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47726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декабря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746F37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746F37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DD6292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71A88" w:rsidRDefault="00746F37" w:rsidP="00F71A8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F71A88" w:rsidRPr="00F71A88" w:rsidRDefault="00F71A88" w:rsidP="00F71A8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AE5082" w:rsidRPr="00E30035" w:rsidRDefault="00746F3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F71A88" w:rsidRDefault="00746F3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746F3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746F3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DD6292" w:rsidTr="009837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DD6292" w:rsidRPr="0047726D" w:rsidTr="009837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:  AZARB.XAZAR DANIZ GAMICILIYI QSC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EE3DA2" w:rsidRDefault="00746F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EE3DA2" w:rsidRDefault="00746F3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746F37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EE3DA2" w:rsidRDefault="00746F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EE3DA2" w:rsidRDefault="00746F3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746F37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DD6292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463A66" w:rsidRDefault="00746F3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463A66" w:rsidRDefault="00746F3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 (без НДС). Форма банковской гарантии будет указана в Сборнике Основных Условий. </w:t>
            </w:r>
          </w:p>
          <w:p w:rsidR="00AE5082" w:rsidRPr="00463A66" w:rsidRDefault="00746F3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463A66" w:rsidRDefault="00746F3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463A66" w:rsidRDefault="00746F3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463A66" w:rsidRDefault="00746F37" w:rsidP="00463A6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DD6292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746F3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746F37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7726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3E7B6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декабря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746F37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DD629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746F3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746F3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Азербайджан, город Баку, AZ1003 (индекс), улица М.Усейнова 2. Комитет по Закупкам АСКО</w:t>
            </w:r>
          </w:p>
          <w:p w:rsidR="00443961" w:rsidRPr="00E30035" w:rsidRDefault="00746F37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746F3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Анар Абдуллаев</w:t>
            </w:r>
          </w:p>
          <w:p w:rsidR="00443961" w:rsidRPr="00443961" w:rsidRDefault="00746F3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746F37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746F3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746F37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746F3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D629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46F3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746F3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7726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3E7B6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декабря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746F37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DD6292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46F3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746F3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746F3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DD6292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C5500A" w:rsidRPr="00E30035" w:rsidRDefault="00C5500A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5500A" w:rsidRDefault="00746F37" w:rsidP="00C5500A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Обязательные требования к участникам: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 должен иметь лицензию на вид деятельности «Утилизация и обезвреживание токсичных промышленных отходов», лицензию на вид деятельности «Перевозка опасных грузов транспортными средствами», а также разрешение на «Перевозку опасных грузов транспортными средствами, в том числе транзитом по территории страны»;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 должен иметь специальную открытую или закрытую зону - площадку для утилизации и обезвреживания пиротехнических изделии, а также предоставить соответствующие документы, подтверждающие, что эта площадка принадлежит тому же участнику на законных основаниях (выписка из реестра собственности, договор аренды и т.п.);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 должен иметь специальные транспортные средства для перевозки соответствующих товаров и должен предоставить соответствующие документы на каждое из них (техпаспорт, сертификаты и т.д.);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 должен иметь квалифицированный персонал и представить документы работников (уведомления о трудовом договоре, документы, подтверждающие соответствие квалификации - дипломы, свидетельства и сертификаты о повышении квалификации и т.д.);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 должен иметь специальное оборудование и технические средства, необходимые для утилизации и обезвреживания (на правах собственности и аренды), а также предоставить подтверждающие документы;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Произведение работ должно быть исполнено полностью самим участником, исполнение не может быть передано третьим лицам ни при каких обстоятельствах;</w:t>
            </w:r>
          </w:p>
          <w:p w:rsidR="00C5500A" w:rsidRPr="00E30035" w:rsidRDefault="00746F37" w:rsidP="00C5500A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Предоплата со стороны ASCO за работы не предусмотрена и оплата производится в течение 30 (тридцати) календарных дней после выполнения работ по каждому заказу.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746F3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746F3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746F3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46F3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746F3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746F3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746F3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746F3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746F3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746F3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746F37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746F3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746F3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746F3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746F3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46F37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746F37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746F37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746F3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746F3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746F3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746F3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Default="00746F37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C5500A" w:rsidRDefault="00C5500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C5500A" w:rsidRPr="00923D30" w:rsidRDefault="00C5500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278C5" w:rsidRDefault="00746F37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559"/>
        <w:gridCol w:w="2835"/>
      </w:tblGrid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E3DA2" w:rsidRDefault="00746F37" w:rsidP="003F36B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E3DA2">
              <w:rPr>
                <w:rFonts w:ascii="Arial" w:eastAsia="Arial" w:hAnsi="Arial" w:cs="Arial"/>
                <w:b/>
                <w:sz w:val="24"/>
                <w:szCs w:val="24"/>
              </w:rPr>
              <w:t xml:space="preserve">Н\п </w:t>
            </w:r>
          </w:p>
        </w:tc>
        <w:tc>
          <w:tcPr>
            <w:tcW w:w="3827" w:type="dxa"/>
            <w:vAlign w:val="center"/>
          </w:tcPr>
          <w:p w:rsidR="002B74EE" w:rsidRPr="00EE3DA2" w:rsidRDefault="00746F37" w:rsidP="003F36B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E3DA2">
              <w:rPr>
                <w:rFonts w:ascii="Arial" w:eastAsia="Arial" w:hAnsi="Arial" w:cs="Arial"/>
                <w:b/>
                <w:sz w:val="24"/>
                <w:szCs w:val="24"/>
              </w:rPr>
              <w:t>Название и описание услуг</w:t>
            </w:r>
          </w:p>
        </w:tc>
        <w:tc>
          <w:tcPr>
            <w:tcW w:w="1559" w:type="dxa"/>
            <w:vAlign w:val="center"/>
          </w:tcPr>
          <w:p w:rsidR="002B74EE" w:rsidRPr="00EE3DA2" w:rsidRDefault="00746F37" w:rsidP="003F36B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E3DA2">
              <w:rPr>
                <w:rFonts w:ascii="Arial" w:eastAsia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</w:tcPr>
          <w:p w:rsidR="002B74EE" w:rsidRPr="00EE3DA2" w:rsidRDefault="00746F37" w:rsidP="003F36B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E3DA2">
              <w:rPr>
                <w:rFonts w:ascii="Arial" w:eastAsia="Arial" w:hAnsi="Arial" w:cs="Arial"/>
                <w:b/>
                <w:sz w:val="24"/>
                <w:szCs w:val="24"/>
              </w:rPr>
              <w:t>Количество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C550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Парашютная ракета 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Фальшфейер (красный)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Световой буй 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Плавучая дымовая шашка 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Буй светодымящий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Линометное устройство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Патроны для линометного устройства 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:rsidR="0004145C" w:rsidRPr="009B2B24" w:rsidRDefault="00746F37" w:rsidP="00EE3DA2">
      <w:pPr>
        <w:spacing w:line="240" w:lineRule="auto"/>
        <w:ind w:right="-306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В предложении необходимо указать цена за 1 штуку (единицу) по каждому пункту. Объем работ определяется количеством вышедших из строя и истекающих срок годн</w:t>
      </w:r>
      <w:r w:rsidR="00EE3DA2">
        <w:rPr>
          <w:rFonts w:ascii="Arial" w:eastAsia="Arial" w:hAnsi="Arial" w:cs="Arial"/>
        </w:rPr>
        <w:t xml:space="preserve">ости пиротехнических устройств </w:t>
      </w:r>
      <w:r>
        <w:rPr>
          <w:rFonts w:ascii="Arial" w:eastAsia="Arial" w:hAnsi="Arial" w:cs="Arial"/>
        </w:rPr>
        <w:t>в течение года  и должен выполняться частями по мере возникновения потребности.</w:t>
      </w:r>
    </w:p>
    <w:p w:rsidR="00C5500A" w:rsidRPr="00BA68B6" w:rsidRDefault="00746F37" w:rsidP="00EE3DA2">
      <w:pPr>
        <w:ind w:right="-399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В конкурсе могут участвовать только компании, соответствующие требованиям, предусмотренным законодательством (требования указаны в объявлении о конкурсе (раздел VIII) и своде условий). Компании, не имеющие специального разрешения-лицензии, предусмотренного законодательством, и не соответствующие иным требованиям, указанным в объявлении о проведении конкурса (Раздел VIII) и сборнику условий, исключаются из конкурса.</w:t>
      </w:r>
    </w:p>
    <w:p w:rsidR="00C5500A" w:rsidRPr="00BA68B6" w:rsidRDefault="00746F37" w:rsidP="00EE3DA2">
      <w:pPr>
        <w:ind w:right="-399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</w:rPr>
        <w:t>Условие оплаты принимается только 100% по факту на основании акта сдачи результата работы (услуги),  иные условия не принимаются. Участники, которые предлагают другие условия, будут исключены из конкурса.</w:t>
      </w:r>
    </w:p>
    <w:p w:rsidR="00993E0B" w:rsidRPr="00993E0B" w:rsidRDefault="00746F3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746F3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EE3DA2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EE3DA2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EE3DA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EE3DA2" w:rsidRDefault="00746F37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EE3DA2" w:rsidSect="00EE3D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4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F78" w:rsidRDefault="00CE6F78" w:rsidP="006427A8">
      <w:pPr>
        <w:spacing w:after="0" w:line="240" w:lineRule="auto"/>
      </w:pPr>
      <w:r>
        <w:separator/>
      </w:r>
    </w:p>
  </w:endnote>
  <w:endnote w:type="continuationSeparator" w:id="0">
    <w:p w:rsidR="00CE6F78" w:rsidRDefault="00CE6F78" w:rsidP="0064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F78" w:rsidRDefault="00CE6F78" w:rsidP="006427A8">
      <w:pPr>
        <w:spacing w:after="0" w:line="240" w:lineRule="auto"/>
      </w:pPr>
      <w:r>
        <w:separator/>
      </w:r>
    </w:p>
  </w:footnote>
  <w:footnote w:type="continuationSeparator" w:id="0">
    <w:p w:rsidR="00CE6F78" w:rsidRDefault="00CE6F78" w:rsidP="0064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FCEC0C8">
      <w:start w:val="1"/>
      <w:numFmt w:val="decimal"/>
      <w:lvlText w:val="%1."/>
      <w:lvlJc w:val="left"/>
      <w:pPr>
        <w:ind w:left="360" w:hanging="360"/>
      </w:pPr>
    </w:lvl>
    <w:lvl w:ilvl="1" w:tplc="33C0CD2C">
      <w:start w:val="1"/>
      <w:numFmt w:val="lowerLetter"/>
      <w:lvlText w:val="%2."/>
      <w:lvlJc w:val="left"/>
      <w:pPr>
        <w:ind w:left="1080" w:hanging="360"/>
      </w:pPr>
    </w:lvl>
    <w:lvl w:ilvl="2" w:tplc="BE16FE6A">
      <w:start w:val="1"/>
      <w:numFmt w:val="lowerRoman"/>
      <w:lvlText w:val="%3."/>
      <w:lvlJc w:val="right"/>
      <w:pPr>
        <w:ind w:left="1800" w:hanging="180"/>
      </w:pPr>
    </w:lvl>
    <w:lvl w:ilvl="3" w:tplc="BBDA2218">
      <w:start w:val="1"/>
      <w:numFmt w:val="decimal"/>
      <w:lvlText w:val="%4."/>
      <w:lvlJc w:val="left"/>
      <w:pPr>
        <w:ind w:left="2520" w:hanging="360"/>
      </w:pPr>
    </w:lvl>
    <w:lvl w:ilvl="4" w:tplc="4704FB68">
      <w:start w:val="1"/>
      <w:numFmt w:val="lowerLetter"/>
      <w:lvlText w:val="%5."/>
      <w:lvlJc w:val="left"/>
      <w:pPr>
        <w:ind w:left="3240" w:hanging="360"/>
      </w:pPr>
    </w:lvl>
    <w:lvl w:ilvl="5" w:tplc="74A43750">
      <w:start w:val="1"/>
      <w:numFmt w:val="lowerRoman"/>
      <w:lvlText w:val="%6."/>
      <w:lvlJc w:val="right"/>
      <w:pPr>
        <w:ind w:left="3960" w:hanging="180"/>
      </w:pPr>
    </w:lvl>
    <w:lvl w:ilvl="6" w:tplc="89CA90B6">
      <w:start w:val="1"/>
      <w:numFmt w:val="decimal"/>
      <w:lvlText w:val="%7."/>
      <w:lvlJc w:val="left"/>
      <w:pPr>
        <w:ind w:left="4680" w:hanging="360"/>
      </w:pPr>
    </w:lvl>
    <w:lvl w:ilvl="7" w:tplc="15DE3F0C">
      <w:start w:val="1"/>
      <w:numFmt w:val="lowerLetter"/>
      <w:lvlText w:val="%8."/>
      <w:lvlJc w:val="left"/>
      <w:pPr>
        <w:ind w:left="5400" w:hanging="360"/>
      </w:pPr>
    </w:lvl>
    <w:lvl w:ilvl="8" w:tplc="4446AF1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D7EAF"/>
    <w:multiLevelType w:val="hybridMultilevel"/>
    <w:tmpl w:val="3D8ED8F8"/>
    <w:lvl w:ilvl="0" w:tplc="55BC815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891A4902">
      <w:start w:val="1"/>
      <w:numFmt w:val="lowerLetter"/>
      <w:lvlText w:val="%2."/>
      <w:lvlJc w:val="left"/>
      <w:pPr>
        <w:ind w:left="1440" w:hanging="360"/>
      </w:pPr>
    </w:lvl>
    <w:lvl w:ilvl="2" w:tplc="60284216">
      <w:start w:val="1"/>
      <w:numFmt w:val="lowerRoman"/>
      <w:lvlText w:val="%3."/>
      <w:lvlJc w:val="right"/>
      <w:pPr>
        <w:ind w:left="2160" w:hanging="180"/>
      </w:pPr>
    </w:lvl>
    <w:lvl w:ilvl="3" w:tplc="97E24730">
      <w:start w:val="1"/>
      <w:numFmt w:val="decimal"/>
      <w:lvlText w:val="%4."/>
      <w:lvlJc w:val="left"/>
      <w:pPr>
        <w:ind w:left="2880" w:hanging="360"/>
      </w:pPr>
    </w:lvl>
    <w:lvl w:ilvl="4" w:tplc="771009B6">
      <w:start w:val="1"/>
      <w:numFmt w:val="lowerLetter"/>
      <w:lvlText w:val="%5."/>
      <w:lvlJc w:val="left"/>
      <w:pPr>
        <w:ind w:left="3600" w:hanging="360"/>
      </w:pPr>
    </w:lvl>
    <w:lvl w:ilvl="5" w:tplc="CBF88E62">
      <w:start w:val="1"/>
      <w:numFmt w:val="lowerRoman"/>
      <w:lvlText w:val="%6."/>
      <w:lvlJc w:val="right"/>
      <w:pPr>
        <w:ind w:left="4320" w:hanging="180"/>
      </w:pPr>
    </w:lvl>
    <w:lvl w:ilvl="6" w:tplc="DCE6FE3A">
      <w:start w:val="1"/>
      <w:numFmt w:val="decimal"/>
      <w:lvlText w:val="%7."/>
      <w:lvlJc w:val="left"/>
      <w:pPr>
        <w:ind w:left="5040" w:hanging="360"/>
      </w:pPr>
    </w:lvl>
    <w:lvl w:ilvl="7" w:tplc="82EAC9B8">
      <w:start w:val="1"/>
      <w:numFmt w:val="lowerLetter"/>
      <w:lvlText w:val="%8."/>
      <w:lvlJc w:val="left"/>
      <w:pPr>
        <w:ind w:left="5760" w:hanging="360"/>
      </w:pPr>
    </w:lvl>
    <w:lvl w:ilvl="8" w:tplc="4EEAB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E8A"/>
    <w:multiLevelType w:val="hybridMultilevel"/>
    <w:tmpl w:val="7442A210"/>
    <w:lvl w:ilvl="0" w:tplc="728284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3FA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AE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8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47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26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EE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E2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4A8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027F"/>
    <w:multiLevelType w:val="hybridMultilevel"/>
    <w:tmpl w:val="D1683618"/>
    <w:lvl w:ilvl="0" w:tplc="E1B43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46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906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65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EE9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04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C7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C5B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A09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932C61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564F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9C7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86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2E2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168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61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C79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C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54D"/>
    <w:multiLevelType w:val="hybridMultilevel"/>
    <w:tmpl w:val="54944660"/>
    <w:lvl w:ilvl="0" w:tplc="CC92A38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7585B1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6901F7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3ADC8EF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407E7E3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B02FA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C809A6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B9EAE84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36F81AA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73DA4E23"/>
    <w:multiLevelType w:val="hybridMultilevel"/>
    <w:tmpl w:val="9F40D8E2"/>
    <w:lvl w:ilvl="0" w:tplc="A162D36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B18874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196F65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0E2DCB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E8A593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9D879A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BEEA8B1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8BAA3C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82EE446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6BA280DC">
      <w:start w:val="1"/>
      <w:numFmt w:val="upperRoman"/>
      <w:lvlText w:val="%1."/>
      <w:lvlJc w:val="right"/>
      <w:pPr>
        <w:ind w:left="720" w:hanging="360"/>
      </w:pPr>
    </w:lvl>
    <w:lvl w:ilvl="1" w:tplc="1D047FFE">
      <w:start w:val="1"/>
      <w:numFmt w:val="lowerLetter"/>
      <w:lvlText w:val="%2."/>
      <w:lvlJc w:val="left"/>
      <w:pPr>
        <w:ind w:left="1440" w:hanging="360"/>
      </w:pPr>
    </w:lvl>
    <w:lvl w:ilvl="2" w:tplc="C074D16A">
      <w:start w:val="1"/>
      <w:numFmt w:val="lowerRoman"/>
      <w:lvlText w:val="%3."/>
      <w:lvlJc w:val="right"/>
      <w:pPr>
        <w:ind w:left="2160" w:hanging="180"/>
      </w:pPr>
    </w:lvl>
    <w:lvl w:ilvl="3" w:tplc="6ABC1650">
      <w:start w:val="1"/>
      <w:numFmt w:val="decimal"/>
      <w:lvlText w:val="%4."/>
      <w:lvlJc w:val="left"/>
      <w:pPr>
        <w:ind w:left="2880" w:hanging="360"/>
      </w:pPr>
    </w:lvl>
    <w:lvl w:ilvl="4" w:tplc="4A9A7196">
      <w:start w:val="1"/>
      <w:numFmt w:val="lowerLetter"/>
      <w:lvlText w:val="%5."/>
      <w:lvlJc w:val="left"/>
      <w:pPr>
        <w:ind w:left="3600" w:hanging="360"/>
      </w:pPr>
    </w:lvl>
    <w:lvl w:ilvl="5" w:tplc="10A865C2">
      <w:start w:val="1"/>
      <w:numFmt w:val="lowerRoman"/>
      <w:lvlText w:val="%6."/>
      <w:lvlJc w:val="right"/>
      <w:pPr>
        <w:ind w:left="4320" w:hanging="180"/>
      </w:pPr>
    </w:lvl>
    <w:lvl w:ilvl="6" w:tplc="5E98547A">
      <w:start w:val="1"/>
      <w:numFmt w:val="decimal"/>
      <w:lvlText w:val="%7."/>
      <w:lvlJc w:val="left"/>
      <w:pPr>
        <w:ind w:left="5040" w:hanging="360"/>
      </w:pPr>
    </w:lvl>
    <w:lvl w:ilvl="7" w:tplc="3CEC9FD6">
      <w:start w:val="1"/>
      <w:numFmt w:val="lowerLetter"/>
      <w:lvlText w:val="%8."/>
      <w:lvlJc w:val="left"/>
      <w:pPr>
        <w:ind w:left="5760" w:hanging="360"/>
      </w:pPr>
    </w:lvl>
    <w:lvl w:ilvl="8" w:tplc="5B0661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588691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1C3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688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43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EF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64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43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C84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1E0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8E8629F8"/>
    <w:lvl w:ilvl="0" w:tplc="68C4B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EB23E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880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655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2C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E9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01F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3CD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F09C425A">
      <w:start w:val="1"/>
      <w:numFmt w:val="decimal"/>
      <w:lvlText w:val="%1."/>
      <w:lvlJc w:val="left"/>
      <w:pPr>
        <w:ind w:left="720" w:hanging="360"/>
      </w:pPr>
    </w:lvl>
    <w:lvl w:ilvl="1" w:tplc="C1AECDD4">
      <w:start w:val="1"/>
      <w:numFmt w:val="lowerLetter"/>
      <w:lvlText w:val="%2."/>
      <w:lvlJc w:val="left"/>
      <w:pPr>
        <w:ind w:left="1440" w:hanging="360"/>
      </w:pPr>
    </w:lvl>
    <w:lvl w:ilvl="2" w:tplc="D012D718">
      <w:start w:val="1"/>
      <w:numFmt w:val="lowerRoman"/>
      <w:lvlText w:val="%3."/>
      <w:lvlJc w:val="right"/>
      <w:pPr>
        <w:ind w:left="2160" w:hanging="180"/>
      </w:pPr>
    </w:lvl>
    <w:lvl w:ilvl="3" w:tplc="71D8F95E">
      <w:start w:val="1"/>
      <w:numFmt w:val="decimal"/>
      <w:lvlText w:val="%4."/>
      <w:lvlJc w:val="left"/>
      <w:pPr>
        <w:ind w:left="2880" w:hanging="360"/>
      </w:pPr>
    </w:lvl>
    <w:lvl w:ilvl="4" w:tplc="278EFB3A">
      <w:start w:val="1"/>
      <w:numFmt w:val="lowerLetter"/>
      <w:lvlText w:val="%5."/>
      <w:lvlJc w:val="left"/>
      <w:pPr>
        <w:ind w:left="3600" w:hanging="360"/>
      </w:pPr>
    </w:lvl>
    <w:lvl w:ilvl="5" w:tplc="AD8675AE">
      <w:start w:val="1"/>
      <w:numFmt w:val="lowerRoman"/>
      <w:lvlText w:val="%6."/>
      <w:lvlJc w:val="right"/>
      <w:pPr>
        <w:ind w:left="4320" w:hanging="180"/>
      </w:pPr>
    </w:lvl>
    <w:lvl w:ilvl="6" w:tplc="FF26EFCE">
      <w:start w:val="1"/>
      <w:numFmt w:val="decimal"/>
      <w:lvlText w:val="%7."/>
      <w:lvlJc w:val="left"/>
      <w:pPr>
        <w:ind w:left="5040" w:hanging="360"/>
      </w:pPr>
    </w:lvl>
    <w:lvl w:ilvl="7" w:tplc="5FBE7A20">
      <w:start w:val="1"/>
      <w:numFmt w:val="lowerLetter"/>
      <w:lvlText w:val="%8."/>
      <w:lvlJc w:val="left"/>
      <w:pPr>
        <w:ind w:left="5760" w:hanging="360"/>
      </w:pPr>
    </w:lvl>
    <w:lvl w:ilvl="8" w:tplc="8228BE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145C"/>
    <w:rsid w:val="0005107D"/>
    <w:rsid w:val="00067611"/>
    <w:rsid w:val="000844E8"/>
    <w:rsid w:val="000D291C"/>
    <w:rsid w:val="000F79B8"/>
    <w:rsid w:val="00100063"/>
    <w:rsid w:val="00105198"/>
    <w:rsid w:val="001A678A"/>
    <w:rsid w:val="001B6AE7"/>
    <w:rsid w:val="001C59F8"/>
    <w:rsid w:val="001E08AF"/>
    <w:rsid w:val="00231BEE"/>
    <w:rsid w:val="00251AA5"/>
    <w:rsid w:val="0025542F"/>
    <w:rsid w:val="00277F70"/>
    <w:rsid w:val="00286E90"/>
    <w:rsid w:val="002B013F"/>
    <w:rsid w:val="002B4ACA"/>
    <w:rsid w:val="002B74EE"/>
    <w:rsid w:val="002F7C2A"/>
    <w:rsid w:val="003313D7"/>
    <w:rsid w:val="00345068"/>
    <w:rsid w:val="00364E05"/>
    <w:rsid w:val="003843FE"/>
    <w:rsid w:val="00394F5D"/>
    <w:rsid w:val="003A2F6A"/>
    <w:rsid w:val="003C0C06"/>
    <w:rsid w:val="003E5995"/>
    <w:rsid w:val="003E7B65"/>
    <w:rsid w:val="003F36BC"/>
    <w:rsid w:val="00400A1D"/>
    <w:rsid w:val="00430BCF"/>
    <w:rsid w:val="004366DB"/>
    <w:rsid w:val="00443961"/>
    <w:rsid w:val="00463A66"/>
    <w:rsid w:val="0047726D"/>
    <w:rsid w:val="004B485C"/>
    <w:rsid w:val="004D52AC"/>
    <w:rsid w:val="004F79C0"/>
    <w:rsid w:val="00504DDD"/>
    <w:rsid w:val="005410D9"/>
    <w:rsid w:val="00544E47"/>
    <w:rsid w:val="00576741"/>
    <w:rsid w:val="00586EB9"/>
    <w:rsid w:val="005A2F17"/>
    <w:rsid w:val="005E080A"/>
    <w:rsid w:val="005E2890"/>
    <w:rsid w:val="0060168D"/>
    <w:rsid w:val="00606A67"/>
    <w:rsid w:val="006427A8"/>
    <w:rsid w:val="0066206B"/>
    <w:rsid w:val="0066264D"/>
    <w:rsid w:val="00695F55"/>
    <w:rsid w:val="006B6807"/>
    <w:rsid w:val="006E5F12"/>
    <w:rsid w:val="00700872"/>
    <w:rsid w:val="00712393"/>
    <w:rsid w:val="00746F37"/>
    <w:rsid w:val="0078668D"/>
    <w:rsid w:val="007D0D58"/>
    <w:rsid w:val="00805A86"/>
    <w:rsid w:val="008175EE"/>
    <w:rsid w:val="00842727"/>
    <w:rsid w:val="008530EB"/>
    <w:rsid w:val="008C21C5"/>
    <w:rsid w:val="008C4449"/>
    <w:rsid w:val="008D4237"/>
    <w:rsid w:val="00904599"/>
    <w:rsid w:val="00923D30"/>
    <w:rsid w:val="0092454D"/>
    <w:rsid w:val="00932D9D"/>
    <w:rsid w:val="00983711"/>
    <w:rsid w:val="00993E0B"/>
    <w:rsid w:val="009B2B24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97CAB"/>
    <w:rsid w:val="00BA68B6"/>
    <w:rsid w:val="00C243D3"/>
    <w:rsid w:val="00C3033D"/>
    <w:rsid w:val="00C5500A"/>
    <w:rsid w:val="00C67A7D"/>
    <w:rsid w:val="00CC2B16"/>
    <w:rsid w:val="00CE6F78"/>
    <w:rsid w:val="00D21A86"/>
    <w:rsid w:val="00D278C5"/>
    <w:rsid w:val="00D8453D"/>
    <w:rsid w:val="00D9464D"/>
    <w:rsid w:val="00DB6356"/>
    <w:rsid w:val="00DD6292"/>
    <w:rsid w:val="00E13530"/>
    <w:rsid w:val="00E22179"/>
    <w:rsid w:val="00E2513D"/>
    <w:rsid w:val="00E30035"/>
    <w:rsid w:val="00E3338C"/>
    <w:rsid w:val="00E56453"/>
    <w:rsid w:val="00E57E1F"/>
    <w:rsid w:val="00E743CF"/>
    <w:rsid w:val="00EB36FA"/>
    <w:rsid w:val="00EB4E07"/>
    <w:rsid w:val="00EC6035"/>
    <w:rsid w:val="00EE3DA2"/>
    <w:rsid w:val="00EF6050"/>
    <w:rsid w:val="00F11DAA"/>
    <w:rsid w:val="00F436CF"/>
    <w:rsid w:val="00F53E75"/>
    <w:rsid w:val="00F604B4"/>
    <w:rsid w:val="00F61E45"/>
    <w:rsid w:val="00F71A88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32A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wordsection1">
    <w:name w:val="wordsection1"/>
    <w:basedOn w:val="Normal"/>
    <w:uiPriority w:val="99"/>
    <w:rsid w:val="0004145C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7A8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64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7A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0217-B62A-42B3-BF8D-8E809276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2022-11-22T06:21:00Z</dcterms:created>
  <dcterms:modified xsi:type="dcterms:W3CDTF">2022-11-29T10:55:00Z</dcterms:modified>
</cp:coreProperties>
</file>