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A2" w:rsidRDefault="00EE3DA2" w:rsidP="00EE3DA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847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46F3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"АЗЕРБАЙДЖАНСКОЕ КАСПИЙСКОЕ МОРСКОЕ ПАРОХОДСТВО" ОБЪЯВЛЯЕТ О ПРОВЕДЕНИИ ОТКРЫТОГО КОНКУ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РСА  НА ЗАКУПКУ УСЛУГ ПО УТИЛИЗАЦИЮ ПИРОТЕХНИЧЕСКИХ СРЕДСТВ</w:t>
      </w:r>
    </w:p>
    <w:p w:rsidR="00EE3DA2" w:rsidRPr="00E22179" w:rsidRDefault="00EE3DA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E3DA2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E3DA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№AM189/2022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D629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46F3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46F3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46F3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46F3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D629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1A88" w:rsidRDefault="00746F37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F71A88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D629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D6292" w:rsidRPr="00EE3DA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Beneficiary:   AZARB.XAZAR DANIZ </w:t>
                  </w: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46F3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</w:t>
                  </w: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Caspian Shipping CJSC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D629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746F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746F3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DD629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746F3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46F3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46F3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746F3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746F3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500A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 должен иметь лицензию на вид деятельности </w:t>
            </w: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«Утилизация и обезвреживание токсичных промышленных отходов», лицензию на вид деятельности «Перевозка опасных грузов транспортными средствами», а также разрешение на «Перевозку опасных грузов транспортными средствами, в том числе транзитом по территории ст</w:t>
            </w: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раны»;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специальную открытую или закрытую зону - площадку для утилизации и обезвреживания пиротехнических изделии, а также предоставить соответствующие докуме</w:t>
            </w: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нты, подтверждающие, что эта площадка принадлежит тому же участнику на законных основаниях (выписка из реестра собственности, договор аренды и т.п.);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</w:t>
            </w: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ьные транспортные средства для перевозки соответствующих товаров и должен предоставить соответствующие документы на каждое из них (техпаспорт, сертификаты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</w:t>
            </w: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иметь квалифицированный персонал и представить документы работников (уведомления о трудовом договоре, документы, подтверждающие соответствие квалификации - дипломы, свидетельства и сертификаты о повышении квалификации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специальное оборудование и технические средства, необходимые для утилизации и обезвреживания (на правах собственности и аренды), а также предоставить подтверждающие документы;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Произведение работ должно быть исполнено полностью самим участником, исполнение не может быть передано третьим лицам ни при каких обстоятельствах;</w:t>
            </w:r>
          </w:p>
          <w:p w:rsidR="00C5500A" w:rsidRPr="00E30035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Предоплата со стороны ASCO за работы не предусмотрена и оплата производится в течение 30 (тридцати) календарных дней после выполнения работ по каждому заказу.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</w:t>
      </w:r>
      <w:r>
        <w:rPr>
          <w:rFonts w:ascii="Arial" w:eastAsia="Arial" w:hAnsi="Arial" w:cs="Arial"/>
          <w:sz w:val="24"/>
          <w:szCs w:val="24"/>
        </w:rPr>
        <w:t xml:space="preserve">а-подрядчика] не является лицом, связанным с АСКО. </w:t>
      </w:r>
    </w:p>
    <w:p w:rsidR="00993E0B" w:rsidRDefault="00746F3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Вами по вопросам, связанным с представленной документацией и другими </w:t>
      </w:r>
      <w:r>
        <w:rPr>
          <w:rFonts w:ascii="Arial" w:eastAsia="Arial" w:hAnsi="Arial" w:cs="Arial"/>
          <w:sz w:val="24"/>
          <w:szCs w:val="24"/>
        </w:rPr>
        <w:t>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746F3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746F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5500A" w:rsidRPr="00923D30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746F3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2835"/>
      </w:tblGrid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 xml:space="preserve">Н\п </w:t>
            </w:r>
          </w:p>
        </w:tc>
        <w:tc>
          <w:tcPr>
            <w:tcW w:w="3827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Название и описание услуг</w:t>
            </w:r>
          </w:p>
        </w:tc>
        <w:tc>
          <w:tcPr>
            <w:tcW w:w="1559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C550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Парашютная ракета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Фальшфейер (красный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Световой буй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Плавучая дымовая шашка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Буй светодымящий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Линометное устройство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Патроны для линометного устройства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04145C" w:rsidRPr="009B2B24" w:rsidRDefault="00746F37" w:rsidP="00EE3DA2">
      <w:pPr>
        <w:spacing w:line="240" w:lineRule="auto"/>
        <w:ind w:right="-306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В предложении необходимо указать цена за 1 штуку (единицу) по каждому пункту. Объем работ </w:t>
      </w:r>
      <w:r>
        <w:rPr>
          <w:rFonts w:ascii="Arial" w:eastAsia="Arial" w:hAnsi="Arial" w:cs="Arial"/>
        </w:rPr>
        <w:t>определяется количеством вышедших из строя и истекающих срок годн</w:t>
      </w:r>
      <w:r w:rsidR="00EE3DA2">
        <w:rPr>
          <w:rFonts w:ascii="Arial" w:eastAsia="Arial" w:hAnsi="Arial" w:cs="Arial"/>
        </w:rPr>
        <w:t xml:space="preserve">ости пиротехнических устройств </w:t>
      </w:r>
      <w:r>
        <w:rPr>
          <w:rFonts w:ascii="Arial" w:eastAsia="Arial" w:hAnsi="Arial" w:cs="Arial"/>
        </w:rPr>
        <w:t>в течение года  и должен выполняться частями по мере возникновения потребности.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</w:rPr>
        <w:t xml:space="preserve"> конкурсе могут участвовать только компании, соответствующие требованиям, предусмотренным законодательством (требования указаны в объявлении о конкурсе (раздел VIII) и своде условий). Компании, не имеющие специального разрешения-лицензии, предусмотренного </w:t>
      </w:r>
      <w:r>
        <w:rPr>
          <w:rFonts w:ascii="Arial" w:eastAsia="Arial" w:hAnsi="Arial" w:cs="Arial"/>
        </w:rPr>
        <w:t>законодательством, и не соответствующие иным требованиям, указанным в объявлении о проведении конкурса (Раздел VIII) и сборнику условий, исключаются из конкурса.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Условие оплаты пр</w:t>
      </w:r>
      <w:r>
        <w:rPr>
          <w:rFonts w:ascii="Arial" w:eastAsia="Arial" w:hAnsi="Arial" w:cs="Arial"/>
        </w:rPr>
        <w:t>инимается только 100% по факту на основании акта сдачи результата работы (услуги),  иные условия не принимаются. Участники, которые предлагают другие условия, будут исключены из конкурса.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</w:t>
      </w:r>
      <w:r>
        <w:rPr>
          <w:rFonts w:ascii="Arial" w:eastAsia="Arial" w:hAnsi="Arial" w:cs="Arial"/>
          <w:sz w:val="20"/>
          <w:szCs w:val="20"/>
        </w:rPr>
        <w:t>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</w:t>
      </w:r>
      <w:r>
        <w:rPr>
          <w:rFonts w:ascii="Arial" w:eastAsia="Arial" w:hAnsi="Arial" w:cs="Arial"/>
          <w:sz w:val="20"/>
          <w:szCs w:val="20"/>
        </w:rPr>
        <w:t>ав компании (со всеми изменениями и дополнениями)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</w:t>
      </w:r>
      <w:r>
        <w:rPr>
          <w:rFonts w:ascii="Arial" w:eastAsia="Arial" w:hAnsi="Arial" w:cs="Arial"/>
          <w:sz w:val="20"/>
          <w:szCs w:val="20"/>
        </w:rPr>
        <w:t>менимо)</w:t>
      </w:r>
    </w:p>
    <w:p w:rsidR="00993E0B" w:rsidRPr="00EE3DA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E3DA2" w:rsidRDefault="00746F3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</w:t>
      </w:r>
      <w:r>
        <w:rPr>
          <w:rFonts w:ascii="Arial" w:eastAsia="Arial" w:hAnsi="Arial" w:cs="Arial"/>
          <w:sz w:val="20"/>
          <w:szCs w:val="20"/>
        </w:rPr>
        <w:t xml:space="preserve">ы из конкурса!  </w:t>
      </w:r>
    </w:p>
    <w:sectPr w:rsidR="00993E0B" w:rsidRPr="00EE3DA2" w:rsidSect="00EE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37" w:rsidRDefault="00746F37" w:rsidP="006427A8">
      <w:pPr>
        <w:spacing w:after="0" w:line="240" w:lineRule="auto"/>
      </w:pPr>
      <w:r>
        <w:separator/>
      </w:r>
    </w:p>
  </w:endnote>
  <w:endnote w:type="continuationSeparator" w:id="0">
    <w:p w:rsidR="00746F37" w:rsidRDefault="00746F37" w:rsidP="006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37" w:rsidRDefault="00746F37" w:rsidP="006427A8">
      <w:pPr>
        <w:spacing w:after="0" w:line="240" w:lineRule="auto"/>
      </w:pPr>
      <w:r>
        <w:separator/>
      </w:r>
    </w:p>
  </w:footnote>
  <w:footnote w:type="continuationSeparator" w:id="0">
    <w:p w:rsidR="00746F37" w:rsidRDefault="00746F37" w:rsidP="006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FCEC0C8">
      <w:start w:val="1"/>
      <w:numFmt w:val="decimal"/>
      <w:lvlText w:val="%1."/>
      <w:lvlJc w:val="left"/>
      <w:pPr>
        <w:ind w:left="360" w:hanging="360"/>
      </w:pPr>
    </w:lvl>
    <w:lvl w:ilvl="1" w:tplc="33C0CD2C">
      <w:start w:val="1"/>
      <w:numFmt w:val="lowerLetter"/>
      <w:lvlText w:val="%2."/>
      <w:lvlJc w:val="left"/>
      <w:pPr>
        <w:ind w:left="1080" w:hanging="360"/>
      </w:pPr>
    </w:lvl>
    <w:lvl w:ilvl="2" w:tplc="BE16FE6A">
      <w:start w:val="1"/>
      <w:numFmt w:val="lowerRoman"/>
      <w:lvlText w:val="%3."/>
      <w:lvlJc w:val="right"/>
      <w:pPr>
        <w:ind w:left="1800" w:hanging="180"/>
      </w:pPr>
    </w:lvl>
    <w:lvl w:ilvl="3" w:tplc="BBDA2218">
      <w:start w:val="1"/>
      <w:numFmt w:val="decimal"/>
      <w:lvlText w:val="%4."/>
      <w:lvlJc w:val="left"/>
      <w:pPr>
        <w:ind w:left="2520" w:hanging="360"/>
      </w:pPr>
    </w:lvl>
    <w:lvl w:ilvl="4" w:tplc="4704FB68">
      <w:start w:val="1"/>
      <w:numFmt w:val="lowerLetter"/>
      <w:lvlText w:val="%5."/>
      <w:lvlJc w:val="left"/>
      <w:pPr>
        <w:ind w:left="3240" w:hanging="360"/>
      </w:pPr>
    </w:lvl>
    <w:lvl w:ilvl="5" w:tplc="74A43750">
      <w:start w:val="1"/>
      <w:numFmt w:val="lowerRoman"/>
      <w:lvlText w:val="%6."/>
      <w:lvlJc w:val="right"/>
      <w:pPr>
        <w:ind w:left="3960" w:hanging="180"/>
      </w:pPr>
    </w:lvl>
    <w:lvl w:ilvl="6" w:tplc="89CA90B6">
      <w:start w:val="1"/>
      <w:numFmt w:val="decimal"/>
      <w:lvlText w:val="%7."/>
      <w:lvlJc w:val="left"/>
      <w:pPr>
        <w:ind w:left="4680" w:hanging="360"/>
      </w:pPr>
    </w:lvl>
    <w:lvl w:ilvl="7" w:tplc="15DE3F0C">
      <w:start w:val="1"/>
      <w:numFmt w:val="lowerLetter"/>
      <w:lvlText w:val="%8."/>
      <w:lvlJc w:val="left"/>
      <w:pPr>
        <w:ind w:left="5400" w:hanging="360"/>
      </w:pPr>
    </w:lvl>
    <w:lvl w:ilvl="8" w:tplc="4446AF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55BC81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91A4902">
      <w:start w:val="1"/>
      <w:numFmt w:val="lowerLetter"/>
      <w:lvlText w:val="%2."/>
      <w:lvlJc w:val="left"/>
      <w:pPr>
        <w:ind w:left="1440" w:hanging="360"/>
      </w:pPr>
    </w:lvl>
    <w:lvl w:ilvl="2" w:tplc="60284216">
      <w:start w:val="1"/>
      <w:numFmt w:val="lowerRoman"/>
      <w:lvlText w:val="%3."/>
      <w:lvlJc w:val="right"/>
      <w:pPr>
        <w:ind w:left="2160" w:hanging="180"/>
      </w:pPr>
    </w:lvl>
    <w:lvl w:ilvl="3" w:tplc="97E24730">
      <w:start w:val="1"/>
      <w:numFmt w:val="decimal"/>
      <w:lvlText w:val="%4."/>
      <w:lvlJc w:val="left"/>
      <w:pPr>
        <w:ind w:left="2880" w:hanging="360"/>
      </w:pPr>
    </w:lvl>
    <w:lvl w:ilvl="4" w:tplc="771009B6">
      <w:start w:val="1"/>
      <w:numFmt w:val="lowerLetter"/>
      <w:lvlText w:val="%5."/>
      <w:lvlJc w:val="left"/>
      <w:pPr>
        <w:ind w:left="3600" w:hanging="360"/>
      </w:pPr>
    </w:lvl>
    <w:lvl w:ilvl="5" w:tplc="CBF88E62">
      <w:start w:val="1"/>
      <w:numFmt w:val="lowerRoman"/>
      <w:lvlText w:val="%6."/>
      <w:lvlJc w:val="right"/>
      <w:pPr>
        <w:ind w:left="4320" w:hanging="180"/>
      </w:pPr>
    </w:lvl>
    <w:lvl w:ilvl="6" w:tplc="DCE6FE3A">
      <w:start w:val="1"/>
      <w:numFmt w:val="decimal"/>
      <w:lvlText w:val="%7."/>
      <w:lvlJc w:val="left"/>
      <w:pPr>
        <w:ind w:left="5040" w:hanging="360"/>
      </w:pPr>
    </w:lvl>
    <w:lvl w:ilvl="7" w:tplc="82EAC9B8">
      <w:start w:val="1"/>
      <w:numFmt w:val="lowerLetter"/>
      <w:lvlText w:val="%8."/>
      <w:lvlJc w:val="left"/>
      <w:pPr>
        <w:ind w:left="5760" w:hanging="360"/>
      </w:pPr>
    </w:lvl>
    <w:lvl w:ilvl="8" w:tplc="4EEAB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728284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FA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A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2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E1B4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0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932C6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56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C7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6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CC92A38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7585B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6901F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DC8E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7E7E3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B02F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809A6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9EAE8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F81A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A162D36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18874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96F65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E2DCB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E8A59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9D879A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EEA8B1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BAA3C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2EE446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6BA280DC">
      <w:start w:val="1"/>
      <w:numFmt w:val="upperRoman"/>
      <w:lvlText w:val="%1."/>
      <w:lvlJc w:val="right"/>
      <w:pPr>
        <w:ind w:left="720" w:hanging="360"/>
      </w:pPr>
    </w:lvl>
    <w:lvl w:ilvl="1" w:tplc="1D047FFE">
      <w:start w:val="1"/>
      <w:numFmt w:val="lowerLetter"/>
      <w:lvlText w:val="%2."/>
      <w:lvlJc w:val="left"/>
      <w:pPr>
        <w:ind w:left="1440" w:hanging="360"/>
      </w:pPr>
    </w:lvl>
    <w:lvl w:ilvl="2" w:tplc="C074D16A">
      <w:start w:val="1"/>
      <w:numFmt w:val="lowerRoman"/>
      <w:lvlText w:val="%3."/>
      <w:lvlJc w:val="right"/>
      <w:pPr>
        <w:ind w:left="2160" w:hanging="180"/>
      </w:pPr>
    </w:lvl>
    <w:lvl w:ilvl="3" w:tplc="6ABC1650">
      <w:start w:val="1"/>
      <w:numFmt w:val="decimal"/>
      <w:lvlText w:val="%4."/>
      <w:lvlJc w:val="left"/>
      <w:pPr>
        <w:ind w:left="2880" w:hanging="360"/>
      </w:pPr>
    </w:lvl>
    <w:lvl w:ilvl="4" w:tplc="4A9A7196">
      <w:start w:val="1"/>
      <w:numFmt w:val="lowerLetter"/>
      <w:lvlText w:val="%5."/>
      <w:lvlJc w:val="left"/>
      <w:pPr>
        <w:ind w:left="3600" w:hanging="360"/>
      </w:pPr>
    </w:lvl>
    <w:lvl w:ilvl="5" w:tplc="10A865C2">
      <w:start w:val="1"/>
      <w:numFmt w:val="lowerRoman"/>
      <w:lvlText w:val="%6."/>
      <w:lvlJc w:val="right"/>
      <w:pPr>
        <w:ind w:left="4320" w:hanging="180"/>
      </w:pPr>
    </w:lvl>
    <w:lvl w:ilvl="6" w:tplc="5E98547A">
      <w:start w:val="1"/>
      <w:numFmt w:val="decimal"/>
      <w:lvlText w:val="%7."/>
      <w:lvlJc w:val="left"/>
      <w:pPr>
        <w:ind w:left="5040" w:hanging="360"/>
      </w:pPr>
    </w:lvl>
    <w:lvl w:ilvl="7" w:tplc="3CEC9FD6">
      <w:start w:val="1"/>
      <w:numFmt w:val="lowerLetter"/>
      <w:lvlText w:val="%8."/>
      <w:lvlJc w:val="left"/>
      <w:pPr>
        <w:ind w:left="5760" w:hanging="360"/>
      </w:pPr>
    </w:lvl>
    <w:lvl w:ilvl="8" w:tplc="5B066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58869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1C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68C4B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B2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5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2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9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F09C425A">
      <w:start w:val="1"/>
      <w:numFmt w:val="decimal"/>
      <w:lvlText w:val="%1."/>
      <w:lvlJc w:val="left"/>
      <w:pPr>
        <w:ind w:left="720" w:hanging="360"/>
      </w:pPr>
    </w:lvl>
    <w:lvl w:ilvl="1" w:tplc="C1AECDD4">
      <w:start w:val="1"/>
      <w:numFmt w:val="lowerLetter"/>
      <w:lvlText w:val="%2."/>
      <w:lvlJc w:val="left"/>
      <w:pPr>
        <w:ind w:left="1440" w:hanging="360"/>
      </w:pPr>
    </w:lvl>
    <w:lvl w:ilvl="2" w:tplc="D012D718">
      <w:start w:val="1"/>
      <w:numFmt w:val="lowerRoman"/>
      <w:lvlText w:val="%3."/>
      <w:lvlJc w:val="right"/>
      <w:pPr>
        <w:ind w:left="2160" w:hanging="180"/>
      </w:pPr>
    </w:lvl>
    <w:lvl w:ilvl="3" w:tplc="71D8F95E">
      <w:start w:val="1"/>
      <w:numFmt w:val="decimal"/>
      <w:lvlText w:val="%4."/>
      <w:lvlJc w:val="left"/>
      <w:pPr>
        <w:ind w:left="2880" w:hanging="360"/>
      </w:pPr>
    </w:lvl>
    <w:lvl w:ilvl="4" w:tplc="278EFB3A">
      <w:start w:val="1"/>
      <w:numFmt w:val="lowerLetter"/>
      <w:lvlText w:val="%5."/>
      <w:lvlJc w:val="left"/>
      <w:pPr>
        <w:ind w:left="3600" w:hanging="360"/>
      </w:pPr>
    </w:lvl>
    <w:lvl w:ilvl="5" w:tplc="AD8675AE">
      <w:start w:val="1"/>
      <w:numFmt w:val="lowerRoman"/>
      <w:lvlText w:val="%6."/>
      <w:lvlJc w:val="right"/>
      <w:pPr>
        <w:ind w:left="4320" w:hanging="180"/>
      </w:pPr>
    </w:lvl>
    <w:lvl w:ilvl="6" w:tplc="FF26EFCE">
      <w:start w:val="1"/>
      <w:numFmt w:val="decimal"/>
      <w:lvlText w:val="%7."/>
      <w:lvlJc w:val="left"/>
      <w:pPr>
        <w:ind w:left="5040" w:hanging="360"/>
      </w:pPr>
    </w:lvl>
    <w:lvl w:ilvl="7" w:tplc="5FBE7A20">
      <w:start w:val="1"/>
      <w:numFmt w:val="lowerLetter"/>
      <w:lvlText w:val="%8."/>
      <w:lvlJc w:val="left"/>
      <w:pPr>
        <w:ind w:left="5760" w:hanging="360"/>
      </w:pPr>
    </w:lvl>
    <w:lvl w:ilvl="8" w:tplc="8228B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145C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B4ACA"/>
    <w:rsid w:val="002B74EE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3F36BC"/>
    <w:rsid w:val="00400A1D"/>
    <w:rsid w:val="00430BCF"/>
    <w:rsid w:val="004366DB"/>
    <w:rsid w:val="00443961"/>
    <w:rsid w:val="00463A66"/>
    <w:rsid w:val="004B485C"/>
    <w:rsid w:val="004D52AC"/>
    <w:rsid w:val="004F79C0"/>
    <w:rsid w:val="00504DDD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427A8"/>
    <w:rsid w:val="0066206B"/>
    <w:rsid w:val="0066264D"/>
    <w:rsid w:val="00695F55"/>
    <w:rsid w:val="006B6807"/>
    <w:rsid w:val="006E5F12"/>
    <w:rsid w:val="00700872"/>
    <w:rsid w:val="00712393"/>
    <w:rsid w:val="00746F37"/>
    <w:rsid w:val="0078668D"/>
    <w:rsid w:val="007D0D58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83711"/>
    <w:rsid w:val="00993E0B"/>
    <w:rsid w:val="009B2B24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68B6"/>
    <w:rsid w:val="00C243D3"/>
    <w:rsid w:val="00C3033D"/>
    <w:rsid w:val="00C5500A"/>
    <w:rsid w:val="00C67A7D"/>
    <w:rsid w:val="00CC2B16"/>
    <w:rsid w:val="00D21A86"/>
    <w:rsid w:val="00D278C5"/>
    <w:rsid w:val="00D8453D"/>
    <w:rsid w:val="00D9464D"/>
    <w:rsid w:val="00DB6356"/>
    <w:rsid w:val="00DD6292"/>
    <w:rsid w:val="00E13530"/>
    <w:rsid w:val="00E22179"/>
    <w:rsid w:val="00E2513D"/>
    <w:rsid w:val="00E30035"/>
    <w:rsid w:val="00E3338C"/>
    <w:rsid w:val="00E56453"/>
    <w:rsid w:val="00E57E1F"/>
    <w:rsid w:val="00E743CF"/>
    <w:rsid w:val="00EB36FA"/>
    <w:rsid w:val="00EB4E07"/>
    <w:rsid w:val="00EC6035"/>
    <w:rsid w:val="00EE3DA2"/>
    <w:rsid w:val="00EF6050"/>
    <w:rsid w:val="00F11DAA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B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A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EAB2-5BE6-42D0-A252-2866DBAC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2022-11-16T08:01:00Z</dcterms:created>
  <dcterms:modified xsi:type="dcterms:W3CDTF">2022-11-16T08:01:00Z</dcterms:modified>
</cp:coreProperties>
</file>