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9DE" w:rsidRDefault="003409DE" w:rsidP="003409DE">
      <w:pPr>
        <w:tabs>
          <w:tab w:val="left" w:pos="1418"/>
        </w:tabs>
        <w:spacing w:after="0" w:line="360" w:lineRule="auto"/>
        <w:ind w:left="5245" w:right="-2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Утвержден Приказом Закрытого Акционерного Общества «Азербайджанское Каспийское Морское Пароходство» от 01 декабря 2016 года,</w:t>
      </w:r>
      <w:r>
        <w:rPr>
          <w:rFonts w:ascii="Arial" w:hAnsi="Arial" w:cs="Arial"/>
          <w:b/>
          <w:sz w:val="20"/>
          <w:szCs w:val="20"/>
          <w:lang w:val="az-Latn-AZ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№ 216.</w:t>
      </w:r>
    </w:p>
    <w:p w:rsidR="00221A96" w:rsidRPr="00E30035" w:rsidRDefault="00F60A68" w:rsidP="00221A9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  <w:lang w:val="az-Latn-AZ" w:eastAsia="ru-RU"/>
        </w:rPr>
      </w:pPr>
      <w:r w:rsidRPr="00E30035">
        <w:rPr>
          <w:rFonts w:ascii="Arial" w:hAnsi="Arial" w:cs="Arial"/>
          <w:noProof/>
          <w:lang w:val="en-US"/>
        </w:rPr>
        <w:drawing>
          <wp:inline distT="0" distB="0" distL="0" distR="0">
            <wp:extent cx="1419225" cy="78093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787616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662" cy="919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1A96" w:rsidRPr="003409DE" w:rsidRDefault="00221A96" w:rsidP="003409DE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  <w:lang w:val="az-Latn-AZ" w:eastAsia="ru-RU"/>
        </w:rPr>
      </w:pPr>
    </w:p>
    <w:p w:rsidR="00221A96" w:rsidRPr="003409DE" w:rsidRDefault="00F60A68" w:rsidP="003409DE">
      <w:pPr>
        <w:shd w:val="clear" w:color="auto" w:fill="FFFFFF"/>
        <w:tabs>
          <w:tab w:val="left" w:pos="331"/>
        </w:tabs>
        <w:spacing w:line="240" w:lineRule="auto"/>
        <w:ind w:left="360"/>
        <w:jc w:val="center"/>
        <w:rPr>
          <w:rFonts w:ascii="Arial" w:hAnsi="Arial" w:cs="Arial"/>
          <w:b/>
          <w:sz w:val="24"/>
          <w:szCs w:val="24"/>
          <w:lang w:val="az-Latn-AZ"/>
        </w:rPr>
      </w:pPr>
      <w:r w:rsidRPr="003409DE">
        <w:rPr>
          <w:rFonts w:ascii="Arial" w:eastAsia="Arial" w:hAnsi="Arial" w:cs="Arial"/>
          <w:b/>
          <w:sz w:val="24"/>
          <w:szCs w:val="24"/>
        </w:rPr>
        <w:t>ЗАКРЫТОЕ АКЦИОНЕРНОЕ ОБЩЕСТВО «АЗЕРБАЙДЖАНСКОЕ КАСПИЙСКОЕ МОРСКОЕ ПАРОХОДСТВО»</w:t>
      </w:r>
      <w:r w:rsidR="003409DE" w:rsidRPr="003409DE">
        <w:rPr>
          <w:rFonts w:ascii="Arial" w:eastAsia="Arial" w:hAnsi="Arial" w:cs="Arial"/>
          <w:b/>
          <w:sz w:val="24"/>
          <w:szCs w:val="24"/>
        </w:rPr>
        <w:t xml:space="preserve"> </w:t>
      </w:r>
      <w:r w:rsidRPr="003409DE">
        <w:rPr>
          <w:rFonts w:ascii="Arial" w:eastAsia="Arial" w:hAnsi="Arial" w:cs="Arial"/>
          <w:b/>
          <w:sz w:val="24"/>
          <w:szCs w:val="24"/>
        </w:rPr>
        <w:t>ОБЪЯВЛЯЕТ О ПРОВЕДЕНИИ ОТКРЫТОГО КОНКУРСА НА ЗАКУПКУ МАСЛЯНЫХ И ТОПЛИВНЫХ СЧЕТЧИКОВ ДЛЯ СУДОВ АСКО</w:t>
      </w:r>
    </w:p>
    <w:p w:rsidR="00221A96" w:rsidRPr="00C83B87" w:rsidRDefault="00F60A68" w:rsidP="00221A9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 w:eastAsia="ru-RU"/>
        </w:rPr>
      </w:pPr>
      <w:r>
        <w:rPr>
          <w:rFonts w:ascii="Arial" w:eastAsia="Arial" w:hAnsi="Arial" w:cs="Arial"/>
          <w:b/>
          <w:bCs/>
          <w:sz w:val="24"/>
          <w:szCs w:val="24"/>
          <w:lang w:eastAsia="ru-RU"/>
        </w:rPr>
        <w:t xml:space="preserve"> К о н к у р с № AM 140/2023 </w:t>
      </w:r>
    </w:p>
    <w:p w:rsidR="00221A96" w:rsidRPr="00E2513D" w:rsidRDefault="00221A96" w:rsidP="00221A9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az-Latn-AZ" w:eastAsia="ru-RU"/>
        </w:rPr>
      </w:pPr>
    </w:p>
    <w:tbl>
      <w:tblPr>
        <w:tblW w:w="10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10080"/>
      </w:tblGrid>
      <w:tr w:rsidR="00517B56" w:rsidTr="00625CFC">
        <w:trPr>
          <w:trHeight w:val="953"/>
          <w:jc w:val="center"/>
        </w:trPr>
        <w:tc>
          <w:tcPr>
            <w:tcW w:w="615" w:type="dxa"/>
            <w:tcBorders>
              <w:top w:val="thinThickSmallGap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B9BD5" w:themeFill="accent5"/>
            <w:vAlign w:val="center"/>
          </w:tcPr>
          <w:p w:rsidR="00221A96" w:rsidRPr="00E30035" w:rsidRDefault="00221A96" w:rsidP="00625CFC">
            <w:pPr>
              <w:numPr>
                <w:ilvl w:val="0"/>
                <w:numId w:val="1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hAnsi="Arial" w:cs="Arial"/>
                <w:b/>
                <w:sz w:val="20"/>
                <w:szCs w:val="24"/>
                <w:lang w:val="az-Latn-AZ" w:eastAsia="ru-RU"/>
              </w:rPr>
            </w:pPr>
          </w:p>
        </w:tc>
        <w:tc>
          <w:tcPr>
            <w:tcW w:w="10080" w:type="dxa"/>
            <w:tcBorders>
              <w:top w:val="thinThickSmallGap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:rsidR="00221A96" w:rsidRPr="00E30035" w:rsidRDefault="00F60A68" w:rsidP="00625CFC">
            <w:pPr>
              <w:spacing w:before="120" w:after="120" w:line="240" w:lineRule="auto"/>
              <w:ind w:left="119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Перечень документов для участия в конкурсе:</w:t>
            </w:r>
          </w:p>
          <w:p w:rsidR="00221A96" w:rsidRPr="00E30035" w:rsidRDefault="00F60A68" w:rsidP="00625CFC">
            <w:pPr>
              <w:numPr>
                <w:ilvl w:val="0"/>
                <w:numId w:val="2"/>
              </w:numPr>
              <w:tabs>
                <w:tab w:val="left" w:pos="261"/>
              </w:tabs>
              <w:spacing w:after="0" w:line="240" w:lineRule="auto"/>
              <w:ind w:left="119" w:hanging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Заявка на участие в конкурсе (образец прилагается);</w:t>
            </w:r>
          </w:p>
          <w:p w:rsidR="00221A96" w:rsidRPr="00E30035" w:rsidRDefault="00F60A68" w:rsidP="00625CFC">
            <w:pPr>
              <w:numPr>
                <w:ilvl w:val="0"/>
                <w:numId w:val="2"/>
              </w:numPr>
              <w:tabs>
                <w:tab w:val="left" w:pos="261"/>
              </w:tabs>
              <w:spacing w:after="0" w:line="240" w:lineRule="auto"/>
              <w:ind w:left="119" w:hanging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Банковский документ об оплате взноса за участие в конкурсе;</w:t>
            </w:r>
          </w:p>
          <w:p w:rsidR="00221A96" w:rsidRDefault="00F60A68" w:rsidP="00625CFC">
            <w:pPr>
              <w:numPr>
                <w:ilvl w:val="0"/>
                <w:numId w:val="2"/>
              </w:numPr>
              <w:tabs>
                <w:tab w:val="left" w:pos="261"/>
              </w:tabs>
              <w:spacing w:after="0" w:line="240" w:lineRule="auto"/>
              <w:ind w:left="119" w:hanging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Конкурсное предложение; </w:t>
            </w:r>
          </w:p>
          <w:p w:rsidR="00221A96" w:rsidRDefault="00F60A68" w:rsidP="00625CFC">
            <w:pPr>
              <w:numPr>
                <w:ilvl w:val="0"/>
                <w:numId w:val="2"/>
              </w:numPr>
              <w:tabs>
                <w:tab w:val="left" w:pos="261"/>
              </w:tabs>
              <w:spacing w:after="0" w:line="240" w:lineRule="auto"/>
              <w:ind w:left="119" w:hanging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Банковская справка о финансовом положении грузоотправителя за последний год (или в течении периода функционирования);</w:t>
            </w:r>
          </w:p>
          <w:p w:rsidR="00221A96" w:rsidRPr="008D4237" w:rsidRDefault="00F60A68" w:rsidP="00625CFC">
            <w:pPr>
              <w:numPr>
                <w:ilvl w:val="0"/>
                <w:numId w:val="2"/>
              </w:numPr>
              <w:tabs>
                <w:tab w:val="left" w:pos="261"/>
              </w:tabs>
              <w:spacing w:after="0" w:line="240" w:lineRule="auto"/>
              <w:ind w:left="119" w:hanging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Справка из соответствующих налоговых органов об отсутствии  просроченных обязательств по налогам и другим обязательным платежам в Азербайджанской Республике, а также об отсутствии неисполненных обязанностей налогоплательщика, установленных Налоговым кодексом Азербайджанской Республики в течение последнего года (исключая период приостановления).</w:t>
            </w:r>
          </w:p>
          <w:p w:rsidR="00221A96" w:rsidRPr="00EB4E07" w:rsidRDefault="00221A96" w:rsidP="00625CFC">
            <w:pPr>
              <w:tabs>
                <w:tab w:val="left" w:pos="261"/>
              </w:tabs>
              <w:spacing w:after="0" w:line="240" w:lineRule="auto"/>
              <w:ind w:left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</w:p>
          <w:p w:rsidR="00221A96" w:rsidRPr="00E30035" w:rsidRDefault="00F60A68" w:rsidP="00625CFC">
            <w:pPr>
              <w:tabs>
                <w:tab w:val="left" w:pos="261"/>
              </w:tabs>
              <w:spacing w:after="0" w:line="240" w:lineRule="auto"/>
              <w:ind w:left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На первичном этапе, заявка на участие в конкурсе (</w:t>
            </w:r>
            <w:r>
              <w:rPr>
                <w:rFonts w:ascii="Arial" w:eastAsia="Arial" w:hAnsi="Arial" w:cs="Arial"/>
                <w:i/>
                <w:iCs/>
                <w:sz w:val="20"/>
                <w:szCs w:val="20"/>
                <w:lang w:eastAsia="ru-RU"/>
              </w:rPr>
              <w:t>подписанная и скрепленная печатью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) и банковский документ об оплате взноса за участие (</w:t>
            </w:r>
            <w:r>
              <w:rPr>
                <w:rFonts w:ascii="Arial" w:eastAsia="Arial" w:hAnsi="Arial" w:cs="Arial"/>
                <w:i/>
                <w:iCs/>
                <w:sz w:val="20"/>
                <w:szCs w:val="20"/>
                <w:lang w:eastAsia="ru-RU"/>
              </w:rPr>
              <w:t>за исключением конкурсного предложения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) должны быть представлены на Азербайджанском, русском или английском языках не позднее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17:00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 (по Бакинскому времени)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28.11.2023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 года по месту нахождения Закрытого Акционерного Общества «Азербайджанское Каспийское Морское Пароходство» (далее – «АСКО» или "Закупочная Организация") или путем отправления на электронную почту контактного лица. Остальные документы должны быть представлены в конверте конкурсного предложения. </w:t>
            </w:r>
          </w:p>
          <w:p w:rsidR="00221A96" w:rsidRPr="00E30035" w:rsidRDefault="00F60A68" w:rsidP="00625CFC">
            <w:pPr>
              <w:tabs>
                <w:tab w:val="left" w:pos="7309"/>
              </w:tabs>
              <w:spacing w:after="0" w:line="240" w:lineRule="auto"/>
              <w:ind w:left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ab/>
            </w:r>
          </w:p>
          <w:p w:rsidR="00221A96" w:rsidRPr="00F53E75" w:rsidRDefault="00F60A68" w:rsidP="00625C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  Перечень (описание) закупаемых товаров, работ и услуг прилагается.</w:t>
            </w:r>
          </w:p>
          <w:p w:rsidR="00221A96" w:rsidRPr="00E30035" w:rsidRDefault="00221A96" w:rsidP="00625CFC">
            <w:pPr>
              <w:spacing w:after="0" w:line="240" w:lineRule="auto"/>
              <w:ind w:left="119"/>
              <w:jc w:val="both"/>
              <w:rPr>
                <w:rFonts w:ascii="Arial" w:hAnsi="Arial" w:cs="Arial"/>
                <w:sz w:val="16"/>
                <w:szCs w:val="16"/>
                <w:lang w:val="az-Latn-AZ" w:eastAsia="ru-RU"/>
              </w:rPr>
            </w:pPr>
          </w:p>
        </w:tc>
      </w:tr>
      <w:tr w:rsidR="00517B56" w:rsidTr="00625CFC">
        <w:trPr>
          <w:trHeight w:val="50"/>
          <w:jc w:val="center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B9BD5" w:themeFill="accent5"/>
            <w:vAlign w:val="center"/>
          </w:tcPr>
          <w:p w:rsidR="00221A96" w:rsidRPr="00E30035" w:rsidRDefault="00221A96" w:rsidP="00625CFC">
            <w:pPr>
              <w:numPr>
                <w:ilvl w:val="0"/>
                <w:numId w:val="1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hAnsi="Arial" w:cs="Arial"/>
                <w:b/>
                <w:sz w:val="20"/>
                <w:szCs w:val="24"/>
                <w:lang w:val="az-Latn-AZ" w:eastAsia="ru-RU"/>
              </w:rPr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:rsidR="00221A96" w:rsidRPr="00E30035" w:rsidRDefault="00F60A68" w:rsidP="00625CFC">
            <w:pPr>
              <w:tabs>
                <w:tab w:val="left" w:pos="261"/>
              </w:tabs>
              <w:spacing w:before="120" w:after="120" w:line="240" w:lineRule="auto"/>
              <w:ind w:left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Сумма взноса за участие в конкурсе и приобретение Сборника Основных Условий :</w:t>
            </w:r>
          </w:p>
          <w:p w:rsidR="00221A96" w:rsidRPr="00E30035" w:rsidRDefault="00F60A68" w:rsidP="00625CFC">
            <w:pPr>
              <w:numPr>
                <w:ilvl w:val="0"/>
                <w:numId w:val="3"/>
              </w:numPr>
              <w:tabs>
                <w:tab w:val="left" w:pos="252"/>
                <w:tab w:val="left" w:pos="310"/>
                <w:tab w:val="left" w:pos="402"/>
              </w:tabs>
              <w:spacing w:after="0" w:line="240" w:lineRule="auto"/>
              <w:ind w:left="252" w:hanging="252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Претенденты, желающие принять участие в конкурсе, должны оплатить нижеуказанную сумму взноса за участие в конкурсе </w:t>
            </w:r>
            <w:r>
              <w:rPr>
                <w:rFonts w:ascii="Arial" w:eastAsia="Arial" w:hAnsi="Arial" w:cs="Arial"/>
                <w:i/>
                <w:iCs/>
                <w:sz w:val="20"/>
                <w:szCs w:val="20"/>
                <w:lang w:eastAsia="ru-RU"/>
              </w:rPr>
              <w:t>(название организации проводящий конкурс и предмет конкурса должны быть точно указаны в платежном поручении)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 путем перечисления средств на банковский счет АСКО с последующим представлением в АСКО документа подтверждающего оплату, в срок не позднее, указанного в первом разделе. Претенденты, выполнявшие данное требование, вправе приобрести Сборник Основных Условий по предмету закупки у контактного лица в электронном или печатном формате в любой день недели с 08.00 до 17.00 часов до даты, указанной в разделе IV объявления.</w:t>
            </w:r>
          </w:p>
          <w:p w:rsidR="00221A96" w:rsidRPr="00E30035" w:rsidRDefault="00221A96" w:rsidP="00625CFC">
            <w:pPr>
              <w:tabs>
                <w:tab w:val="left" w:pos="252"/>
                <w:tab w:val="left" w:pos="310"/>
                <w:tab w:val="left" w:pos="402"/>
              </w:tabs>
              <w:spacing w:after="0" w:line="240" w:lineRule="auto"/>
              <w:ind w:left="252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</w:p>
          <w:p w:rsidR="00221A96" w:rsidRPr="00E30035" w:rsidRDefault="00F60A68" w:rsidP="00625CFC">
            <w:pPr>
              <w:numPr>
                <w:ilvl w:val="0"/>
                <w:numId w:val="3"/>
              </w:numPr>
              <w:tabs>
                <w:tab w:val="left" w:pos="252"/>
                <w:tab w:val="left" w:pos="310"/>
                <w:tab w:val="left" w:pos="402"/>
              </w:tabs>
              <w:spacing w:after="0" w:line="240" w:lineRule="auto"/>
              <w:ind w:left="252" w:hanging="252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Взнос за участие (без НДС):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 xml:space="preserve"> 50 АЗН.</w:t>
            </w:r>
          </w:p>
          <w:p w:rsidR="00221A96" w:rsidRPr="00E30035" w:rsidRDefault="00221A96" w:rsidP="00625CFC">
            <w:p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</w:p>
          <w:p w:rsidR="00221A96" w:rsidRPr="00E30035" w:rsidRDefault="00F60A68" w:rsidP="00625CFC">
            <w:pPr>
              <w:numPr>
                <w:ilvl w:val="0"/>
                <w:numId w:val="3"/>
              </w:num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Допускается оплата суммы взноса за участие в манатах или в долларах США и Евро в эквивалентном размере.  </w:t>
            </w:r>
          </w:p>
          <w:p w:rsidR="00221A96" w:rsidRPr="00E30035" w:rsidRDefault="00F60A68" w:rsidP="00625CFC">
            <w:pPr>
              <w:numPr>
                <w:ilvl w:val="0"/>
                <w:numId w:val="3"/>
              </w:numPr>
              <w:tabs>
                <w:tab w:val="left" w:pos="261"/>
                <w:tab w:val="left" w:pos="402"/>
                <w:tab w:val="left" w:pos="544"/>
              </w:tabs>
              <w:spacing w:before="120" w:after="120" w:line="240" w:lineRule="auto"/>
              <w:ind w:left="261" w:hanging="142"/>
              <w:jc w:val="both"/>
              <w:rPr>
                <w:rFonts w:ascii="Arial" w:hAnsi="Arial" w:cs="Arial"/>
                <w:b/>
                <w:i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Номер счета:</w:t>
            </w:r>
          </w:p>
          <w:tbl>
            <w:tblPr>
              <w:tblStyle w:val="a5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3476"/>
              <w:gridCol w:w="3364"/>
              <w:gridCol w:w="3420"/>
            </w:tblGrid>
            <w:tr w:rsidR="00517B56" w:rsidTr="00625CFC">
              <w:tc>
                <w:tcPr>
                  <w:tcW w:w="3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21A96" w:rsidRPr="00E30035" w:rsidRDefault="00F60A68" w:rsidP="00625CFC">
                  <w:pPr>
                    <w:spacing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AZN</w:t>
                  </w:r>
                </w:p>
              </w:tc>
              <w:tc>
                <w:tcPr>
                  <w:tcW w:w="3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21A96" w:rsidRPr="00E30035" w:rsidRDefault="00F60A68" w:rsidP="00625CFC">
                  <w:pPr>
                    <w:spacing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USD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21A96" w:rsidRPr="00E30035" w:rsidRDefault="00F60A68" w:rsidP="00625CFC">
                  <w:pPr>
                    <w:spacing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EURO</w:t>
                  </w:r>
                </w:p>
              </w:tc>
            </w:tr>
            <w:tr w:rsidR="00517B56" w:rsidRPr="000D7A60" w:rsidTr="00625CFC">
              <w:tc>
                <w:tcPr>
                  <w:tcW w:w="3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21A96" w:rsidRPr="00E30035" w:rsidRDefault="00F60A68" w:rsidP="00625CFC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lastRenderedPageBreak/>
                    <w:t>Наименование: Международный Банк Азербайджана</w:t>
                  </w:r>
                </w:p>
                <w:p w:rsidR="00221A96" w:rsidRPr="00E30035" w:rsidRDefault="00F60A68" w:rsidP="00625CFC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АМБ –Департамент Клиентского Обслуживания</w:t>
                  </w:r>
                </w:p>
                <w:p w:rsidR="00221A96" w:rsidRPr="00E30035" w:rsidRDefault="00F60A68" w:rsidP="00625CFC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Код: 805250</w:t>
                  </w:r>
                </w:p>
                <w:p w:rsidR="00221A96" w:rsidRPr="00E30035" w:rsidRDefault="00F60A68" w:rsidP="00625CFC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ИНН: 9900001881</w:t>
                  </w:r>
                </w:p>
                <w:p w:rsidR="00221A96" w:rsidRPr="00E30035" w:rsidRDefault="00F60A68" w:rsidP="00625CFC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Корреспондентский счет: AZ03NABZ01350100000000002944</w:t>
                  </w:r>
                </w:p>
                <w:p w:rsidR="00221A96" w:rsidRPr="00E30035" w:rsidRDefault="00F60A68" w:rsidP="00625CFC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SWIFT: IBAZAZ2X</w:t>
                  </w:r>
                </w:p>
                <w:p w:rsidR="00221A96" w:rsidRPr="00E30035" w:rsidRDefault="00F60A68" w:rsidP="00625CFC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 w:rsidRPr="003409DE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az-Latn-AZ"/>
                    </w:rPr>
                    <w:t>Клиент-получатель: AZARB.XAZAR DANIZ GAMICILIYI QSC</w:t>
                  </w:r>
                </w:p>
                <w:p w:rsidR="00221A96" w:rsidRPr="00E30035" w:rsidRDefault="00F60A68" w:rsidP="00625CFC">
                  <w:pPr>
                    <w:spacing w:line="240" w:lineRule="auto"/>
                    <w:rPr>
                      <w:rStyle w:val="nwt1"/>
                      <w:rFonts w:ascii="Arial" w:hAnsi="Arial" w:cs="Arial"/>
                    </w:rPr>
                  </w:pP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ИНН: 1701579951</w:t>
                  </w:r>
                </w:p>
                <w:p w:rsidR="00221A96" w:rsidRPr="00E30035" w:rsidRDefault="00F60A68" w:rsidP="00625CFC">
                  <w:pPr>
                    <w:spacing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Счет № (AZN):   AZ36IBAZ38050019441115341120</w:t>
                  </w:r>
                </w:p>
              </w:tc>
              <w:tc>
                <w:tcPr>
                  <w:tcW w:w="3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21A96" w:rsidRPr="00E30035" w:rsidRDefault="00F60A68" w:rsidP="00625CFC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 w:rsidRPr="003409DE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 xml:space="preserve">Intermediary Bank: Citibank N.Y, </w:t>
                  </w:r>
                </w:p>
                <w:p w:rsidR="00221A96" w:rsidRPr="00E30035" w:rsidRDefault="00F60A68" w:rsidP="00625CFC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 w:rsidRPr="003409DE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  <w:t>New York</w:t>
                  </w:r>
                </w:p>
                <w:p w:rsidR="00221A96" w:rsidRPr="00E30035" w:rsidRDefault="00F60A68" w:rsidP="00625CFC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 w:rsidRPr="003409DE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  <w:t>Acc.36083186, SWIFT: CITIUS33</w:t>
                  </w:r>
                </w:p>
                <w:p w:rsidR="00221A96" w:rsidRPr="00E30035" w:rsidRDefault="00F60A68" w:rsidP="00625CFC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 w:rsidRPr="003409DE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Beneficiary Bank: The International Bank of Azerbaijan</w:t>
                  </w:r>
                </w:p>
                <w:p w:rsidR="00221A96" w:rsidRPr="00E30035" w:rsidRDefault="00F60A68" w:rsidP="00625CFC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 w:rsidRPr="003409DE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  <w:t>IBA - Customer Service Department</w:t>
                  </w:r>
                </w:p>
                <w:p w:rsidR="00221A96" w:rsidRPr="00E30035" w:rsidRDefault="00F60A68" w:rsidP="00625CFC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 w:rsidRPr="003409DE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  <w:t xml:space="preserve">SWIFT: IBAZAZ2X </w:t>
                  </w:r>
                </w:p>
                <w:p w:rsidR="00221A96" w:rsidRPr="00E30035" w:rsidRDefault="00F60A68" w:rsidP="00625CFC">
                  <w:pPr>
                    <w:spacing w:line="240" w:lineRule="auto"/>
                    <w:rPr>
                      <w:rStyle w:val="nwt1"/>
                      <w:rFonts w:ascii="Arial" w:hAnsi="Arial" w:cs="Arial"/>
                      <w:lang w:val="en-US"/>
                    </w:rPr>
                  </w:pPr>
                  <w:proofErr w:type="spellStart"/>
                  <w:r w:rsidRPr="003409DE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  <w:t>Nizami</w:t>
                  </w:r>
                  <w:proofErr w:type="spellEnd"/>
                  <w:r w:rsidRPr="003409DE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  <w:t xml:space="preserve"> str., 67</w:t>
                  </w:r>
                  <w:r w:rsidRPr="003409DE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  <w:br/>
                    <w:t xml:space="preserve"> Beneficiary:   AZARB.XAZAR DANIZ GAMICILIYI QSC</w:t>
                  </w:r>
                </w:p>
                <w:p w:rsidR="00221A96" w:rsidRPr="003409DE" w:rsidRDefault="00F60A68" w:rsidP="00625CFC">
                  <w:pPr>
                    <w:spacing w:line="240" w:lineRule="auto"/>
                    <w:rPr>
                      <w:rStyle w:val="nwt1"/>
                      <w:rFonts w:ascii="Arial" w:hAnsi="Arial" w:cs="Arial"/>
                      <w:bCs/>
                      <w:sz w:val="20"/>
                      <w:szCs w:val="20"/>
                      <w:lang w:val="en-US"/>
                    </w:rPr>
                  </w:pPr>
                  <w:r w:rsidRPr="003409DE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TAX ID:  1701579951</w:t>
                  </w:r>
                </w:p>
                <w:p w:rsidR="00221A96" w:rsidRPr="003409DE" w:rsidRDefault="00F60A68" w:rsidP="00625CFC">
                  <w:pPr>
                    <w:spacing w:line="240" w:lineRule="auto"/>
                    <w:rPr>
                      <w:rFonts w:ascii="Arial" w:hAnsi="Arial" w:cs="Arial"/>
                      <w:lang w:val="en-US"/>
                    </w:rPr>
                  </w:pPr>
                  <w:r w:rsidRPr="003409DE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Account No.             AZ26IBAZ38150018401115341120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21A96" w:rsidRPr="00E30035" w:rsidRDefault="00F60A68" w:rsidP="00625CFC">
                  <w:pPr>
                    <w:spacing w:line="240" w:lineRule="auto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3409DE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Intermediary Bank: Commerzbank AG, Frankfurt am Main</w:t>
                  </w:r>
                </w:p>
                <w:p w:rsidR="00221A96" w:rsidRPr="00E30035" w:rsidRDefault="00F60A68" w:rsidP="00625CFC">
                  <w:pPr>
                    <w:spacing w:line="240" w:lineRule="auto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3409DE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SWIFT: COBADEFF</w:t>
                  </w:r>
                </w:p>
                <w:p w:rsidR="00221A96" w:rsidRPr="00E30035" w:rsidRDefault="00F60A68" w:rsidP="00625CFC">
                  <w:pPr>
                    <w:spacing w:line="240" w:lineRule="auto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3409DE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ACC # 400 88 660 3001</w:t>
                  </w:r>
                </w:p>
                <w:p w:rsidR="00221A96" w:rsidRPr="00E30035" w:rsidRDefault="00F60A68" w:rsidP="00625CFC">
                  <w:pPr>
                    <w:spacing w:line="240" w:lineRule="auto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3409DE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Beneficiary Bank: The International Bank of Azerbaijan,</w:t>
                  </w:r>
                </w:p>
                <w:p w:rsidR="00221A96" w:rsidRPr="00E30035" w:rsidRDefault="00F60A68" w:rsidP="00625CFC">
                  <w:pPr>
                    <w:spacing w:line="240" w:lineRule="auto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3409DE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IBA-Premier Customer Service</w:t>
                  </w:r>
                </w:p>
                <w:p w:rsidR="00221A96" w:rsidRPr="00E30035" w:rsidRDefault="00F60A68" w:rsidP="00625CFC">
                  <w:pPr>
                    <w:pStyle w:val="2"/>
                    <w:spacing w:before="0" w:after="0" w:line="240" w:lineRule="auto"/>
                    <w:outlineLvl w:val="1"/>
                    <w:rPr>
                      <w:rFonts w:ascii="Arial" w:hAnsi="Arial" w:cs="Arial"/>
                      <w:b w:val="0"/>
                      <w:i w:val="0"/>
                      <w:sz w:val="20"/>
                      <w:szCs w:val="20"/>
                      <w:lang w:val="en-US"/>
                    </w:rPr>
                  </w:pPr>
                  <w:r w:rsidRPr="003409DE">
                    <w:rPr>
                      <w:rFonts w:ascii="Arial" w:eastAsia="Arial" w:hAnsi="Arial" w:cs="Arial"/>
                      <w:b w:val="0"/>
                      <w:i w:val="0"/>
                      <w:sz w:val="20"/>
                      <w:szCs w:val="20"/>
                      <w:lang w:val="en-US"/>
                    </w:rPr>
                    <w:t xml:space="preserve">SWIFT: IBAZAZ2X </w:t>
                  </w:r>
                </w:p>
                <w:p w:rsidR="00221A96" w:rsidRPr="00E30035" w:rsidRDefault="00F60A68" w:rsidP="00625CFC">
                  <w:pPr>
                    <w:spacing w:line="240" w:lineRule="auto"/>
                    <w:rPr>
                      <w:rStyle w:val="nwt1"/>
                      <w:rFonts w:ascii="Arial" w:hAnsi="Arial" w:cs="Arial"/>
                      <w:bCs/>
                      <w:lang w:val="en-US"/>
                    </w:rPr>
                  </w:pPr>
                  <w:proofErr w:type="spellStart"/>
                  <w:r w:rsidRPr="003409DE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Nizami</w:t>
                  </w:r>
                  <w:proofErr w:type="spellEnd"/>
                  <w:r w:rsidRPr="003409DE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 xml:space="preserve"> str., 67</w:t>
                  </w:r>
                  <w:r w:rsidRPr="003409DE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br/>
                    <w:t xml:space="preserve"> Beneficiary: Azerbaijan Caspian Shipping CJSC</w:t>
                  </w:r>
                </w:p>
                <w:p w:rsidR="00221A96" w:rsidRPr="003409DE" w:rsidRDefault="00F60A68" w:rsidP="00625CFC">
                  <w:pPr>
                    <w:spacing w:line="240" w:lineRule="auto"/>
                    <w:rPr>
                      <w:rStyle w:val="nwt1"/>
                      <w:rFonts w:ascii="Arial" w:hAnsi="Arial" w:cs="Arial"/>
                      <w:bCs/>
                      <w:sz w:val="20"/>
                      <w:szCs w:val="20"/>
                      <w:lang w:val="en-US"/>
                    </w:rPr>
                  </w:pPr>
                  <w:r w:rsidRPr="003409DE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TAX ID: 1701579951</w:t>
                  </w:r>
                </w:p>
                <w:p w:rsidR="00221A96" w:rsidRPr="003409DE" w:rsidRDefault="00F60A68" w:rsidP="00625CFC">
                  <w:pPr>
                    <w:spacing w:line="240" w:lineRule="auto"/>
                    <w:rPr>
                      <w:rFonts w:ascii="Arial" w:hAnsi="Arial" w:cs="Arial"/>
                      <w:lang w:val="en-US"/>
                    </w:rPr>
                  </w:pPr>
                  <w:r w:rsidRPr="003409DE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Account No.                AZ06IBAZ38150019781115341120</w:t>
                  </w:r>
                </w:p>
              </w:tc>
            </w:tr>
          </w:tbl>
          <w:p w:rsidR="00221A96" w:rsidRPr="00E30035" w:rsidRDefault="00221A96" w:rsidP="00625CFC">
            <w:p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firstLine="28"/>
              <w:jc w:val="both"/>
              <w:rPr>
                <w:rFonts w:ascii="Arial" w:hAnsi="Arial" w:cs="Arial"/>
                <w:b/>
                <w:sz w:val="16"/>
                <w:szCs w:val="16"/>
                <w:lang w:val="az-Latn-AZ" w:eastAsia="ru-RU"/>
              </w:rPr>
            </w:pPr>
          </w:p>
          <w:p w:rsidR="00221A96" w:rsidRPr="00E30035" w:rsidRDefault="00F60A68" w:rsidP="00625CFC">
            <w:pPr>
              <w:numPr>
                <w:ilvl w:val="0"/>
                <w:numId w:val="4"/>
              </w:numPr>
              <w:tabs>
                <w:tab w:val="left" w:pos="342"/>
                <w:tab w:val="left" w:pos="402"/>
              </w:tabs>
              <w:spacing w:after="0" w:line="240" w:lineRule="auto"/>
              <w:ind w:left="342" w:hanging="180"/>
              <w:jc w:val="both"/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Взнос за участие в конкурсе не подлежит возврату ни при каких обстоятельствах, за исключением отмены конкурса АСКО!</w:t>
            </w:r>
          </w:p>
          <w:p w:rsidR="00221A96" w:rsidRPr="00E30035" w:rsidRDefault="00221A96" w:rsidP="00625CFC">
            <w:pPr>
              <w:tabs>
                <w:tab w:val="left" w:pos="342"/>
                <w:tab w:val="left" w:pos="402"/>
              </w:tabs>
              <w:spacing w:after="0" w:line="240" w:lineRule="auto"/>
              <w:ind w:left="342"/>
              <w:jc w:val="both"/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</w:pPr>
          </w:p>
        </w:tc>
      </w:tr>
      <w:tr w:rsidR="00517B56" w:rsidTr="00625CFC">
        <w:trPr>
          <w:trHeight w:val="1952"/>
          <w:jc w:val="center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B9BD5" w:themeFill="accent5"/>
            <w:vAlign w:val="center"/>
          </w:tcPr>
          <w:p w:rsidR="00221A96" w:rsidRPr="00E30035" w:rsidRDefault="00221A96" w:rsidP="00625CFC">
            <w:pPr>
              <w:numPr>
                <w:ilvl w:val="0"/>
                <w:numId w:val="1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hAnsi="Arial" w:cs="Arial"/>
                <w:b/>
                <w:sz w:val="20"/>
                <w:szCs w:val="24"/>
                <w:lang w:val="az-Latn-AZ" w:eastAsia="ru-RU"/>
              </w:rPr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:rsidR="00221A96" w:rsidRPr="00B64945" w:rsidRDefault="00F60A68" w:rsidP="00625CFC">
            <w:pPr>
              <w:tabs>
                <w:tab w:val="left" w:pos="261"/>
              </w:tabs>
              <w:spacing w:before="120" w:after="120" w:line="240" w:lineRule="auto"/>
              <w:ind w:left="119"/>
              <w:jc w:val="both"/>
              <w:rPr>
                <w:rFonts w:ascii="Arial" w:eastAsia="MS Mincho" w:hAnsi="Arial" w:cs="Arial"/>
                <w:b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Гарантия на конкурсное предложение:</w:t>
            </w:r>
          </w:p>
          <w:p w:rsidR="00221A96" w:rsidRPr="00E30035" w:rsidRDefault="00F60A68" w:rsidP="00625CFC">
            <w:pPr>
              <w:numPr>
                <w:ilvl w:val="0"/>
                <w:numId w:val="3"/>
              </w:numPr>
              <w:tabs>
                <w:tab w:val="left" w:pos="709"/>
              </w:tabs>
              <w:spacing w:before="120" w:after="12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Для конкурсного предложения требуется банковская гарантия в сумме не менее 1 (одного)% от цены предложения. Форма банковской гарантии будет указана в Сборнике Основных Условий. </w:t>
            </w:r>
          </w:p>
          <w:p w:rsidR="00221A96" w:rsidRPr="00E30035" w:rsidRDefault="00F60A68" w:rsidP="00625CFC">
            <w:pPr>
              <w:numPr>
                <w:ilvl w:val="0"/>
                <w:numId w:val="3"/>
              </w:numPr>
              <w:tabs>
                <w:tab w:val="left" w:pos="709"/>
              </w:tabs>
              <w:spacing w:before="120" w:after="12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Оригинал банковской гарантии должен быть представлен в конкурсном конверте вместе с предложением. В противном случае Закупочная Организация оставляет за собой право отвергать такое предложение. </w:t>
            </w:r>
          </w:p>
          <w:p w:rsidR="00221A96" w:rsidRPr="00E30035" w:rsidRDefault="00F60A68" w:rsidP="00625CFC">
            <w:pPr>
              <w:numPr>
                <w:ilvl w:val="0"/>
                <w:numId w:val="3"/>
              </w:numPr>
              <w:tabs>
                <w:tab w:val="left" w:pos="709"/>
              </w:tabs>
              <w:spacing w:before="120" w:after="12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Финансовое учреждение, выдавшее гарантию, должно быть принято в финансовых операциях в Азербайджанской Республике и / или в международном уровне. Закупочная организация  оставляет за собой право не принимать никаких недействительных  банковских гарантий.</w:t>
            </w:r>
          </w:p>
          <w:p w:rsidR="00221A96" w:rsidRPr="00E30035" w:rsidRDefault="00F60A68" w:rsidP="00625CFC">
            <w:pPr>
              <w:numPr>
                <w:ilvl w:val="0"/>
                <w:numId w:val="3"/>
              </w:numPr>
              <w:tabs>
                <w:tab w:val="left" w:pos="709"/>
              </w:tabs>
              <w:spacing w:before="120" w:after="12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В случае если лица, желающие принять участие в конкурсе закупок, предпочтут  представить гарантию другого типа  (аккредитив, ценные бумаги,  перевод средств на счет указанный в тендерных документах, депозит и другие финансовые активы), в этом случае должны предварительно запросить АСКО посредством контактного лица, указанного в объявлении и получить согласие  о возможности приемлемости такого вида гарантии. </w:t>
            </w:r>
          </w:p>
          <w:p w:rsidR="00221A96" w:rsidRPr="00E30035" w:rsidRDefault="00F60A68" w:rsidP="00625CFC">
            <w:pPr>
              <w:pStyle w:val="a4"/>
              <w:numPr>
                <w:ilvl w:val="0"/>
                <w:numId w:val="3"/>
              </w:numPr>
              <w:tabs>
                <w:tab w:val="left" w:pos="261"/>
              </w:tabs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Сумма гарантии за исполнение договора требуется в размере 5 (пяти) % от закупочной цены.</w:t>
            </w:r>
          </w:p>
          <w:p w:rsidR="00221A96" w:rsidRPr="00E30035" w:rsidRDefault="00F60A68" w:rsidP="00625CF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Для текущей закупочной операции Закупающая Организация произведет оплату только после того, как товары будут доставлены на склад, предоплата не предусмотрена.</w:t>
            </w:r>
          </w:p>
          <w:p w:rsidR="00221A96" w:rsidRPr="005816D7" w:rsidRDefault="00F60A68" w:rsidP="00625CFC">
            <w:pPr>
              <w:tabs>
                <w:tab w:val="left" w:pos="261"/>
              </w:tabs>
              <w:spacing w:before="120" w:after="120" w:line="240" w:lineRule="auto"/>
              <w:ind w:left="119"/>
              <w:jc w:val="both"/>
              <w:rPr>
                <w:rFonts w:ascii="Arial" w:hAnsi="Arial" w:cs="Arial"/>
                <w:b/>
                <w:sz w:val="32"/>
                <w:szCs w:val="32"/>
                <w:lang w:val="az-Latn-AZ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Срок исполнения контракта:</w:t>
            </w:r>
          </w:p>
          <w:p w:rsidR="00221A96" w:rsidRPr="000C7BB8" w:rsidRDefault="00F60A68" w:rsidP="00625CF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FF0000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  <w:lang w:eastAsia="ru-RU"/>
              </w:rPr>
              <w:t xml:space="preserve"> В связи с острой востребованностью товаров, срок поставки товаров предусматривается в течение 10 дней.</w:t>
            </w:r>
          </w:p>
          <w:p w:rsidR="00221A96" w:rsidRPr="000C7BB8" w:rsidRDefault="00221A96" w:rsidP="00625CF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FF0000"/>
                <w:sz w:val="20"/>
                <w:szCs w:val="20"/>
                <w:lang w:val="az-Latn-AZ" w:eastAsia="ru-RU"/>
              </w:rPr>
            </w:pPr>
          </w:p>
        </w:tc>
      </w:tr>
      <w:tr w:rsidR="00517B56" w:rsidTr="00625CFC">
        <w:trPr>
          <w:trHeight w:val="2042"/>
          <w:jc w:val="center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B9BD5" w:themeFill="accent5"/>
            <w:vAlign w:val="center"/>
          </w:tcPr>
          <w:p w:rsidR="00221A96" w:rsidRPr="00E30035" w:rsidRDefault="00221A96" w:rsidP="00625CFC">
            <w:pPr>
              <w:numPr>
                <w:ilvl w:val="0"/>
                <w:numId w:val="1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hAnsi="Arial" w:cs="Arial"/>
                <w:b/>
                <w:sz w:val="20"/>
                <w:szCs w:val="24"/>
                <w:lang w:val="az-Latn-AZ" w:eastAsia="ru-RU"/>
              </w:rPr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hideMark/>
          </w:tcPr>
          <w:p w:rsidR="00221A96" w:rsidRDefault="00F60A68" w:rsidP="00625CFC">
            <w:pPr>
              <w:spacing w:before="120" w:after="120" w:line="240" w:lineRule="auto"/>
              <w:ind w:left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Предельный срок и время подачи конкурсного предложения:</w:t>
            </w:r>
          </w:p>
          <w:p w:rsidR="00221A96" w:rsidRDefault="00F60A68" w:rsidP="00625CFC">
            <w:pPr>
              <w:numPr>
                <w:ilvl w:val="0"/>
                <w:numId w:val="4"/>
              </w:numPr>
              <w:tabs>
                <w:tab w:val="left" w:pos="261"/>
                <w:tab w:val="left" w:pos="402"/>
              </w:tabs>
              <w:spacing w:after="0" w:line="240" w:lineRule="auto"/>
              <w:ind w:left="261" w:hanging="142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Участники, представившие заявку на участие и банковский документ об оплате взноса за участие в конкурсе до срока, указанного в первом разделе, должны представить свои конкурсные предложения в «АСКО» в запечатанном конверте (один оригинальный экземпляр и одна копия) не позднее </w:t>
            </w:r>
            <w:r w:rsidRPr="003409DE">
              <w:rPr>
                <w:rFonts w:ascii="Arial" w:eastAsia="Arial" w:hAnsi="Arial" w:cs="Arial"/>
                <w:b/>
                <w:sz w:val="20"/>
                <w:szCs w:val="20"/>
                <w:lang w:eastAsia="ru-RU"/>
              </w:rPr>
              <w:t>1</w:t>
            </w:r>
            <w:r w:rsidR="000D7A60">
              <w:rPr>
                <w:rFonts w:ascii="Arial" w:eastAsia="Arial" w:hAnsi="Arial" w:cs="Arial"/>
                <w:b/>
                <w:sz w:val="20"/>
                <w:szCs w:val="20"/>
                <w:lang w:val="az-Latn-AZ" w:eastAsia="ru-RU"/>
              </w:rPr>
              <w:t>2</w:t>
            </w:r>
            <w:r w:rsidRPr="003409DE">
              <w:rPr>
                <w:rFonts w:ascii="Arial" w:eastAsia="Arial" w:hAnsi="Arial" w:cs="Arial"/>
                <w:b/>
                <w:sz w:val="20"/>
                <w:szCs w:val="20"/>
                <w:lang w:eastAsia="ru-RU"/>
              </w:rPr>
              <w:t>:00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 (по Бакинскому времени) </w:t>
            </w:r>
            <w:r w:rsidR="000D7A60">
              <w:rPr>
                <w:rFonts w:ascii="Arial" w:eastAsia="Arial" w:hAnsi="Arial" w:cs="Arial"/>
                <w:b/>
                <w:sz w:val="20"/>
                <w:szCs w:val="20"/>
                <w:lang w:eastAsia="ru-RU"/>
              </w:rPr>
              <w:t>0</w:t>
            </w:r>
            <w:r w:rsidR="000D7A60">
              <w:rPr>
                <w:rFonts w:ascii="Arial" w:eastAsia="Arial" w:hAnsi="Arial" w:cs="Arial"/>
                <w:b/>
                <w:sz w:val="20"/>
                <w:szCs w:val="20"/>
                <w:lang w:val="az-Latn-AZ" w:eastAsia="ru-RU"/>
              </w:rPr>
              <w:t>4</w:t>
            </w:r>
            <w:r w:rsidRPr="003409DE">
              <w:rPr>
                <w:rFonts w:ascii="Arial" w:eastAsia="Arial" w:hAnsi="Arial" w:cs="Arial"/>
                <w:b/>
                <w:sz w:val="20"/>
                <w:szCs w:val="20"/>
                <w:lang w:eastAsia="ru-RU"/>
              </w:rPr>
              <w:t xml:space="preserve"> декабря 2023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 года.</w:t>
            </w:r>
          </w:p>
          <w:p w:rsidR="00221A96" w:rsidRDefault="00221A96" w:rsidP="00625CFC">
            <w:pPr>
              <w:tabs>
                <w:tab w:val="left" w:pos="261"/>
                <w:tab w:val="left" w:pos="402"/>
              </w:tabs>
              <w:spacing w:after="0" w:line="240" w:lineRule="auto"/>
              <w:ind w:left="261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</w:p>
          <w:p w:rsidR="00221A96" w:rsidRDefault="00F60A68" w:rsidP="00625CFC">
            <w:pPr>
              <w:numPr>
                <w:ilvl w:val="0"/>
                <w:numId w:val="3"/>
              </w:num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Конкурсные предложения, полученные позже указанной даты и времени, не вскрываются и возвращаются участнику.</w:t>
            </w:r>
          </w:p>
        </w:tc>
      </w:tr>
      <w:tr w:rsidR="00517B56" w:rsidTr="00625CFC">
        <w:trPr>
          <w:trHeight w:val="258"/>
          <w:jc w:val="center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B9BD5" w:themeFill="accent5"/>
            <w:vAlign w:val="center"/>
          </w:tcPr>
          <w:p w:rsidR="00221A96" w:rsidRPr="00E30035" w:rsidRDefault="00221A96" w:rsidP="00625CFC">
            <w:pPr>
              <w:numPr>
                <w:ilvl w:val="0"/>
                <w:numId w:val="1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hAnsi="Arial" w:cs="Arial"/>
                <w:b/>
                <w:sz w:val="20"/>
                <w:szCs w:val="24"/>
                <w:lang w:val="az-Latn-AZ" w:eastAsia="ru-RU"/>
              </w:rPr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:rsidR="00221A96" w:rsidRPr="00E30035" w:rsidRDefault="00F60A68" w:rsidP="00B06016">
            <w:pPr>
              <w:tabs>
                <w:tab w:val="left" w:pos="261"/>
              </w:tabs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Адрес закупочной организации :</w:t>
            </w:r>
          </w:p>
          <w:p w:rsidR="00221A96" w:rsidRDefault="00F60A68" w:rsidP="00B0601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Азербайджанская Республика, город Баку AZ1003 (индекс), Ул. Микаила Усейнова 2, Комитет по Закупкам АСКО.</w:t>
            </w:r>
          </w:p>
          <w:p w:rsidR="00221A96" w:rsidRPr="00E30035" w:rsidRDefault="00F60A68" w:rsidP="00B06016">
            <w:pPr>
              <w:tabs>
                <w:tab w:val="left" w:pos="261"/>
              </w:tabs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Контактное лицо :</w:t>
            </w:r>
          </w:p>
          <w:p w:rsidR="00221A96" w:rsidRPr="00076882" w:rsidRDefault="00F60A68" w:rsidP="00625CFC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Эмиль Гасанов</w:t>
            </w:r>
          </w:p>
          <w:p w:rsidR="00221A96" w:rsidRPr="00076882" w:rsidRDefault="00F60A68" w:rsidP="00625CFC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Ведущий специалист по закупкам Департамента Закупок АСКО</w:t>
            </w:r>
          </w:p>
          <w:p w:rsidR="00B06016" w:rsidRPr="00E943C5" w:rsidRDefault="00F60A68" w:rsidP="00B0601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  <w:lang w:val="az-Latn-AZ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Телефон: +99450 422 00 11</w:t>
            </w:r>
          </w:p>
          <w:p w:rsidR="00B06016" w:rsidRDefault="00F60A68" w:rsidP="00B06016">
            <w:pPr>
              <w:tabs>
                <w:tab w:val="left" w:pos="261"/>
              </w:tabs>
              <w:spacing w:after="0" w:line="240" w:lineRule="auto"/>
              <w:rPr>
                <w:rStyle w:val="a3"/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Электронная почта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  <w:t xml:space="preserve">: emil.hasanov@asco.az, </w:t>
            </w:r>
            <w:hyperlink r:id="rId8" w:history="1">
              <w:r>
                <w:rPr>
                  <w:rFonts w:ascii="Arial" w:eastAsia="Arial" w:hAnsi="Arial" w:cs="Arial"/>
                  <w:color w:val="0563C1"/>
                  <w:sz w:val="20"/>
                  <w:szCs w:val="20"/>
                  <w:highlight w:val="yellow"/>
                  <w:u w:val="single"/>
                </w:rPr>
                <w:t>tender@asco.az</w:t>
              </w:r>
            </w:hyperlink>
          </w:p>
          <w:p w:rsidR="00221A96" w:rsidRPr="00E30035" w:rsidRDefault="00221A96" w:rsidP="00625CFC">
            <w:pPr>
              <w:tabs>
                <w:tab w:val="left" w:pos="261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:rsidR="00221A96" w:rsidRPr="00E30035" w:rsidRDefault="00F60A68" w:rsidP="00625CFC">
            <w:pPr>
              <w:tabs>
                <w:tab w:val="left" w:pos="261"/>
              </w:tabs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  <w:highlight w:val="lightGray"/>
                <w:lang w:val="az-Latn-AZ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highlight w:val="lightGray"/>
              </w:rPr>
              <w:t>По юридическим вопросам :</w:t>
            </w:r>
          </w:p>
          <w:p w:rsidR="00221A96" w:rsidRPr="00E30035" w:rsidRDefault="00F60A68" w:rsidP="00625CF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highlight w:val="lightGray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lightGray"/>
              </w:rPr>
              <w:t>Телефонный номер: +994 12 4043700 (внутр. 1262)</w:t>
            </w:r>
          </w:p>
          <w:p w:rsidR="00221A96" w:rsidRPr="00E30035" w:rsidRDefault="00F60A68" w:rsidP="00625CFC">
            <w:pPr>
              <w:tabs>
                <w:tab w:val="left" w:pos="261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lightGray"/>
              </w:rPr>
              <w:t xml:space="preserve">Адрес электронной почты: </w:t>
            </w:r>
            <w:hyperlink r:id="rId9" w:history="1">
              <w:r>
                <w:rPr>
                  <w:rFonts w:ascii="Arial" w:eastAsia="Arial" w:hAnsi="Arial" w:cs="Arial"/>
                  <w:color w:val="0563C1"/>
                  <w:sz w:val="20"/>
                  <w:szCs w:val="20"/>
                  <w:u w:val="single"/>
                </w:rPr>
                <w:t>tender@asco.az</w:t>
              </w:r>
            </w:hyperlink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517B56" w:rsidTr="00625CFC">
        <w:trPr>
          <w:trHeight w:val="258"/>
          <w:jc w:val="center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B9BD5" w:themeFill="accent5"/>
            <w:vAlign w:val="center"/>
          </w:tcPr>
          <w:p w:rsidR="00221A96" w:rsidRPr="00E30035" w:rsidRDefault="00221A96" w:rsidP="00625CFC">
            <w:pPr>
              <w:numPr>
                <w:ilvl w:val="0"/>
                <w:numId w:val="1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hAnsi="Arial" w:cs="Arial"/>
                <w:b/>
                <w:sz w:val="20"/>
                <w:szCs w:val="24"/>
                <w:lang w:val="az-Latn-AZ" w:eastAsia="ru-RU"/>
              </w:rPr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hideMark/>
          </w:tcPr>
          <w:p w:rsidR="00221A96" w:rsidRPr="00E30035" w:rsidRDefault="00F60A68" w:rsidP="00625CFC">
            <w:pPr>
              <w:spacing w:before="120" w:after="120" w:line="240" w:lineRule="auto"/>
              <w:ind w:left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Дата, время и место вскрытия конвертов с конкурсными предложениями :</w:t>
            </w:r>
          </w:p>
          <w:p w:rsidR="00221A96" w:rsidRDefault="00F60A68" w:rsidP="00625CFC">
            <w:pPr>
              <w:tabs>
                <w:tab w:val="left" w:pos="261"/>
              </w:tabs>
              <w:spacing w:before="120" w:after="120" w:line="240" w:lineRule="auto"/>
              <w:ind w:left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Вскрытие конвертов будет производиться в </w:t>
            </w:r>
            <w:r w:rsidRPr="003409DE">
              <w:rPr>
                <w:rFonts w:ascii="Arial" w:eastAsia="Arial" w:hAnsi="Arial" w:cs="Arial"/>
                <w:b/>
                <w:sz w:val="20"/>
                <w:szCs w:val="20"/>
                <w:lang w:eastAsia="ru-RU"/>
              </w:rPr>
              <w:t>1</w:t>
            </w:r>
            <w:r w:rsidR="000D7A60">
              <w:rPr>
                <w:rFonts w:ascii="Arial" w:eastAsia="Arial" w:hAnsi="Arial" w:cs="Arial"/>
                <w:b/>
                <w:sz w:val="20"/>
                <w:szCs w:val="20"/>
                <w:lang w:val="az-Latn-AZ" w:eastAsia="ru-RU"/>
              </w:rPr>
              <w:t>6</w:t>
            </w:r>
            <w:bookmarkStart w:id="0" w:name="_GoBack"/>
            <w:bookmarkEnd w:id="0"/>
            <w:r w:rsidRPr="003409DE">
              <w:rPr>
                <w:rFonts w:ascii="Arial" w:eastAsia="Arial" w:hAnsi="Arial" w:cs="Arial"/>
                <w:b/>
                <w:sz w:val="20"/>
                <w:szCs w:val="20"/>
                <w:lang w:eastAsia="ru-RU"/>
              </w:rPr>
              <w:t>.00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 (по Бакинскому времени) </w:t>
            </w:r>
            <w:r w:rsidRPr="003409DE">
              <w:rPr>
                <w:rFonts w:ascii="Arial" w:eastAsia="Arial" w:hAnsi="Arial" w:cs="Arial"/>
                <w:b/>
                <w:sz w:val="20"/>
                <w:szCs w:val="20"/>
                <w:lang w:eastAsia="ru-RU"/>
              </w:rPr>
              <w:t>04 декабря 2023 года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 по адресу, указанному в разделе V. </w:t>
            </w:r>
          </w:p>
          <w:p w:rsidR="00221A96" w:rsidRPr="00E30035" w:rsidRDefault="00F60A68" w:rsidP="00625CFC">
            <w:pPr>
              <w:tabs>
                <w:tab w:val="left" w:pos="261"/>
              </w:tabs>
              <w:spacing w:before="120" w:after="120" w:line="240" w:lineRule="auto"/>
              <w:ind w:left="119"/>
              <w:jc w:val="both"/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Лица, желающие принять участие во вскрытии конверта, должны представить документ, подтверждающий их участие (соответствующую доверенность от участвующего юридического или физического лица) и удостоверение личности не позднее, чем за полчаса до начала конкурса.</w:t>
            </w:r>
          </w:p>
        </w:tc>
      </w:tr>
      <w:tr w:rsidR="00517B56" w:rsidTr="00625CFC">
        <w:trPr>
          <w:trHeight w:val="380"/>
          <w:jc w:val="center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B9BD5" w:themeFill="accent5"/>
            <w:vAlign w:val="center"/>
          </w:tcPr>
          <w:p w:rsidR="00221A96" w:rsidRPr="00E30035" w:rsidRDefault="00221A96" w:rsidP="00625CFC">
            <w:pPr>
              <w:numPr>
                <w:ilvl w:val="0"/>
                <w:numId w:val="1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hAnsi="Arial" w:cs="Arial"/>
                <w:b/>
                <w:sz w:val="20"/>
                <w:szCs w:val="24"/>
                <w:lang w:val="az-Latn-AZ" w:eastAsia="ru-RU"/>
              </w:rPr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hideMark/>
          </w:tcPr>
          <w:p w:rsidR="00221A96" w:rsidRPr="00E30035" w:rsidRDefault="00F60A68" w:rsidP="00625CFC">
            <w:pPr>
              <w:spacing w:before="120" w:after="120" w:line="240" w:lineRule="auto"/>
              <w:ind w:left="119"/>
              <w:jc w:val="both"/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Сведения о победителе конкурса :</w:t>
            </w:r>
          </w:p>
          <w:p w:rsidR="00221A96" w:rsidRDefault="00F60A68" w:rsidP="00625CFC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Информация о победителе конкурса будет размещена в разделе «Объявления» официального сайта АСКО.</w:t>
            </w:r>
          </w:p>
          <w:p w:rsidR="00221A96" w:rsidRPr="00E30035" w:rsidRDefault="00F60A68" w:rsidP="00625CFC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 </w:t>
            </w:r>
          </w:p>
        </w:tc>
      </w:tr>
    </w:tbl>
    <w:p w:rsidR="00221A96" w:rsidRPr="00E30035" w:rsidRDefault="00221A96" w:rsidP="00221A9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az-Latn-AZ" w:eastAsia="ru-RU"/>
        </w:rPr>
      </w:pPr>
    </w:p>
    <w:p w:rsidR="00221A96" w:rsidRPr="00712393" w:rsidRDefault="00221A96" w:rsidP="00221A96">
      <w:pPr>
        <w:rPr>
          <w:rFonts w:ascii="Arial" w:hAnsi="Arial" w:cs="Arial"/>
          <w:lang w:val="az-Latn-AZ"/>
        </w:rPr>
      </w:pPr>
    </w:p>
    <w:p w:rsidR="00221A96" w:rsidRPr="00712393" w:rsidRDefault="00221A96" w:rsidP="00221A96">
      <w:pPr>
        <w:rPr>
          <w:lang w:val="az-Latn-AZ"/>
        </w:rPr>
      </w:pPr>
    </w:p>
    <w:p w:rsidR="00221A96" w:rsidRPr="00712393" w:rsidRDefault="00221A96" w:rsidP="00221A96">
      <w:pPr>
        <w:rPr>
          <w:lang w:val="az-Latn-AZ"/>
        </w:rPr>
      </w:pPr>
    </w:p>
    <w:p w:rsidR="00221A96" w:rsidRPr="00712393" w:rsidRDefault="00221A96" w:rsidP="00221A96">
      <w:pPr>
        <w:rPr>
          <w:lang w:val="az-Latn-AZ"/>
        </w:rPr>
      </w:pPr>
    </w:p>
    <w:p w:rsidR="00221A96" w:rsidRPr="00712393" w:rsidRDefault="00221A96" w:rsidP="00221A96">
      <w:pPr>
        <w:rPr>
          <w:lang w:val="az-Latn-AZ"/>
        </w:rPr>
      </w:pPr>
    </w:p>
    <w:p w:rsidR="00221A96" w:rsidRPr="00712393" w:rsidRDefault="00221A96" w:rsidP="00221A96">
      <w:pPr>
        <w:rPr>
          <w:lang w:val="az-Latn-AZ"/>
        </w:rPr>
      </w:pPr>
    </w:p>
    <w:p w:rsidR="00221A96" w:rsidRPr="00712393" w:rsidRDefault="00221A96" w:rsidP="00221A96">
      <w:pPr>
        <w:rPr>
          <w:lang w:val="az-Latn-AZ"/>
        </w:rPr>
      </w:pPr>
    </w:p>
    <w:p w:rsidR="00221A96" w:rsidRPr="00712393" w:rsidRDefault="00221A96" w:rsidP="00221A96">
      <w:pPr>
        <w:rPr>
          <w:lang w:val="az-Latn-AZ"/>
        </w:rPr>
      </w:pPr>
    </w:p>
    <w:p w:rsidR="00221A96" w:rsidRPr="00712393" w:rsidRDefault="00221A96" w:rsidP="00221A96">
      <w:pPr>
        <w:rPr>
          <w:lang w:val="az-Latn-AZ"/>
        </w:rPr>
      </w:pPr>
    </w:p>
    <w:p w:rsidR="00221A96" w:rsidRDefault="00221A96" w:rsidP="00221A96">
      <w:pPr>
        <w:rPr>
          <w:lang w:val="az-Latn-AZ"/>
        </w:rPr>
      </w:pPr>
    </w:p>
    <w:p w:rsidR="00221A96" w:rsidRDefault="00221A96" w:rsidP="00221A96">
      <w:pPr>
        <w:rPr>
          <w:lang w:val="az-Latn-AZ"/>
        </w:rPr>
      </w:pPr>
    </w:p>
    <w:p w:rsidR="00221A96" w:rsidRDefault="00221A96" w:rsidP="00221A96">
      <w:pPr>
        <w:rPr>
          <w:lang w:val="az-Latn-AZ"/>
        </w:rPr>
      </w:pPr>
    </w:p>
    <w:p w:rsidR="00221A96" w:rsidRDefault="00221A96" w:rsidP="00221A96">
      <w:pPr>
        <w:rPr>
          <w:lang w:val="az-Latn-AZ"/>
        </w:rPr>
      </w:pPr>
    </w:p>
    <w:p w:rsidR="00221A96" w:rsidRDefault="00221A96" w:rsidP="00221A96">
      <w:pPr>
        <w:rPr>
          <w:lang w:val="az-Latn-AZ"/>
        </w:rPr>
      </w:pPr>
    </w:p>
    <w:p w:rsidR="00221A96" w:rsidRDefault="00221A96" w:rsidP="00221A96">
      <w:pPr>
        <w:rPr>
          <w:lang w:val="az-Latn-AZ"/>
        </w:rPr>
      </w:pPr>
    </w:p>
    <w:p w:rsidR="00221A96" w:rsidRDefault="00221A96" w:rsidP="00221A96">
      <w:pPr>
        <w:rPr>
          <w:lang w:val="az-Latn-AZ"/>
        </w:rPr>
      </w:pPr>
    </w:p>
    <w:p w:rsidR="00221A96" w:rsidRDefault="00221A96" w:rsidP="00221A96">
      <w:pPr>
        <w:rPr>
          <w:lang w:val="az-Latn-AZ"/>
        </w:rPr>
      </w:pPr>
    </w:p>
    <w:p w:rsidR="00221A96" w:rsidRDefault="00221A96" w:rsidP="00221A96">
      <w:pPr>
        <w:rPr>
          <w:lang w:val="az-Latn-AZ"/>
        </w:rPr>
      </w:pPr>
    </w:p>
    <w:p w:rsidR="00221A96" w:rsidRDefault="00221A96" w:rsidP="00221A96">
      <w:pPr>
        <w:rPr>
          <w:lang w:val="az-Latn-AZ"/>
        </w:rPr>
      </w:pPr>
    </w:p>
    <w:p w:rsidR="00221A96" w:rsidRDefault="00221A96" w:rsidP="00221A96">
      <w:pPr>
        <w:rPr>
          <w:lang w:val="az-Latn-AZ"/>
        </w:rPr>
      </w:pPr>
    </w:p>
    <w:p w:rsidR="00221A96" w:rsidRDefault="00F60A68" w:rsidP="00221A9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eastAsia="Arial" w:hAnsi="Arial" w:cs="Arial"/>
          <w:b/>
          <w:bCs/>
          <w:sz w:val="24"/>
          <w:szCs w:val="24"/>
        </w:rPr>
        <w:t>(</w:t>
      </w:r>
      <w:r>
        <w:rPr>
          <w:rFonts w:ascii="Arial" w:eastAsia="Arial" w:hAnsi="Arial" w:cs="Arial"/>
          <w:b/>
          <w:bCs/>
          <w:color w:val="FF0000"/>
          <w:sz w:val="24"/>
          <w:szCs w:val="24"/>
        </w:rPr>
        <w:t>(на бланке участника-претендента)</w:t>
      </w:r>
      <w:r>
        <w:rPr>
          <w:rFonts w:ascii="Arial" w:eastAsia="Arial" w:hAnsi="Arial" w:cs="Arial"/>
          <w:b/>
          <w:bCs/>
          <w:sz w:val="24"/>
          <w:szCs w:val="24"/>
        </w:rPr>
        <w:t>)</w:t>
      </w:r>
    </w:p>
    <w:p w:rsidR="00221A96" w:rsidRDefault="00F60A68" w:rsidP="00221A9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eastAsia="Arial" w:hAnsi="Arial" w:cs="Arial"/>
          <w:b/>
          <w:bCs/>
          <w:sz w:val="24"/>
          <w:szCs w:val="24"/>
        </w:rPr>
        <w:t>ПИСЬМО-ЗАЯВКА</w:t>
      </w:r>
    </w:p>
    <w:p w:rsidR="00221A96" w:rsidRDefault="00F60A68" w:rsidP="00221A9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eastAsia="Arial" w:hAnsi="Arial" w:cs="Arial"/>
          <w:b/>
          <w:bCs/>
          <w:sz w:val="24"/>
          <w:szCs w:val="24"/>
        </w:rPr>
        <w:t>НА УЧАСТИЕ В ОТКРЫТОМ КОНКУРСЕ</w:t>
      </w:r>
    </w:p>
    <w:p w:rsidR="00221A96" w:rsidRDefault="00221A96" w:rsidP="00221A96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p w:rsidR="00221A96" w:rsidRDefault="00F60A68" w:rsidP="00221A96">
      <w:pPr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eastAsia="Arial" w:hAnsi="Arial" w:cs="Arial"/>
          <w:sz w:val="24"/>
          <w:szCs w:val="24"/>
          <w:lang w:eastAsia="ru-RU"/>
        </w:rPr>
        <w:t>Город _______ “___”_________20___года</w:t>
      </w:r>
    </w:p>
    <w:p w:rsidR="00221A96" w:rsidRDefault="00F60A68" w:rsidP="00221A96">
      <w:pPr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hAnsi="Arial" w:cs="Arial"/>
          <w:sz w:val="24"/>
          <w:szCs w:val="24"/>
          <w:lang w:val="az-Latn-AZ" w:eastAsia="ru-RU"/>
        </w:rPr>
        <w:t xml:space="preserve">___________№           </w:t>
      </w:r>
      <w:r>
        <w:rPr>
          <w:rFonts w:ascii="Arial" w:hAnsi="Arial" w:cs="Arial"/>
          <w:sz w:val="24"/>
          <w:szCs w:val="24"/>
          <w:lang w:val="az-Latn-AZ" w:eastAsia="ru-RU"/>
        </w:rPr>
        <w:tab/>
      </w:r>
      <w:r>
        <w:rPr>
          <w:rFonts w:ascii="Arial" w:hAnsi="Arial" w:cs="Arial"/>
          <w:sz w:val="24"/>
          <w:szCs w:val="24"/>
          <w:lang w:val="az-Latn-AZ" w:eastAsia="ru-RU"/>
        </w:rPr>
        <w:tab/>
      </w:r>
      <w:r>
        <w:rPr>
          <w:rFonts w:ascii="Arial" w:hAnsi="Arial" w:cs="Arial"/>
          <w:sz w:val="24"/>
          <w:szCs w:val="24"/>
          <w:lang w:val="az-Latn-AZ" w:eastAsia="ru-RU"/>
        </w:rPr>
        <w:tab/>
      </w:r>
      <w:r>
        <w:rPr>
          <w:rFonts w:ascii="Arial" w:hAnsi="Arial" w:cs="Arial"/>
          <w:sz w:val="24"/>
          <w:szCs w:val="24"/>
          <w:lang w:val="az-Latn-AZ" w:eastAsia="ru-RU"/>
        </w:rPr>
        <w:tab/>
      </w:r>
      <w:r>
        <w:rPr>
          <w:rFonts w:ascii="Arial" w:hAnsi="Arial" w:cs="Arial"/>
          <w:sz w:val="24"/>
          <w:szCs w:val="24"/>
          <w:lang w:val="az-Latn-AZ" w:eastAsia="ru-RU"/>
        </w:rPr>
        <w:tab/>
      </w:r>
      <w:r>
        <w:rPr>
          <w:rFonts w:ascii="Arial" w:hAnsi="Arial" w:cs="Arial"/>
          <w:sz w:val="24"/>
          <w:szCs w:val="24"/>
          <w:lang w:val="az-Latn-AZ" w:eastAsia="ru-RU"/>
        </w:rPr>
        <w:tab/>
      </w:r>
      <w:r>
        <w:rPr>
          <w:rFonts w:ascii="Arial" w:hAnsi="Arial" w:cs="Arial"/>
          <w:sz w:val="24"/>
          <w:szCs w:val="24"/>
          <w:lang w:val="az-Latn-AZ" w:eastAsia="ru-RU"/>
        </w:rPr>
        <w:tab/>
        <w:t xml:space="preserve">                                                                                          </w:t>
      </w:r>
    </w:p>
    <w:p w:rsidR="00221A96" w:rsidRDefault="00221A96" w:rsidP="00221A96">
      <w:pPr>
        <w:spacing w:after="0" w:line="240" w:lineRule="auto"/>
        <w:rPr>
          <w:rFonts w:ascii="Arial" w:hAnsi="Arial" w:cs="Arial"/>
          <w:bCs/>
          <w:i/>
          <w:sz w:val="24"/>
          <w:szCs w:val="24"/>
          <w:lang w:val="az-Latn-AZ" w:eastAsia="ru-RU"/>
        </w:rPr>
      </w:pPr>
    </w:p>
    <w:p w:rsidR="00221A96" w:rsidRDefault="00F60A68" w:rsidP="00221A96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az-Latn-AZ" w:eastAsia="ru-RU"/>
        </w:rPr>
      </w:pPr>
      <w:r>
        <w:rPr>
          <w:rFonts w:ascii="Arial" w:eastAsia="Arial" w:hAnsi="Arial" w:cs="Arial"/>
          <w:b/>
          <w:bCs/>
          <w:sz w:val="24"/>
          <w:szCs w:val="24"/>
          <w:lang w:eastAsia="ru-RU"/>
        </w:rPr>
        <w:t>Председателю Комитета по Закупкам АСКО</w:t>
      </w:r>
    </w:p>
    <w:p w:rsidR="00221A96" w:rsidRDefault="00F60A68" w:rsidP="00221A96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az-Latn-AZ" w:eastAsia="ru-RU"/>
        </w:rPr>
      </w:pPr>
      <w:r>
        <w:rPr>
          <w:rFonts w:ascii="Arial" w:eastAsia="Arial" w:hAnsi="Arial" w:cs="Arial"/>
          <w:b/>
          <w:bCs/>
          <w:sz w:val="24"/>
          <w:szCs w:val="24"/>
          <w:lang w:eastAsia="ru-RU"/>
        </w:rPr>
        <w:t>Господину Дж. Махмудлу</w:t>
      </w:r>
    </w:p>
    <w:p w:rsidR="00221A96" w:rsidRDefault="00221A96" w:rsidP="00221A9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az-Latn-AZ" w:eastAsia="ru-RU"/>
        </w:rPr>
      </w:pPr>
    </w:p>
    <w:p w:rsidR="00221A96" w:rsidRDefault="00F60A68" w:rsidP="00221A96">
      <w:pPr>
        <w:spacing w:after="120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eastAsia="Arial" w:hAnsi="Arial" w:cs="Arial"/>
          <w:sz w:val="24"/>
          <w:szCs w:val="24"/>
        </w:rPr>
        <w:t>Настоящей заявкой [с указанием полного наименования претендента-подрядчика] подтверждает намерение принять участие в открытом конкурсе № [с указанием претендентом номера конкурса], объявленном «АСКО» в связи с закупкой «__________».</w:t>
      </w:r>
    </w:p>
    <w:p w:rsidR="00221A96" w:rsidRDefault="00F60A68" w:rsidP="00221A96">
      <w:pPr>
        <w:spacing w:after="120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eastAsia="Arial" w:hAnsi="Arial" w:cs="Arial"/>
          <w:sz w:val="24"/>
          <w:szCs w:val="24"/>
        </w:rPr>
        <w:t xml:space="preserve">При этом подтверждаем, что в отношении [с указанием полного наименования претендента-подрядчика] не проводится процедура ликвидации, банкротства, деятельность не приостановлена, а также отсутствуют иные обстоятельства, не позволяющие участвовать в данном тендере. </w:t>
      </w:r>
    </w:p>
    <w:p w:rsidR="00221A96" w:rsidRDefault="00F60A68" w:rsidP="00221A96">
      <w:pPr>
        <w:spacing w:after="120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eastAsia="Arial" w:hAnsi="Arial" w:cs="Arial"/>
          <w:sz w:val="24"/>
          <w:szCs w:val="24"/>
        </w:rPr>
        <w:t>Гарантируем, что [с указанием полного наименования претендента-подрядчика] не является лицом, связанным с АСКО.</w:t>
      </w:r>
    </w:p>
    <w:p w:rsidR="00221A96" w:rsidRDefault="00F60A68" w:rsidP="00221A96">
      <w:pPr>
        <w:spacing w:after="0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eastAsia="Arial" w:hAnsi="Arial" w:cs="Arial"/>
          <w:sz w:val="24"/>
          <w:szCs w:val="24"/>
        </w:rPr>
        <w:t>Сообщаем, что для оперативного взаимодействия с Вами по вопросам, связанным с представленной документацией и другими процедурами, нами уполномочен:</w:t>
      </w:r>
    </w:p>
    <w:p w:rsidR="00221A96" w:rsidRDefault="00221A96" w:rsidP="00221A96">
      <w:pPr>
        <w:spacing w:after="0"/>
        <w:jc w:val="both"/>
        <w:rPr>
          <w:rFonts w:ascii="Arial" w:hAnsi="Arial" w:cs="Arial"/>
          <w:sz w:val="24"/>
          <w:szCs w:val="24"/>
          <w:lang w:val="az-Latn-AZ"/>
        </w:rPr>
      </w:pPr>
    </w:p>
    <w:p w:rsidR="00221A96" w:rsidRDefault="00F60A68" w:rsidP="00221A96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eastAsia="Arial" w:hAnsi="Arial" w:cs="Arial"/>
          <w:sz w:val="24"/>
          <w:szCs w:val="24"/>
          <w:lang w:eastAsia="ru-RU"/>
        </w:rPr>
        <w:t xml:space="preserve">Контактное лицо: </w:t>
      </w:r>
    </w:p>
    <w:p w:rsidR="00221A96" w:rsidRDefault="00F60A68" w:rsidP="00221A96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eastAsia="Arial" w:hAnsi="Arial" w:cs="Arial"/>
          <w:sz w:val="24"/>
          <w:szCs w:val="24"/>
          <w:lang w:eastAsia="ru-RU"/>
        </w:rPr>
        <w:t xml:space="preserve">Должность контактного лица: </w:t>
      </w:r>
    </w:p>
    <w:p w:rsidR="00221A96" w:rsidRPr="00923D30" w:rsidRDefault="00F60A68" w:rsidP="00221A96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eastAsia="Arial" w:hAnsi="Arial" w:cs="Arial"/>
          <w:sz w:val="24"/>
          <w:szCs w:val="24"/>
          <w:lang w:eastAsia="ru-RU"/>
        </w:rPr>
        <w:t xml:space="preserve">Телефон: </w:t>
      </w:r>
    </w:p>
    <w:p w:rsidR="00221A96" w:rsidRDefault="00F60A68" w:rsidP="00221A96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eastAsia="Arial" w:hAnsi="Arial" w:cs="Arial"/>
          <w:sz w:val="24"/>
          <w:szCs w:val="24"/>
          <w:lang w:eastAsia="ru-RU"/>
        </w:rPr>
        <w:t xml:space="preserve">E-mail: </w:t>
      </w:r>
    </w:p>
    <w:p w:rsidR="00221A96" w:rsidRDefault="00221A96" w:rsidP="00221A96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p w:rsidR="00221A96" w:rsidRDefault="00F60A68" w:rsidP="00221A96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eastAsia="Arial" w:hAnsi="Arial" w:cs="Arial"/>
          <w:b/>
          <w:bCs/>
          <w:sz w:val="24"/>
          <w:szCs w:val="24"/>
        </w:rPr>
        <w:t>Приложение:</w:t>
      </w:r>
    </w:p>
    <w:p w:rsidR="00221A96" w:rsidRDefault="00F60A68" w:rsidP="00221A96">
      <w:pPr>
        <w:numPr>
          <w:ilvl w:val="0"/>
          <w:numId w:val="5"/>
        </w:numPr>
        <w:spacing w:after="0" w:line="240" w:lineRule="auto"/>
        <w:contextualSpacing/>
        <w:rPr>
          <w:rFonts w:ascii="Arial" w:hAnsi="Arial" w:cs="Arial"/>
          <w:i/>
          <w:sz w:val="24"/>
          <w:szCs w:val="24"/>
          <w:lang w:val="az-Latn-AZ"/>
        </w:rPr>
      </w:pPr>
      <w:r>
        <w:rPr>
          <w:rFonts w:ascii="Arial" w:eastAsia="Arial" w:hAnsi="Arial" w:cs="Arial"/>
          <w:i/>
          <w:iCs/>
          <w:sz w:val="24"/>
          <w:szCs w:val="24"/>
        </w:rPr>
        <w:t>Оригинал  банковского  документа об  оплате взноса за участие в конкурсе –  на ____ листах.</w:t>
      </w:r>
    </w:p>
    <w:p w:rsidR="00221A96" w:rsidRDefault="00221A96" w:rsidP="00221A96">
      <w:pPr>
        <w:spacing w:after="0" w:line="240" w:lineRule="auto"/>
        <w:contextualSpacing/>
        <w:rPr>
          <w:rFonts w:ascii="Arial" w:hAnsi="Arial" w:cs="Arial"/>
          <w:i/>
          <w:sz w:val="24"/>
          <w:szCs w:val="24"/>
          <w:lang w:val="az-Latn-AZ"/>
        </w:rPr>
      </w:pPr>
    </w:p>
    <w:p w:rsidR="00221A96" w:rsidRDefault="00221A96" w:rsidP="00221A96">
      <w:pPr>
        <w:spacing w:after="0" w:line="240" w:lineRule="auto"/>
        <w:contextualSpacing/>
        <w:rPr>
          <w:rFonts w:ascii="Arial" w:hAnsi="Arial" w:cs="Arial"/>
          <w:i/>
          <w:sz w:val="24"/>
          <w:szCs w:val="24"/>
          <w:lang w:val="az-Latn-AZ"/>
        </w:rPr>
      </w:pPr>
    </w:p>
    <w:p w:rsidR="00221A96" w:rsidRDefault="00F60A68" w:rsidP="00221A96">
      <w:pPr>
        <w:spacing w:after="0" w:line="240" w:lineRule="auto"/>
        <w:jc w:val="both"/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hAnsi="Arial" w:cs="Arial"/>
          <w:sz w:val="24"/>
          <w:szCs w:val="24"/>
          <w:lang w:val="az-Latn-AZ" w:eastAsia="ru-RU"/>
        </w:rPr>
        <w:t>________________________________                                   _______________________</w:t>
      </w:r>
    </w:p>
    <w:p w:rsidR="00221A96" w:rsidRDefault="00F60A68" w:rsidP="00221A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  <w:vertAlign w:val="superscript"/>
          <w:lang w:val="az-Latn-AZ" w:eastAsia="ru-RU"/>
        </w:rPr>
      </w:pPr>
      <w:r>
        <w:rPr>
          <w:rFonts w:ascii="Arial" w:eastAsia="Arial" w:hAnsi="Arial" w:cs="Arial"/>
          <w:i/>
          <w:iCs/>
          <w:sz w:val="24"/>
          <w:szCs w:val="24"/>
          <w:vertAlign w:val="superscript"/>
          <w:lang w:eastAsia="ru-RU"/>
        </w:rPr>
        <w:t>(Ф.И.О. уполномоченного лица) (подпись уполномоченного лица)</w:t>
      </w:r>
    </w:p>
    <w:p w:rsidR="00221A96" w:rsidRDefault="00F60A68" w:rsidP="00221A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hAnsi="Arial" w:cs="Arial"/>
          <w:sz w:val="24"/>
          <w:szCs w:val="24"/>
          <w:lang w:val="az-Latn-AZ" w:eastAsia="ru-RU"/>
        </w:rPr>
        <w:t xml:space="preserve">_________________________________                                                  </w:t>
      </w:r>
    </w:p>
    <w:p w:rsidR="00221A96" w:rsidRDefault="00F60A68" w:rsidP="00221A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  <w:vertAlign w:val="superscript"/>
          <w:lang w:val="az-Latn-AZ" w:eastAsia="ru-RU"/>
        </w:rPr>
      </w:pPr>
      <w:r>
        <w:rPr>
          <w:rFonts w:ascii="Arial" w:eastAsia="Arial" w:hAnsi="Arial" w:cs="Arial"/>
          <w:i/>
          <w:iCs/>
          <w:sz w:val="24"/>
          <w:szCs w:val="24"/>
          <w:vertAlign w:val="superscript"/>
          <w:lang w:eastAsia="ru-RU"/>
        </w:rPr>
        <w:t>(должность уполномоченного лица)</w:t>
      </w:r>
    </w:p>
    <w:p w:rsidR="00221A96" w:rsidRDefault="00F60A68" w:rsidP="00221A96">
      <w:pPr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hAnsi="Arial" w:cs="Arial"/>
          <w:sz w:val="24"/>
          <w:szCs w:val="24"/>
          <w:lang w:val="az-Latn-AZ" w:eastAsia="ru-RU"/>
        </w:rPr>
        <w:t xml:space="preserve">                                                                          </w:t>
      </w:r>
    </w:p>
    <w:p w:rsidR="00221A96" w:rsidRPr="00923D30" w:rsidRDefault="00F60A68" w:rsidP="00221A96">
      <w:pPr>
        <w:rPr>
          <w:rFonts w:ascii="Arial" w:hAnsi="Arial" w:cs="Arial"/>
          <w:b/>
          <w:sz w:val="16"/>
          <w:szCs w:val="16"/>
          <w:lang w:val="az-Latn-AZ" w:eastAsia="ru-RU"/>
        </w:rPr>
      </w:pPr>
      <w:r>
        <w:rPr>
          <w:rFonts w:ascii="Arial" w:eastAsia="Arial" w:hAnsi="Arial" w:cs="Arial"/>
          <w:sz w:val="24"/>
          <w:szCs w:val="24"/>
          <w:lang w:eastAsia="ru-RU"/>
        </w:rPr>
        <w:t xml:space="preserve">                                                </w:t>
      </w:r>
      <w:r>
        <w:rPr>
          <w:rFonts w:ascii="Arial" w:eastAsia="Arial" w:hAnsi="Arial" w:cs="Arial"/>
          <w:b/>
          <w:bCs/>
          <w:sz w:val="16"/>
          <w:szCs w:val="16"/>
          <w:lang w:eastAsia="ru-RU"/>
        </w:rPr>
        <w:t>M.П.</w:t>
      </w:r>
    </w:p>
    <w:p w:rsidR="00221A96" w:rsidRDefault="00221A96" w:rsidP="00221A96">
      <w:pPr>
        <w:rPr>
          <w:rFonts w:ascii="Arial" w:hAnsi="Arial" w:cs="Arial"/>
          <w:b/>
          <w:sz w:val="10"/>
          <w:lang w:val="az-Latn-AZ"/>
        </w:rPr>
      </w:pPr>
    </w:p>
    <w:p w:rsidR="00221A96" w:rsidRDefault="00221A96" w:rsidP="00221A96">
      <w:pPr>
        <w:rPr>
          <w:rFonts w:ascii="Arial" w:hAnsi="Arial" w:cs="Arial"/>
          <w:b/>
          <w:sz w:val="10"/>
          <w:lang w:val="az-Latn-AZ"/>
        </w:rPr>
      </w:pPr>
    </w:p>
    <w:p w:rsidR="00221A96" w:rsidRDefault="00F60A68" w:rsidP="00221A96">
      <w:pPr>
        <w:rPr>
          <w:rFonts w:ascii="Arial" w:hAnsi="Arial" w:cs="Arial"/>
          <w:sz w:val="24"/>
          <w:szCs w:val="24"/>
          <w:lang w:val="az-Latn-AZ"/>
        </w:rPr>
      </w:pPr>
      <w:r w:rsidRPr="00A03334">
        <w:rPr>
          <w:rFonts w:ascii="Arial" w:hAnsi="Arial" w:cs="Arial"/>
          <w:sz w:val="24"/>
          <w:szCs w:val="24"/>
          <w:lang w:val="az-Latn-AZ"/>
        </w:rPr>
        <w:t xml:space="preserve">                                 </w:t>
      </w:r>
      <w:r>
        <w:rPr>
          <w:rFonts w:ascii="Arial" w:hAnsi="Arial" w:cs="Arial"/>
          <w:sz w:val="24"/>
          <w:szCs w:val="24"/>
          <w:lang w:val="az-Latn-AZ"/>
        </w:rPr>
        <w:t xml:space="preserve">                    </w:t>
      </w:r>
    </w:p>
    <w:p w:rsidR="003409DE" w:rsidRDefault="003409DE" w:rsidP="00221A96">
      <w:pPr>
        <w:rPr>
          <w:rFonts w:ascii="Arial" w:hAnsi="Arial" w:cs="Arial"/>
          <w:sz w:val="24"/>
          <w:szCs w:val="24"/>
          <w:lang w:val="az-Latn-AZ"/>
        </w:rPr>
      </w:pPr>
    </w:p>
    <w:p w:rsidR="00221A96" w:rsidRDefault="00F60A68" w:rsidP="00221A96">
      <w:pPr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      </w:t>
      </w:r>
      <w:r>
        <w:rPr>
          <w:rFonts w:ascii="Arial" w:eastAsia="Arial" w:hAnsi="Arial" w:cs="Arial"/>
          <w:b/>
          <w:bCs/>
          <w:sz w:val="24"/>
          <w:szCs w:val="24"/>
        </w:rPr>
        <w:t>ПЕРЕЧЕНЬ ТОВАРОВ :</w:t>
      </w:r>
    </w:p>
    <w:tbl>
      <w:tblPr>
        <w:tblW w:w="10773" w:type="dxa"/>
        <w:tblInd w:w="-5" w:type="dxa"/>
        <w:tblLook w:val="04A0" w:firstRow="1" w:lastRow="0" w:firstColumn="1" w:lastColumn="0" w:noHBand="0" w:noVBand="1"/>
      </w:tblPr>
      <w:tblGrid>
        <w:gridCol w:w="709"/>
        <w:gridCol w:w="4253"/>
        <w:gridCol w:w="1392"/>
        <w:gridCol w:w="1292"/>
        <w:gridCol w:w="1106"/>
        <w:gridCol w:w="2021"/>
      </w:tblGrid>
      <w:tr w:rsidR="00517B56" w:rsidTr="003409D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7F4" w:rsidRPr="005D4205" w:rsidRDefault="00F60A68" w:rsidP="000144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az-Latn-AZ" w:eastAsia="az-Latn-AZ"/>
              </w:rPr>
            </w:pPr>
            <w:r w:rsidRPr="005D420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az-Latn-AZ" w:eastAsia="az-Latn-AZ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7F4" w:rsidRPr="005D4205" w:rsidRDefault="00F60A68" w:rsidP="000144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az-Latn-AZ" w:eastAsia="az-Latn-AZ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eastAsia="az-Latn-AZ"/>
              </w:rPr>
              <w:t>Наименование материала и оборудования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7F4" w:rsidRPr="005D4205" w:rsidRDefault="00F60A68" w:rsidP="000144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az-Latn-AZ" w:eastAsia="az-Latn-AZ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eastAsia="az-Latn-AZ"/>
              </w:rPr>
              <w:t>Количество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7F4" w:rsidRPr="005D4205" w:rsidRDefault="00F60A68" w:rsidP="000144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az-Latn-AZ" w:eastAsia="az-Latn-AZ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eastAsia="az-Latn-AZ"/>
              </w:rPr>
              <w:t>Единица измерения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7F4" w:rsidRPr="005D4205" w:rsidRDefault="00F60A68" w:rsidP="000144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az-Latn-AZ" w:eastAsia="az-Latn-AZ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eastAsia="az-Latn-AZ"/>
              </w:rPr>
              <w:t>Заявка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7F4" w:rsidRPr="005D4205" w:rsidRDefault="00F60A68" w:rsidP="000144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az-Latn-AZ" w:eastAsia="az-Latn-AZ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eastAsia="az-Latn-AZ"/>
              </w:rPr>
              <w:t>Назначение</w:t>
            </w:r>
          </w:p>
        </w:tc>
      </w:tr>
      <w:tr w:rsidR="00517B56" w:rsidTr="003409DE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F4" w:rsidRPr="005D4205" w:rsidRDefault="00F60A68" w:rsidP="00014489">
            <w:pPr>
              <w:jc w:val="right"/>
              <w:rPr>
                <w:rFonts w:ascii="Calibri" w:hAnsi="Calibri" w:cs="Calibri"/>
                <w:color w:val="000000"/>
                <w:lang w:val="az-Latn-AZ" w:eastAsia="az-Latn-AZ"/>
              </w:rPr>
            </w:pPr>
            <w:r>
              <w:rPr>
                <w:rFonts w:ascii="Calibri" w:eastAsia="Calibri" w:hAnsi="Calibri" w:cs="Calibri"/>
                <w:color w:val="000000"/>
                <w:lang w:eastAsia="az-Latn-AZ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7F4" w:rsidRPr="005D4205" w:rsidRDefault="00F60A68" w:rsidP="00014489">
            <w:pPr>
              <w:rPr>
                <w:rFonts w:ascii="Arial" w:hAnsi="Arial" w:cs="Arial"/>
                <w:color w:val="000000"/>
                <w:sz w:val="20"/>
                <w:szCs w:val="2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az-Latn-AZ"/>
              </w:rPr>
              <w:t>Масляный / топливный счетчик СЖ - ППВ - 100 - 1,6 - СУ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7F4" w:rsidRPr="005D4205" w:rsidRDefault="00F60A68" w:rsidP="00340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az-Latn-AZ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7F4" w:rsidRPr="003409DE" w:rsidRDefault="00F60A68" w:rsidP="003409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az-Latn-AZ" w:eastAsia="az-Latn-AZ"/>
              </w:rPr>
            </w:pPr>
            <w:r w:rsidRPr="003409DE">
              <w:rPr>
                <w:rFonts w:ascii="Arial" w:eastAsia="Arial" w:hAnsi="Arial" w:cs="Arial"/>
                <w:color w:val="000000"/>
                <w:sz w:val="16"/>
                <w:szCs w:val="16"/>
                <w:lang w:eastAsia="az-Latn-AZ"/>
              </w:rPr>
              <w:t>ш т.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7F4" w:rsidRPr="005D4205" w:rsidRDefault="00F60A68" w:rsidP="00340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az-Latn-AZ"/>
              </w:rPr>
              <w:t>10079480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F4" w:rsidRPr="003409DE" w:rsidRDefault="00F60A68" w:rsidP="003409D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az-Latn-AZ" w:eastAsia="az-Latn-AZ"/>
              </w:rPr>
            </w:pPr>
            <w:r w:rsidRPr="003409DE">
              <w:rPr>
                <w:rFonts w:ascii="Calibri" w:eastAsia="Calibri" w:hAnsi="Calibri" w:cs="Calibri"/>
                <w:color w:val="000000"/>
                <w:sz w:val="16"/>
                <w:szCs w:val="16"/>
                <w:lang w:eastAsia="az-Latn-AZ"/>
              </w:rPr>
              <w:t>Каспийский Морской Нефтяной Флот - "Тюркан"</w:t>
            </w:r>
          </w:p>
        </w:tc>
      </w:tr>
      <w:tr w:rsidR="00517B56" w:rsidTr="003409DE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F4" w:rsidRPr="005D4205" w:rsidRDefault="00F60A68" w:rsidP="00014489">
            <w:pPr>
              <w:jc w:val="right"/>
              <w:rPr>
                <w:rFonts w:ascii="Calibri" w:hAnsi="Calibri" w:cs="Calibri"/>
                <w:color w:val="000000"/>
                <w:lang w:val="az-Latn-AZ" w:eastAsia="az-Latn-AZ"/>
              </w:rPr>
            </w:pPr>
            <w:r>
              <w:rPr>
                <w:rFonts w:ascii="Calibri" w:eastAsia="Calibri" w:hAnsi="Calibri" w:cs="Calibri"/>
                <w:color w:val="000000"/>
                <w:lang w:eastAsia="az-Latn-AZ"/>
              </w:rPr>
              <w:t>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7F4" w:rsidRPr="005D4205" w:rsidRDefault="00F60A68" w:rsidP="00014489">
            <w:pPr>
              <w:rPr>
                <w:rFonts w:ascii="Arial" w:hAnsi="Arial" w:cs="Arial"/>
                <w:color w:val="000000"/>
                <w:sz w:val="20"/>
                <w:szCs w:val="2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az-Latn-AZ"/>
              </w:rPr>
              <w:t>Масляный / топливный счетчик СЖ - ППВ - 100 - 1,6 - СУ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7F4" w:rsidRPr="005D4205" w:rsidRDefault="00F60A68" w:rsidP="00340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az-Latn-AZ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7F4" w:rsidRPr="003409DE" w:rsidRDefault="00F60A68" w:rsidP="003409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az-Latn-AZ" w:eastAsia="az-Latn-AZ"/>
              </w:rPr>
            </w:pPr>
            <w:r w:rsidRPr="003409DE">
              <w:rPr>
                <w:rFonts w:ascii="Arial" w:eastAsia="Arial" w:hAnsi="Arial" w:cs="Arial"/>
                <w:color w:val="000000"/>
                <w:sz w:val="16"/>
                <w:szCs w:val="16"/>
                <w:lang w:eastAsia="az-Latn-AZ"/>
              </w:rPr>
              <w:t>ш т.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7F4" w:rsidRPr="005D4205" w:rsidRDefault="00F60A68" w:rsidP="00340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az-Latn-AZ"/>
              </w:rPr>
              <w:t>10079486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F4" w:rsidRPr="003409DE" w:rsidRDefault="00F60A68" w:rsidP="003409D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az-Latn-AZ" w:eastAsia="az-Latn-AZ"/>
              </w:rPr>
            </w:pPr>
            <w:r w:rsidRPr="003409DE">
              <w:rPr>
                <w:rFonts w:ascii="Calibri" w:eastAsia="Calibri" w:hAnsi="Calibri" w:cs="Calibri"/>
                <w:color w:val="000000"/>
                <w:sz w:val="16"/>
                <w:szCs w:val="16"/>
                <w:lang w:eastAsia="az-Latn-AZ"/>
              </w:rPr>
              <w:t>Каспийский Морской Нефтяной Флот - "Зиря"</w:t>
            </w:r>
          </w:p>
        </w:tc>
      </w:tr>
      <w:tr w:rsidR="00517B56" w:rsidTr="003409DE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F4" w:rsidRPr="005D4205" w:rsidRDefault="00F60A68" w:rsidP="00014489">
            <w:pPr>
              <w:jc w:val="right"/>
              <w:rPr>
                <w:rFonts w:ascii="Calibri" w:hAnsi="Calibri" w:cs="Calibri"/>
                <w:color w:val="000000"/>
                <w:lang w:val="az-Latn-AZ" w:eastAsia="az-Latn-AZ"/>
              </w:rPr>
            </w:pPr>
            <w:r>
              <w:rPr>
                <w:rFonts w:ascii="Calibri" w:eastAsia="Calibri" w:hAnsi="Calibri" w:cs="Calibri"/>
                <w:color w:val="000000"/>
                <w:lang w:eastAsia="az-Latn-AZ"/>
              </w:rPr>
              <w:t>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7F4" w:rsidRPr="005D4205" w:rsidRDefault="00F60A68" w:rsidP="00014489">
            <w:pPr>
              <w:rPr>
                <w:rFonts w:ascii="Arial" w:hAnsi="Arial" w:cs="Arial"/>
                <w:color w:val="000000"/>
                <w:sz w:val="20"/>
                <w:szCs w:val="2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az-Latn-AZ"/>
              </w:rPr>
              <w:t>Масляный / топливный счетчик СЖ - ППВ - 100 - 1,6 - СУ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7F4" w:rsidRPr="005D4205" w:rsidRDefault="00F60A68" w:rsidP="00340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az-Latn-AZ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7F4" w:rsidRPr="003409DE" w:rsidRDefault="00F60A68" w:rsidP="003409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az-Latn-AZ" w:eastAsia="az-Latn-AZ"/>
              </w:rPr>
            </w:pPr>
            <w:r w:rsidRPr="003409DE">
              <w:rPr>
                <w:rFonts w:ascii="Arial" w:eastAsia="Arial" w:hAnsi="Arial" w:cs="Arial"/>
                <w:color w:val="000000"/>
                <w:sz w:val="16"/>
                <w:szCs w:val="16"/>
                <w:lang w:eastAsia="az-Latn-AZ"/>
              </w:rPr>
              <w:t>ш т.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7F4" w:rsidRPr="005D4205" w:rsidRDefault="00F60A68" w:rsidP="00340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az-Latn-AZ"/>
              </w:rPr>
              <w:t>10079573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7F4" w:rsidRPr="003409DE" w:rsidRDefault="00F60A68" w:rsidP="003409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az-Latn-AZ" w:eastAsia="az-Latn-AZ"/>
              </w:rPr>
            </w:pPr>
            <w:r w:rsidRPr="003409DE">
              <w:rPr>
                <w:rFonts w:ascii="Arial" w:eastAsia="Arial" w:hAnsi="Arial" w:cs="Arial"/>
                <w:color w:val="000000"/>
                <w:sz w:val="16"/>
                <w:szCs w:val="16"/>
                <w:lang w:eastAsia="az-Latn-AZ"/>
              </w:rPr>
              <w:t>Каспийский Морской Нефтяной Флот - "Шувалан"</w:t>
            </w:r>
          </w:p>
        </w:tc>
      </w:tr>
      <w:tr w:rsidR="00517B56" w:rsidTr="003409DE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F4" w:rsidRPr="005D4205" w:rsidRDefault="00F60A68" w:rsidP="00014489">
            <w:pPr>
              <w:jc w:val="right"/>
              <w:rPr>
                <w:rFonts w:ascii="Calibri" w:hAnsi="Calibri" w:cs="Calibri"/>
                <w:color w:val="000000"/>
                <w:lang w:val="az-Latn-AZ" w:eastAsia="az-Latn-AZ"/>
              </w:rPr>
            </w:pPr>
            <w:r>
              <w:rPr>
                <w:rFonts w:ascii="Calibri" w:eastAsia="Calibri" w:hAnsi="Calibri" w:cs="Calibri"/>
                <w:color w:val="000000"/>
                <w:lang w:eastAsia="az-Latn-AZ"/>
              </w:rPr>
              <w:t>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7F4" w:rsidRPr="005D4205" w:rsidRDefault="00F60A68" w:rsidP="00014489">
            <w:pPr>
              <w:rPr>
                <w:rFonts w:ascii="Arial" w:hAnsi="Arial" w:cs="Arial"/>
                <w:color w:val="000000"/>
                <w:sz w:val="20"/>
                <w:szCs w:val="2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az-Latn-AZ"/>
              </w:rPr>
              <w:t>Масляный / топливный счетчик СЖ - ППВ - 100 - 1,6 - СУ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7F4" w:rsidRPr="005D4205" w:rsidRDefault="00F60A68" w:rsidP="00340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az-Latn-AZ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7F4" w:rsidRPr="003409DE" w:rsidRDefault="00F60A68" w:rsidP="003409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az-Latn-AZ" w:eastAsia="az-Latn-AZ"/>
              </w:rPr>
            </w:pPr>
            <w:r w:rsidRPr="003409DE">
              <w:rPr>
                <w:rFonts w:ascii="Arial" w:eastAsia="Arial" w:hAnsi="Arial" w:cs="Arial"/>
                <w:color w:val="000000"/>
                <w:sz w:val="16"/>
                <w:szCs w:val="16"/>
                <w:lang w:eastAsia="az-Latn-AZ"/>
              </w:rPr>
              <w:t>ш т.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7F4" w:rsidRPr="005D4205" w:rsidRDefault="00F60A68" w:rsidP="00340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az-Latn-AZ"/>
              </w:rPr>
              <w:t>10078452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7F4" w:rsidRPr="003409DE" w:rsidRDefault="00F60A68" w:rsidP="003409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az-Latn-AZ" w:eastAsia="az-Latn-AZ"/>
              </w:rPr>
            </w:pPr>
            <w:r w:rsidRPr="003409DE">
              <w:rPr>
                <w:rFonts w:ascii="Arial" w:eastAsia="Arial" w:hAnsi="Arial" w:cs="Arial"/>
                <w:color w:val="000000"/>
                <w:sz w:val="16"/>
                <w:szCs w:val="16"/>
                <w:lang w:eastAsia="az-Latn-AZ"/>
              </w:rPr>
              <w:t>Каспийский Морской Нефтяной Флот - "Иргиз"</w:t>
            </w:r>
          </w:p>
        </w:tc>
      </w:tr>
      <w:tr w:rsidR="00517B56" w:rsidTr="003409DE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F4" w:rsidRPr="005D4205" w:rsidRDefault="00F60A68" w:rsidP="00014489">
            <w:pPr>
              <w:jc w:val="right"/>
              <w:rPr>
                <w:rFonts w:ascii="Calibri" w:hAnsi="Calibri" w:cs="Calibri"/>
                <w:color w:val="000000"/>
                <w:lang w:val="az-Latn-AZ" w:eastAsia="az-Latn-AZ"/>
              </w:rPr>
            </w:pPr>
            <w:r>
              <w:rPr>
                <w:rFonts w:ascii="Calibri" w:eastAsia="Calibri" w:hAnsi="Calibri" w:cs="Calibri"/>
                <w:color w:val="000000"/>
                <w:lang w:eastAsia="az-Latn-AZ"/>
              </w:rPr>
              <w:t>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7F4" w:rsidRPr="005D4205" w:rsidRDefault="00F60A68" w:rsidP="00014489">
            <w:pPr>
              <w:rPr>
                <w:rFonts w:ascii="Arial" w:hAnsi="Arial" w:cs="Arial"/>
                <w:color w:val="000000"/>
                <w:sz w:val="20"/>
                <w:szCs w:val="2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az-Latn-AZ"/>
              </w:rPr>
              <w:t>Масляный / топливный счетчик СЖ - ППВ - 100 - 1,6 - СУ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7F4" w:rsidRPr="005D4205" w:rsidRDefault="00F60A68" w:rsidP="00340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az-Latn-AZ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7F4" w:rsidRPr="003409DE" w:rsidRDefault="00F60A68" w:rsidP="003409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az-Latn-AZ" w:eastAsia="az-Latn-AZ"/>
              </w:rPr>
            </w:pPr>
            <w:r w:rsidRPr="003409DE">
              <w:rPr>
                <w:rFonts w:ascii="Arial" w:eastAsia="Arial" w:hAnsi="Arial" w:cs="Arial"/>
                <w:color w:val="000000"/>
                <w:sz w:val="16"/>
                <w:szCs w:val="16"/>
                <w:lang w:eastAsia="az-Latn-AZ"/>
              </w:rPr>
              <w:t>ш т.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7F4" w:rsidRPr="005D4205" w:rsidRDefault="00F60A68" w:rsidP="00340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az-Latn-AZ"/>
              </w:rPr>
              <w:t>10078695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7F4" w:rsidRPr="003409DE" w:rsidRDefault="00F60A68" w:rsidP="003409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az-Latn-AZ" w:eastAsia="az-Latn-AZ"/>
              </w:rPr>
            </w:pPr>
            <w:r w:rsidRPr="003409DE">
              <w:rPr>
                <w:rFonts w:ascii="Arial" w:eastAsia="Arial" w:hAnsi="Arial" w:cs="Arial"/>
                <w:color w:val="000000"/>
                <w:sz w:val="16"/>
                <w:szCs w:val="16"/>
                <w:lang w:eastAsia="az-Latn-AZ"/>
              </w:rPr>
              <w:t>Каспийский Морской Нефтяной Флот - "Андога"</w:t>
            </w:r>
          </w:p>
        </w:tc>
      </w:tr>
      <w:tr w:rsidR="00517B56" w:rsidTr="003409DE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F4" w:rsidRPr="005D4205" w:rsidRDefault="00F60A68" w:rsidP="00014489">
            <w:pPr>
              <w:jc w:val="right"/>
              <w:rPr>
                <w:rFonts w:ascii="Calibri" w:hAnsi="Calibri" w:cs="Calibri"/>
                <w:color w:val="000000"/>
                <w:lang w:val="az-Latn-AZ" w:eastAsia="az-Latn-AZ"/>
              </w:rPr>
            </w:pPr>
            <w:r>
              <w:rPr>
                <w:rFonts w:ascii="Calibri" w:eastAsia="Calibri" w:hAnsi="Calibri" w:cs="Calibri"/>
                <w:color w:val="000000"/>
                <w:lang w:eastAsia="az-Latn-AZ"/>
              </w:rPr>
              <w:t>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7F4" w:rsidRPr="005D4205" w:rsidRDefault="00F60A68" w:rsidP="00014489">
            <w:pPr>
              <w:rPr>
                <w:rFonts w:ascii="Arial" w:hAnsi="Arial" w:cs="Arial"/>
                <w:color w:val="000000"/>
                <w:sz w:val="20"/>
                <w:szCs w:val="2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az-Latn-AZ"/>
              </w:rPr>
              <w:t>Масляный / топливный счетчик СЖ - ППВ - 100 - 1,6 - СУ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7F4" w:rsidRPr="005D4205" w:rsidRDefault="00F60A68" w:rsidP="00340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az-Latn-AZ"/>
              </w:rPr>
              <w:t>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7F4" w:rsidRPr="003409DE" w:rsidRDefault="00F60A68" w:rsidP="003409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az-Latn-AZ" w:eastAsia="az-Latn-AZ"/>
              </w:rPr>
            </w:pPr>
            <w:r w:rsidRPr="003409DE">
              <w:rPr>
                <w:rFonts w:ascii="Arial" w:eastAsia="Arial" w:hAnsi="Arial" w:cs="Arial"/>
                <w:color w:val="000000"/>
                <w:sz w:val="16"/>
                <w:szCs w:val="16"/>
                <w:lang w:eastAsia="az-Latn-AZ"/>
              </w:rPr>
              <w:t>ш т.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7F4" w:rsidRPr="005D4205" w:rsidRDefault="00F60A68" w:rsidP="00340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az-Latn-AZ"/>
              </w:rPr>
              <w:t>10078711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7F4" w:rsidRPr="003409DE" w:rsidRDefault="00F60A68" w:rsidP="003409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az-Latn-AZ" w:eastAsia="az-Latn-AZ"/>
              </w:rPr>
            </w:pPr>
            <w:r w:rsidRPr="003409DE">
              <w:rPr>
                <w:rFonts w:ascii="Arial" w:eastAsia="Arial" w:hAnsi="Arial" w:cs="Arial"/>
                <w:color w:val="000000"/>
                <w:sz w:val="16"/>
                <w:szCs w:val="16"/>
                <w:lang w:eastAsia="az-Latn-AZ"/>
              </w:rPr>
              <w:t>Каспийский Морской Нефтяной Флот - "Бункеровшик - 7"</w:t>
            </w:r>
          </w:p>
        </w:tc>
      </w:tr>
      <w:tr w:rsidR="00517B56" w:rsidTr="003409DE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F4" w:rsidRPr="005D4205" w:rsidRDefault="00F60A68" w:rsidP="00014489">
            <w:pPr>
              <w:jc w:val="right"/>
              <w:rPr>
                <w:rFonts w:ascii="Calibri" w:hAnsi="Calibri" w:cs="Calibri"/>
                <w:color w:val="000000"/>
                <w:lang w:val="az-Latn-AZ" w:eastAsia="az-Latn-AZ"/>
              </w:rPr>
            </w:pPr>
            <w:r>
              <w:rPr>
                <w:rFonts w:ascii="Calibri" w:eastAsia="Calibri" w:hAnsi="Calibri" w:cs="Calibri"/>
                <w:color w:val="000000"/>
                <w:lang w:eastAsia="az-Latn-AZ"/>
              </w:rPr>
              <w:t>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7F4" w:rsidRPr="005D4205" w:rsidRDefault="00F60A68" w:rsidP="00014489">
            <w:pPr>
              <w:rPr>
                <w:rFonts w:ascii="Arial" w:hAnsi="Arial" w:cs="Arial"/>
                <w:color w:val="000000"/>
                <w:sz w:val="20"/>
                <w:szCs w:val="2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az-Latn-AZ"/>
              </w:rPr>
              <w:t>Масляный / топливный счетчик СЖ - ППВ - 100 - 1,6 - СУ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7F4" w:rsidRPr="005D4205" w:rsidRDefault="00F60A68" w:rsidP="00340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az-Latn-AZ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7F4" w:rsidRPr="003409DE" w:rsidRDefault="00F60A68" w:rsidP="003409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az-Latn-AZ" w:eastAsia="az-Latn-AZ"/>
              </w:rPr>
            </w:pPr>
            <w:r w:rsidRPr="003409DE">
              <w:rPr>
                <w:rFonts w:ascii="Arial" w:eastAsia="Arial" w:hAnsi="Arial" w:cs="Arial"/>
                <w:color w:val="000000"/>
                <w:sz w:val="16"/>
                <w:szCs w:val="16"/>
                <w:lang w:eastAsia="az-Latn-AZ"/>
              </w:rPr>
              <w:t>ш т.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7F4" w:rsidRPr="005D4205" w:rsidRDefault="00F60A68" w:rsidP="00340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az-Latn-AZ"/>
              </w:rPr>
              <w:t>10067855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7F4" w:rsidRPr="003409DE" w:rsidRDefault="00F60A68" w:rsidP="003409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az-Latn-AZ" w:eastAsia="az-Latn-AZ"/>
              </w:rPr>
            </w:pPr>
            <w:r w:rsidRPr="003409DE">
              <w:rPr>
                <w:rFonts w:ascii="Arial" w:eastAsia="Arial" w:hAnsi="Arial" w:cs="Arial"/>
                <w:color w:val="000000"/>
                <w:sz w:val="16"/>
                <w:szCs w:val="16"/>
                <w:lang w:eastAsia="az-Latn-AZ"/>
              </w:rPr>
              <w:t>Каспийский Морской Нефтяной Флот - "Нефтегаз-62"</w:t>
            </w:r>
          </w:p>
        </w:tc>
      </w:tr>
      <w:tr w:rsidR="00517B56" w:rsidTr="003409DE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F4" w:rsidRPr="005D4205" w:rsidRDefault="00F60A68" w:rsidP="00014489">
            <w:pPr>
              <w:jc w:val="right"/>
              <w:rPr>
                <w:rFonts w:ascii="Calibri" w:hAnsi="Calibri" w:cs="Calibri"/>
                <w:color w:val="000000"/>
                <w:lang w:val="az-Latn-AZ" w:eastAsia="az-Latn-AZ"/>
              </w:rPr>
            </w:pPr>
            <w:r>
              <w:rPr>
                <w:rFonts w:ascii="Calibri" w:eastAsia="Calibri" w:hAnsi="Calibri" w:cs="Calibri"/>
                <w:color w:val="000000"/>
                <w:lang w:eastAsia="az-Latn-AZ"/>
              </w:rPr>
              <w:t>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7F4" w:rsidRPr="005D4205" w:rsidRDefault="00F60A68" w:rsidP="00014489">
            <w:pPr>
              <w:rPr>
                <w:rFonts w:ascii="Arial" w:hAnsi="Arial" w:cs="Arial"/>
                <w:color w:val="000000"/>
                <w:sz w:val="20"/>
                <w:szCs w:val="2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az-Latn-AZ"/>
              </w:rPr>
              <w:t>Масляный / топливный счетчик СЖ - ППВ - 100 - 1,6 - СУ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7F4" w:rsidRPr="005D4205" w:rsidRDefault="00F60A68" w:rsidP="00340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az-Latn-AZ"/>
              </w:rPr>
              <w:t>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7F4" w:rsidRPr="003409DE" w:rsidRDefault="00F60A68" w:rsidP="003409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az-Latn-AZ" w:eastAsia="az-Latn-AZ"/>
              </w:rPr>
            </w:pPr>
            <w:r w:rsidRPr="003409DE">
              <w:rPr>
                <w:rFonts w:ascii="Arial" w:eastAsia="Arial" w:hAnsi="Arial" w:cs="Arial"/>
                <w:color w:val="000000"/>
                <w:sz w:val="16"/>
                <w:szCs w:val="16"/>
                <w:lang w:eastAsia="az-Latn-AZ"/>
              </w:rPr>
              <w:t>ш т.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7F4" w:rsidRPr="005D4205" w:rsidRDefault="00F60A68" w:rsidP="00340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az-Latn-AZ"/>
              </w:rPr>
              <w:t>10078610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7F4" w:rsidRPr="003409DE" w:rsidRDefault="00F60A68" w:rsidP="003409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az-Latn-AZ" w:eastAsia="az-Latn-AZ"/>
              </w:rPr>
            </w:pPr>
            <w:r w:rsidRPr="003409DE">
              <w:rPr>
                <w:rFonts w:ascii="Arial" w:eastAsia="Arial" w:hAnsi="Arial" w:cs="Arial"/>
                <w:color w:val="000000"/>
                <w:sz w:val="16"/>
                <w:szCs w:val="16"/>
                <w:lang w:eastAsia="az-Latn-AZ"/>
              </w:rPr>
              <w:t>Каспийский Морской Нефтяной Флот "Хазяр-1"</w:t>
            </w:r>
          </w:p>
        </w:tc>
      </w:tr>
      <w:tr w:rsidR="00517B56" w:rsidTr="003409DE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F4" w:rsidRPr="005D4205" w:rsidRDefault="00F60A68" w:rsidP="00014489">
            <w:pPr>
              <w:jc w:val="right"/>
              <w:rPr>
                <w:rFonts w:ascii="Calibri" w:hAnsi="Calibri" w:cs="Calibri"/>
                <w:color w:val="000000"/>
                <w:lang w:val="az-Latn-AZ" w:eastAsia="az-Latn-AZ"/>
              </w:rPr>
            </w:pPr>
            <w:r>
              <w:rPr>
                <w:rFonts w:ascii="Calibri" w:eastAsia="Calibri" w:hAnsi="Calibri" w:cs="Calibri"/>
                <w:color w:val="000000"/>
                <w:lang w:eastAsia="az-Latn-AZ"/>
              </w:rPr>
              <w:t>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7F4" w:rsidRPr="005D4205" w:rsidRDefault="00F60A68" w:rsidP="00014489">
            <w:pPr>
              <w:rPr>
                <w:rFonts w:ascii="Arial" w:hAnsi="Arial" w:cs="Arial"/>
                <w:color w:val="000000"/>
                <w:sz w:val="20"/>
                <w:szCs w:val="2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az-Latn-AZ"/>
              </w:rPr>
              <w:t>Масляный / топливный счетчик СЖ - ППВ - 100 - 1,6 - СУ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7F4" w:rsidRPr="005D4205" w:rsidRDefault="00F60A68" w:rsidP="00340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az-Latn-AZ"/>
              </w:rPr>
              <w:t>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7F4" w:rsidRPr="003409DE" w:rsidRDefault="00F60A68" w:rsidP="003409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az-Latn-AZ" w:eastAsia="az-Latn-AZ"/>
              </w:rPr>
            </w:pPr>
            <w:r w:rsidRPr="003409DE">
              <w:rPr>
                <w:rFonts w:ascii="Arial" w:eastAsia="Arial" w:hAnsi="Arial" w:cs="Arial"/>
                <w:color w:val="000000"/>
                <w:sz w:val="16"/>
                <w:szCs w:val="16"/>
                <w:lang w:eastAsia="az-Latn-AZ"/>
              </w:rPr>
              <w:t>ш т.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7F4" w:rsidRPr="005D4205" w:rsidRDefault="00F60A68" w:rsidP="00340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az-Latn-AZ"/>
              </w:rPr>
              <w:t>10078693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7F4" w:rsidRPr="003409DE" w:rsidRDefault="00F60A68" w:rsidP="003409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az-Latn-AZ" w:eastAsia="az-Latn-AZ"/>
              </w:rPr>
            </w:pPr>
            <w:r w:rsidRPr="003409DE">
              <w:rPr>
                <w:rFonts w:ascii="Arial" w:eastAsia="Arial" w:hAnsi="Arial" w:cs="Arial"/>
                <w:color w:val="000000"/>
                <w:sz w:val="16"/>
                <w:szCs w:val="16"/>
                <w:lang w:eastAsia="az-Latn-AZ"/>
              </w:rPr>
              <w:t>Каспийский Морской Нефтяной Флот - "Бункеровщик - 4"</w:t>
            </w:r>
          </w:p>
        </w:tc>
      </w:tr>
      <w:tr w:rsidR="00517B56" w:rsidTr="003409DE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F4" w:rsidRPr="005D4205" w:rsidRDefault="00F60A68" w:rsidP="00014489">
            <w:pPr>
              <w:jc w:val="right"/>
              <w:rPr>
                <w:rFonts w:ascii="Calibri" w:hAnsi="Calibri" w:cs="Calibri"/>
                <w:color w:val="000000"/>
                <w:lang w:val="az-Latn-AZ" w:eastAsia="az-Latn-AZ"/>
              </w:rPr>
            </w:pPr>
            <w:r>
              <w:rPr>
                <w:rFonts w:ascii="Calibri" w:eastAsia="Calibri" w:hAnsi="Calibri" w:cs="Calibri"/>
                <w:color w:val="000000"/>
                <w:lang w:eastAsia="az-Latn-AZ"/>
              </w:rPr>
              <w:t>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7F4" w:rsidRPr="005D4205" w:rsidRDefault="00F60A68" w:rsidP="00014489">
            <w:pPr>
              <w:rPr>
                <w:rFonts w:ascii="Arial" w:hAnsi="Arial" w:cs="Arial"/>
                <w:color w:val="000000"/>
                <w:sz w:val="20"/>
                <w:szCs w:val="2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az-Latn-AZ"/>
              </w:rPr>
              <w:t>Масляный / топливный счетчик СЖ - ППВ - 100 - 1,6 - СУ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7F4" w:rsidRPr="005D4205" w:rsidRDefault="00F60A68" w:rsidP="00340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az-Latn-AZ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7F4" w:rsidRPr="003409DE" w:rsidRDefault="00F60A68" w:rsidP="003409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az-Latn-AZ" w:eastAsia="az-Latn-AZ"/>
              </w:rPr>
            </w:pPr>
            <w:r w:rsidRPr="003409DE">
              <w:rPr>
                <w:rFonts w:ascii="Arial" w:eastAsia="Arial" w:hAnsi="Arial" w:cs="Arial"/>
                <w:color w:val="000000"/>
                <w:sz w:val="16"/>
                <w:szCs w:val="16"/>
                <w:lang w:eastAsia="az-Latn-AZ"/>
              </w:rPr>
              <w:t>ш т.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7F4" w:rsidRPr="005D4205" w:rsidRDefault="00F60A68" w:rsidP="00340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az-Latn-AZ"/>
              </w:rPr>
              <w:t>10079481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7F4" w:rsidRPr="003409DE" w:rsidRDefault="00F60A68" w:rsidP="003409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az-Latn-AZ" w:eastAsia="az-Latn-AZ"/>
              </w:rPr>
            </w:pPr>
            <w:r w:rsidRPr="003409DE">
              <w:rPr>
                <w:rFonts w:ascii="Arial" w:eastAsia="Arial" w:hAnsi="Arial" w:cs="Arial"/>
                <w:color w:val="000000"/>
                <w:sz w:val="16"/>
                <w:szCs w:val="16"/>
                <w:lang w:eastAsia="az-Latn-AZ"/>
              </w:rPr>
              <w:t>Каспийский Морской Нефтяной Флот - "Нерча"</w:t>
            </w:r>
          </w:p>
        </w:tc>
      </w:tr>
      <w:tr w:rsidR="00517B56" w:rsidTr="003409DE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F4" w:rsidRPr="005D4205" w:rsidRDefault="00F60A68" w:rsidP="00014489">
            <w:pPr>
              <w:jc w:val="right"/>
              <w:rPr>
                <w:rFonts w:ascii="Calibri" w:hAnsi="Calibri" w:cs="Calibri"/>
                <w:color w:val="000000"/>
                <w:lang w:val="az-Latn-AZ" w:eastAsia="az-Latn-AZ"/>
              </w:rPr>
            </w:pPr>
            <w:r>
              <w:rPr>
                <w:rFonts w:ascii="Calibri" w:eastAsia="Calibri" w:hAnsi="Calibri" w:cs="Calibri"/>
                <w:color w:val="000000"/>
                <w:lang w:eastAsia="az-Latn-AZ"/>
              </w:rPr>
              <w:t>11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7F4" w:rsidRPr="005D4205" w:rsidRDefault="00F60A68" w:rsidP="00014489">
            <w:pPr>
              <w:rPr>
                <w:rFonts w:ascii="Arial" w:hAnsi="Arial" w:cs="Arial"/>
                <w:color w:val="000000"/>
                <w:sz w:val="20"/>
                <w:szCs w:val="2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az-Latn-AZ"/>
              </w:rPr>
              <w:t>Масляный / топливный счетчик СЖ - ППВ - 100 - 1,6 - СУ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7F4" w:rsidRPr="005D4205" w:rsidRDefault="00F60A68" w:rsidP="00340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az-Latn-AZ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7F4" w:rsidRPr="003409DE" w:rsidRDefault="00F60A68" w:rsidP="003409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az-Latn-AZ" w:eastAsia="az-Latn-AZ"/>
              </w:rPr>
            </w:pPr>
            <w:r w:rsidRPr="003409DE">
              <w:rPr>
                <w:rFonts w:ascii="Arial" w:eastAsia="Arial" w:hAnsi="Arial" w:cs="Arial"/>
                <w:color w:val="000000"/>
                <w:sz w:val="16"/>
                <w:szCs w:val="16"/>
                <w:lang w:eastAsia="az-Latn-AZ"/>
              </w:rPr>
              <w:t>ш т.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7F4" w:rsidRPr="005D4205" w:rsidRDefault="00F60A68" w:rsidP="00340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az-Latn-AZ"/>
              </w:rPr>
              <w:t>10079547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7F4" w:rsidRPr="003409DE" w:rsidRDefault="00F60A68" w:rsidP="003409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az-Latn-AZ" w:eastAsia="az-Latn-AZ"/>
              </w:rPr>
            </w:pPr>
            <w:r w:rsidRPr="003409DE">
              <w:rPr>
                <w:rFonts w:ascii="Arial" w:eastAsia="Arial" w:hAnsi="Arial" w:cs="Arial"/>
                <w:color w:val="000000"/>
                <w:sz w:val="16"/>
                <w:szCs w:val="16"/>
                <w:lang w:eastAsia="az-Latn-AZ"/>
              </w:rPr>
              <w:t>Каспийский Морской Нефтяной Флот - "Г.Аскерова"</w:t>
            </w:r>
          </w:p>
        </w:tc>
      </w:tr>
      <w:tr w:rsidR="00517B56" w:rsidTr="003409DE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F4" w:rsidRPr="005D4205" w:rsidRDefault="00F60A68" w:rsidP="00014489">
            <w:pPr>
              <w:jc w:val="right"/>
              <w:rPr>
                <w:rFonts w:ascii="Calibri" w:hAnsi="Calibri" w:cs="Calibri"/>
                <w:color w:val="000000"/>
                <w:lang w:val="az-Latn-AZ" w:eastAsia="az-Latn-AZ"/>
              </w:rPr>
            </w:pPr>
            <w:r>
              <w:rPr>
                <w:rFonts w:ascii="Calibri" w:eastAsia="Calibri" w:hAnsi="Calibri" w:cs="Calibri"/>
                <w:color w:val="000000"/>
                <w:lang w:eastAsia="az-Latn-AZ"/>
              </w:rPr>
              <w:t>12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7F4" w:rsidRPr="005D4205" w:rsidRDefault="00F60A68" w:rsidP="00014489">
            <w:pPr>
              <w:rPr>
                <w:rFonts w:ascii="Arial" w:hAnsi="Arial" w:cs="Arial"/>
                <w:color w:val="000000"/>
                <w:sz w:val="20"/>
                <w:szCs w:val="2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az-Latn-AZ"/>
              </w:rPr>
              <w:t>Масляный / топливный счетчик СЖ - ППВ - 100 - 1,6 - СУ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7F4" w:rsidRPr="005D4205" w:rsidRDefault="00F60A68" w:rsidP="00340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az-Latn-AZ"/>
              </w:rPr>
              <w:t>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7F4" w:rsidRPr="003409DE" w:rsidRDefault="00F60A68" w:rsidP="003409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az-Latn-AZ" w:eastAsia="az-Latn-AZ"/>
              </w:rPr>
            </w:pPr>
            <w:r w:rsidRPr="003409DE">
              <w:rPr>
                <w:rFonts w:ascii="Arial" w:eastAsia="Arial" w:hAnsi="Arial" w:cs="Arial"/>
                <w:color w:val="000000"/>
                <w:sz w:val="16"/>
                <w:szCs w:val="16"/>
                <w:lang w:eastAsia="az-Latn-AZ"/>
              </w:rPr>
              <w:t>ш т.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7F4" w:rsidRPr="005D4205" w:rsidRDefault="00F60A68" w:rsidP="00340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az-Latn-AZ"/>
              </w:rPr>
              <w:t>10079555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7F4" w:rsidRPr="003409DE" w:rsidRDefault="00F60A68" w:rsidP="003409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az-Latn-AZ" w:eastAsia="az-Latn-AZ"/>
              </w:rPr>
            </w:pPr>
            <w:r w:rsidRPr="003409DE">
              <w:rPr>
                <w:rFonts w:ascii="Arial" w:eastAsia="Arial" w:hAnsi="Arial" w:cs="Arial"/>
                <w:color w:val="000000"/>
                <w:sz w:val="16"/>
                <w:szCs w:val="16"/>
                <w:lang w:eastAsia="az-Latn-AZ"/>
              </w:rPr>
              <w:t>Каспийский Морской Нефтяной Флот - "СЛВ - 363"</w:t>
            </w:r>
          </w:p>
        </w:tc>
      </w:tr>
      <w:tr w:rsidR="00517B56" w:rsidTr="003409DE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F4" w:rsidRPr="005D4205" w:rsidRDefault="00F60A68" w:rsidP="00014489">
            <w:pPr>
              <w:jc w:val="right"/>
              <w:rPr>
                <w:rFonts w:ascii="Calibri" w:hAnsi="Calibri" w:cs="Calibri"/>
                <w:color w:val="000000"/>
                <w:lang w:val="az-Latn-AZ" w:eastAsia="az-Latn-AZ"/>
              </w:rPr>
            </w:pPr>
            <w:r>
              <w:rPr>
                <w:rFonts w:ascii="Calibri" w:eastAsia="Calibri" w:hAnsi="Calibri" w:cs="Calibri"/>
                <w:color w:val="000000"/>
                <w:lang w:eastAsia="az-Latn-AZ"/>
              </w:rPr>
              <w:t>13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7F4" w:rsidRPr="005D4205" w:rsidRDefault="00F60A68" w:rsidP="00014489">
            <w:pPr>
              <w:rPr>
                <w:rFonts w:ascii="Arial" w:hAnsi="Arial" w:cs="Arial"/>
                <w:color w:val="000000"/>
                <w:sz w:val="20"/>
                <w:szCs w:val="2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az-Latn-AZ"/>
              </w:rPr>
              <w:t>Масляный / топливный счетчик СЖ - ППВ - 100 - 1,6 - СУ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7F4" w:rsidRPr="005D4205" w:rsidRDefault="00F60A68" w:rsidP="00340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az-Latn-AZ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7F4" w:rsidRPr="003409DE" w:rsidRDefault="00F60A68" w:rsidP="003409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az-Latn-AZ" w:eastAsia="az-Latn-AZ"/>
              </w:rPr>
            </w:pPr>
            <w:r w:rsidRPr="003409DE">
              <w:rPr>
                <w:rFonts w:ascii="Arial" w:eastAsia="Arial" w:hAnsi="Arial" w:cs="Arial"/>
                <w:color w:val="000000"/>
                <w:sz w:val="16"/>
                <w:szCs w:val="16"/>
                <w:lang w:eastAsia="az-Latn-AZ"/>
              </w:rPr>
              <w:t>ш т.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7F4" w:rsidRPr="005D4205" w:rsidRDefault="00F60A68" w:rsidP="00340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az-Latn-AZ"/>
              </w:rPr>
              <w:t>10079546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7F4" w:rsidRPr="003409DE" w:rsidRDefault="00F60A68" w:rsidP="003409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az-Latn-AZ" w:eastAsia="az-Latn-AZ"/>
              </w:rPr>
            </w:pPr>
            <w:r w:rsidRPr="003409DE">
              <w:rPr>
                <w:rFonts w:ascii="Arial" w:eastAsia="Arial" w:hAnsi="Arial" w:cs="Arial"/>
                <w:color w:val="000000"/>
                <w:sz w:val="16"/>
                <w:szCs w:val="16"/>
                <w:lang w:eastAsia="az-Latn-AZ"/>
              </w:rPr>
              <w:t>Каспийский Морской Нефтяной Флот - "Сумгаит"</w:t>
            </w:r>
          </w:p>
        </w:tc>
      </w:tr>
      <w:tr w:rsidR="00517B56" w:rsidTr="003409DE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F4" w:rsidRPr="005D4205" w:rsidRDefault="00F60A68" w:rsidP="00014489">
            <w:pPr>
              <w:jc w:val="right"/>
              <w:rPr>
                <w:rFonts w:ascii="Calibri" w:hAnsi="Calibri" w:cs="Calibri"/>
                <w:color w:val="000000"/>
                <w:lang w:val="az-Latn-AZ" w:eastAsia="az-Latn-AZ"/>
              </w:rPr>
            </w:pPr>
            <w:r>
              <w:rPr>
                <w:rFonts w:ascii="Calibri" w:eastAsia="Calibri" w:hAnsi="Calibri" w:cs="Calibri"/>
                <w:color w:val="000000"/>
                <w:lang w:eastAsia="az-Latn-AZ"/>
              </w:rPr>
              <w:t>14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7F4" w:rsidRPr="005D4205" w:rsidRDefault="00F60A68" w:rsidP="00014489">
            <w:pPr>
              <w:rPr>
                <w:rFonts w:ascii="Arial" w:hAnsi="Arial" w:cs="Arial"/>
                <w:color w:val="000000"/>
                <w:sz w:val="20"/>
                <w:szCs w:val="2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az-Latn-AZ"/>
              </w:rPr>
              <w:t>Масляный / топливный счетчик СЖ - ППВ - 100 - 1,6 - СУ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7F4" w:rsidRPr="005D4205" w:rsidRDefault="00F60A68" w:rsidP="00340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az-Latn-AZ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7F4" w:rsidRPr="003409DE" w:rsidRDefault="00F60A68" w:rsidP="003409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az-Latn-AZ" w:eastAsia="az-Latn-AZ"/>
              </w:rPr>
            </w:pPr>
            <w:r w:rsidRPr="003409DE">
              <w:rPr>
                <w:rFonts w:ascii="Arial" w:eastAsia="Arial" w:hAnsi="Arial" w:cs="Arial"/>
                <w:color w:val="000000"/>
                <w:sz w:val="16"/>
                <w:szCs w:val="16"/>
                <w:lang w:eastAsia="az-Latn-AZ"/>
              </w:rPr>
              <w:t>ш т.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7F4" w:rsidRPr="005D4205" w:rsidRDefault="00F60A68" w:rsidP="00340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az-Latn-AZ"/>
              </w:rPr>
              <w:t>10065629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7F4" w:rsidRPr="003409DE" w:rsidRDefault="00F60A68" w:rsidP="003409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az-Latn-AZ" w:eastAsia="az-Latn-AZ"/>
              </w:rPr>
            </w:pPr>
            <w:r w:rsidRPr="003409DE">
              <w:rPr>
                <w:rFonts w:ascii="Arial" w:eastAsia="Arial" w:hAnsi="Arial" w:cs="Arial"/>
                <w:color w:val="000000"/>
                <w:sz w:val="16"/>
                <w:szCs w:val="16"/>
                <w:lang w:eastAsia="az-Latn-AZ"/>
              </w:rPr>
              <w:t>АСКО - "Шахдаг"</w:t>
            </w:r>
          </w:p>
        </w:tc>
      </w:tr>
      <w:tr w:rsidR="00517B56" w:rsidTr="003409DE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F4" w:rsidRPr="005D4205" w:rsidRDefault="00F60A68" w:rsidP="00014489">
            <w:pPr>
              <w:jc w:val="right"/>
              <w:rPr>
                <w:rFonts w:ascii="Calibri" w:hAnsi="Calibri" w:cs="Calibri"/>
                <w:color w:val="000000"/>
                <w:lang w:val="az-Latn-AZ" w:eastAsia="az-Latn-AZ"/>
              </w:rPr>
            </w:pPr>
            <w:r>
              <w:rPr>
                <w:rFonts w:ascii="Calibri" w:eastAsia="Calibri" w:hAnsi="Calibri" w:cs="Calibri"/>
                <w:color w:val="000000"/>
                <w:lang w:eastAsia="az-Latn-AZ"/>
              </w:rPr>
              <w:t>15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7F4" w:rsidRPr="005D4205" w:rsidRDefault="00F60A68" w:rsidP="00014489">
            <w:pPr>
              <w:rPr>
                <w:rFonts w:ascii="Arial" w:hAnsi="Arial" w:cs="Arial"/>
                <w:color w:val="000000"/>
                <w:sz w:val="20"/>
                <w:szCs w:val="2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az-Latn-AZ"/>
              </w:rPr>
              <w:t>Масляный / топливный счетчик СЖ - ППВ - 100 - 1,6 - СУ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7F4" w:rsidRPr="005D4205" w:rsidRDefault="00F60A68" w:rsidP="00340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az-Latn-AZ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7F4" w:rsidRPr="003409DE" w:rsidRDefault="00F60A68" w:rsidP="003409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az-Latn-AZ" w:eastAsia="az-Latn-AZ"/>
              </w:rPr>
            </w:pPr>
            <w:r w:rsidRPr="003409DE">
              <w:rPr>
                <w:rFonts w:ascii="Arial" w:eastAsia="Arial" w:hAnsi="Arial" w:cs="Arial"/>
                <w:color w:val="000000"/>
                <w:sz w:val="16"/>
                <w:szCs w:val="16"/>
                <w:lang w:eastAsia="az-Latn-AZ"/>
              </w:rPr>
              <w:t>ш т.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7F4" w:rsidRPr="005D4205" w:rsidRDefault="00F60A68" w:rsidP="003409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 w:eastAsia="az-Latn-AZ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az-Latn-AZ"/>
              </w:rPr>
              <w:t>10068963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7F4" w:rsidRPr="003409DE" w:rsidRDefault="00F60A68" w:rsidP="003409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az-Latn-AZ" w:eastAsia="az-Latn-AZ"/>
              </w:rPr>
            </w:pPr>
            <w:r w:rsidRPr="003409DE">
              <w:rPr>
                <w:rFonts w:ascii="Arial" w:eastAsia="Arial" w:hAnsi="Arial" w:cs="Arial"/>
                <w:color w:val="000000"/>
                <w:sz w:val="16"/>
                <w:szCs w:val="16"/>
                <w:lang w:eastAsia="az-Latn-AZ"/>
              </w:rPr>
              <w:t xml:space="preserve">АСКО - " </w:t>
            </w:r>
            <w:proofErr w:type="spellStart"/>
            <w:r w:rsidRPr="003409DE">
              <w:rPr>
                <w:rFonts w:ascii="Arial" w:eastAsia="Arial" w:hAnsi="Arial" w:cs="Arial"/>
                <w:color w:val="000000"/>
                <w:sz w:val="16"/>
                <w:szCs w:val="16"/>
                <w:lang w:eastAsia="az-Latn-AZ"/>
              </w:rPr>
              <w:t>Губадлы</w:t>
            </w:r>
            <w:proofErr w:type="spellEnd"/>
            <w:r w:rsidRPr="003409DE">
              <w:rPr>
                <w:rFonts w:ascii="Arial" w:eastAsia="Arial" w:hAnsi="Arial" w:cs="Arial"/>
                <w:color w:val="000000"/>
                <w:sz w:val="16"/>
                <w:szCs w:val="16"/>
                <w:lang w:eastAsia="az-Latn-AZ"/>
              </w:rPr>
              <w:t>"</w:t>
            </w:r>
          </w:p>
        </w:tc>
      </w:tr>
    </w:tbl>
    <w:p w:rsidR="00625CFC" w:rsidRDefault="00625CFC" w:rsidP="00221A96">
      <w:pPr>
        <w:jc w:val="center"/>
        <w:rPr>
          <w:rFonts w:ascii="Arial" w:eastAsia="@Arial Unicode MS" w:hAnsi="Arial" w:cs="Arial"/>
          <w:b/>
          <w:color w:val="000000" w:themeColor="text1"/>
          <w:sz w:val="20"/>
          <w:szCs w:val="20"/>
          <w:lang w:val="az-Latn-AZ"/>
        </w:rPr>
      </w:pPr>
    </w:p>
    <w:p w:rsidR="00625CFC" w:rsidRPr="00E829AD" w:rsidRDefault="00F60A68" w:rsidP="008A7FE1">
      <w:pPr>
        <w:spacing w:line="360" w:lineRule="auto"/>
        <w:jc w:val="both"/>
        <w:rPr>
          <w:b/>
          <w:sz w:val="28"/>
          <w:szCs w:val="28"/>
          <w:highlight w:val="yellow"/>
          <w:lang w:val="az-Latn-AZ"/>
        </w:rPr>
      </w:pPr>
      <w:r>
        <w:rPr>
          <w:rFonts w:ascii="Arial" w:eastAsia="Arial" w:hAnsi="Arial" w:cs="Arial"/>
          <w:b/>
          <w:bCs/>
          <w:sz w:val="24"/>
          <w:szCs w:val="24"/>
          <w:highlight w:val="yellow"/>
        </w:rPr>
        <w:lastRenderedPageBreak/>
        <w:t>Условие оплаты принимается только «по факту», предложения участников предложивших аванс будут исключены.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highlight w:val="yellow"/>
        </w:rPr>
        <w:t xml:space="preserve">Требуется наличие сертификата происхождения и соответствия поставляемого товара. </w:t>
      </w:r>
      <w:r>
        <w:rPr>
          <w:rFonts w:ascii="Calibri" w:eastAsia="Calibri" w:hAnsi="Calibri" w:cs="Times New Roman"/>
          <w:b/>
          <w:bCs/>
          <w:sz w:val="28"/>
          <w:szCs w:val="28"/>
          <w:highlight w:val="yellow"/>
        </w:rPr>
        <w:t xml:space="preserve">Только DDP принимается в качестве условия поставки от местных предприятий. Принимается только предложения цен  указанные в манатах  от местных предприятий. Другие условия поставки не принимаются. </w:t>
      </w:r>
    </w:p>
    <w:p w:rsidR="00E829AD" w:rsidRDefault="00E829AD" w:rsidP="00E829AD">
      <w:pPr>
        <w:jc w:val="center"/>
        <w:rPr>
          <w:rFonts w:ascii="Arial" w:hAnsi="Arial" w:cs="Arial"/>
          <w:b/>
          <w:sz w:val="20"/>
          <w:szCs w:val="20"/>
          <w:lang w:val="az-Latn-AZ"/>
        </w:rPr>
      </w:pPr>
    </w:p>
    <w:p w:rsidR="00E829AD" w:rsidRPr="00C243D3" w:rsidRDefault="00F60A68" w:rsidP="00E829AD">
      <w:pPr>
        <w:jc w:val="center"/>
        <w:rPr>
          <w:rFonts w:ascii="Arial" w:hAnsi="Arial" w:cs="Arial"/>
          <w:b/>
          <w:sz w:val="20"/>
          <w:szCs w:val="20"/>
          <w:lang w:val="az-Latn-AZ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Контактное лицо по техническим вопросам </w:t>
      </w:r>
    </w:p>
    <w:p w:rsidR="00E829AD" w:rsidRPr="001231FA" w:rsidRDefault="00F60A68" w:rsidP="00E829AD">
      <w:pPr>
        <w:tabs>
          <w:tab w:val="left" w:pos="261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az-Latn-AZ" w:eastAsia="ru-RU"/>
        </w:rPr>
      </w:pPr>
      <w:r>
        <w:rPr>
          <w:rFonts w:ascii="Arial" w:eastAsia="Arial" w:hAnsi="Arial" w:cs="Arial"/>
          <w:b/>
          <w:bCs/>
          <w:sz w:val="20"/>
          <w:szCs w:val="20"/>
          <w:lang w:eastAsia="ru-RU"/>
        </w:rPr>
        <w:t>Департамент Закупок АСКО</w:t>
      </w:r>
    </w:p>
    <w:p w:rsidR="00E829AD" w:rsidRPr="001231FA" w:rsidRDefault="00F60A68" w:rsidP="00E829AD">
      <w:pPr>
        <w:tabs>
          <w:tab w:val="left" w:pos="261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az-Latn-AZ" w:eastAsia="ru-RU"/>
        </w:rPr>
      </w:pPr>
      <w:r>
        <w:rPr>
          <w:rFonts w:ascii="Arial" w:eastAsia="Arial" w:hAnsi="Arial" w:cs="Arial"/>
          <w:b/>
          <w:bCs/>
          <w:sz w:val="20"/>
          <w:szCs w:val="20"/>
          <w:lang w:eastAsia="ru-RU"/>
        </w:rPr>
        <w:t xml:space="preserve">Эмиль Гасанов - ведущий специалист Департамента Закупок АСКО </w:t>
      </w:r>
    </w:p>
    <w:p w:rsidR="00E829AD" w:rsidRPr="001231FA" w:rsidRDefault="00E829AD" w:rsidP="00E829AD">
      <w:pPr>
        <w:tabs>
          <w:tab w:val="left" w:pos="261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az-Latn-AZ" w:eastAsia="ru-RU"/>
        </w:rPr>
      </w:pPr>
    </w:p>
    <w:p w:rsidR="00E829AD" w:rsidRPr="001231FA" w:rsidRDefault="00F60A68" w:rsidP="00E829AD">
      <w:pPr>
        <w:pStyle w:val="Paint"/>
        <w:tabs>
          <w:tab w:val="clear" w:pos="9072"/>
        </w:tabs>
        <w:spacing w:before="0" w:after="0"/>
        <w:jc w:val="center"/>
        <w:rPr>
          <w:rFonts w:ascii="Arial" w:eastAsia="@Arial Unicode MS" w:hAnsi="Arial" w:cs="Arial"/>
          <w:color w:val="292929"/>
          <w:kern w:val="0"/>
          <w:szCs w:val="24"/>
          <w:lang w:val="az-Latn-AZ"/>
        </w:rPr>
      </w:pPr>
      <w:r>
        <w:rPr>
          <w:rFonts w:ascii="Arial" w:eastAsia="Arial" w:hAnsi="Arial" w:cs="Arial"/>
          <w:b/>
          <w:bCs/>
          <w:sz w:val="20"/>
        </w:rPr>
        <w:t>Телефон :</w:t>
      </w:r>
      <w:r>
        <w:rPr>
          <w:rFonts w:ascii="Arial" w:eastAsia="Arial" w:hAnsi="Arial" w:cs="Arial"/>
          <w:color w:val="292929"/>
          <w:szCs w:val="24"/>
        </w:rPr>
        <w:t>+994 504220011</w:t>
      </w:r>
    </w:p>
    <w:p w:rsidR="00E829AD" w:rsidRPr="003409DE" w:rsidRDefault="00F60A68" w:rsidP="00E829AD">
      <w:pPr>
        <w:spacing w:line="240" w:lineRule="auto"/>
        <w:jc w:val="center"/>
        <w:rPr>
          <w:rFonts w:ascii="Lucida Sans Unicode" w:hAnsi="Lucida Sans Unicode" w:cs="Lucida Sans Unicode"/>
          <w:sz w:val="24"/>
          <w:szCs w:val="24"/>
          <w:shd w:val="clear" w:color="auto" w:fill="F7F9FA"/>
        </w:rPr>
      </w:pPr>
      <w:r>
        <w:rPr>
          <w:rFonts w:ascii="Arial" w:eastAsia="Arial" w:hAnsi="Arial" w:cs="Arial"/>
          <w:b/>
          <w:bCs/>
          <w:sz w:val="20"/>
          <w:szCs w:val="20"/>
          <w:shd w:val="clear" w:color="auto" w:fill="FAFAFA"/>
        </w:rPr>
        <w:t xml:space="preserve">Адрес электронной почты: </w:t>
      </w:r>
      <w:r>
        <w:rPr>
          <w:rFonts w:ascii="Arial" w:eastAsia="Arial" w:hAnsi="Arial" w:cs="Arial"/>
          <w:color w:val="000000"/>
          <w:sz w:val="20"/>
          <w:szCs w:val="20"/>
        </w:rPr>
        <w:t>: emil.hasanov@asco.az</w:t>
      </w:r>
      <w:r>
        <w:rPr>
          <w:rFonts w:ascii="Lucida Sans Unicode" w:eastAsia="Lucida Sans Unicode" w:hAnsi="Lucida Sans Unicode" w:cs="Lucida Sans Unicode"/>
          <w:sz w:val="24"/>
          <w:szCs w:val="24"/>
          <w:shd w:val="clear" w:color="auto" w:fill="F7F9FA"/>
        </w:rPr>
        <w:t xml:space="preserve"> </w:t>
      </w:r>
      <w:r w:rsidRPr="001231FA">
        <w:rPr>
          <w:rFonts w:ascii="Lucida Sans Unicode" w:hAnsi="Lucida Sans Unicode" w:cs="Lucida Sans Unicode"/>
          <w:sz w:val="24"/>
          <w:szCs w:val="24"/>
          <w:shd w:val="clear" w:color="auto" w:fill="F7F9FA"/>
        </w:rPr>
        <w:fldChar w:fldCharType="begin"/>
      </w:r>
      <w:r w:rsidRPr="001231FA">
        <w:rPr>
          <w:rFonts w:ascii="Lucida Sans Unicode" w:hAnsi="Lucida Sans Unicode" w:cs="Lucida Sans Unicode"/>
          <w:sz w:val="24"/>
          <w:szCs w:val="24"/>
          <w:shd w:val="clear" w:color="auto" w:fill="F7F9FA"/>
          <w:lang w:val="az-Latn-AZ"/>
        </w:rPr>
        <w:instrText xml:space="preserve"> HYPERLINK "mailto:</w:instrText>
      </w:r>
    </w:p>
    <w:p w:rsidR="00E829AD" w:rsidRPr="001231FA" w:rsidRDefault="00F60A68" w:rsidP="00E829AD">
      <w:pPr>
        <w:spacing w:line="240" w:lineRule="auto"/>
        <w:jc w:val="center"/>
        <w:rPr>
          <w:rStyle w:val="a3"/>
          <w:rFonts w:ascii="Lucida Sans Unicode" w:hAnsi="Lucida Sans Unicode" w:cs="Lucida Sans Unicode"/>
          <w:color w:val="auto"/>
          <w:sz w:val="24"/>
          <w:szCs w:val="24"/>
          <w:shd w:val="clear" w:color="auto" w:fill="F7F9FA"/>
          <w:lang w:val="az-Latn-AZ"/>
        </w:rPr>
      </w:pPr>
      <w:r w:rsidRPr="001231FA">
        <w:rPr>
          <w:rFonts w:ascii="Lucida Sans Unicode" w:hAnsi="Lucida Sans Unicode" w:cs="Lucida Sans Unicode"/>
          <w:sz w:val="24"/>
          <w:szCs w:val="24"/>
          <w:shd w:val="clear" w:color="auto" w:fill="F7F9FA"/>
          <w:lang w:val="az-Latn-AZ"/>
        </w:rPr>
        <w:instrText xml:space="preserve">elshad.m.abdullayev@acsc.az" </w:instrText>
      </w:r>
      <w:r w:rsidRPr="001231FA">
        <w:rPr>
          <w:rFonts w:ascii="Lucida Sans Unicode" w:hAnsi="Lucida Sans Unicode" w:cs="Lucida Sans Unicode"/>
          <w:sz w:val="24"/>
          <w:szCs w:val="24"/>
          <w:shd w:val="clear" w:color="auto" w:fill="F7F9FA"/>
        </w:rPr>
        <w:fldChar w:fldCharType="separate"/>
      </w:r>
    </w:p>
    <w:p w:rsidR="00221A96" w:rsidRDefault="00F60A68" w:rsidP="00E829AD">
      <w:pPr>
        <w:jc w:val="center"/>
        <w:rPr>
          <w:rFonts w:ascii="Arial" w:eastAsia="@Arial Unicode MS" w:hAnsi="Arial" w:cs="Arial"/>
          <w:b/>
          <w:color w:val="000000" w:themeColor="text1"/>
          <w:sz w:val="20"/>
          <w:szCs w:val="20"/>
          <w:lang w:val="az-Latn-AZ"/>
        </w:rPr>
      </w:pPr>
      <w:r w:rsidRPr="001231FA">
        <w:rPr>
          <w:rFonts w:ascii="Lucida Sans Unicode" w:hAnsi="Lucida Sans Unicode" w:cs="Lucida Sans Unicode"/>
          <w:sz w:val="24"/>
          <w:szCs w:val="24"/>
          <w:shd w:val="clear" w:color="auto" w:fill="F7F9FA"/>
        </w:rPr>
        <w:fldChar w:fldCharType="end"/>
      </w:r>
      <w:r w:rsidRPr="00993E0B">
        <w:rPr>
          <w:rFonts w:ascii="Arial" w:eastAsia="@Arial Unicode MS" w:hAnsi="Arial" w:cs="Arial"/>
          <w:b/>
          <w:color w:val="000000" w:themeColor="text1"/>
          <w:sz w:val="20"/>
          <w:szCs w:val="20"/>
          <w:lang w:val="az-Latn-AZ"/>
        </w:rPr>
        <w:t xml:space="preserve">  </w:t>
      </w:r>
      <w:r>
        <w:rPr>
          <w:rFonts w:ascii="Arial" w:eastAsia="@Arial Unicode MS" w:hAnsi="Arial" w:cs="Arial"/>
          <w:b/>
          <w:color w:val="000000" w:themeColor="text1"/>
          <w:sz w:val="20"/>
          <w:szCs w:val="20"/>
          <w:lang w:val="az-Latn-AZ"/>
        </w:rPr>
        <w:t xml:space="preserve">  </w:t>
      </w:r>
    </w:p>
    <w:p w:rsidR="00221A96" w:rsidRPr="00993E0B" w:rsidRDefault="00F60A68" w:rsidP="00221A96">
      <w:pPr>
        <w:jc w:val="center"/>
        <w:rPr>
          <w:rFonts w:ascii="Arial" w:hAnsi="Arial" w:cs="Arial"/>
          <w:sz w:val="20"/>
          <w:szCs w:val="20"/>
          <w:lang w:val="az-Latn-AZ"/>
        </w:rPr>
      </w:pPr>
      <w:r>
        <w:rPr>
          <w:rFonts w:ascii="Arial" w:eastAsia="Arial" w:hAnsi="Arial" w:cs="Arial"/>
          <w:sz w:val="20"/>
          <w:szCs w:val="20"/>
        </w:rPr>
        <w:t>До заключения договора купли-продажи с компанией победителем конкурса  проводится проверка претендента в соответствии с правилами закупок АСКО.</w:t>
      </w:r>
    </w:p>
    <w:p w:rsidR="00221A96" w:rsidRPr="00497D34" w:rsidRDefault="00F60A68" w:rsidP="00221A96">
      <w:pPr>
        <w:jc w:val="both"/>
        <w:rPr>
          <w:rFonts w:ascii="Arial" w:hAnsi="Arial" w:cs="Arial"/>
          <w:sz w:val="18"/>
          <w:szCs w:val="18"/>
          <w:lang w:val="az-Latn-AZ"/>
        </w:rPr>
      </w:pPr>
      <w:r>
        <w:rPr>
          <w:rFonts w:ascii="Arial" w:eastAsia="Arial" w:hAnsi="Arial" w:cs="Arial"/>
          <w:sz w:val="20"/>
          <w:szCs w:val="20"/>
        </w:rPr>
        <w:t xml:space="preserve">    Компания должна перейти по этой ссылке (http://asco.az/sirket/satinalmalar/podratcilarin-elektron-muraciet-formasi/), чтобы заполнить специальную форму или представить следующие документы:</w:t>
      </w:r>
    </w:p>
    <w:p w:rsidR="00221A96" w:rsidRPr="00497D34" w:rsidRDefault="00F60A68" w:rsidP="00221A96">
      <w:pPr>
        <w:pStyle w:val="a4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Arial" w:hAnsi="Arial" w:cs="Arial"/>
          <w:sz w:val="18"/>
          <w:szCs w:val="18"/>
          <w:lang w:val="az-Latn-AZ"/>
        </w:rPr>
      </w:pPr>
      <w:r>
        <w:rPr>
          <w:rFonts w:ascii="Arial" w:eastAsia="Arial" w:hAnsi="Arial" w:cs="Arial"/>
          <w:sz w:val="18"/>
          <w:szCs w:val="18"/>
        </w:rPr>
        <w:t>Устав компании (со всеми изменениями и дополнениями)</w:t>
      </w:r>
    </w:p>
    <w:p w:rsidR="00221A96" w:rsidRPr="00497D34" w:rsidRDefault="00F60A68" w:rsidP="00221A96">
      <w:pPr>
        <w:pStyle w:val="a4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Arial" w:hAnsi="Arial" w:cs="Arial"/>
          <w:sz w:val="18"/>
          <w:szCs w:val="18"/>
          <w:lang w:val="az-Latn-AZ"/>
        </w:rPr>
      </w:pPr>
      <w:r>
        <w:rPr>
          <w:rFonts w:ascii="Arial" w:eastAsia="Arial" w:hAnsi="Arial" w:cs="Arial"/>
          <w:sz w:val="18"/>
          <w:szCs w:val="18"/>
        </w:rPr>
        <w:t>Выписка из реестра коммерческих юридических лиц (выданная в течение последнего 1 месяца)</w:t>
      </w:r>
    </w:p>
    <w:p w:rsidR="00221A96" w:rsidRPr="00497D34" w:rsidRDefault="00F60A68" w:rsidP="00221A96">
      <w:pPr>
        <w:pStyle w:val="a4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Arial" w:hAnsi="Arial" w:cs="Arial"/>
          <w:sz w:val="18"/>
          <w:szCs w:val="18"/>
          <w:lang w:val="az-Latn-AZ"/>
        </w:rPr>
      </w:pPr>
      <w:r>
        <w:rPr>
          <w:rFonts w:ascii="Arial" w:eastAsia="Arial" w:hAnsi="Arial" w:cs="Arial"/>
          <w:sz w:val="18"/>
          <w:szCs w:val="18"/>
        </w:rPr>
        <w:t>Информация об учредителе юридического лица  в случае если учредитель является юридическим лицом</w:t>
      </w:r>
    </w:p>
    <w:p w:rsidR="00221A96" w:rsidRPr="00497D34" w:rsidRDefault="00F60A68" w:rsidP="00221A96">
      <w:pPr>
        <w:pStyle w:val="a4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eastAsia="Arial" w:hAnsi="Arial" w:cs="Arial"/>
          <w:sz w:val="18"/>
          <w:szCs w:val="18"/>
        </w:rPr>
        <w:t>ИНН свидетельство</w:t>
      </w:r>
    </w:p>
    <w:p w:rsidR="00221A96" w:rsidRPr="003409DE" w:rsidRDefault="00F60A68" w:rsidP="00221A96">
      <w:pPr>
        <w:pStyle w:val="a4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Проверенный </w:t>
      </w:r>
      <w:proofErr w:type="gramStart"/>
      <w:r>
        <w:rPr>
          <w:rFonts w:ascii="Arial" w:eastAsia="Arial" w:hAnsi="Arial" w:cs="Arial"/>
          <w:sz w:val="18"/>
          <w:szCs w:val="18"/>
        </w:rPr>
        <w:t>аудитором  баланс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бухгалтерского учета или налоговая декларация (в зависимости от системы налогообложения) / справка на отсутствие налоговой задолженности в органах налогообложения</w:t>
      </w:r>
    </w:p>
    <w:p w:rsidR="00221A96" w:rsidRPr="00497D34" w:rsidRDefault="00F60A68" w:rsidP="00221A96">
      <w:pPr>
        <w:pStyle w:val="a4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eastAsia="Arial" w:hAnsi="Arial" w:cs="Arial"/>
          <w:sz w:val="18"/>
          <w:szCs w:val="18"/>
        </w:rPr>
        <w:t>Удостоверения личности законного представителя</w:t>
      </w:r>
    </w:p>
    <w:p w:rsidR="00221A96" w:rsidRPr="003409DE" w:rsidRDefault="00F60A68" w:rsidP="00221A96">
      <w:pPr>
        <w:pStyle w:val="a4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Arial" w:hAnsi="Arial" w:cs="Arial"/>
          <w:sz w:val="18"/>
          <w:szCs w:val="18"/>
          <w:u w:val="single"/>
        </w:rPr>
      </w:pPr>
      <w:r>
        <w:rPr>
          <w:rFonts w:ascii="Arial" w:eastAsia="Arial" w:hAnsi="Arial" w:cs="Arial"/>
          <w:sz w:val="18"/>
          <w:szCs w:val="18"/>
        </w:rPr>
        <w:t>Лицензии учреждения необходимые для оказания услуг / работ (если применимо)</w:t>
      </w:r>
    </w:p>
    <w:p w:rsidR="00221A96" w:rsidRPr="003409DE" w:rsidRDefault="00221A96" w:rsidP="00221A96">
      <w:pPr>
        <w:jc w:val="both"/>
        <w:rPr>
          <w:rFonts w:ascii="Arial" w:hAnsi="Arial" w:cs="Arial"/>
          <w:sz w:val="18"/>
          <w:szCs w:val="18"/>
        </w:rPr>
      </w:pPr>
    </w:p>
    <w:p w:rsidR="00221A96" w:rsidRPr="003409DE" w:rsidRDefault="00F60A68" w:rsidP="00221A96">
      <w:pPr>
        <w:jc w:val="both"/>
      </w:pPr>
      <w:r>
        <w:rPr>
          <w:rFonts w:ascii="Arial" w:eastAsia="Arial" w:hAnsi="Arial" w:cs="Arial"/>
          <w:sz w:val="18"/>
          <w:szCs w:val="18"/>
        </w:rPr>
        <w:t xml:space="preserve">Договор не будет заключен </w:t>
      </w:r>
      <w:proofErr w:type="gramStart"/>
      <w:r>
        <w:rPr>
          <w:rFonts w:ascii="Arial" w:eastAsia="Arial" w:hAnsi="Arial" w:cs="Arial"/>
          <w:sz w:val="18"/>
          <w:szCs w:val="18"/>
        </w:rPr>
        <w:t>с компаниями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которые не предоставляли указанные документы и не получили позитивную оценку по результатам процедуры проверки и они будут исключены из конкурса! </w:t>
      </w:r>
    </w:p>
    <w:p w:rsidR="004A65DC" w:rsidRPr="003409DE" w:rsidRDefault="004A65DC"/>
    <w:sectPr w:rsidR="004A65DC" w:rsidRPr="003409DE" w:rsidSect="00625CF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A68" w:rsidRDefault="00F60A68" w:rsidP="00090111">
      <w:pPr>
        <w:spacing w:after="0" w:line="240" w:lineRule="auto"/>
      </w:pPr>
      <w:r>
        <w:separator/>
      </w:r>
    </w:p>
  </w:endnote>
  <w:endnote w:type="continuationSeparator" w:id="0">
    <w:p w:rsidR="00F60A68" w:rsidRDefault="00F60A68" w:rsidP="00090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Roman AzCy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111" w:rsidRDefault="00090111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111" w:rsidRDefault="00090111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111" w:rsidRDefault="0009011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A68" w:rsidRDefault="00F60A68" w:rsidP="00090111">
      <w:pPr>
        <w:spacing w:after="0" w:line="240" w:lineRule="auto"/>
      </w:pPr>
      <w:r>
        <w:separator/>
      </w:r>
    </w:p>
  </w:footnote>
  <w:footnote w:type="continuationSeparator" w:id="0">
    <w:p w:rsidR="00F60A68" w:rsidRDefault="00F60A68" w:rsidP="00090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111" w:rsidRDefault="00090111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111" w:rsidRDefault="00090111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111" w:rsidRDefault="00090111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7027F"/>
    <w:multiLevelType w:val="hybridMultilevel"/>
    <w:tmpl w:val="D1683618"/>
    <w:lvl w:ilvl="0" w:tplc="BF165D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7888F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70B6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A417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68344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8E09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AAA1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A6183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E015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D7EA6"/>
    <w:multiLevelType w:val="hybridMultilevel"/>
    <w:tmpl w:val="28DCE3E2"/>
    <w:lvl w:ilvl="0" w:tplc="F78A01F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9FCCB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74A1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D439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B40D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16A2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56EE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6687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5E1B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966C59"/>
    <w:multiLevelType w:val="hybridMultilevel"/>
    <w:tmpl w:val="55422C1E"/>
    <w:lvl w:ilvl="0" w:tplc="43628F44">
      <w:start w:val="1"/>
      <w:numFmt w:val="upperRoman"/>
      <w:lvlText w:val="%1."/>
      <w:lvlJc w:val="right"/>
      <w:pPr>
        <w:ind w:left="720" w:hanging="360"/>
      </w:pPr>
    </w:lvl>
    <w:lvl w:ilvl="1" w:tplc="C5DC3ACE">
      <w:start w:val="1"/>
      <w:numFmt w:val="lowerLetter"/>
      <w:lvlText w:val="%2."/>
      <w:lvlJc w:val="left"/>
      <w:pPr>
        <w:ind w:left="1440" w:hanging="360"/>
      </w:pPr>
    </w:lvl>
    <w:lvl w:ilvl="2" w:tplc="70BE9B2C">
      <w:start w:val="1"/>
      <w:numFmt w:val="lowerRoman"/>
      <w:lvlText w:val="%3."/>
      <w:lvlJc w:val="right"/>
      <w:pPr>
        <w:ind w:left="2160" w:hanging="180"/>
      </w:pPr>
    </w:lvl>
    <w:lvl w:ilvl="3" w:tplc="62D64518">
      <w:start w:val="1"/>
      <w:numFmt w:val="decimal"/>
      <w:lvlText w:val="%4."/>
      <w:lvlJc w:val="left"/>
      <w:pPr>
        <w:ind w:left="2880" w:hanging="360"/>
      </w:pPr>
    </w:lvl>
    <w:lvl w:ilvl="4" w:tplc="0B785DAE">
      <w:start w:val="1"/>
      <w:numFmt w:val="lowerLetter"/>
      <w:lvlText w:val="%5."/>
      <w:lvlJc w:val="left"/>
      <w:pPr>
        <w:ind w:left="3600" w:hanging="360"/>
      </w:pPr>
    </w:lvl>
    <w:lvl w:ilvl="5" w:tplc="65EEEDAC">
      <w:start w:val="1"/>
      <w:numFmt w:val="lowerRoman"/>
      <w:lvlText w:val="%6."/>
      <w:lvlJc w:val="right"/>
      <w:pPr>
        <w:ind w:left="4320" w:hanging="180"/>
      </w:pPr>
    </w:lvl>
    <w:lvl w:ilvl="6" w:tplc="8F66B642">
      <w:start w:val="1"/>
      <w:numFmt w:val="decimal"/>
      <w:lvlText w:val="%7."/>
      <w:lvlJc w:val="left"/>
      <w:pPr>
        <w:ind w:left="5040" w:hanging="360"/>
      </w:pPr>
    </w:lvl>
    <w:lvl w:ilvl="7" w:tplc="AA2E5354">
      <w:start w:val="1"/>
      <w:numFmt w:val="lowerLetter"/>
      <w:lvlText w:val="%8."/>
      <w:lvlJc w:val="left"/>
      <w:pPr>
        <w:ind w:left="5760" w:hanging="360"/>
      </w:pPr>
    </w:lvl>
    <w:lvl w:ilvl="8" w:tplc="1316809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226FC0"/>
    <w:multiLevelType w:val="hybridMultilevel"/>
    <w:tmpl w:val="E9EA68F0"/>
    <w:lvl w:ilvl="0" w:tplc="7CA4464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04EF2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7ADF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067E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D4219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6638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8886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1E1F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52F0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193D2E"/>
    <w:multiLevelType w:val="hybridMultilevel"/>
    <w:tmpl w:val="8E8629F8"/>
    <w:lvl w:ilvl="0" w:tplc="6458E7D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6FA9D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4A9E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4A17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16EC0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E25F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6E5B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52305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AA54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C321CA"/>
    <w:multiLevelType w:val="hybridMultilevel"/>
    <w:tmpl w:val="17C41526"/>
    <w:lvl w:ilvl="0" w:tplc="AF502D04">
      <w:start w:val="1"/>
      <w:numFmt w:val="decimal"/>
      <w:lvlText w:val="%1."/>
      <w:lvlJc w:val="left"/>
      <w:pPr>
        <w:ind w:left="720" w:hanging="360"/>
      </w:pPr>
    </w:lvl>
    <w:lvl w:ilvl="1" w:tplc="7CECD856">
      <w:start w:val="1"/>
      <w:numFmt w:val="lowerLetter"/>
      <w:lvlText w:val="%2."/>
      <w:lvlJc w:val="left"/>
      <w:pPr>
        <w:ind w:left="1440" w:hanging="360"/>
      </w:pPr>
    </w:lvl>
    <w:lvl w:ilvl="2" w:tplc="1340F122">
      <w:start w:val="1"/>
      <w:numFmt w:val="lowerRoman"/>
      <w:lvlText w:val="%3."/>
      <w:lvlJc w:val="right"/>
      <w:pPr>
        <w:ind w:left="2160" w:hanging="180"/>
      </w:pPr>
    </w:lvl>
    <w:lvl w:ilvl="3" w:tplc="50229790">
      <w:start w:val="1"/>
      <w:numFmt w:val="decimal"/>
      <w:lvlText w:val="%4."/>
      <w:lvlJc w:val="left"/>
      <w:pPr>
        <w:ind w:left="2880" w:hanging="360"/>
      </w:pPr>
    </w:lvl>
    <w:lvl w:ilvl="4" w:tplc="02840436">
      <w:start w:val="1"/>
      <w:numFmt w:val="lowerLetter"/>
      <w:lvlText w:val="%5."/>
      <w:lvlJc w:val="left"/>
      <w:pPr>
        <w:ind w:left="3600" w:hanging="360"/>
      </w:pPr>
    </w:lvl>
    <w:lvl w:ilvl="5" w:tplc="DBAE3A3C">
      <w:start w:val="1"/>
      <w:numFmt w:val="lowerRoman"/>
      <w:lvlText w:val="%6."/>
      <w:lvlJc w:val="right"/>
      <w:pPr>
        <w:ind w:left="4320" w:hanging="180"/>
      </w:pPr>
    </w:lvl>
    <w:lvl w:ilvl="6" w:tplc="86EA2E78">
      <w:start w:val="1"/>
      <w:numFmt w:val="decimal"/>
      <w:lvlText w:val="%7."/>
      <w:lvlJc w:val="left"/>
      <w:pPr>
        <w:ind w:left="5040" w:hanging="360"/>
      </w:pPr>
    </w:lvl>
    <w:lvl w:ilvl="7" w:tplc="3B465090">
      <w:start w:val="1"/>
      <w:numFmt w:val="lowerLetter"/>
      <w:lvlText w:val="%8."/>
      <w:lvlJc w:val="left"/>
      <w:pPr>
        <w:ind w:left="5760" w:hanging="360"/>
      </w:pPr>
    </w:lvl>
    <w:lvl w:ilvl="8" w:tplc="310E66F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3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A96"/>
    <w:rsid w:val="00012003"/>
    <w:rsid w:val="00014489"/>
    <w:rsid w:val="00076882"/>
    <w:rsid w:val="00090111"/>
    <w:rsid w:val="000C7BB8"/>
    <w:rsid w:val="000D7A60"/>
    <w:rsid w:val="001231FA"/>
    <w:rsid w:val="0013593D"/>
    <w:rsid w:val="001430E7"/>
    <w:rsid w:val="00221A96"/>
    <w:rsid w:val="002652BD"/>
    <w:rsid w:val="002F72CB"/>
    <w:rsid w:val="003409DE"/>
    <w:rsid w:val="003B2C7B"/>
    <w:rsid w:val="003E1382"/>
    <w:rsid w:val="004133F7"/>
    <w:rsid w:val="004757F4"/>
    <w:rsid w:val="00497D34"/>
    <w:rsid w:val="004A65DC"/>
    <w:rsid w:val="00517B56"/>
    <w:rsid w:val="00530DA2"/>
    <w:rsid w:val="005529CC"/>
    <w:rsid w:val="005816D7"/>
    <w:rsid w:val="005D4205"/>
    <w:rsid w:val="00625CFC"/>
    <w:rsid w:val="00712393"/>
    <w:rsid w:val="007B07AA"/>
    <w:rsid w:val="008A7FE1"/>
    <w:rsid w:val="008D0121"/>
    <w:rsid w:val="008D38CE"/>
    <w:rsid w:val="008D4237"/>
    <w:rsid w:val="00913DED"/>
    <w:rsid w:val="00923D30"/>
    <w:rsid w:val="00981A6C"/>
    <w:rsid w:val="00993E0B"/>
    <w:rsid w:val="009A2B54"/>
    <w:rsid w:val="00A03334"/>
    <w:rsid w:val="00B06016"/>
    <w:rsid w:val="00B539FC"/>
    <w:rsid w:val="00B64945"/>
    <w:rsid w:val="00C208EA"/>
    <w:rsid w:val="00C243D3"/>
    <w:rsid w:val="00C83B87"/>
    <w:rsid w:val="00CF624E"/>
    <w:rsid w:val="00E2513D"/>
    <w:rsid w:val="00E30035"/>
    <w:rsid w:val="00E63734"/>
    <w:rsid w:val="00E829AD"/>
    <w:rsid w:val="00E943C5"/>
    <w:rsid w:val="00EA504B"/>
    <w:rsid w:val="00EA50CF"/>
    <w:rsid w:val="00EB4E07"/>
    <w:rsid w:val="00F53E75"/>
    <w:rsid w:val="00F60A68"/>
    <w:rsid w:val="00FC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6A9E0D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A96"/>
    <w:pPr>
      <w:spacing w:line="254" w:lineRule="auto"/>
    </w:pPr>
    <w:rPr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1A96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21A96"/>
    <w:rPr>
      <w:rFonts w:ascii="Cambria" w:eastAsia="Times New Roman" w:hAnsi="Cambria" w:cs="Times New Roman"/>
      <w:b/>
      <w:bCs/>
      <w:i/>
      <w:iCs/>
      <w:sz w:val="28"/>
      <w:szCs w:val="28"/>
      <w:lang w:val="ru-RU"/>
    </w:rPr>
  </w:style>
  <w:style w:type="character" w:styleId="a3">
    <w:name w:val="Hyperlink"/>
    <w:basedOn w:val="a0"/>
    <w:uiPriority w:val="99"/>
    <w:unhideWhenUsed/>
    <w:rsid w:val="00221A96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221A96"/>
    <w:pPr>
      <w:spacing w:after="200" w:line="276" w:lineRule="auto"/>
      <w:ind w:left="720"/>
      <w:contextualSpacing/>
    </w:pPr>
    <w:rPr>
      <w:rFonts w:eastAsia="MS Mincho"/>
    </w:rPr>
  </w:style>
  <w:style w:type="character" w:customStyle="1" w:styleId="nwt1">
    <w:name w:val="nwt1"/>
    <w:basedOn w:val="a0"/>
    <w:rsid w:val="00221A96"/>
  </w:style>
  <w:style w:type="table" w:styleId="a5">
    <w:name w:val="Table Grid"/>
    <w:basedOn w:val="a1"/>
    <w:uiPriority w:val="59"/>
    <w:rsid w:val="00221A96"/>
    <w:pPr>
      <w:spacing w:after="0" w:line="240" w:lineRule="auto"/>
    </w:pPr>
    <w:rPr>
      <w:rFonts w:eastAsia="MS Mincho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21A96"/>
    <w:pPr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221A96"/>
    <w:rPr>
      <w:rFonts w:ascii="Segoe UI" w:hAnsi="Segoe UI" w:cs="Segoe UI"/>
      <w:sz w:val="18"/>
      <w:szCs w:val="18"/>
      <w:lang w:val="en-US"/>
    </w:rPr>
  </w:style>
  <w:style w:type="paragraph" w:customStyle="1" w:styleId="Paint">
    <w:name w:val="Paint"/>
    <w:basedOn w:val="a8"/>
    <w:rsid w:val="00E829AD"/>
    <w:pPr>
      <w:tabs>
        <w:tab w:val="decimal" w:leader="dot" w:pos="9072"/>
      </w:tabs>
      <w:spacing w:before="120" w:line="240" w:lineRule="auto"/>
      <w:jc w:val="both"/>
    </w:pPr>
    <w:rPr>
      <w:rFonts w:ascii="Times Roman AzCyr" w:eastAsia="MS Mincho" w:hAnsi="Times Roman AzCyr" w:cs="Times New Roman"/>
      <w:kern w:val="24"/>
      <w:sz w:val="24"/>
      <w:szCs w:val="20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E829AD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E829AD"/>
    <w:rPr>
      <w:lang w:val="ru-RU"/>
    </w:rPr>
  </w:style>
  <w:style w:type="character" w:customStyle="1" w:styleId="bumpedfont15">
    <w:name w:val="bumpedfont15"/>
    <w:basedOn w:val="a0"/>
    <w:rsid w:val="003E1382"/>
  </w:style>
  <w:style w:type="paragraph" w:styleId="aa">
    <w:name w:val="header"/>
    <w:basedOn w:val="a"/>
    <w:link w:val="ab"/>
    <w:uiPriority w:val="99"/>
    <w:unhideWhenUsed/>
    <w:rsid w:val="00090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90111"/>
    <w:rPr>
      <w:lang w:val="ru-RU"/>
    </w:rPr>
  </w:style>
  <w:style w:type="paragraph" w:styleId="ac">
    <w:name w:val="footer"/>
    <w:basedOn w:val="a"/>
    <w:link w:val="ad"/>
    <w:uiPriority w:val="99"/>
    <w:unhideWhenUsed/>
    <w:rsid w:val="00090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90111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2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asco.az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ender@asco.a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1794</Words>
  <Characters>10229</Characters>
  <Application>Microsoft Office Word</Application>
  <DocSecurity>0</DocSecurity>
  <Lines>85</Lines>
  <Paragraphs>23</Paragraphs>
  <ScaleCrop>false</ScaleCrop>
  <Company/>
  <LinksUpToDate>false</LinksUpToDate>
  <CharactersWithSpaces>12000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2023-11-22T05:47:00Z</dcterms:created>
  <dcterms:modified xsi:type="dcterms:W3CDTF">2023-12-01T07:24:00Z</dcterms:modified>
</cp:coreProperties>
</file>