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140" w:rsidRPr="00E30035" w:rsidRDefault="00F35140" w:rsidP="00F35140">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AD185F"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97942"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AD185F" w:rsidP="00AE5082">
      <w:pPr>
        <w:spacing w:after="0" w:line="240" w:lineRule="auto"/>
        <w:jc w:val="center"/>
        <w:rPr>
          <w:rFonts w:ascii="Arial" w:eastAsia="Arial" w:hAnsi="Arial" w:cs="Arial"/>
          <w:b/>
          <w:sz w:val="24"/>
          <w:szCs w:val="24"/>
          <w:lang w:val="en-US" w:eastAsia="ru-RU"/>
        </w:rPr>
      </w:pPr>
      <w:r w:rsidRPr="00F35140">
        <w:rPr>
          <w:rFonts w:ascii="Arial" w:eastAsia="Arial" w:hAnsi="Arial" w:cs="Arial"/>
          <w:b/>
          <w:sz w:val="24"/>
          <w:szCs w:val="24"/>
          <w:lang w:val="en-US" w:eastAsia="ru-RU"/>
        </w:rPr>
        <w:t>AZERBAIJAN CASPIAN SHIPPING CLOSED JOINT STOCK COMPANY IS ANNOUNCING OPEN BIDDING FOR T</w:t>
      </w:r>
      <w:r w:rsidRPr="00F35140">
        <w:rPr>
          <w:rFonts w:ascii="Arial" w:eastAsia="Arial" w:hAnsi="Arial" w:cs="Arial"/>
          <w:b/>
          <w:sz w:val="24"/>
          <w:szCs w:val="24"/>
          <w:lang w:val="en-US" w:eastAsia="ru-RU"/>
        </w:rPr>
        <w:t>HE PROCUREMENT OF RADIO NAVIGATION EQUIPMENT FOR THE VESSELS OWNED BY AZERBAIJAN CASPIAN SHIPPING CJSC</w:t>
      </w:r>
    </w:p>
    <w:p w:rsidR="00F35140" w:rsidRPr="00F35140" w:rsidRDefault="00F35140" w:rsidP="00AE5082">
      <w:pPr>
        <w:spacing w:after="0" w:line="240" w:lineRule="auto"/>
        <w:jc w:val="center"/>
        <w:rPr>
          <w:rFonts w:ascii="Arial" w:hAnsi="Arial" w:cs="Arial"/>
          <w:b/>
          <w:sz w:val="24"/>
          <w:szCs w:val="24"/>
          <w:lang w:val="az-Latn-AZ" w:eastAsia="ru-RU"/>
        </w:rPr>
      </w:pPr>
    </w:p>
    <w:p w:rsidR="00AE5082" w:rsidRPr="00F35140" w:rsidRDefault="00AD185F" w:rsidP="00AE5082">
      <w:pPr>
        <w:spacing w:after="0" w:line="240" w:lineRule="auto"/>
        <w:jc w:val="center"/>
        <w:rPr>
          <w:rFonts w:ascii="Arial" w:hAnsi="Arial" w:cs="Arial"/>
          <w:b/>
          <w:sz w:val="24"/>
          <w:szCs w:val="24"/>
          <w:lang w:val="az-Latn-AZ" w:eastAsia="ru-RU"/>
        </w:rPr>
      </w:pPr>
      <w:r w:rsidRPr="00F35140">
        <w:rPr>
          <w:rFonts w:ascii="Arial" w:eastAsia="Arial" w:hAnsi="Arial" w:cs="Arial"/>
          <w:b/>
          <w:sz w:val="24"/>
          <w:szCs w:val="24"/>
          <w:lang w:val="en-US" w:eastAsia="ru-RU"/>
        </w:rPr>
        <w:t xml:space="preserve"> B I D D I N G No. AM134/2022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66A32" w:rsidRPr="00F35140"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D185F"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D18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(template has been attached </w:t>
            </w:r>
            <w:r>
              <w:rPr>
                <w:rFonts w:ascii="Arial" w:eastAsia="Arial" w:hAnsi="Arial" w:cs="Arial"/>
                <w:sz w:val="20"/>
                <w:szCs w:val="20"/>
                <w:lang w:val="en-US" w:eastAsia="ru-RU"/>
              </w:rPr>
              <w:t>hereto);</w:t>
            </w:r>
          </w:p>
          <w:p w:rsidR="00C243D3" w:rsidRPr="00E30035" w:rsidRDefault="00AD18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AD18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AD18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AD185F"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w:t>
            </w:r>
            <w:r>
              <w:rPr>
                <w:rFonts w:ascii="Arial" w:eastAsia="Arial" w:hAnsi="Arial" w:cs="Arial"/>
                <w:color w:val="000000"/>
                <w:sz w:val="20"/>
                <w:szCs w:val="20"/>
                <w:lang w:val="en-US"/>
              </w:rPr>
              <w:t>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D185F"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w:t>
            </w:r>
            <w:r w:rsidR="00F35140">
              <w:rPr>
                <w:rFonts w:ascii="Arial" w:eastAsia="Arial" w:hAnsi="Arial" w:cs="Arial"/>
                <w:sz w:val="20"/>
                <w:szCs w:val="20"/>
                <w:lang w:val="en-US" w:eastAsia="ru-RU"/>
              </w:rPr>
              <w:t xml:space="preserve"> participation in the bidding (signed and stamped</w:t>
            </w:r>
            <w:r>
              <w:rPr>
                <w:rFonts w:ascii="Arial" w:eastAsia="Arial" w:hAnsi="Arial" w:cs="Arial"/>
                <w:sz w:val="20"/>
                <w:szCs w:val="20"/>
                <w:lang w:val="en-US" w:eastAsia="ru-RU"/>
              </w:rPr>
              <w:t>) and bank evidence proving payment of participation f</w:t>
            </w:r>
            <w:r>
              <w:rPr>
                <w:rFonts w:ascii="Arial" w:eastAsia="Arial" w:hAnsi="Arial" w:cs="Arial"/>
                <w:sz w:val="20"/>
                <w:szCs w:val="20"/>
                <w:lang w:val="en-US" w:eastAsia="ru-RU"/>
              </w:rPr>
              <w:t>ee (excluding bidding offer) shall be submitted in English, Russian or in Azerbaijani to the official address of Azerbaijan Caspian Shipping CJSC (hereinafter referred to as "ASCO" or "Procuring Organization") through email address of contact person in cha</w:t>
            </w:r>
            <w:r>
              <w:rPr>
                <w:rFonts w:ascii="Arial" w:eastAsia="Arial" w:hAnsi="Arial" w:cs="Arial"/>
                <w:sz w:val="20"/>
                <w:szCs w:val="20"/>
                <w:lang w:val="en-US" w:eastAsia="ru-RU"/>
              </w:rPr>
              <w:t xml:space="preserve">rge by </w:t>
            </w:r>
            <w:r w:rsidRPr="00F35140">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F35140">
              <w:rPr>
                <w:rFonts w:ascii="Arial" w:eastAsia="Arial" w:hAnsi="Arial" w:cs="Arial"/>
                <w:b/>
                <w:sz w:val="20"/>
                <w:szCs w:val="20"/>
                <w:lang w:val="en-US" w:eastAsia="ru-RU"/>
              </w:rPr>
              <w:t>08th of August,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AD185F"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D185F"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F66A32" w:rsidRPr="00F35140"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D185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D18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shall pay for participation fee stated below (the payment order shall necessarily state the name of the organ</w:t>
            </w:r>
            <w:r>
              <w:rPr>
                <w:rFonts w:ascii="Arial" w:eastAsia="Arial" w:hAnsi="Arial" w:cs="Arial"/>
                <w:sz w:val="20"/>
                <w:szCs w:val="20"/>
                <w:lang w:val="en-US" w:eastAsia="ru-RU"/>
              </w:rPr>
              <w:t>ization holding open bidding and the subject of the bidding) and shall submit the evidence as a proof of payment to ASCO not later than the date stipulated in section one. All participants (bidders), who have fulfilled these requirements, may obtain Genera</w:t>
            </w:r>
            <w:r>
              <w:rPr>
                <w:rFonts w:ascii="Arial" w:eastAsia="Arial" w:hAnsi="Arial" w:cs="Arial"/>
                <w:sz w:val="20"/>
                <w:szCs w:val="20"/>
                <w:lang w:val="en-US" w:eastAsia="ru-RU"/>
              </w:rPr>
              <w:t xml:space="preserve">l Terms and Conditions relating to the procurement subject from the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D185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(hundred)</w:t>
            </w:r>
            <w:r>
              <w:rPr>
                <w:rFonts w:ascii="Arial" w:eastAsia="Arial" w:hAnsi="Arial" w:cs="Arial"/>
                <w:sz w:val="20"/>
                <w:szCs w:val="20"/>
                <w:lang w:val="en-US" w:eastAsia="ru-RU"/>
              </w:rPr>
              <w:t xml:space="preserve"> </w:t>
            </w:r>
          </w:p>
          <w:p w:rsidR="00AE5082" w:rsidRPr="00AA4FF9"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D185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AD185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w:t>
            </w:r>
            <w:r>
              <w:rPr>
                <w:rFonts w:ascii="Arial" w:eastAsia="Arial" w:hAnsi="Arial" w:cs="Arial"/>
                <w:b/>
                <w:bCs/>
                <w:i/>
                <w:iCs/>
                <w:sz w:val="20"/>
                <w:szCs w:val="20"/>
                <w:lang w:val="en-US" w:eastAsia="ru-RU"/>
              </w:rPr>
              <w:t>. :</w:t>
            </w:r>
          </w:p>
          <w:tbl>
            <w:tblPr>
              <w:tblStyle w:val="TableGrid"/>
              <w:tblW w:w="10260" w:type="dxa"/>
              <w:tblLayout w:type="fixed"/>
              <w:tblLook w:val="04A0" w:firstRow="1" w:lastRow="0" w:firstColumn="1" w:lastColumn="0" w:noHBand="0" w:noVBand="1"/>
            </w:tblPr>
            <w:tblGrid>
              <w:gridCol w:w="3476"/>
              <w:gridCol w:w="3364"/>
              <w:gridCol w:w="3420"/>
            </w:tblGrid>
            <w:tr w:rsidR="00F66A3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D185F"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D185F"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D185F"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F66A32" w:rsidRPr="00F35140"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Name: The International Bank of Azerbaijan </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w:t>
                  </w:r>
                  <w:r>
                    <w:rPr>
                      <w:rFonts w:ascii="Arial" w:eastAsia="Arial" w:hAnsi="Arial" w:cs="Arial"/>
                      <w:bCs/>
                      <w:sz w:val="20"/>
                      <w:szCs w:val="20"/>
                      <w:lang w:val="en-US"/>
                    </w:rPr>
                    <w:t>count: AZ03NABZ01350100000000002944</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F35140" w:rsidRDefault="00AD185F"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F35140" w:rsidRDefault="00AD185F"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D185F"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w:t>
                  </w:r>
                  <w:r>
                    <w:rPr>
                      <w:rFonts w:ascii="Arial" w:eastAsia="Arial" w:hAnsi="Arial" w:cs="Arial"/>
                      <w:bCs/>
                      <w:sz w:val="20"/>
                      <w:szCs w:val="20"/>
                      <w:lang w:val="en-US"/>
                    </w:rPr>
                    <w:t>T: CITIUS33</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D185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AD185F"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F35140" w:rsidRDefault="00AD18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F35140" w:rsidRDefault="00AD185F"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D185F"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AD185F"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AD185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AD185F"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AD185F" w:rsidP="00E2513D">
                  <w:pPr>
                    <w:spacing w:line="240" w:lineRule="auto"/>
                    <w:rPr>
                      <w:rFonts w:ascii="Arial" w:hAnsi="Arial" w:cs="Arial"/>
                      <w:sz w:val="20"/>
                      <w:szCs w:val="20"/>
                      <w:lang w:val="en-US"/>
                    </w:rPr>
                  </w:pPr>
                  <w:r>
                    <w:rPr>
                      <w:rFonts w:ascii="Arial" w:eastAsia="Arial" w:hAnsi="Arial" w:cs="Arial"/>
                      <w:sz w:val="20"/>
                      <w:szCs w:val="20"/>
                      <w:lang w:val="en-US"/>
                    </w:rPr>
                    <w:t>IBA-Pre</w:t>
                  </w:r>
                  <w:r>
                    <w:rPr>
                      <w:rFonts w:ascii="Arial" w:eastAsia="Arial" w:hAnsi="Arial" w:cs="Arial"/>
                      <w:sz w:val="20"/>
                      <w:szCs w:val="20"/>
                      <w:lang w:val="en-US"/>
                    </w:rPr>
                    <w:t>mier Customer Service</w:t>
                  </w:r>
                </w:p>
                <w:p w:rsidR="00AE5082" w:rsidRPr="00E30035" w:rsidRDefault="00AD185F"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AD185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F35140" w:rsidRDefault="00AD185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F35140" w:rsidRDefault="00AD185F"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D185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F66A32" w:rsidRPr="00F35140"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AA4FF9" w:rsidRDefault="00AD185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AA4FF9" w:rsidRDefault="00AD18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 of the bidding offer price. A bank guarantee sample shall be specified in the Ge</w:t>
            </w:r>
            <w:r>
              <w:rPr>
                <w:rFonts w:ascii="Arial" w:eastAsia="Arial" w:hAnsi="Arial" w:cs="Arial"/>
                <w:sz w:val="20"/>
                <w:szCs w:val="20"/>
                <w:lang w:val="en-US" w:eastAsia="ru-RU"/>
              </w:rPr>
              <w:t xml:space="preserve">neral Terms and Conditions. </w:t>
            </w:r>
          </w:p>
          <w:p w:rsidR="00AE5082" w:rsidRPr="00AA4FF9" w:rsidRDefault="00AD18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envelope along with the bidding offer.  Otherwise, the Purchasing Organization sha</w:t>
            </w:r>
            <w:r>
              <w:rPr>
                <w:rFonts w:ascii="Arial" w:eastAsia="Arial" w:hAnsi="Arial" w:cs="Arial"/>
                <w:sz w:val="20"/>
                <w:szCs w:val="20"/>
                <w:lang w:val="en-US" w:eastAsia="ru-RU"/>
              </w:rPr>
              <w:t xml:space="preserve">ll reserve the right to reject such offer. </w:t>
            </w:r>
          </w:p>
          <w:p w:rsidR="00AE5082" w:rsidRPr="00AA4FF9" w:rsidRDefault="00AD18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w:t>
            </w:r>
            <w:r>
              <w:rPr>
                <w:rFonts w:ascii="Arial" w:eastAsia="Arial" w:hAnsi="Arial" w:cs="Arial"/>
                <w:sz w:val="20"/>
                <w:szCs w:val="20"/>
                <w:lang w:val="en-US" w:eastAsia="ru-RU"/>
              </w:rPr>
              <w:t>al transactions. The purchasing organization shall reserve the right not to accept and reject any unreliable bank guarantee.</w:t>
            </w:r>
          </w:p>
          <w:p w:rsidR="00AE5082" w:rsidRPr="00AA4FF9" w:rsidRDefault="00AD185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w:t>
            </w:r>
            <w:r>
              <w:rPr>
                <w:rFonts w:ascii="Arial" w:eastAsia="Arial" w:hAnsi="Arial" w:cs="Arial"/>
                <w:sz w:val="20"/>
                <w:szCs w:val="20"/>
                <w:lang w:val="en-US" w:eastAsia="ru-RU"/>
              </w:rPr>
              <w:t>nding  to submit another type of warranty (letter of credit, securities, transfer of funds to the special banking account set forth by the Procuring Organization in the bidding documents, deposit and other financial assets) shall request and obtain a conse</w:t>
            </w:r>
            <w:r>
              <w:rPr>
                <w:rFonts w:ascii="Arial" w:eastAsia="Arial" w:hAnsi="Arial" w:cs="Arial"/>
                <w:sz w:val="20"/>
                <w:szCs w:val="20"/>
                <w:lang w:val="en-US" w:eastAsia="ru-RU"/>
              </w:rPr>
              <w:t xml:space="preserve">nt from ASCO through the contact person reflected in the announcement on the acceptability of such type of warranty.   </w:t>
            </w:r>
          </w:p>
          <w:p w:rsidR="00A52307" w:rsidRPr="00AA4FF9" w:rsidRDefault="00AD185F" w:rsidP="00AA4FF9">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Contract performance bond is required in the amount of 3 (t</w:t>
            </w:r>
            <w:r>
              <w:rPr>
                <w:rFonts w:ascii="Arial" w:eastAsia="Arial" w:hAnsi="Arial" w:cs="Arial"/>
                <w:sz w:val="20"/>
                <w:szCs w:val="20"/>
                <w:lang w:val="en-US" w:eastAsia="ru-RU"/>
              </w:rPr>
              <w:t>hree) % of the purchase price.</w:t>
            </w:r>
          </w:p>
        </w:tc>
      </w:tr>
      <w:tr w:rsidR="00F66A32" w:rsidRPr="00F35140"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D185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AD185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w:t>
            </w:r>
            <w:r>
              <w:rPr>
                <w:rFonts w:ascii="Arial" w:eastAsia="Arial" w:hAnsi="Arial" w:cs="Arial"/>
                <w:sz w:val="20"/>
                <w:szCs w:val="20"/>
                <w:lang w:val="en-US" w:eastAsia="ru-RU"/>
              </w:rPr>
              <w:t xml:space="preserve"> participants, which have submitted their application for participation in the bidding and bank evidence as a proof of payment of participation fee by the date and time stipulated in section one, and shall submit their bidding offer (one original and two c</w:t>
            </w:r>
            <w:r>
              <w:rPr>
                <w:rFonts w:ascii="Arial" w:eastAsia="Arial" w:hAnsi="Arial" w:cs="Arial"/>
                <w:sz w:val="20"/>
                <w:szCs w:val="20"/>
                <w:lang w:val="en-US" w:eastAsia="ru-RU"/>
              </w:rPr>
              <w:t xml:space="preserve">opies) enclosed in sealed envelope to ASCO by </w:t>
            </w:r>
            <w:r w:rsidRPr="00F35140">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F35140">
              <w:rPr>
                <w:rFonts w:ascii="Arial" w:eastAsia="Arial" w:hAnsi="Arial" w:cs="Arial"/>
                <w:b/>
                <w:sz w:val="20"/>
                <w:szCs w:val="20"/>
                <w:lang w:val="en-US" w:eastAsia="ru-RU"/>
              </w:rPr>
              <w:t>August 15,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D185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F66A32" w:rsidRPr="00F3514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D185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AD185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M.Useynov str., Procurement Committee of ASCO. </w:t>
            </w:r>
          </w:p>
          <w:p w:rsidR="00443961" w:rsidRPr="00E30035" w:rsidRDefault="00AD185F"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AD18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AD18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Procurement Department Senior Specialist </w:t>
            </w:r>
          </w:p>
          <w:p w:rsidR="00443961" w:rsidRPr="00D278C5" w:rsidRDefault="00AD185F"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067611" w:rsidRPr="00D278C5" w:rsidRDefault="00067611" w:rsidP="00067611">
            <w:pPr>
              <w:tabs>
                <w:tab w:val="left" w:pos="261"/>
              </w:tabs>
              <w:spacing w:after="0" w:line="240" w:lineRule="auto"/>
              <w:rPr>
                <w:rFonts w:ascii="Arial" w:hAnsi="Arial" w:cs="Arial"/>
                <w:sz w:val="20"/>
                <w:szCs w:val="20"/>
                <w:lang w:val="az-Latn-AZ" w:eastAsia="ru-RU"/>
              </w:rPr>
            </w:pPr>
          </w:p>
          <w:p w:rsidR="00443961" w:rsidRPr="00D278C5" w:rsidRDefault="00AD185F"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Contact person on legal issues :</w:t>
            </w:r>
          </w:p>
          <w:p w:rsidR="00443961" w:rsidRPr="00D278C5" w:rsidRDefault="00AD185F" w:rsidP="00443961">
            <w:pPr>
              <w:spacing w:after="0" w:line="240" w:lineRule="auto"/>
              <w:rPr>
                <w:rFonts w:ascii="Arial" w:hAnsi="Arial" w:cs="Arial"/>
                <w:sz w:val="20"/>
                <w:szCs w:val="20"/>
                <w:lang w:val="az-Latn-AZ" w:eastAsia="ru-RU"/>
              </w:rPr>
            </w:pPr>
            <w:r>
              <w:rPr>
                <w:rFonts w:ascii="Arial" w:eastAsia="Arial" w:hAnsi="Arial" w:cs="Arial"/>
                <w:sz w:val="20"/>
                <w:szCs w:val="20"/>
                <w:lang w:val="en-US" w:eastAsia="ru-RU"/>
              </w:rPr>
              <w:lastRenderedPageBreak/>
              <w:t>Landline No.: +994 12 4043700 (ext: 1262)</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AD185F"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F66A32" w:rsidRPr="00F35140"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D185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D185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F35140">
              <w:rPr>
                <w:rFonts w:ascii="Arial" w:eastAsia="Arial" w:hAnsi="Arial" w:cs="Arial"/>
                <w:b/>
                <w:sz w:val="20"/>
                <w:szCs w:val="20"/>
                <w:lang w:val="en-US" w:eastAsia="ru-RU"/>
              </w:rPr>
              <w:t>August 15, 202</w:t>
            </w:r>
            <w:r>
              <w:rPr>
                <w:rFonts w:ascii="Arial" w:eastAsia="Arial" w:hAnsi="Arial" w:cs="Arial"/>
                <w:sz w:val="20"/>
                <w:szCs w:val="20"/>
                <w:lang w:val="en-US" w:eastAsia="ru-RU"/>
              </w:rPr>
              <w:t xml:space="preserve">2 at </w:t>
            </w:r>
            <w:r w:rsidRPr="00F35140">
              <w:rPr>
                <w:rFonts w:ascii="Arial" w:eastAsia="Arial" w:hAnsi="Arial" w:cs="Arial"/>
                <w:b/>
                <w:sz w:val="20"/>
                <w:szCs w:val="20"/>
                <w:lang w:val="en-US" w:eastAsia="ru-RU"/>
              </w:rPr>
              <w:t>16.00</w:t>
            </w:r>
            <w:r>
              <w:rPr>
                <w:rFonts w:ascii="Arial" w:eastAsia="Arial" w:hAnsi="Arial" w:cs="Arial"/>
                <w:sz w:val="20"/>
                <w:szCs w:val="20"/>
                <w:lang w:val="en-US" w:eastAsia="ru-RU"/>
              </w:rPr>
              <w:t xml:space="preserve"> Baku time in the address set forth in section V of the announcement.  </w:t>
            </w:r>
          </w:p>
          <w:p w:rsidR="00443961" w:rsidRPr="00E30035" w:rsidRDefault="00AD185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w:t>
            </w:r>
            <w:r>
              <w:rPr>
                <w:rFonts w:ascii="Arial" w:eastAsia="Arial" w:hAnsi="Arial" w:cs="Arial"/>
                <w:sz w:val="20"/>
                <w:szCs w:val="20"/>
                <w:lang w:val="en-US" w:eastAsia="ru-RU"/>
              </w:rPr>
              <w:t>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F66A32" w:rsidRPr="00F35140"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D185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AD185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w:t>
            </w:r>
            <w:r>
              <w:rPr>
                <w:rFonts w:ascii="Arial" w:eastAsia="Arial" w:hAnsi="Arial" w:cs="Arial"/>
                <w:sz w:val="20"/>
                <w:szCs w:val="20"/>
                <w:lang w:val="en-US" w:eastAsia="ru-RU"/>
              </w:rPr>
              <w:t xml:space="preserve"> in the "Announcements" section of the ASCO official website.</w:t>
            </w:r>
          </w:p>
          <w:p w:rsidR="00443961" w:rsidRPr="00E30035" w:rsidRDefault="00AD185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D278C5" w:rsidRDefault="00D278C5" w:rsidP="00AE5082">
      <w:pPr>
        <w:rPr>
          <w:lang w:val="az-Latn-AZ"/>
        </w:rPr>
      </w:pPr>
    </w:p>
    <w:p w:rsidR="00AA4FF9" w:rsidRDefault="00AA4FF9" w:rsidP="00AE5082">
      <w:pPr>
        <w:rPr>
          <w:lang w:val="az-Latn-AZ"/>
        </w:rPr>
      </w:pPr>
    </w:p>
    <w:p w:rsidR="00AA4FF9" w:rsidRDefault="00AA4FF9" w:rsidP="00AE5082">
      <w:pPr>
        <w:rPr>
          <w:lang w:val="az-Latn-AZ"/>
        </w:rPr>
      </w:pPr>
    </w:p>
    <w:p w:rsidR="00AA4FF9" w:rsidRDefault="00AA4FF9" w:rsidP="00AE5082">
      <w:pPr>
        <w:rPr>
          <w:lang w:val="az-Latn-AZ"/>
        </w:rPr>
      </w:pPr>
    </w:p>
    <w:p w:rsidR="00993E0B" w:rsidRDefault="00AD18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AD18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AD185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D185F"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w:t>
      </w:r>
      <w:proofErr w:type="gramStart"/>
      <w:r>
        <w:rPr>
          <w:rFonts w:ascii="Arial" w:eastAsia="Arial" w:hAnsi="Arial" w:cs="Arial"/>
          <w:sz w:val="24"/>
          <w:szCs w:val="24"/>
          <w:lang w:val="en-US" w:eastAsia="ru-RU"/>
        </w:rPr>
        <w:t>city</w:t>
      </w:r>
      <w:proofErr w:type="gramEnd"/>
      <w:r>
        <w:rPr>
          <w:rFonts w:ascii="Arial" w:eastAsia="Arial" w:hAnsi="Arial" w:cs="Arial"/>
          <w:sz w:val="24"/>
          <w:szCs w:val="24"/>
          <w:lang w:val="en-US" w:eastAsia="ru-RU"/>
        </w:rPr>
        <w:t xml:space="preserve">   </w:t>
      </w:r>
      <w:r w:rsidR="00F35140">
        <w:rPr>
          <w:rFonts w:ascii="Arial" w:eastAsia="Arial" w:hAnsi="Arial" w:cs="Arial"/>
          <w:sz w:val="24"/>
          <w:szCs w:val="24"/>
          <w:lang w:val="en-US" w:eastAsia="ru-RU"/>
        </w:rPr>
        <w:tab/>
      </w:r>
      <w:r w:rsidR="00F35140">
        <w:rPr>
          <w:rFonts w:ascii="Arial" w:eastAsia="Arial" w:hAnsi="Arial" w:cs="Arial"/>
          <w:sz w:val="24"/>
          <w:szCs w:val="24"/>
          <w:lang w:val="en-US" w:eastAsia="ru-RU"/>
        </w:rPr>
        <w:tab/>
      </w:r>
      <w:r w:rsidR="00F35140">
        <w:rPr>
          <w:rFonts w:ascii="Arial" w:eastAsia="Arial" w:hAnsi="Arial" w:cs="Arial"/>
          <w:sz w:val="24"/>
          <w:szCs w:val="24"/>
          <w:lang w:val="en-US" w:eastAsia="ru-RU"/>
        </w:rPr>
        <w:tab/>
      </w:r>
      <w:r w:rsidR="00F35140">
        <w:rPr>
          <w:rFonts w:ascii="Arial" w:eastAsia="Arial" w:hAnsi="Arial" w:cs="Arial"/>
          <w:sz w:val="24"/>
          <w:szCs w:val="24"/>
          <w:lang w:val="en-US" w:eastAsia="ru-RU"/>
        </w:rPr>
        <w:tab/>
      </w:r>
      <w:r w:rsidR="00F35140">
        <w:rPr>
          <w:rFonts w:ascii="Arial" w:eastAsia="Arial" w:hAnsi="Arial" w:cs="Arial"/>
          <w:sz w:val="24"/>
          <w:szCs w:val="24"/>
          <w:lang w:val="en-US" w:eastAsia="ru-RU"/>
        </w:rPr>
        <w:tab/>
      </w:r>
      <w:r w:rsidR="00F35140">
        <w:rPr>
          <w:rFonts w:ascii="Arial" w:eastAsia="Arial" w:hAnsi="Arial" w:cs="Arial"/>
          <w:sz w:val="24"/>
          <w:szCs w:val="24"/>
          <w:lang w:val="en-US" w:eastAsia="ru-RU"/>
        </w:rPr>
        <w:tab/>
      </w:r>
      <w:r w:rsidR="00F35140">
        <w:rPr>
          <w:rFonts w:ascii="Arial" w:eastAsia="Arial" w:hAnsi="Arial" w:cs="Arial"/>
          <w:sz w:val="24"/>
          <w:szCs w:val="24"/>
          <w:lang w:val="en-US" w:eastAsia="ru-RU"/>
        </w:rPr>
        <w:tab/>
      </w:r>
      <w:r w:rsidR="00F35140">
        <w:rPr>
          <w:rFonts w:ascii="Arial" w:eastAsia="Arial" w:hAnsi="Arial" w:cs="Arial"/>
          <w:sz w:val="24"/>
          <w:szCs w:val="24"/>
          <w:lang w:val="en-US" w:eastAsia="ru-RU"/>
        </w:rPr>
        <w:tab/>
      </w:r>
      <w:bookmarkStart w:id="0" w:name="_GoBack"/>
      <w:bookmarkEnd w:id="0"/>
      <w:r>
        <w:rPr>
          <w:rFonts w:ascii="Arial" w:eastAsia="Arial" w:hAnsi="Arial" w:cs="Arial"/>
          <w:sz w:val="24"/>
          <w:szCs w:val="24"/>
          <w:lang w:val="en-US" w:eastAsia="ru-RU"/>
        </w:rPr>
        <w:t xml:space="preserve">  “__”_______20_</w:t>
      </w:r>
    </w:p>
    <w:p w:rsidR="00993E0B" w:rsidRDefault="00AD185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D185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AD185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AD185F" w:rsidP="00993E0B">
      <w:pPr>
        <w:spacing w:after="120"/>
        <w:jc w:val="both"/>
        <w:rPr>
          <w:rFonts w:ascii="Arial" w:hAnsi="Arial" w:cs="Arial"/>
          <w:sz w:val="24"/>
          <w:szCs w:val="24"/>
          <w:lang w:val="az-Latn-AZ"/>
        </w:rPr>
      </w:pPr>
      <w:r>
        <w:rPr>
          <w:rFonts w:ascii="Arial" w:eastAsia="Arial" w:hAnsi="Arial" w:cs="Arial"/>
          <w:sz w:val="24"/>
          <w:szCs w:val="24"/>
          <w:lang w:val="en-US"/>
        </w:rPr>
        <w:t>We, hereby</w:t>
      </w:r>
      <w:r>
        <w:rPr>
          <w:rFonts w:ascii="Arial" w:eastAsia="Arial" w:hAnsi="Arial" w:cs="Arial"/>
          <w:sz w:val="24"/>
          <w:szCs w:val="24"/>
          <w:lang w:val="en-US"/>
        </w:rPr>
        <w:t xml:space="preserve"> confirm the intention of [ to state full name of the participant ] to participate  in the open bidding No.  [ bidding No. shall be inserted by participant ] announced by ASCO in respect of procurement of "__________________" .</w:t>
      </w:r>
    </w:p>
    <w:p w:rsidR="00993E0B" w:rsidRDefault="00AD185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w:t>
      </w:r>
      <w:r>
        <w:rPr>
          <w:rFonts w:ascii="Arial" w:eastAsia="Arial" w:hAnsi="Arial" w:cs="Arial"/>
          <w:sz w:val="24"/>
          <w:szCs w:val="24"/>
          <w:lang w:val="en-US"/>
        </w:rPr>
        <w:t xml:space="preserve">state full name of the participant ]  in the stated bidding. </w:t>
      </w:r>
    </w:p>
    <w:p w:rsidR="00993E0B" w:rsidRDefault="00AD185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AD185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AD18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AD18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AD185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Telephone No</w:t>
      </w:r>
      <w:r>
        <w:rPr>
          <w:rFonts w:ascii="Arial" w:eastAsia="Arial" w:hAnsi="Arial" w:cs="Arial"/>
          <w:sz w:val="24"/>
          <w:szCs w:val="24"/>
          <w:lang w:val="en-US" w:eastAsia="ru-RU"/>
        </w:rPr>
        <w:t xml:space="preserve">.: </w:t>
      </w:r>
    </w:p>
    <w:p w:rsidR="00993E0B" w:rsidRDefault="00AD185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D185F"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w:t>
      </w:r>
    </w:p>
    <w:p w:rsidR="00993E0B" w:rsidRDefault="00AD185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D185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_______________________</w:t>
      </w:r>
    </w:p>
    <w:p w:rsidR="00993E0B" w:rsidRDefault="00AD185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AD185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AD185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AD185F"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AD185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AA4FF9" w:rsidRDefault="00AA4FF9" w:rsidP="00993E0B">
      <w:pPr>
        <w:rPr>
          <w:rFonts w:ascii="Arial" w:hAnsi="Arial" w:cs="Arial"/>
          <w:b/>
          <w:sz w:val="16"/>
          <w:szCs w:val="16"/>
          <w:lang w:val="az-Latn-AZ" w:eastAsia="ru-RU"/>
        </w:rPr>
      </w:pPr>
    </w:p>
    <w:p w:rsidR="00D278C5" w:rsidRDefault="00AD185F" w:rsidP="00D278C5">
      <w:pPr>
        <w:jc w:val="center"/>
        <w:rPr>
          <w:rFonts w:ascii="Arial" w:hAnsi="Arial" w:cs="Arial"/>
          <w:b/>
          <w:sz w:val="24"/>
          <w:szCs w:val="24"/>
          <w:lang w:val="az-Latn-AZ"/>
        </w:rPr>
      </w:pPr>
      <w:r>
        <w:rPr>
          <w:rFonts w:ascii="Arial" w:eastAsia="Arial" w:hAnsi="Arial" w:cs="Arial"/>
          <w:b/>
          <w:bCs/>
          <w:sz w:val="24"/>
          <w:szCs w:val="24"/>
          <w:lang w:val="en-US"/>
        </w:rPr>
        <w:lastRenderedPageBreak/>
        <w:t>LIST OF THE GOODS:</w:t>
      </w:r>
    </w:p>
    <w:tbl>
      <w:tblPr>
        <w:tblW w:w="104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5"/>
        <w:gridCol w:w="5812"/>
        <w:gridCol w:w="2694"/>
        <w:gridCol w:w="676"/>
        <w:gridCol w:w="850"/>
      </w:tblGrid>
      <w:tr w:rsidR="00F66A32" w:rsidTr="001C4D77">
        <w:trPr>
          <w:trHeight w:val="20"/>
        </w:trPr>
        <w:tc>
          <w:tcPr>
            <w:tcW w:w="425"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sidRPr="007A3AFD">
              <w:rPr>
                <w:rFonts w:ascii="Arial" w:eastAsia="Times New Roman" w:hAnsi="Arial" w:cs="Arial"/>
                <w:color w:val="000000"/>
                <w:sz w:val="18"/>
                <w:szCs w:val="18"/>
                <w:lang w:val="en-US"/>
              </w:rPr>
              <w:t>№</w:t>
            </w:r>
          </w:p>
        </w:tc>
        <w:tc>
          <w:tcPr>
            <w:tcW w:w="5812"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Nomination of goods</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 xml:space="preserve">Code </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Quantity</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Measurement unit</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5812" w:type="dxa"/>
            <w:shd w:val="clear" w:color="auto" w:fill="FFFFFF" w:themeFill="background1"/>
            <w:vAlign w:val="center"/>
          </w:tcPr>
          <w:p w:rsidR="00C578A9" w:rsidRPr="007A3AFD" w:rsidRDefault="00AD185F" w:rsidP="007A3AFD">
            <w:pPr>
              <w:spacing w:after="0" w:line="240" w:lineRule="auto"/>
              <w:rPr>
                <w:rFonts w:ascii="Arial" w:hAnsi="Arial" w:cs="Arial"/>
                <w:color w:val="000000"/>
                <w:sz w:val="18"/>
                <w:szCs w:val="18"/>
                <w:lang w:val="en-US"/>
              </w:rPr>
            </w:pPr>
            <w:r>
              <w:rPr>
                <w:rFonts w:ascii="Arial" w:eastAsia="Arial" w:hAnsi="Arial" w:cs="Arial"/>
                <w:color w:val="000000"/>
                <w:sz w:val="18"/>
                <w:szCs w:val="18"/>
                <w:lang w:val="en-US"/>
              </w:rPr>
              <w:t>Radar FAR-2238 S-BB</w:t>
            </w:r>
          </w:p>
          <w:p w:rsidR="00C578A9" w:rsidRPr="007A3AFD" w:rsidRDefault="00AD185F" w:rsidP="007A3AFD">
            <w:pPr>
              <w:spacing w:after="0" w:line="240" w:lineRule="auto"/>
              <w:rPr>
                <w:rFonts w:ascii="Arial" w:hAnsi="Arial" w:cs="Arial"/>
                <w:color w:val="000000"/>
                <w:sz w:val="18"/>
                <w:szCs w:val="18"/>
                <w:lang w:val="en-US"/>
              </w:rPr>
            </w:pPr>
            <w:r>
              <w:rPr>
                <w:rFonts w:ascii="Arial" w:eastAsia="Arial" w:hAnsi="Arial" w:cs="Arial"/>
                <w:color w:val="000000"/>
                <w:sz w:val="18"/>
                <w:szCs w:val="18"/>
                <w:lang w:val="en-US"/>
              </w:rPr>
              <w:t xml:space="preserve">Hi-res. BLACKBOX Color Radar with Automatic Clutter Elimination function </w:t>
            </w:r>
            <w:r>
              <w:rPr>
                <w:rFonts w:ascii="Arial" w:eastAsia="Arial" w:hAnsi="Arial" w:cs="Arial"/>
                <w:color w:val="000000"/>
                <w:sz w:val="18"/>
                <w:szCs w:val="18"/>
                <w:lang w:val="en-US"/>
              </w:rPr>
              <w:t>(ACE), Fast Target Tracking function and Instant Access Bar; 30 kW S-band Transceiver; 1/8 to 96 NM range scale;</w:t>
            </w:r>
          </w:p>
          <w:p w:rsidR="00C578A9" w:rsidRPr="007A3AFD" w:rsidRDefault="00AD185F" w:rsidP="007A3AFD">
            <w:pPr>
              <w:spacing w:after="0" w:line="240" w:lineRule="auto"/>
              <w:rPr>
                <w:rFonts w:ascii="Arial" w:hAnsi="Arial" w:cs="Arial"/>
                <w:color w:val="000000"/>
                <w:sz w:val="18"/>
                <w:szCs w:val="18"/>
                <w:lang w:val="en-US"/>
              </w:rPr>
            </w:pPr>
            <w:r>
              <w:rPr>
                <w:rFonts w:ascii="Arial" w:eastAsia="Arial" w:hAnsi="Arial" w:cs="Arial"/>
                <w:color w:val="000000"/>
                <w:sz w:val="18"/>
                <w:szCs w:val="18"/>
                <w:lang w:val="en-US"/>
              </w:rPr>
              <w:t>incl. Ant. Gear Box/Transceiver Unit (RSB-129-107N), RPM 24, PERFO</w:t>
            </w:r>
            <w:r>
              <w:rPr>
                <w:rFonts w:ascii="Arial" w:eastAsia="Arial" w:hAnsi="Arial" w:cs="Arial"/>
                <w:color w:val="000000"/>
                <w:sz w:val="18"/>
                <w:szCs w:val="18"/>
                <w:lang w:val="en-US"/>
              </w:rPr>
              <w:t>RMANCE MONITOR, Control Unit (RCU-014B-E-S) with 2.3 m cable, Processor Unit (RPU-025-AE2S-S), Installation material. EXCL. RADIATOR and ANTENNA CABLE; 100-230 V AC for Processor, 100-115/220- 230 V AC for Antenna Gear Box, 50/60 Hz single phase."</w:t>
            </w:r>
          </w:p>
          <w:p w:rsidR="00C578A9" w:rsidRPr="007A3AFD" w:rsidRDefault="00AD185F" w:rsidP="007A3AFD">
            <w:pPr>
              <w:spacing w:after="0" w:line="240" w:lineRule="auto"/>
              <w:rPr>
                <w:rFonts w:ascii="Arial" w:hAnsi="Arial" w:cs="Arial"/>
                <w:color w:val="000000"/>
                <w:sz w:val="18"/>
                <w:szCs w:val="18"/>
                <w:lang w:val="en-US"/>
              </w:rPr>
            </w:pPr>
            <w:r>
              <w:rPr>
                <w:rFonts w:ascii="Arial" w:eastAsia="Arial" w:hAnsi="Arial" w:cs="Arial"/>
                <w:color w:val="000000"/>
                <w:sz w:val="18"/>
                <w:szCs w:val="18"/>
                <w:lang w:val="en-US"/>
              </w:rPr>
              <w:t>Antena / "SN-36-CF 12' S-Band Antenna (Radiator) for FAR-2238S-BB and FAR-2238S-NXT-BB radar series."</w:t>
            </w:r>
          </w:p>
          <w:p w:rsidR="00C578A9" w:rsidRPr="007A3AFD" w:rsidRDefault="00AD185F" w:rsidP="007A3AFD">
            <w:pPr>
              <w:spacing w:after="0" w:line="240" w:lineRule="auto"/>
              <w:rPr>
                <w:rFonts w:ascii="Arial" w:hAnsi="Arial" w:cs="Arial"/>
                <w:color w:val="000000"/>
                <w:sz w:val="18"/>
                <w:szCs w:val="18"/>
                <w:lang w:val="en-US"/>
              </w:rPr>
            </w:pPr>
            <w:r>
              <w:rPr>
                <w:rFonts w:ascii="Arial" w:eastAsia="Arial" w:hAnsi="Arial" w:cs="Arial"/>
                <w:color w:val="000000"/>
                <w:sz w:val="18"/>
                <w:szCs w:val="18"/>
                <w:lang w:val="en-US"/>
              </w:rPr>
              <w:t xml:space="preserve">Display </w:t>
            </w:r>
            <w:r>
              <w:rPr>
                <w:rFonts w:ascii="Arial" w:eastAsia="Arial" w:hAnsi="Arial" w:cs="Arial"/>
                <w:color w:val="000000"/>
                <w:sz w:val="18"/>
                <w:szCs w:val="18"/>
                <w:lang w:val="en-US"/>
              </w:rPr>
              <w:t>/ MU-231/MIC</w:t>
            </w:r>
          </w:p>
          <w:p w:rsidR="00C578A9" w:rsidRPr="007A3AFD" w:rsidRDefault="00AD185F" w:rsidP="007A3AFD">
            <w:pPr>
              <w:spacing w:after="0" w:line="240" w:lineRule="auto"/>
              <w:rPr>
                <w:rFonts w:ascii="Arial" w:hAnsi="Arial" w:cs="Arial"/>
                <w:color w:val="000000"/>
                <w:sz w:val="18"/>
                <w:szCs w:val="18"/>
                <w:lang w:val="en-US"/>
              </w:rPr>
            </w:pPr>
            <w:r>
              <w:rPr>
                <w:rFonts w:ascii="Arial" w:eastAsia="Arial" w:hAnsi="Arial" w:cs="Arial"/>
                <w:color w:val="000000"/>
                <w:sz w:val="18"/>
                <w:szCs w:val="18"/>
                <w:lang w:val="en-US"/>
              </w:rPr>
              <w:t>23" FURUNO TFT Marine Display (MU-231-E) landscape (UXGA (1600X1200), waterproofing: IP22; built-in scaler: VGA to UXGA; 400 cd, 2 x RGB+1 x DVI+ 1x Composit Video in</w:t>
            </w:r>
            <w:r>
              <w:rPr>
                <w:rFonts w:ascii="Arial" w:eastAsia="Arial" w:hAnsi="Arial" w:cs="Arial"/>
                <w:color w:val="000000"/>
                <w:sz w:val="18"/>
                <w:szCs w:val="18"/>
                <w:lang w:val="en-US"/>
              </w:rPr>
              <w:t>put, INCL.flush mount panel kit for fixing at front; 100-230 V AC.</w:t>
            </w:r>
          </w:p>
          <w:p w:rsidR="00C578A9" w:rsidRPr="007A3AFD" w:rsidRDefault="00AD185F" w:rsidP="007A3AFD">
            <w:pPr>
              <w:spacing w:after="0" w:line="240" w:lineRule="auto"/>
              <w:rPr>
                <w:rFonts w:ascii="Arial" w:hAnsi="Arial" w:cs="Arial"/>
                <w:color w:val="000000"/>
                <w:sz w:val="18"/>
                <w:szCs w:val="18"/>
                <w:lang w:val="en-US"/>
              </w:rPr>
            </w:pPr>
            <w:r>
              <w:rPr>
                <w:rFonts w:ascii="Arial" w:eastAsia="Arial" w:hAnsi="Arial" w:cs="Arial"/>
                <w:color w:val="000000"/>
                <w:sz w:val="18"/>
                <w:szCs w:val="18"/>
                <w:lang w:val="en-US"/>
              </w:rPr>
              <w:t>Fastener /OP26-15 BRACKET/MU-231</w:t>
            </w:r>
          </w:p>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Br</w:t>
            </w:r>
            <w:r>
              <w:rPr>
                <w:rFonts w:ascii="Arial" w:eastAsia="Arial" w:hAnsi="Arial" w:cs="Arial"/>
                <w:color w:val="000000"/>
                <w:sz w:val="18"/>
                <w:szCs w:val="18"/>
                <w:lang w:val="en-US"/>
              </w:rPr>
              <w:t>acket Assembly with knobs for Desktop mtg. of Furuno MU-231 Display</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FAR-2238 S-BB</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2</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set</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Radar FAR-2218-BB</w:t>
            </w:r>
            <w:r>
              <w:rPr>
                <w:rFonts w:ascii="Arial" w:eastAsia="Arial" w:hAnsi="Arial" w:cs="Arial"/>
                <w:color w:val="000000"/>
                <w:sz w:val="18"/>
                <w:szCs w:val="18"/>
                <w:lang w:val="en-US"/>
              </w:rPr>
              <w:t xml:space="preserve"> (X-band)</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Hi-res. Blackbox Color Radar with Automatic Clutter Elimination function (ACE), Fast Target</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Tracking function and Instant Access Bar; 12 kW X-band Transceiver; 1/8 to 96 NM range scale;</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incl. Ant. Gear Box/Transceiver Unit (RSB-128-105N), RPM 24 or 42, PERFORMANCE</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MONITOR, Control Unit (RCU-014B-E-S) with 10 m cable, Processor Unit (RPU-025-AE2S-S),</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Installation </w:t>
            </w:r>
            <w:r>
              <w:rPr>
                <w:rFonts w:ascii="Arial" w:eastAsia="Arial" w:hAnsi="Arial" w:cs="Arial"/>
                <w:color w:val="000000"/>
                <w:sz w:val="18"/>
                <w:szCs w:val="18"/>
                <w:lang w:val="en-US"/>
              </w:rPr>
              <w:t>material. EXCL. RADIATOR and ANTENNA CABLE; 100-230 V AC for Processor,</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100-115/220-230 V AC for Antenna Gear Box, 50/60 Hz single phase.</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Antena / XN-24-CF 8' (2597 mm) X-Band Antenna (0.95 degrees) (Radiator) for FAR-2xx8/FAR-3xx0 Radar Series.</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Cable for Antenna / RW-00135-L50M</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Antenna cable RW-00135-L50M for FAR-2xx8/FAR-3xx0 Radar Series, 50 M.</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Display / MU-190/MIC</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19" FURUNO LCD Marine Display (MU-190-E) landscape with high brightness (450 cd); SXGA (1280x1024) resolution; built-in scaler: VGA to SXGA; inputs: 1 x RGB+2 x DVI+1 x NTSC/PAL;</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waterproofing IP22; picture-in-picture and automatic dimming function; INCL. flush mount panel kit for fixing at front; 100-230 V AC.</w:t>
            </w:r>
          </w:p>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Fastener / OP26-21 BRACKET/MU-190</w:t>
            </w:r>
          </w:p>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Robust Bracket Assembly for Desktop mtg. of Furuno MU-190HD/DC and MU-190/AC Displays</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FAR 2218 BB</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set</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AIS (Automatic Identification system) FA-170/GPA-017S/MIK, AIS including:</w:t>
            </w:r>
          </w:p>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 xml:space="preserve">Control unit/monitor w/4.3” color LCD display (WQVGA 480x272 dots) FA-1702, UAIS transponder unit FA-1701, GPS antenna GPA017S, 5-meter assy cable (between transponder and </w:t>
            </w:r>
            <w:r>
              <w:rPr>
                <w:rFonts w:ascii="Arial" w:eastAsia="Arial" w:hAnsi="Arial" w:cs="Arial"/>
                <w:color w:val="000000"/>
                <w:sz w:val="18"/>
                <w:szCs w:val="18"/>
                <w:lang w:val="en-US"/>
              </w:rPr>
              <w:t>monitor) 12-24 VDC. Aantenna AV-7 (1 pc) and connector PL-259 (4 pcs), cable RG- 58 (30 meter).</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FA-170</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set</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5812" w:type="dxa"/>
            <w:shd w:val="clear" w:color="auto" w:fill="FFFFFF" w:themeFill="background1"/>
            <w:vAlign w:val="center"/>
          </w:tcPr>
          <w:p w:rsidR="00982A77"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Speed log /  </w:t>
            </w:r>
            <w:r>
              <w:rPr>
                <w:rFonts w:ascii="Arial" w:eastAsia="Arial" w:hAnsi="Arial" w:cs="Arial"/>
                <w:color w:val="000000"/>
                <w:sz w:val="18"/>
                <w:szCs w:val="18"/>
                <w:lang w:val="en-US"/>
              </w:rPr>
              <w:t xml:space="preserve">Doppler speed log DS-85 </w:t>
            </w:r>
          </w:p>
          <w:p w:rsidR="00982A77"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including: </w:t>
            </w:r>
          </w:p>
          <w:p w:rsidR="00982A77"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1093450000 Display Unit (DS-8500). </w:t>
            </w:r>
          </w:p>
          <w:p w:rsidR="00982A77"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LAN   interface (IEC61162-450), </w:t>
            </w:r>
          </w:p>
          <w:p w:rsidR="00982A77"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lastRenderedPageBreak/>
              <w:t xml:space="preserve">Distributor Unit (DS-8510-2-E);  </w:t>
            </w:r>
          </w:p>
          <w:p w:rsidR="00982A77"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Transceiver Unit (DS- 8520); </w:t>
            </w:r>
          </w:p>
          <w:p w:rsidR="00982A77"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110-115/200-230V AC. </w:t>
            </w:r>
          </w:p>
          <w:p w:rsidR="00982A77"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 xml:space="preserve">1093450300 DS-8530/30M Transducer </w:t>
            </w:r>
          </w:p>
          <w:p w:rsidR="00982A77" w:rsidRPr="007A3AFD" w:rsidRDefault="00AD185F" w:rsidP="007A3AFD">
            <w:pPr>
              <w:spacing w:after="0" w:line="240" w:lineRule="auto"/>
              <w:rPr>
                <w:rFonts w:ascii="Arial" w:eastAsia="Times New Roman" w:hAnsi="Arial" w:cs="Arial"/>
                <w:b/>
                <w:color w:val="000000"/>
                <w:sz w:val="18"/>
                <w:szCs w:val="18"/>
                <w:lang w:val="en-US"/>
              </w:rPr>
            </w:pPr>
            <w:r>
              <w:rPr>
                <w:rFonts w:ascii="Arial" w:eastAsia="Arial" w:hAnsi="Arial" w:cs="Arial"/>
                <w:color w:val="000000"/>
                <w:sz w:val="18"/>
                <w:szCs w:val="18"/>
                <w:lang w:val="en-US"/>
              </w:rPr>
              <w:t>1093462180 DS-786 Gate Valve</w:t>
            </w:r>
          </w:p>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Installation material, accessories, spares.</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lastRenderedPageBreak/>
              <w:t>DS-85</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2</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set</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lastRenderedPageBreak/>
              <w:t>5</w:t>
            </w:r>
          </w:p>
        </w:tc>
        <w:tc>
          <w:tcPr>
            <w:tcW w:w="5812" w:type="dxa"/>
            <w:shd w:val="clear" w:color="auto" w:fill="FFFFFF" w:themeFill="background1"/>
            <w:vAlign w:val="center"/>
          </w:tcPr>
          <w:p w:rsidR="00C578A9" w:rsidRPr="007A3AFD" w:rsidRDefault="00AD185F" w:rsidP="007A3AFD">
            <w:pPr>
              <w:autoSpaceDE w:val="0"/>
              <w:autoSpaceDN w:val="0"/>
              <w:adjustRightInd w:val="0"/>
              <w:spacing w:after="0" w:line="240" w:lineRule="auto"/>
              <w:rPr>
                <w:rFonts w:ascii="Arial" w:eastAsia="Times New Roman" w:hAnsi="Arial" w:cs="Arial"/>
                <w:b/>
                <w:bCs/>
                <w:sz w:val="18"/>
                <w:szCs w:val="18"/>
                <w:lang w:val="en-US"/>
              </w:rPr>
            </w:pPr>
            <w:r>
              <w:rPr>
                <w:rFonts w:ascii="Arial" w:eastAsia="Arial" w:hAnsi="Arial" w:cs="Arial"/>
                <w:bCs/>
                <w:sz w:val="18"/>
                <w:szCs w:val="18"/>
                <w:lang w:val="en-US"/>
              </w:rPr>
              <w:t>Sounder F-3000W /</w:t>
            </w:r>
          </w:p>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bCs/>
                <w:sz w:val="18"/>
                <w:szCs w:val="18"/>
                <w:lang w:val="en-US"/>
              </w:rPr>
              <w:t>Navigation sounder Model F-3000W with Transducer</w:t>
            </w:r>
            <w:r>
              <w:rPr>
                <w:rFonts w:ascii="Arial" w:eastAsia="Arial" w:hAnsi="Arial" w:cs="Arial"/>
                <w:bCs/>
                <w:sz w:val="18"/>
                <w:szCs w:val="18"/>
                <w:lang w:val="en-US"/>
              </w:rPr>
              <w:t xml:space="preserve"> 57 0-50 12007</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F-3000</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set</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6</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Modulator RTR-078A-12 KW for Radar FAR 2117</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RTR-078A-12 KW</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pcs</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Magnetron MSF 1425 10kw</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 xml:space="preserve"> MSF 1425 10kw</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7</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pcs</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8</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Magnetron 5\3 FNE 1201 12kw</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5\3 FNE 1201 12kw</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4</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pcs</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9</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Magnetron MG5223 30kw</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MG5223 30kw</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pcs</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10</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Magnetron MG4010 12kw</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MG4010 12kw</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pcs</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11</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Magnetron MAF1565 12kw</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MAF1565 12kw</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pcs</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12</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color w:val="000000"/>
                <w:sz w:val="18"/>
                <w:szCs w:val="18"/>
                <w:lang w:val="en-US"/>
              </w:rPr>
              <w:t xml:space="preserve">Magnetron MG5424 25kw  </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MG5424 25kw</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3</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pcs</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13</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sz w:val="18"/>
                <w:szCs w:val="18"/>
                <w:lang w:val="en-US"/>
              </w:rPr>
              <w:t>Magnetron MAF1425B (12 kW)</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MAF1425B (12kW)</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sz w:val="18"/>
                <w:szCs w:val="18"/>
                <w:lang w:val="en-US"/>
              </w:rPr>
              <w:t>12</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pcs</w:t>
            </w:r>
          </w:p>
        </w:tc>
      </w:tr>
      <w:tr w:rsidR="00F66A32" w:rsidTr="001C4D77">
        <w:trPr>
          <w:trHeight w:val="20"/>
        </w:trPr>
        <w:tc>
          <w:tcPr>
            <w:tcW w:w="425" w:type="dxa"/>
            <w:shd w:val="clear" w:color="auto" w:fill="FFFFFF" w:themeFill="background1"/>
            <w:vAlign w:val="center"/>
            <w:hideMark/>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color w:val="000000"/>
                <w:sz w:val="18"/>
                <w:szCs w:val="18"/>
                <w:lang w:val="en-US"/>
              </w:rPr>
              <w:t>14</w:t>
            </w:r>
          </w:p>
        </w:tc>
        <w:tc>
          <w:tcPr>
            <w:tcW w:w="5812" w:type="dxa"/>
            <w:shd w:val="clear" w:color="auto" w:fill="FFFFFF" w:themeFill="background1"/>
            <w:vAlign w:val="center"/>
          </w:tcPr>
          <w:p w:rsidR="00260E81" w:rsidRPr="007A3AFD" w:rsidRDefault="00AD185F" w:rsidP="007A3AFD">
            <w:pPr>
              <w:spacing w:after="0" w:line="240" w:lineRule="auto"/>
              <w:rPr>
                <w:rFonts w:ascii="Arial" w:eastAsia="Times New Roman" w:hAnsi="Arial" w:cs="Arial"/>
                <w:b/>
                <w:sz w:val="18"/>
                <w:szCs w:val="18"/>
                <w:lang w:val="en-US"/>
              </w:rPr>
            </w:pPr>
            <w:r>
              <w:rPr>
                <w:rFonts w:ascii="Arial" w:eastAsia="Arial" w:hAnsi="Arial" w:cs="Arial"/>
                <w:sz w:val="18"/>
                <w:szCs w:val="18"/>
                <w:lang w:val="en-US"/>
              </w:rPr>
              <w:t>Magnetron MG5241F</w:t>
            </w:r>
          </w:p>
        </w:tc>
        <w:tc>
          <w:tcPr>
            <w:tcW w:w="2694"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sz w:val="18"/>
                <w:szCs w:val="18"/>
                <w:lang w:val="en-US"/>
              </w:rPr>
              <w:t xml:space="preserve">MG5241F </w:t>
            </w:r>
          </w:p>
        </w:tc>
        <w:tc>
          <w:tcPr>
            <w:tcW w:w="676"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color w:val="000000"/>
                <w:sz w:val="18"/>
                <w:szCs w:val="18"/>
                <w:lang w:val="en-US"/>
              </w:rPr>
            </w:pPr>
            <w:r>
              <w:rPr>
                <w:rFonts w:ascii="Arial" w:eastAsia="Arial" w:hAnsi="Arial" w:cs="Arial"/>
                <w:sz w:val="18"/>
                <w:szCs w:val="18"/>
                <w:lang w:val="en-US"/>
              </w:rPr>
              <w:t>6</w:t>
            </w:r>
          </w:p>
        </w:tc>
        <w:tc>
          <w:tcPr>
            <w:tcW w:w="850" w:type="dxa"/>
            <w:shd w:val="clear" w:color="auto" w:fill="FFFFFF" w:themeFill="background1"/>
            <w:vAlign w:val="center"/>
          </w:tcPr>
          <w:p w:rsidR="00260E81" w:rsidRPr="007A3AFD" w:rsidRDefault="00AD185F" w:rsidP="007A3AFD">
            <w:pPr>
              <w:spacing w:after="0" w:line="240" w:lineRule="auto"/>
              <w:jc w:val="center"/>
              <w:rPr>
                <w:rFonts w:ascii="Arial" w:eastAsia="Times New Roman" w:hAnsi="Arial" w:cs="Arial"/>
                <w:b/>
                <w:sz w:val="18"/>
                <w:szCs w:val="18"/>
                <w:lang w:val="en-US"/>
              </w:rPr>
            </w:pPr>
            <w:r>
              <w:rPr>
                <w:rFonts w:ascii="Arial" w:eastAsia="Arial" w:hAnsi="Arial" w:cs="Arial"/>
                <w:color w:val="000000"/>
                <w:sz w:val="18"/>
                <w:szCs w:val="18"/>
                <w:lang w:val="en-US"/>
              </w:rPr>
              <w:t>pcs</w:t>
            </w:r>
          </w:p>
        </w:tc>
      </w:tr>
    </w:tbl>
    <w:p w:rsidR="00BB33FC" w:rsidRDefault="00BB33FC" w:rsidP="00100063">
      <w:pPr>
        <w:spacing w:after="0" w:line="240" w:lineRule="auto"/>
        <w:jc w:val="center"/>
        <w:rPr>
          <w:rFonts w:ascii="Arial" w:hAnsi="Arial" w:cs="Arial"/>
          <w:bCs/>
          <w:lang w:val="az-Latn-AZ"/>
        </w:rPr>
      </w:pPr>
    </w:p>
    <w:p w:rsidR="00CC2B16" w:rsidRPr="00F07413" w:rsidRDefault="00AD185F" w:rsidP="00F35140">
      <w:pPr>
        <w:spacing w:after="0" w:line="240" w:lineRule="auto"/>
        <w:jc w:val="center"/>
        <w:rPr>
          <w:rFonts w:ascii="Arial" w:hAnsi="Arial" w:cs="Arial"/>
          <w:bCs/>
          <w:lang w:val="az-Latn-AZ"/>
        </w:rPr>
      </w:pPr>
      <w:r>
        <w:rPr>
          <w:rFonts w:ascii="Arial" w:eastAsia="Arial" w:hAnsi="Arial" w:cs="Arial"/>
          <w:bCs/>
          <w:lang w:val="en-US"/>
        </w:rPr>
        <w:t xml:space="preserve">Information on the manufacturer of the proposed equipment, technical specifications and certificates </w:t>
      </w:r>
      <w:r>
        <w:rPr>
          <w:rFonts w:ascii="Arial" w:eastAsia="Arial" w:hAnsi="Arial" w:cs="Arial"/>
          <w:bCs/>
          <w:lang w:val="en-US"/>
        </w:rPr>
        <w:t>thereof shall be provided.</w:t>
      </w:r>
    </w:p>
    <w:p w:rsidR="00CC2B16" w:rsidRPr="00F07413" w:rsidRDefault="00AD185F" w:rsidP="00F35140">
      <w:pPr>
        <w:spacing w:after="0" w:line="240" w:lineRule="auto"/>
        <w:jc w:val="center"/>
        <w:rPr>
          <w:rFonts w:ascii="Arial" w:hAnsi="Arial" w:cs="Arial"/>
          <w:bCs/>
          <w:lang w:val="az-Latn-AZ"/>
        </w:rPr>
      </w:pPr>
      <w:r>
        <w:rPr>
          <w:rFonts w:ascii="Arial" w:eastAsia="Arial" w:hAnsi="Arial" w:cs="Arial"/>
          <w:bCs/>
          <w:lang w:val="en-US"/>
        </w:rPr>
        <w:t>Equipment shall be new.</w:t>
      </w:r>
    </w:p>
    <w:p w:rsidR="00BB33FC" w:rsidRPr="00F07413" w:rsidRDefault="00AD185F" w:rsidP="00F35140">
      <w:pPr>
        <w:spacing w:after="0" w:line="240" w:lineRule="auto"/>
        <w:jc w:val="center"/>
        <w:rPr>
          <w:rFonts w:ascii="Arial" w:hAnsi="Arial" w:cs="Arial"/>
          <w:bCs/>
          <w:lang w:val="az-Latn-AZ"/>
        </w:rPr>
      </w:pPr>
      <w:r>
        <w:rPr>
          <w:rFonts w:ascii="Arial" w:eastAsia="Arial" w:hAnsi="Arial" w:cs="Arial"/>
          <w:bCs/>
          <w:lang w:val="en-US"/>
        </w:rPr>
        <w:t xml:space="preserve">The equipment shall be of marine purpose (for </w:t>
      </w:r>
      <w:r>
        <w:rPr>
          <w:rFonts w:ascii="Arial" w:eastAsia="Arial" w:hAnsi="Arial" w:cs="Arial"/>
          <w:bCs/>
          <w:lang w:val="en-US"/>
        </w:rPr>
        <w:t>ships) and supplied with a Class Certificate of the Maritime Classification Society.</w:t>
      </w:r>
    </w:p>
    <w:p w:rsidR="00CC2B16" w:rsidRPr="002A111E" w:rsidRDefault="00AD185F" w:rsidP="00F35140">
      <w:pPr>
        <w:spacing w:after="0" w:line="240" w:lineRule="auto"/>
        <w:jc w:val="center"/>
        <w:rPr>
          <w:rFonts w:ascii="Arial" w:hAnsi="Arial" w:cs="Arial"/>
          <w:bCs/>
          <w:lang w:val="az-Latn-AZ"/>
        </w:rPr>
      </w:pPr>
      <w:r>
        <w:rPr>
          <w:rFonts w:ascii="Arial" w:eastAsia="Arial" w:hAnsi="Arial" w:cs="Arial"/>
          <w:bCs/>
          <w:lang w:val="en-US"/>
        </w:rPr>
        <w:t>Terms of delivery proposed by local enterprises are accepted only under DDP terms, and the pr</w:t>
      </w:r>
      <w:r>
        <w:rPr>
          <w:rFonts w:ascii="Arial" w:eastAsia="Arial" w:hAnsi="Arial" w:cs="Arial"/>
          <w:bCs/>
          <w:lang w:val="en-US"/>
        </w:rPr>
        <w:t>ocurement contract will be concluded only in Azerbaijani manat, other conditions will not be accepted.</w:t>
      </w:r>
    </w:p>
    <w:p w:rsidR="00CC2B16" w:rsidRPr="002A111E" w:rsidRDefault="00AD185F" w:rsidP="00F35140">
      <w:pPr>
        <w:spacing w:after="0" w:line="240" w:lineRule="auto"/>
        <w:jc w:val="center"/>
        <w:rPr>
          <w:rFonts w:ascii="Arial" w:hAnsi="Arial" w:cs="Arial"/>
          <w:bCs/>
          <w:lang w:val="az-Latn-AZ"/>
        </w:rPr>
      </w:pPr>
      <w:r>
        <w:rPr>
          <w:rFonts w:ascii="Arial" w:eastAsia="Arial" w:hAnsi="Arial" w:cs="Arial"/>
          <w:bCs/>
          <w:lang w:val="en-US"/>
        </w:rPr>
        <w:t xml:space="preserve">Terms of delivery proposed by foreign enterprises shall be accepted under </w:t>
      </w:r>
      <w:r>
        <w:rPr>
          <w:rFonts w:ascii="Arial" w:eastAsia="Arial" w:hAnsi="Arial" w:cs="Arial"/>
          <w:bCs/>
          <w:lang w:val="en-US"/>
        </w:rPr>
        <w:t>CIP (DAP) terms (Incoterms 2010).</w:t>
      </w:r>
    </w:p>
    <w:p w:rsidR="00CD2CF1" w:rsidRDefault="00CD2CF1" w:rsidP="00B64945">
      <w:pPr>
        <w:jc w:val="both"/>
        <w:rPr>
          <w:rFonts w:ascii="Arial" w:hAnsi="Arial" w:cs="Arial"/>
          <w:sz w:val="20"/>
          <w:szCs w:val="20"/>
          <w:lang w:val="az-Latn-AZ"/>
        </w:rPr>
      </w:pPr>
    </w:p>
    <w:p w:rsidR="00CD2CF1" w:rsidRDefault="00CD2CF1" w:rsidP="00B64945">
      <w:pPr>
        <w:jc w:val="both"/>
        <w:rPr>
          <w:rFonts w:ascii="Arial" w:hAnsi="Arial" w:cs="Arial"/>
          <w:sz w:val="20"/>
          <w:szCs w:val="20"/>
          <w:lang w:val="az-Latn-AZ"/>
        </w:rPr>
      </w:pPr>
    </w:p>
    <w:p w:rsidR="00993E0B" w:rsidRPr="00993E0B" w:rsidRDefault="00AD185F" w:rsidP="00B64945">
      <w:pPr>
        <w:jc w:val="both"/>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agreement with t</w:t>
      </w:r>
      <w:r>
        <w:rPr>
          <w:rFonts w:ascii="Arial" w:eastAsia="Arial" w:hAnsi="Arial" w:cs="Arial"/>
          <w:sz w:val="20"/>
          <w:szCs w:val="20"/>
          <w:lang w:val="en-US"/>
        </w:rPr>
        <w:t xml:space="preserve">he winner of the bidding.   </w:t>
      </w:r>
    </w:p>
    <w:p w:rsidR="00993E0B" w:rsidRPr="00993E0B" w:rsidRDefault="00AD185F"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w:t>
      </w:r>
      <w:r>
        <w:rPr>
          <w:rFonts w:ascii="Arial" w:eastAsia="Arial" w:hAnsi="Arial" w:cs="Arial"/>
          <w:sz w:val="20"/>
          <w:szCs w:val="20"/>
          <w:lang w:val="en-US"/>
        </w:rPr>
        <w:t>rm or submit the following documents:</w:t>
      </w:r>
    </w:p>
    <w:p w:rsidR="00993E0B" w:rsidRPr="00993E0B" w:rsidRDefault="00AD18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AD18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AD185F"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w:t>
      </w:r>
      <w:r>
        <w:rPr>
          <w:rFonts w:ascii="Arial" w:eastAsia="Arial" w:hAnsi="Arial" w:cs="Arial"/>
          <w:sz w:val="20"/>
          <w:szCs w:val="20"/>
          <w:lang w:val="en-US"/>
        </w:rPr>
        <w:t>r of the company is a legal entity</w:t>
      </w:r>
    </w:p>
    <w:p w:rsidR="00993E0B" w:rsidRPr="00993E0B" w:rsidRDefault="00AD18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AD18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w:t>
      </w:r>
      <w:r>
        <w:rPr>
          <w:rFonts w:ascii="Arial" w:eastAsia="Arial" w:hAnsi="Arial" w:cs="Arial"/>
          <w:sz w:val="20"/>
          <w:szCs w:val="20"/>
          <w:lang w:val="en-US"/>
        </w:rPr>
        <w:t xml:space="preserve">g balance sheet or tax declaration  (depending on the taxation system) / reference issued by taxation bodies on non-existence of debts for tax </w:t>
      </w:r>
    </w:p>
    <w:p w:rsidR="00993E0B" w:rsidRPr="00993E0B" w:rsidRDefault="00AD185F"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w:t>
      </w:r>
      <w:r>
        <w:rPr>
          <w:rFonts w:ascii="Arial" w:eastAsia="Arial" w:hAnsi="Arial" w:cs="Arial"/>
          <w:sz w:val="20"/>
          <w:szCs w:val="20"/>
          <w:lang w:val="en-US"/>
        </w:rPr>
        <w:t xml:space="preserve">presentative </w:t>
      </w:r>
    </w:p>
    <w:p w:rsidR="00993E0B" w:rsidRPr="00993E0B" w:rsidRDefault="00AD185F"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AD185F" w:rsidP="00B64945">
      <w:pPr>
        <w:jc w:val="both"/>
        <w:rPr>
          <w:rFonts w:ascii="Arial" w:hAnsi="Arial" w:cs="Arial"/>
          <w:sz w:val="20"/>
          <w:szCs w:val="20"/>
          <w:lang w:val="en-US"/>
        </w:rPr>
      </w:pPr>
      <w:r>
        <w:rPr>
          <w:rFonts w:ascii="Arial" w:eastAsia="Arial" w:hAnsi="Arial" w:cs="Arial"/>
          <w:sz w:val="20"/>
          <w:szCs w:val="20"/>
          <w:lang w:val="en-US"/>
        </w:rPr>
        <w:t>No agreemen</w:t>
      </w:r>
      <w:r>
        <w:rPr>
          <w:rFonts w:ascii="Arial" w:eastAsia="Arial" w:hAnsi="Arial" w:cs="Arial"/>
          <w:sz w:val="20"/>
          <w:szCs w:val="20"/>
          <w:lang w:val="en-US"/>
        </w:rPr>
        <w:t xml:space="preserve">t of purchase shall be concluded with the company which did not present the above-mentioned documents or failed to be assessed positively as a result of the due diligence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85F" w:rsidRDefault="00AD185F" w:rsidP="009147C3">
      <w:pPr>
        <w:spacing w:after="0" w:line="240" w:lineRule="auto"/>
      </w:pPr>
      <w:r>
        <w:separator/>
      </w:r>
    </w:p>
  </w:endnote>
  <w:endnote w:type="continuationSeparator" w:id="0">
    <w:p w:rsidR="00AD185F" w:rsidRDefault="00AD185F" w:rsidP="0091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3" w:rsidRDefault="00914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3" w:rsidRDefault="009147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3" w:rsidRDefault="00914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85F" w:rsidRDefault="00AD185F" w:rsidP="009147C3">
      <w:pPr>
        <w:spacing w:after="0" w:line="240" w:lineRule="auto"/>
      </w:pPr>
      <w:r>
        <w:separator/>
      </w:r>
    </w:p>
  </w:footnote>
  <w:footnote w:type="continuationSeparator" w:id="0">
    <w:p w:rsidR="00AD185F" w:rsidRDefault="00AD185F" w:rsidP="00914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3" w:rsidRDefault="00914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3" w:rsidRDefault="009147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C3" w:rsidRDefault="00914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FDC4CAF8">
      <w:start w:val="1"/>
      <w:numFmt w:val="decimal"/>
      <w:lvlText w:val="%1."/>
      <w:lvlJc w:val="left"/>
      <w:pPr>
        <w:ind w:left="360" w:hanging="360"/>
      </w:pPr>
    </w:lvl>
    <w:lvl w:ilvl="1" w:tplc="245C4A34">
      <w:start w:val="1"/>
      <w:numFmt w:val="lowerLetter"/>
      <w:lvlText w:val="%2."/>
      <w:lvlJc w:val="left"/>
      <w:pPr>
        <w:ind w:left="1080" w:hanging="360"/>
      </w:pPr>
    </w:lvl>
    <w:lvl w:ilvl="2" w:tplc="43021A04">
      <w:start w:val="1"/>
      <w:numFmt w:val="lowerRoman"/>
      <w:lvlText w:val="%3."/>
      <w:lvlJc w:val="right"/>
      <w:pPr>
        <w:ind w:left="1800" w:hanging="180"/>
      </w:pPr>
    </w:lvl>
    <w:lvl w:ilvl="3" w:tplc="630ACFCA">
      <w:start w:val="1"/>
      <w:numFmt w:val="decimal"/>
      <w:lvlText w:val="%4."/>
      <w:lvlJc w:val="left"/>
      <w:pPr>
        <w:ind w:left="2520" w:hanging="360"/>
      </w:pPr>
    </w:lvl>
    <w:lvl w:ilvl="4" w:tplc="318AC450">
      <w:start w:val="1"/>
      <w:numFmt w:val="lowerLetter"/>
      <w:lvlText w:val="%5."/>
      <w:lvlJc w:val="left"/>
      <w:pPr>
        <w:ind w:left="3240" w:hanging="360"/>
      </w:pPr>
    </w:lvl>
    <w:lvl w:ilvl="5" w:tplc="A94EA14E">
      <w:start w:val="1"/>
      <w:numFmt w:val="lowerRoman"/>
      <w:lvlText w:val="%6."/>
      <w:lvlJc w:val="right"/>
      <w:pPr>
        <w:ind w:left="3960" w:hanging="180"/>
      </w:pPr>
    </w:lvl>
    <w:lvl w:ilvl="6" w:tplc="CF349F50">
      <w:start w:val="1"/>
      <w:numFmt w:val="decimal"/>
      <w:lvlText w:val="%7."/>
      <w:lvlJc w:val="left"/>
      <w:pPr>
        <w:ind w:left="4680" w:hanging="360"/>
      </w:pPr>
    </w:lvl>
    <w:lvl w:ilvl="7" w:tplc="6E8A3C9A">
      <w:start w:val="1"/>
      <w:numFmt w:val="lowerLetter"/>
      <w:lvlText w:val="%8."/>
      <w:lvlJc w:val="left"/>
      <w:pPr>
        <w:ind w:left="5400" w:hanging="360"/>
      </w:pPr>
    </w:lvl>
    <w:lvl w:ilvl="8" w:tplc="50AC2C32">
      <w:start w:val="1"/>
      <w:numFmt w:val="lowerRoman"/>
      <w:lvlText w:val="%9."/>
      <w:lvlJc w:val="right"/>
      <w:pPr>
        <w:ind w:left="6120" w:hanging="180"/>
      </w:pPr>
    </w:lvl>
  </w:abstractNum>
  <w:abstractNum w:abstractNumId="1">
    <w:nsid w:val="2B97027F"/>
    <w:multiLevelType w:val="hybridMultilevel"/>
    <w:tmpl w:val="D1683618"/>
    <w:lvl w:ilvl="0" w:tplc="9E3E31CE">
      <w:start w:val="1"/>
      <w:numFmt w:val="bullet"/>
      <w:lvlText w:val=""/>
      <w:lvlJc w:val="left"/>
      <w:pPr>
        <w:ind w:left="720" w:hanging="360"/>
      </w:pPr>
      <w:rPr>
        <w:rFonts w:ascii="Symbol" w:hAnsi="Symbol" w:hint="default"/>
      </w:rPr>
    </w:lvl>
    <w:lvl w:ilvl="1" w:tplc="F1585D92">
      <w:start w:val="1"/>
      <w:numFmt w:val="bullet"/>
      <w:lvlText w:val="o"/>
      <w:lvlJc w:val="left"/>
      <w:pPr>
        <w:ind w:left="1440" w:hanging="360"/>
      </w:pPr>
      <w:rPr>
        <w:rFonts w:ascii="Courier New" w:hAnsi="Courier New" w:cs="Courier New" w:hint="default"/>
      </w:rPr>
    </w:lvl>
    <w:lvl w:ilvl="2" w:tplc="3104F4D8">
      <w:start w:val="1"/>
      <w:numFmt w:val="bullet"/>
      <w:lvlText w:val=""/>
      <w:lvlJc w:val="left"/>
      <w:pPr>
        <w:ind w:left="2160" w:hanging="360"/>
      </w:pPr>
      <w:rPr>
        <w:rFonts w:ascii="Wingdings" w:hAnsi="Wingdings" w:hint="default"/>
      </w:rPr>
    </w:lvl>
    <w:lvl w:ilvl="3" w:tplc="8EBC37CC">
      <w:start w:val="1"/>
      <w:numFmt w:val="bullet"/>
      <w:lvlText w:val=""/>
      <w:lvlJc w:val="left"/>
      <w:pPr>
        <w:ind w:left="2880" w:hanging="360"/>
      </w:pPr>
      <w:rPr>
        <w:rFonts w:ascii="Symbol" w:hAnsi="Symbol" w:hint="default"/>
      </w:rPr>
    </w:lvl>
    <w:lvl w:ilvl="4" w:tplc="0AE8D998">
      <w:start w:val="1"/>
      <w:numFmt w:val="bullet"/>
      <w:lvlText w:val="o"/>
      <w:lvlJc w:val="left"/>
      <w:pPr>
        <w:ind w:left="3600" w:hanging="360"/>
      </w:pPr>
      <w:rPr>
        <w:rFonts w:ascii="Courier New" w:hAnsi="Courier New" w:cs="Courier New" w:hint="default"/>
      </w:rPr>
    </w:lvl>
    <w:lvl w:ilvl="5" w:tplc="510A4FEA">
      <w:start w:val="1"/>
      <w:numFmt w:val="bullet"/>
      <w:lvlText w:val=""/>
      <w:lvlJc w:val="left"/>
      <w:pPr>
        <w:ind w:left="4320" w:hanging="360"/>
      </w:pPr>
      <w:rPr>
        <w:rFonts w:ascii="Wingdings" w:hAnsi="Wingdings" w:hint="default"/>
      </w:rPr>
    </w:lvl>
    <w:lvl w:ilvl="6" w:tplc="26749ABE">
      <w:start w:val="1"/>
      <w:numFmt w:val="bullet"/>
      <w:lvlText w:val=""/>
      <w:lvlJc w:val="left"/>
      <w:pPr>
        <w:ind w:left="5040" w:hanging="360"/>
      </w:pPr>
      <w:rPr>
        <w:rFonts w:ascii="Symbol" w:hAnsi="Symbol" w:hint="default"/>
      </w:rPr>
    </w:lvl>
    <w:lvl w:ilvl="7" w:tplc="DF0EDAD2">
      <w:start w:val="1"/>
      <w:numFmt w:val="bullet"/>
      <w:lvlText w:val="o"/>
      <w:lvlJc w:val="left"/>
      <w:pPr>
        <w:ind w:left="5760" w:hanging="360"/>
      </w:pPr>
      <w:rPr>
        <w:rFonts w:ascii="Courier New" w:hAnsi="Courier New" w:cs="Courier New" w:hint="default"/>
      </w:rPr>
    </w:lvl>
    <w:lvl w:ilvl="8" w:tplc="4F9224AA">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55365BBA">
      <w:start w:val="1"/>
      <w:numFmt w:val="bullet"/>
      <w:lvlText w:val=""/>
      <w:lvlJc w:val="left"/>
      <w:pPr>
        <w:ind w:left="720" w:hanging="360"/>
      </w:pPr>
      <w:rPr>
        <w:rFonts w:ascii="Wingdings" w:hAnsi="Wingdings" w:hint="default"/>
      </w:rPr>
    </w:lvl>
    <w:lvl w:ilvl="1" w:tplc="76F89886">
      <w:start w:val="1"/>
      <w:numFmt w:val="bullet"/>
      <w:lvlText w:val="o"/>
      <w:lvlJc w:val="left"/>
      <w:pPr>
        <w:ind w:left="1440" w:hanging="360"/>
      </w:pPr>
      <w:rPr>
        <w:rFonts w:ascii="Courier New" w:hAnsi="Courier New" w:cs="Courier New" w:hint="default"/>
      </w:rPr>
    </w:lvl>
    <w:lvl w:ilvl="2" w:tplc="CB5C3CE4">
      <w:start w:val="1"/>
      <w:numFmt w:val="bullet"/>
      <w:lvlText w:val=""/>
      <w:lvlJc w:val="left"/>
      <w:pPr>
        <w:ind w:left="2160" w:hanging="360"/>
      </w:pPr>
      <w:rPr>
        <w:rFonts w:ascii="Wingdings" w:hAnsi="Wingdings" w:hint="default"/>
      </w:rPr>
    </w:lvl>
    <w:lvl w:ilvl="3" w:tplc="7B74A6EA">
      <w:start w:val="1"/>
      <w:numFmt w:val="bullet"/>
      <w:lvlText w:val=""/>
      <w:lvlJc w:val="left"/>
      <w:pPr>
        <w:ind w:left="2880" w:hanging="360"/>
      </w:pPr>
      <w:rPr>
        <w:rFonts w:ascii="Symbol" w:hAnsi="Symbol" w:hint="default"/>
      </w:rPr>
    </w:lvl>
    <w:lvl w:ilvl="4" w:tplc="E06AEC12">
      <w:start w:val="1"/>
      <w:numFmt w:val="bullet"/>
      <w:lvlText w:val="o"/>
      <w:lvlJc w:val="left"/>
      <w:pPr>
        <w:ind w:left="3600" w:hanging="360"/>
      </w:pPr>
      <w:rPr>
        <w:rFonts w:ascii="Courier New" w:hAnsi="Courier New" w:cs="Courier New" w:hint="default"/>
      </w:rPr>
    </w:lvl>
    <w:lvl w:ilvl="5" w:tplc="0FC8CF3C">
      <w:start w:val="1"/>
      <w:numFmt w:val="bullet"/>
      <w:lvlText w:val=""/>
      <w:lvlJc w:val="left"/>
      <w:pPr>
        <w:ind w:left="4320" w:hanging="360"/>
      </w:pPr>
      <w:rPr>
        <w:rFonts w:ascii="Wingdings" w:hAnsi="Wingdings" w:hint="default"/>
      </w:rPr>
    </w:lvl>
    <w:lvl w:ilvl="6" w:tplc="C9E25BBE">
      <w:start w:val="1"/>
      <w:numFmt w:val="bullet"/>
      <w:lvlText w:val=""/>
      <w:lvlJc w:val="left"/>
      <w:pPr>
        <w:ind w:left="5040" w:hanging="360"/>
      </w:pPr>
      <w:rPr>
        <w:rFonts w:ascii="Symbol" w:hAnsi="Symbol" w:hint="default"/>
      </w:rPr>
    </w:lvl>
    <w:lvl w:ilvl="7" w:tplc="01AA100A">
      <w:start w:val="1"/>
      <w:numFmt w:val="bullet"/>
      <w:lvlText w:val="o"/>
      <w:lvlJc w:val="left"/>
      <w:pPr>
        <w:ind w:left="5760" w:hanging="360"/>
      </w:pPr>
      <w:rPr>
        <w:rFonts w:ascii="Courier New" w:hAnsi="Courier New" w:cs="Courier New" w:hint="default"/>
      </w:rPr>
    </w:lvl>
    <w:lvl w:ilvl="8" w:tplc="94109E14">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DADA717E">
      <w:numFmt w:val="bullet"/>
      <w:lvlText w:val="-"/>
      <w:lvlJc w:val="left"/>
      <w:pPr>
        <w:ind w:left="479" w:hanging="360"/>
      </w:pPr>
      <w:rPr>
        <w:rFonts w:ascii="Arial" w:eastAsiaTheme="minorHAnsi" w:hAnsi="Arial" w:cs="Arial" w:hint="default"/>
      </w:rPr>
    </w:lvl>
    <w:lvl w:ilvl="1" w:tplc="6F34BCBE" w:tentative="1">
      <w:start w:val="1"/>
      <w:numFmt w:val="bullet"/>
      <w:lvlText w:val="o"/>
      <w:lvlJc w:val="left"/>
      <w:pPr>
        <w:ind w:left="1199" w:hanging="360"/>
      </w:pPr>
      <w:rPr>
        <w:rFonts w:ascii="Courier New" w:hAnsi="Courier New" w:cs="Courier New" w:hint="default"/>
      </w:rPr>
    </w:lvl>
    <w:lvl w:ilvl="2" w:tplc="65864498" w:tentative="1">
      <w:start w:val="1"/>
      <w:numFmt w:val="bullet"/>
      <w:lvlText w:val=""/>
      <w:lvlJc w:val="left"/>
      <w:pPr>
        <w:ind w:left="1919" w:hanging="360"/>
      </w:pPr>
      <w:rPr>
        <w:rFonts w:ascii="Wingdings" w:hAnsi="Wingdings" w:hint="default"/>
      </w:rPr>
    </w:lvl>
    <w:lvl w:ilvl="3" w:tplc="E2C43D2A" w:tentative="1">
      <w:start w:val="1"/>
      <w:numFmt w:val="bullet"/>
      <w:lvlText w:val=""/>
      <w:lvlJc w:val="left"/>
      <w:pPr>
        <w:ind w:left="2639" w:hanging="360"/>
      </w:pPr>
      <w:rPr>
        <w:rFonts w:ascii="Symbol" w:hAnsi="Symbol" w:hint="default"/>
      </w:rPr>
    </w:lvl>
    <w:lvl w:ilvl="4" w:tplc="C4FE01D6" w:tentative="1">
      <w:start w:val="1"/>
      <w:numFmt w:val="bullet"/>
      <w:lvlText w:val="o"/>
      <w:lvlJc w:val="left"/>
      <w:pPr>
        <w:ind w:left="3359" w:hanging="360"/>
      </w:pPr>
      <w:rPr>
        <w:rFonts w:ascii="Courier New" w:hAnsi="Courier New" w:cs="Courier New" w:hint="default"/>
      </w:rPr>
    </w:lvl>
    <w:lvl w:ilvl="5" w:tplc="B02893E8" w:tentative="1">
      <w:start w:val="1"/>
      <w:numFmt w:val="bullet"/>
      <w:lvlText w:val=""/>
      <w:lvlJc w:val="left"/>
      <w:pPr>
        <w:ind w:left="4079" w:hanging="360"/>
      </w:pPr>
      <w:rPr>
        <w:rFonts w:ascii="Wingdings" w:hAnsi="Wingdings" w:hint="default"/>
      </w:rPr>
    </w:lvl>
    <w:lvl w:ilvl="6" w:tplc="B72EF5CC" w:tentative="1">
      <w:start w:val="1"/>
      <w:numFmt w:val="bullet"/>
      <w:lvlText w:val=""/>
      <w:lvlJc w:val="left"/>
      <w:pPr>
        <w:ind w:left="4799" w:hanging="360"/>
      </w:pPr>
      <w:rPr>
        <w:rFonts w:ascii="Symbol" w:hAnsi="Symbol" w:hint="default"/>
      </w:rPr>
    </w:lvl>
    <w:lvl w:ilvl="7" w:tplc="384C1ACA" w:tentative="1">
      <w:start w:val="1"/>
      <w:numFmt w:val="bullet"/>
      <w:lvlText w:val="o"/>
      <w:lvlJc w:val="left"/>
      <w:pPr>
        <w:ind w:left="5519" w:hanging="360"/>
      </w:pPr>
      <w:rPr>
        <w:rFonts w:ascii="Courier New" w:hAnsi="Courier New" w:cs="Courier New" w:hint="default"/>
      </w:rPr>
    </w:lvl>
    <w:lvl w:ilvl="8" w:tplc="0B2CD97A"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B63CAEB8">
      <w:start w:val="1"/>
      <w:numFmt w:val="bullet"/>
      <w:lvlText w:val=""/>
      <w:lvlJc w:val="left"/>
      <w:pPr>
        <w:ind w:left="839" w:hanging="360"/>
      </w:pPr>
      <w:rPr>
        <w:rFonts w:ascii="Symbol" w:hAnsi="Symbol" w:hint="default"/>
      </w:rPr>
    </w:lvl>
    <w:lvl w:ilvl="1" w:tplc="469EAD90">
      <w:start w:val="1"/>
      <w:numFmt w:val="bullet"/>
      <w:lvlText w:val="o"/>
      <w:lvlJc w:val="left"/>
      <w:pPr>
        <w:ind w:left="1559" w:hanging="360"/>
      </w:pPr>
      <w:rPr>
        <w:rFonts w:ascii="Courier New" w:hAnsi="Courier New" w:cs="Courier New" w:hint="default"/>
      </w:rPr>
    </w:lvl>
    <w:lvl w:ilvl="2" w:tplc="20E8A6BC">
      <w:start w:val="1"/>
      <w:numFmt w:val="bullet"/>
      <w:lvlText w:val=""/>
      <w:lvlJc w:val="left"/>
      <w:pPr>
        <w:ind w:left="2279" w:hanging="360"/>
      </w:pPr>
      <w:rPr>
        <w:rFonts w:ascii="Wingdings" w:hAnsi="Wingdings" w:hint="default"/>
      </w:rPr>
    </w:lvl>
    <w:lvl w:ilvl="3" w:tplc="ED8CCB80">
      <w:start w:val="1"/>
      <w:numFmt w:val="bullet"/>
      <w:lvlText w:val=""/>
      <w:lvlJc w:val="left"/>
      <w:pPr>
        <w:ind w:left="2999" w:hanging="360"/>
      </w:pPr>
      <w:rPr>
        <w:rFonts w:ascii="Symbol" w:hAnsi="Symbol" w:hint="default"/>
      </w:rPr>
    </w:lvl>
    <w:lvl w:ilvl="4" w:tplc="804EA3C2">
      <w:start w:val="1"/>
      <w:numFmt w:val="bullet"/>
      <w:lvlText w:val="o"/>
      <w:lvlJc w:val="left"/>
      <w:pPr>
        <w:ind w:left="3719" w:hanging="360"/>
      </w:pPr>
      <w:rPr>
        <w:rFonts w:ascii="Courier New" w:hAnsi="Courier New" w:cs="Courier New" w:hint="default"/>
      </w:rPr>
    </w:lvl>
    <w:lvl w:ilvl="5" w:tplc="D1E2780A">
      <w:start w:val="1"/>
      <w:numFmt w:val="bullet"/>
      <w:lvlText w:val=""/>
      <w:lvlJc w:val="left"/>
      <w:pPr>
        <w:ind w:left="4439" w:hanging="360"/>
      </w:pPr>
      <w:rPr>
        <w:rFonts w:ascii="Wingdings" w:hAnsi="Wingdings" w:hint="default"/>
      </w:rPr>
    </w:lvl>
    <w:lvl w:ilvl="6" w:tplc="8D520136">
      <w:start w:val="1"/>
      <w:numFmt w:val="bullet"/>
      <w:lvlText w:val=""/>
      <w:lvlJc w:val="left"/>
      <w:pPr>
        <w:ind w:left="5159" w:hanging="360"/>
      </w:pPr>
      <w:rPr>
        <w:rFonts w:ascii="Symbol" w:hAnsi="Symbol" w:hint="default"/>
      </w:rPr>
    </w:lvl>
    <w:lvl w:ilvl="7" w:tplc="B328AF6A">
      <w:start w:val="1"/>
      <w:numFmt w:val="bullet"/>
      <w:lvlText w:val="o"/>
      <w:lvlJc w:val="left"/>
      <w:pPr>
        <w:ind w:left="5879" w:hanging="360"/>
      </w:pPr>
      <w:rPr>
        <w:rFonts w:ascii="Courier New" w:hAnsi="Courier New" w:cs="Courier New" w:hint="default"/>
      </w:rPr>
    </w:lvl>
    <w:lvl w:ilvl="8" w:tplc="2CBEEE68">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53205D82">
      <w:start w:val="1"/>
      <w:numFmt w:val="upperRoman"/>
      <w:lvlText w:val="%1."/>
      <w:lvlJc w:val="right"/>
      <w:pPr>
        <w:ind w:left="720" w:hanging="360"/>
      </w:pPr>
    </w:lvl>
    <w:lvl w:ilvl="1" w:tplc="DB9EDA0C">
      <w:start w:val="1"/>
      <w:numFmt w:val="lowerLetter"/>
      <w:lvlText w:val="%2."/>
      <w:lvlJc w:val="left"/>
      <w:pPr>
        <w:ind w:left="1440" w:hanging="360"/>
      </w:pPr>
    </w:lvl>
    <w:lvl w:ilvl="2" w:tplc="C18495A6">
      <w:start w:val="1"/>
      <w:numFmt w:val="lowerRoman"/>
      <w:lvlText w:val="%3."/>
      <w:lvlJc w:val="right"/>
      <w:pPr>
        <w:ind w:left="2160" w:hanging="180"/>
      </w:pPr>
    </w:lvl>
    <w:lvl w:ilvl="3" w:tplc="84E00C26">
      <w:start w:val="1"/>
      <w:numFmt w:val="decimal"/>
      <w:lvlText w:val="%4."/>
      <w:lvlJc w:val="left"/>
      <w:pPr>
        <w:ind w:left="2880" w:hanging="360"/>
      </w:pPr>
    </w:lvl>
    <w:lvl w:ilvl="4" w:tplc="8D0EB56C">
      <w:start w:val="1"/>
      <w:numFmt w:val="lowerLetter"/>
      <w:lvlText w:val="%5."/>
      <w:lvlJc w:val="left"/>
      <w:pPr>
        <w:ind w:left="3600" w:hanging="360"/>
      </w:pPr>
    </w:lvl>
    <w:lvl w:ilvl="5" w:tplc="7136C750">
      <w:start w:val="1"/>
      <w:numFmt w:val="lowerRoman"/>
      <w:lvlText w:val="%6."/>
      <w:lvlJc w:val="right"/>
      <w:pPr>
        <w:ind w:left="4320" w:hanging="180"/>
      </w:pPr>
    </w:lvl>
    <w:lvl w:ilvl="6" w:tplc="BFD03BA8">
      <w:start w:val="1"/>
      <w:numFmt w:val="decimal"/>
      <w:lvlText w:val="%7."/>
      <w:lvlJc w:val="left"/>
      <w:pPr>
        <w:ind w:left="5040" w:hanging="360"/>
      </w:pPr>
    </w:lvl>
    <w:lvl w:ilvl="7" w:tplc="0D64F68E">
      <w:start w:val="1"/>
      <w:numFmt w:val="lowerLetter"/>
      <w:lvlText w:val="%8."/>
      <w:lvlJc w:val="left"/>
      <w:pPr>
        <w:ind w:left="5760" w:hanging="360"/>
      </w:pPr>
    </w:lvl>
    <w:lvl w:ilvl="8" w:tplc="66C6365A">
      <w:start w:val="1"/>
      <w:numFmt w:val="lowerRoman"/>
      <w:lvlText w:val="%9."/>
      <w:lvlJc w:val="right"/>
      <w:pPr>
        <w:ind w:left="6480" w:hanging="180"/>
      </w:pPr>
    </w:lvl>
  </w:abstractNum>
  <w:abstractNum w:abstractNumId="6">
    <w:nsid w:val="79226FC0"/>
    <w:multiLevelType w:val="hybridMultilevel"/>
    <w:tmpl w:val="E9EA68F0"/>
    <w:lvl w:ilvl="0" w:tplc="21EA6F2E">
      <w:start w:val="1"/>
      <w:numFmt w:val="bullet"/>
      <w:lvlText w:val=""/>
      <w:lvlJc w:val="left"/>
      <w:pPr>
        <w:ind w:left="720" w:hanging="360"/>
      </w:pPr>
      <w:rPr>
        <w:rFonts w:ascii="Wingdings" w:hAnsi="Wingdings" w:hint="default"/>
      </w:rPr>
    </w:lvl>
    <w:lvl w:ilvl="1" w:tplc="B83427CA">
      <w:start w:val="1"/>
      <w:numFmt w:val="bullet"/>
      <w:lvlText w:val="o"/>
      <w:lvlJc w:val="left"/>
      <w:pPr>
        <w:ind w:left="1440" w:hanging="360"/>
      </w:pPr>
      <w:rPr>
        <w:rFonts w:ascii="Courier New" w:hAnsi="Courier New" w:cs="Courier New" w:hint="default"/>
      </w:rPr>
    </w:lvl>
    <w:lvl w:ilvl="2" w:tplc="F618ADF2">
      <w:start w:val="1"/>
      <w:numFmt w:val="bullet"/>
      <w:lvlText w:val=""/>
      <w:lvlJc w:val="left"/>
      <w:pPr>
        <w:ind w:left="2160" w:hanging="360"/>
      </w:pPr>
      <w:rPr>
        <w:rFonts w:ascii="Wingdings" w:hAnsi="Wingdings" w:hint="default"/>
      </w:rPr>
    </w:lvl>
    <w:lvl w:ilvl="3" w:tplc="8802449E">
      <w:start w:val="1"/>
      <w:numFmt w:val="bullet"/>
      <w:lvlText w:val=""/>
      <w:lvlJc w:val="left"/>
      <w:pPr>
        <w:ind w:left="2880" w:hanging="360"/>
      </w:pPr>
      <w:rPr>
        <w:rFonts w:ascii="Symbol" w:hAnsi="Symbol" w:hint="default"/>
      </w:rPr>
    </w:lvl>
    <w:lvl w:ilvl="4" w:tplc="CAA4AFDE">
      <w:start w:val="1"/>
      <w:numFmt w:val="bullet"/>
      <w:lvlText w:val="o"/>
      <w:lvlJc w:val="left"/>
      <w:pPr>
        <w:ind w:left="3600" w:hanging="360"/>
      </w:pPr>
      <w:rPr>
        <w:rFonts w:ascii="Courier New" w:hAnsi="Courier New" w:cs="Courier New" w:hint="default"/>
      </w:rPr>
    </w:lvl>
    <w:lvl w:ilvl="5" w:tplc="82A69E74">
      <w:start w:val="1"/>
      <w:numFmt w:val="bullet"/>
      <w:lvlText w:val=""/>
      <w:lvlJc w:val="left"/>
      <w:pPr>
        <w:ind w:left="4320" w:hanging="360"/>
      </w:pPr>
      <w:rPr>
        <w:rFonts w:ascii="Wingdings" w:hAnsi="Wingdings" w:hint="default"/>
      </w:rPr>
    </w:lvl>
    <w:lvl w:ilvl="6" w:tplc="3AC89B7C">
      <w:start w:val="1"/>
      <w:numFmt w:val="bullet"/>
      <w:lvlText w:val=""/>
      <w:lvlJc w:val="left"/>
      <w:pPr>
        <w:ind w:left="5040" w:hanging="360"/>
      </w:pPr>
      <w:rPr>
        <w:rFonts w:ascii="Symbol" w:hAnsi="Symbol" w:hint="default"/>
      </w:rPr>
    </w:lvl>
    <w:lvl w:ilvl="7" w:tplc="93ACC50C">
      <w:start w:val="1"/>
      <w:numFmt w:val="bullet"/>
      <w:lvlText w:val="o"/>
      <w:lvlJc w:val="left"/>
      <w:pPr>
        <w:ind w:left="5760" w:hanging="360"/>
      </w:pPr>
      <w:rPr>
        <w:rFonts w:ascii="Courier New" w:hAnsi="Courier New" w:cs="Courier New" w:hint="default"/>
      </w:rPr>
    </w:lvl>
    <w:lvl w:ilvl="8" w:tplc="E506A28A">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B78CF73C">
      <w:start w:val="1"/>
      <w:numFmt w:val="bullet"/>
      <w:lvlText w:val=""/>
      <w:lvlJc w:val="left"/>
      <w:pPr>
        <w:ind w:left="720" w:hanging="360"/>
      </w:pPr>
      <w:rPr>
        <w:rFonts w:ascii="Wingdings" w:hAnsi="Wingdings" w:hint="default"/>
      </w:rPr>
    </w:lvl>
    <w:lvl w:ilvl="1" w:tplc="70F27E34">
      <w:start w:val="1"/>
      <w:numFmt w:val="bullet"/>
      <w:lvlText w:val="o"/>
      <w:lvlJc w:val="left"/>
      <w:pPr>
        <w:ind w:left="1440" w:hanging="360"/>
      </w:pPr>
      <w:rPr>
        <w:rFonts w:ascii="Courier New" w:hAnsi="Courier New" w:cs="Courier New" w:hint="default"/>
      </w:rPr>
    </w:lvl>
    <w:lvl w:ilvl="2" w:tplc="2AD0F394">
      <w:start w:val="1"/>
      <w:numFmt w:val="bullet"/>
      <w:lvlText w:val=""/>
      <w:lvlJc w:val="left"/>
      <w:pPr>
        <w:ind w:left="2160" w:hanging="360"/>
      </w:pPr>
      <w:rPr>
        <w:rFonts w:ascii="Wingdings" w:hAnsi="Wingdings" w:hint="default"/>
      </w:rPr>
    </w:lvl>
    <w:lvl w:ilvl="3" w:tplc="161C9F5E">
      <w:start w:val="1"/>
      <w:numFmt w:val="bullet"/>
      <w:lvlText w:val=""/>
      <w:lvlJc w:val="left"/>
      <w:pPr>
        <w:ind w:left="2880" w:hanging="360"/>
      </w:pPr>
      <w:rPr>
        <w:rFonts w:ascii="Symbol" w:hAnsi="Symbol" w:hint="default"/>
      </w:rPr>
    </w:lvl>
    <w:lvl w:ilvl="4" w:tplc="5956B144">
      <w:start w:val="1"/>
      <w:numFmt w:val="bullet"/>
      <w:lvlText w:val="o"/>
      <w:lvlJc w:val="left"/>
      <w:pPr>
        <w:ind w:left="3600" w:hanging="360"/>
      </w:pPr>
      <w:rPr>
        <w:rFonts w:ascii="Courier New" w:hAnsi="Courier New" w:cs="Courier New" w:hint="default"/>
      </w:rPr>
    </w:lvl>
    <w:lvl w:ilvl="5" w:tplc="2FFE6834">
      <w:start w:val="1"/>
      <w:numFmt w:val="bullet"/>
      <w:lvlText w:val=""/>
      <w:lvlJc w:val="left"/>
      <w:pPr>
        <w:ind w:left="4320" w:hanging="360"/>
      </w:pPr>
      <w:rPr>
        <w:rFonts w:ascii="Wingdings" w:hAnsi="Wingdings" w:hint="default"/>
      </w:rPr>
    </w:lvl>
    <w:lvl w:ilvl="6" w:tplc="01347D62">
      <w:start w:val="1"/>
      <w:numFmt w:val="bullet"/>
      <w:lvlText w:val=""/>
      <w:lvlJc w:val="left"/>
      <w:pPr>
        <w:ind w:left="5040" w:hanging="360"/>
      </w:pPr>
      <w:rPr>
        <w:rFonts w:ascii="Symbol" w:hAnsi="Symbol" w:hint="default"/>
      </w:rPr>
    </w:lvl>
    <w:lvl w:ilvl="7" w:tplc="9B0E18A2">
      <w:start w:val="1"/>
      <w:numFmt w:val="bullet"/>
      <w:lvlText w:val="o"/>
      <w:lvlJc w:val="left"/>
      <w:pPr>
        <w:ind w:left="5760" w:hanging="360"/>
      </w:pPr>
      <w:rPr>
        <w:rFonts w:ascii="Courier New" w:hAnsi="Courier New" w:cs="Courier New" w:hint="default"/>
      </w:rPr>
    </w:lvl>
    <w:lvl w:ilvl="8" w:tplc="3E9E7C5C">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5D48E668">
      <w:start w:val="1"/>
      <w:numFmt w:val="decimal"/>
      <w:lvlText w:val="%1."/>
      <w:lvlJc w:val="left"/>
      <w:pPr>
        <w:ind w:left="720" w:hanging="360"/>
      </w:pPr>
    </w:lvl>
    <w:lvl w:ilvl="1" w:tplc="D5F6FB56">
      <w:start w:val="1"/>
      <w:numFmt w:val="lowerLetter"/>
      <w:lvlText w:val="%2."/>
      <w:lvlJc w:val="left"/>
      <w:pPr>
        <w:ind w:left="1440" w:hanging="360"/>
      </w:pPr>
    </w:lvl>
    <w:lvl w:ilvl="2" w:tplc="9A8C7BB2">
      <w:start w:val="1"/>
      <w:numFmt w:val="lowerRoman"/>
      <w:lvlText w:val="%3."/>
      <w:lvlJc w:val="right"/>
      <w:pPr>
        <w:ind w:left="2160" w:hanging="180"/>
      </w:pPr>
    </w:lvl>
    <w:lvl w:ilvl="3" w:tplc="0090F1F6">
      <w:start w:val="1"/>
      <w:numFmt w:val="decimal"/>
      <w:lvlText w:val="%4."/>
      <w:lvlJc w:val="left"/>
      <w:pPr>
        <w:ind w:left="2880" w:hanging="360"/>
      </w:pPr>
    </w:lvl>
    <w:lvl w:ilvl="4" w:tplc="160AFEE4">
      <w:start w:val="1"/>
      <w:numFmt w:val="lowerLetter"/>
      <w:lvlText w:val="%5."/>
      <w:lvlJc w:val="left"/>
      <w:pPr>
        <w:ind w:left="3600" w:hanging="360"/>
      </w:pPr>
    </w:lvl>
    <w:lvl w:ilvl="5" w:tplc="FB4C3358">
      <w:start w:val="1"/>
      <w:numFmt w:val="lowerRoman"/>
      <w:lvlText w:val="%6."/>
      <w:lvlJc w:val="right"/>
      <w:pPr>
        <w:ind w:left="4320" w:hanging="180"/>
      </w:pPr>
    </w:lvl>
    <w:lvl w:ilvl="6" w:tplc="1876EBBE">
      <w:start w:val="1"/>
      <w:numFmt w:val="decimal"/>
      <w:lvlText w:val="%7."/>
      <w:lvlJc w:val="left"/>
      <w:pPr>
        <w:ind w:left="5040" w:hanging="360"/>
      </w:pPr>
    </w:lvl>
    <w:lvl w:ilvl="7" w:tplc="8DAEDB1E">
      <w:start w:val="1"/>
      <w:numFmt w:val="lowerLetter"/>
      <w:lvlText w:val="%8."/>
      <w:lvlJc w:val="left"/>
      <w:pPr>
        <w:ind w:left="5760" w:hanging="360"/>
      </w:pPr>
    </w:lvl>
    <w:lvl w:ilvl="8" w:tplc="93C67D2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70229"/>
    <w:rsid w:val="000844E8"/>
    <w:rsid w:val="000B0C78"/>
    <w:rsid w:val="000B7B42"/>
    <w:rsid w:val="000D291C"/>
    <w:rsid w:val="000F79B8"/>
    <w:rsid w:val="00100063"/>
    <w:rsid w:val="00105198"/>
    <w:rsid w:val="001A5938"/>
    <w:rsid w:val="001A678A"/>
    <w:rsid w:val="001B6AE7"/>
    <w:rsid w:val="001C4D77"/>
    <w:rsid w:val="001C59F8"/>
    <w:rsid w:val="001E08AF"/>
    <w:rsid w:val="00231BEE"/>
    <w:rsid w:val="00251AA5"/>
    <w:rsid w:val="00260E81"/>
    <w:rsid w:val="00277F70"/>
    <w:rsid w:val="00286E90"/>
    <w:rsid w:val="002979DB"/>
    <w:rsid w:val="002A111E"/>
    <w:rsid w:val="002B013F"/>
    <w:rsid w:val="002F7C2A"/>
    <w:rsid w:val="003313D7"/>
    <w:rsid w:val="00335809"/>
    <w:rsid w:val="00345068"/>
    <w:rsid w:val="00364E05"/>
    <w:rsid w:val="00373399"/>
    <w:rsid w:val="003843FE"/>
    <w:rsid w:val="00394F5D"/>
    <w:rsid w:val="003A2F6A"/>
    <w:rsid w:val="003C0C06"/>
    <w:rsid w:val="00400A1D"/>
    <w:rsid w:val="00430BCF"/>
    <w:rsid w:val="004366DB"/>
    <w:rsid w:val="00443961"/>
    <w:rsid w:val="004B485C"/>
    <w:rsid w:val="004F79C0"/>
    <w:rsid w:val="005410D9"/>
    <w:rsid w:val="00586EB9"/>
    <w:rsid w:val="005A2F17"/>
    <w:rsid w:val="005E2890"/>
    <w:rsid w:val="005E700F"/>
    <w:rsid w:val="0060168D"/>
    <w:rsid w:val="00606A67"/>
    <w:rsid w:val="0066206B"/>
    <w:rsid w:val="0066264D"/>
    <w:rsid w:val="00695F55"/>
    <w:rsid w:val="006B6807"/>
    <w:rsid w:val="006C23DC"/>
    <w:rsid w:val="006E5F12"/>
    <w:rsid w:val="00700872"/>
    <w:rsid w:val="00712393"/>
    <w:rsid w:val="00734BD1"/>
    <w:rsid w:val="0078668D"/>
    <w:rsid w:val="007A3AFD"/>
    <w:rsid w:val="007D0D58"/>
    <w:rsid w:val="00805A86"/>
    <w:rsid w:val="008175EE"/>
    <w:rsid w:val="00842727"/>
    <w:rsid w:val="008530EB"/>
    <w:rsid w:val="008D4237"/>
    <w:rsid w:val="00904599"/>
    <w:rsid w:val="009147C3"/>
    <w:rsid w:val="00923D30"/>
    <w:rsid w:val="0092454D"/>
    <w:rsid w:val="00932D9D"/>
    <w:rsid w:val="00982A77"/>
    <w:rsid w:val="00993E0B"/>
    <w:rsid w:val="00A03334"/>
    <w:rsid w:val="00A40674"/>
    <w:rsid w:val="00A52307"/>
    <w:rsid w:val="00A62381"/>
    <w:rsid w:val="00A63558"/>
    <w:rsid w:val="00A7320F"/>
    <w:rsid w:val="00AA4FF9"/>
    <w:rsid w:val="00AD185F"/>
    <w:rsid w:val="00AD7798"/>
    <w:rsid w:val="00AE5082"/>
    <w:rsid w:val="00B05019"/>
    <w:rsid w:val="00B36FA0"/>
    <w:rsid w:val="00B64945"/>
    <w:rsid w:val="00B67192"/>
    <w:rsid w:val="00B67542"/>
    <w:rsid w:val="00B97CAB"/>
    <w:rsid w:val="00BB33FC"/>
    <w:rsid w:val="00C243D3"/>
    <w:rsid w:val="00C3033D"/>
    <w:rsid w:val="00C578A9"/>
    <w:rsid w:val="00CC2B16"/>
    <w:rsid w:val="00CD2CF1"/>
    <w:rsid w:val="00D278C5"/>
    <w:rsid w:val="00D83EE4"/>
    <w:rsid w:val="00D8453D"/>
    <w:rsid w:val="00D9464D"/>
    <w:rsid w:val="00DB6356"/>
    <w:rsid w:val="00E22179"/>
    <w:rsid w:val="00E2513D"/>
    <w:rsid w:val="00E30035"/>
    <w:rsid w:val="00E3338C"/>
    <w:rsid w:val="00E56453"/>
    <w:rsid w:val="00E5774B"/>
    <w:rsid w:val="00EB36FA"/>
    <w:rsid w:val="00EB4E07"/>
    <w:rsid w:val="00EF6050"/>
    <w:rsid w:val="00F07413"/>
    <w:rsid w:val="00F11DAA"/>
    <w:rsid w:val="00F35140"/>
    <w:rsid w:val="00F436CF"/>
    <w:rsid w:val="00F53E75"/>
    <w:rsid w:val="00F604B4"/>
    <w:rsid w:val="00F66A32"/>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Header">
    <w:name w:val="header"/>
    <w:basedOn w:val="Normal"/>
    <w:link w:val="HeaderChar"/>
    <w:uiPriority w:val="99"/>
    <w:unhideWhenUsed/>
    <w:rsid w:val="0091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7C3"/>
    <w:rPr>
      <w:lang w:val="ru-RU"/>
    </w:rPr>
  </w:style>
  <w:style w:type="paragraph" w:styleId="Footer">
    <w:name w:val="footer"/>
    <w:basedOn w:val="Normal"/>
    <w:link w:val="FooterChar"/>
    <w:uiPriority w:val="99"/>
    <w:unhideWhenUsed/>
    <w:rsid w:val="0091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7C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B791-5EEF-46CA-8DD4-6CCE46F8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11496</Characters>
  <Application>Microsoft Office Word</Application>
  <DocSecurity>0</DocSecurity>
  <Lines>95</Lines>
  <Paragraphs>26</Paragraphs>
  <ScaleCrop>false</ScaleCrop>
  <Company/>
  <LinksUpToDate>false</LinksUpToDate>
  <CharactersWithSpaces>13486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2022-08-04T18:44:00Z</dcterms:created>
  <dcterms:modified xsi:type="dcterms:W3CDTF">2022-08-04T18:44:00Z</dcterms:modified>
</cp:coreProperties>
</file>