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C59" w:rsidRDefault="000D7C59" w:rsidP="000D7C5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F4483A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7891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F4483A" w:rsidP="00AE508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ru-RU"/>
        </w:rPr>
      </w:pPr>
      <w:r w:rsidRPr="000D7C59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 w:rsidRPr="000D7C59">
        <w:rPr>
          <w:rFonts w:ascii="Arial" w:eastAsia="Arial" w:hAnsi="Arial" w:cs="Arial"/>
          <w:b/>
          <w:sz w:val="24"/>
          <w:szCs w:val="24"/>
          <w:lang w:eastAsia="ru-RU"/>
        </w:rPr>
        <w:t>РСА НА ЗАКУПКУ РАДИОНАВИГАЦИОННОГО ОБ</w:t>
      </w:r>
      <w:r w:rsidR="000D7C59">
        <w:rPr>
          <w:rFonts w:ascii="Arial" w:eastAsia="Arial" w:hAnsi="Arial" w:cs="Arial"/>
          <w:b/>
          <w:sz w:val="24"/>
          <w:szCs w:val="24"/>
          <w:lang w:eastAsia="ru-RU"/>
        </w:rPr>
        <w:t>ОРУДОВАНИЯ ДЛЯ СУДОВ ЗАО "АКМП"</w:t>
      </w:r>
    </w:p>
    <w:p w:rsidR="000D7C59" w:rsidRPr="000D7C59" w:rsidRDefault="000D7C5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0D7C59" w:rsidRDefault="00F4483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D7C59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№АМ0128 / 2022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906F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F4483A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F448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:rsidR="00C243D3" w:rsidRPr="00E30035" w:rsidRDefault="00F448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C243D3" w:rsidRDefault="00F448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F448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F4483A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F4483A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предложения) должны быть представлены на Азербайджанском, русском или английском языках не позднее </w:t>
            </w:r>
            <w:r w:rsidRPr="000D7C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D7C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25 июля 2022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F4483A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F4483A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906F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F4483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F4483A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0D7C59" w:rsidRDefault="00F4483A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 w:rsidRPr="000D7C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50 (пятьдесят) АЗН. </w:t>
            </w:r>
          </w:p>
          <w:p w:rsidR="00AE5082" w:rsidRPr="000D7C59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AE5082" w:rsidRPr="00E30035" w:rsidRDefault="00F4483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F4483A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906F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448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448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4483A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1906F7" w:rsidRPr="000D7C59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 Международный Банк Азербайджана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пондентский счет: AZ03NABZ01350100000000002944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SWIFT: IBAZAZ2X          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D7C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 AZARB.XAZ</w:t>
                  </w:r>
                  <w:r w:rsidRPr="000D7C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AR DANIZ GAMICILIYI QSC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D7C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  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D7C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D7C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D7C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D7C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</w:t>
                  </w:r>
                  <w:r w:rsidRPr="000D7C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Service Department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D7C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D7C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D7C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Beneficiary:   AZARB.XAZAR DANIZ </w:t>
                  </w:r>
                  <w:r w:rsidRPr="000D7C5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:rsidR="00AE5082" w:rsidRPr="000D7C59" w:rsidRDefault="00F448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D7C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0D7C59" w:rsidRDefault="00F4483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D7C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7C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7C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7C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7C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D7C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F4483A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D7C5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          </w:t>
                  </w:r>
                </w:p>
                <w:p w:rsidR="00AE5082" w:rsidRPr="00E30035" w:rsidRDefault="00F448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D7C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D7C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</w:t>
                  </w:r>
                  <w:r w:rsidRPr="000D7C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ry: Azerbaijan Caspian Shipping CJSC</w:t>
                  </w:r>
                </w:p>
                <w:p w:rsidR="00AE5082" w:rsidRPr="000D7C59" w:rsidRDefault="00F4483A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D7C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0D7C59" w:rsidRDefault="00F4483A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D7C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No.:                AZ06IBAZ3815001978</w:t>
                  </w:r>
                  <w:r w:rsidRPr="000D7C5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F4483A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906F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AA4FF9" w:rsidRDefault="00F4483A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AA4FF9" w:rsidRDefault="00F448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AA4FF9" w:rsidRDefault="00F448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AA4FF9" w:rsidRDefault="00F448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AA4FF9" w:rsidRDefault="00F4483A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AA4FF9" w:rsidRDefault="00F4483A" w:rsidP="00AA4FF9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 % от закупочной цены.</w:t>
            </w:r>
          </w:p>
        </w:tc>
      </w:tr>
      <w:tr w:rsidR="001906F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F448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F4483A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 w:rsidRPr="000D7C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D7C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01 августа 2022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F4483A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предложения,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полученные позже указанной даты и времени, не вскрываются и возвращаются участнику.</w:t>
            </w:r>
          </w:p>
        </w:tc>
      </w:tr>
      <w:tr w:rsidR="001906F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F4483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F4483A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443961" w:rsidRPr="00E30035" w:rsidRDefault="00F4483A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F448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F448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Ведущий специалист Департамента Закупок</w:t>
            </w:r>
          </w:p>
          <w:p w:rsidR="00443961" w:rsidRPr="00D278C5" w:rsidRDefault="00F4483A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Pr="00D278C5" w:rsidRDefault="00F4483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юридическим вопросам :</w:t>
            </w:r>
          </w:p>
          <w:p w:rsidR="00443961" w:rsidRPr="00D278C5" w:rsidRDefault="00F4483A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Телефонный номер: +994 12 4043700 (внутр. 1262)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F4483A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906F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448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F4483A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D7C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16.30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D7C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01 </w:t>
            </w:r>
            <w:r w:rsidRPr="000D7C59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августа 2022 года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 адресу, указанному в разделе V. </w:t>
            </w:r>
          </w:p>
          <w:p w:rsidR="00443961" w:rsidRPr="00E30035" w:rsidRDefault="00F4483A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1906F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4483A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F448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F4483A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0D7C59" w:rsidRDefault="000D7C59" w:rsidP="00AE5082">
      <w:pPr>
        <w:rPr>
          <w:lang w:val="az-Latn-AZ"/>
        </w:rPr>
      </w:pPr>
    </w:p>
    <w:p w:rsidR="000D7C59" w:rsidRDefault="000D7C59" w:rsidP="00AE5082">
      <w:pPr>
        <w:rPr>
          <w:lang w:val="az-Latn-AZ"/>
        </w:rPr>
      </w:pPr>
    </w:p>
    <w:p w:rsidR="000D7C59" w:rsidRDefault="000D7C59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993E0B" w:rsidRDefault="00F448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F448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F4483A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448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“___”_________20___года </w:t>
      </w:r>
    </w:p>
    <w:p w:rsidR="00993E0B" w:rsidRDefault="00F448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F4483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F4483A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F448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 xml:space="preserve">а], объявленном «АСКО» в связи с закупкой «__________». </w:t>
      </w:r>
    </w:p>
    <w:p w:rsidR="00993E0B" w:rsidRDefault="00F448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</w:t>
      </w:r>
      <w:r>
        <w:rPr>
          <w:rFonts w:ascii="Arial" w:eastAsia="Arial" w:hAnsi="Arial" w:cs="Arial"/>
          <w:sz w:val="24"/>
          <w:szCs w:val="24"/>
        </w:rPr>
        <w:t xml:space="preserve">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F4483A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</w:t>
      </w:r>
      <w:r>
        <w:rPr>
          <w:rFonts w:ascii="Arial" w:eastAsia="Arial" w:hAnsi="Arial" w:cs="Arial"/>
          <w:sz w:val="24"/>
          <w:szCs w:val="24"/>
        </w:rPr>
        <w:t xml:space="preserve">го наименования претендента-подрядчика] не является лицом, связанным с АСКО. </w:t>
      </w:r>
    </w:p>
    <w:p w:rsidR="00993E0B" w:rsidRDefault="00F4483A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</w:t>
      </w:r>
      <w:r>
        <w:rPr>
          <w:rFonts w:ascii="Arial" w:eastAsia="Arial" w:hAnsi="Arial" w:cs="Arial"/>
          <w:sz w:val="24"/>
          <w:szCs w:val="24"/>
        </w:rPr>
        <w:t>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F4483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 </w:t>
      </w:r>
    </w:p>
    <w:p w:rsidR="00923D30" w:rsidRDefault="00F4483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:rsidR="00993E0B" w:rsidRPr="00923D30" w:rsidRDefault="00F4483A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 </w:t>
      </w:r>
    </w:p>
    <w:p w:rsidR="00993E0B" w:rsidRDefault="00F4483A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4483A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</w:t>
      </w:r>
      <w:r>
        <w:rPr>
          <w:rFonts w:ascii="Arial" w:eastAsia="Arial" w:hAnsi="Arial" w:cs="Arial"/>
          <w:b/>
          <w:bCs/>
          <w:sz w:val="24"/>
          <w:szCs w:val="24"/>
        </w:rPr>
        <w:t>ложение:</w:t>
      </w:r>
    </w:p>
    <w:p w:rsidR="00993E0B" w:rsidRDefault="00F4483A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F4483A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F448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F448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_______                                                  </w:t>
      </w:r>
    </w:p>
    <w:p w:rsidR="00993E0B" w:rsidRDefault="00F4483A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F4483A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Default="00F4483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AA4FF9" w:rsidRDefault="00AA4FF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278C5" w:rsidRDefault="00F4483A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97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6023"/>
        <w:gridCol w:w="1456"/>
        <w:gridCol w:w="1702"/>
      </w:tblGrid>
      <w:tr w:rsidR="001906F7" w:rsidTr="006B24DD">
        <w:trPr>
          <w:trHeight w:val="300"/>
        </w:trPr>
        <w:tc>
          <w:tcPr>
            <w:tcW w:w="5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4DD" w:rsidRPr="000D7C59" w:rsidRDefault="00F4483A" w:rsidP="00DC5582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0D7C59">
              <w:rPr>
                <w:rFonts w:ascii="Times New Roman" w:hAnsi="Times New Roman"/>
                <w:b/>
                <w:color w:val="000000"/>
                <w:lang w:val="en-US"/>
              </w:rPr>
              <w:t>№</w:t>
            </w:r>
          </w:p>
        </w:tc>
        <w:tc>
          <w:tcPr>
            <w:tcW w:w="60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4DD" w:rsidRPr="000D7C59" w:rsidRDefault="00F4483A" w:rsidP="00DC5582">
            <w:pPr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0D7C5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Наименование товара </w:t>
            </w:r>
          </w:p>
        </w:tc>
        <w:tc>
          <w:tcPr>
            <w:tcW w:w="145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4DD" w:rsidRPr="000D7C59" w:rsidRDefault="00F4483A" w:rsidP="00DC5582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0D7C5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</w:t>
            </w:r>
          </w:p>
        </w:tc>
        <w:tc>
          <w:tcPr>
            <w:tcW w:w="170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4DD" w:rsidRPr="000D7C59" w:rsidRDefault="00F4483A" w:rsidP="00DC5582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0D7C59">
              <w:rPr>
                <w:rFonts w:ascii="Times New Roman" w:eastAsia="Times New Roman" w:hAnsi="Times New Roman" w:cs="Times New Roman"/>
                <w:b/>
                <w:color w:val="000000"/>
              </w:rPr>
              <w:t>Единица измерения</w:t>
            </w:r>
          </w:p>
        </w:tc>
      </w:tr>
      <w:tr w:rsidR="001906F7" w:rsidTr="006B24DD">
        <w:trPr>
          <w:trHeight w:val="300"/>
        </w:trPr>
        <w:tc>
          <w:tcPr>
            <w:tcW w:w="5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DD" w:rsidRPr="00C92E9C" w:rsidRDefault="00F4483A" w:rsidP="00DC5582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4DD" w:rsidRPr="000D7C59" w:rsidRDefault="00F4483A" w:rsidP="00DC5582">
            <w:pPr>
              <w:pStyle w:val="TableParagraph"/>
              <w:spacing w:before="140"/>
              <w:ind w:left="36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Гирокомпас NAVIGAT 100, </w:t>
            </w:r>
          </w:p>
          <w:p w:rsidR="006B24DD" w:rsidRPr="000D7C59" w:rsidRDefault="00F4483A" w:rsidP="00DC5582">
            <w:pPr>
              <w:pStyle w:val="TableParagraph"/>
              <w:spacing w:before="140"/>
              <w:ind w:left="3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 комплекте с:</w:t>
            </w:r>
          </w:p>
          <w:p w:rsidR="006B24DD" w:rsidRPr="000D7C59" w:rsidRDefault="00F4483A" w:rsidP="006B24DD">
            <w:pPr>
              <w:pStyle w:val="TableParagraph"/>
              <w:numPr>
                <w:ilvl w:val="0"/>
                <w:numId w:val="10"/>
              </w:numPr>
              <w:tabs>
                <w:tab w:val="left" w:pos="137"/>
              </w:tabs>
              <w:spacing w:line="256" w:lineRule="auto"/>
              <w:ind w:right="91"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Встроенный блок управления и индикации, встроенная распределительная клеммная плата, для подключения к основному источнику питания постоянного тока 24 В и резервному источнику питания постоянного тока 24 В</w:t>
            </w:r>
          </w:p>
          <w:p w:rsidR="006B24DD" w:rsidRPr="000D7C59" w:rsidRDefault="00F4483A" w:rsidP="006B24DD">
            <w:pPr>
              <w:pStyle w:val="TableParagraph"/>
              <w:numPr>
                <w:ilvl w:val="0"/>
                <w:numId w:val="10"/>
              </w:numPr>
              <w:tabs>
                <w:tab w:val="left" w:pos="137"/>
              </w:tabs>
              <w:spacing w:before="1"/>
              <w:ind w:left="13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Стандартный режим гироскопический контейнер 10/4 в транспортной коробке,</w:t>
            </w:r>
          </w:p>
          <w:p w:rsidR="006B24DD" w:rsidRPr="000D7C59" w:rsidRDefault="00F4483A" w:rsidP="00DC5582">
            <w:pPr>
              <w:pStyle w:val="TableParagraph"/>
              <w:spacing w:before="18"/>
              <w:ind w:left="3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обеспечивающий свободу крена 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тангажа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±40°</w:t>
            </w:r>
          </w:p>
          <w:p w:rsidR="006B24DD" w:rsidRPr="00C92E9C" w:rsidRDefault="00F4483A" w:rsidP="006B24DD">
            <w:pPr>
              <w:pStyle w:val="TableParagraph"/>
              <w:numPr>
                <w:ilvl w:val="0"/>
                <w:numId w:val="10"/>
              </w:numPr>
              <w:tabs>
                <w:tab w:val="left" w:pos="137"/>
              </w:tabs>
              <w:spacing w:before="17"/>
              <w:ind w:left="13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Гиросфера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типа 3 в транспортной коробке</w:t>
            </w:r>
          </w:p>
          <w:p w:rsidR="006B24DD" w:rsidRPr="00C92E9C" w:rsidRDefault="00F4483A" w:rsidP="00DC5582">
            <w:pPr>
              <w:pStyle w:val="TableParagraph"/>
              <w:spacing w:before="18"/>
              <w:ind w:left="36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Установочный комплект</w:t>
            </w:r>
          </w:p>
        </w:tc>
        <w:tc>
          <w:tcPr>
            <w:tcW w:w="145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DD" w:rsidRPr="00C92E9C" w:rsidRDefault="00F4483A" w:rsidP="00DC558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DD" w:rsidRPr="006B24DD" w:rsidRDefault="00F4483A" w:rsidP="006B24D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комплект</w:t>
            </w:r>
          </w:p>
        </w:tc>
      </w:tr>
      <w:tr w:rsidR="001906F7" w:rsidTr="006B24DD">
        <w:trPr>
          <w:trHeight w:val="300"/>
        </w:trPr>
        <w:tc>
          <w:tcPr>
            <w:tcW w:w="5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DD" w:rsidRPr="00C92E9C" w:rsidRDefault="00F4483A" w:rsidP="00DC558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4DD" w:rsidRPr="00C92E9C" w:rsidRDefault="00F4483A" w:rsidP="00DC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Материнка - Sperry Marine  MK1</w:t>
            </w:r>
          </w:p>
        </w:tc>
        <w:tc>
          <w:tcPr>
            <w:tcW w:w="145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DD" w:rsidRPr="00C92E9C" w:rsidRDefault="00F4483A" w:rsidP="00DC5582">
            <w:pPr>
              <w:jc w:val="center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24DD" w:rsidRPr="00C92E9C" w:rsidRDefault="00F4483A" w:rsidP="00DC558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шт.</w:t>
            </w:r>
          </w:p>
        </w:tc>
      </w:tr>
    </w:tbl>
    <w:p w:rsidR="00CC2B16" w:rsidRPr="00F07413" w:rsidRDefault="00F4483A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Необходимо предоставить информацию о производителе предлагаемого оборудования, технические характеристики, чертежи и сертификаты.</w:t>
      </w:r>
    </w:p>
    <w:p w:rsidR="00CC2B16" w:rsidRPr="00F07413" w:rsidRDefault="00F4483A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Оборудование должно быть новым.</w:t>
      </w:r>
    </w:p>
    <w:p w:rsidR="00BB33FC" w:rsidRDefault="00F4483A" w:rsidP="00BB33FC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Оборудование должно  быть морского (судового) назначения и поставляется сертификатом Общества морской </w:t>
      </w:r>
      <w:r>
        <w:rPr>
          <w:rFonts w:ascii="Arial" w:eastAsia="Arial" w:hAnsi="Arial" w:cs="Arial"/>
          <w:bCs/>
        </w:rPr>
        <w:t xml:space="preserve">классификации. </w:t>
      </w:r>
    </w:p>
    <w:p w:rsidR="00C13308" w:rsidRPr="00F07413" w:rsidRDefault="00F4483A" w:rsidP="00C13308">
      <w:pPr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оплаты принимаются только по факту поставки товаров, другие условия не принимаются. Участники, которые предлагают другие условия, будут исключены из конкур</w:t>
      </w:r>
      <w:r>
        <w:rPr>
          <w:rFonts w:ascii="Arial" w:eastAsia="Arial" w:hAnsi="Arial" w:cs="Arial"/>
          <w:bCs/>
        </w:rPr>
        <w:t>са.</w:t>
      </w:r>
    </w:p>
    <w:p w:rsidR="00CC2B16" w:rsidRPr="002A111E" w:rsidRDefault="00F4483A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:rsidR="00CC2B16" w:rsidRPr="002A111E" w:rsidRDefault="00F4483A" w:rsidP="00100063">
      <w:pPr>
        <w:spacing w:after="0" w:line="240" w:lineRule="auto"/>
        <w:jc w:val="both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CIP (DAP) (Инкотермс 2010).</w:t>
      </w:r>
    </w:p>
    <w:p w:rsidR="00CD2CF1" w:rsidRDefault="00CD2CF1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:rsidR="00993E0B" w:rsidRPr="00993E0B" w:rsidRDefault="00F4483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 </w:t>
      </w:r>
    </w:p>
    <w:p w:rsidR="00993E0B" w:rsidRPr="00993E0B" w:rsidRDefault="00F4483A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F448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</w:t>
      </w:r>
      <w:r>
        <w:rPr>
          <w:rFonts w:ascii="Arial" w:eastAsia="Arial" w:hAnsi="Arial" w:cs="Arial"/>
          <w:sz w:val="20"/>
          <w:szCs w:val="20"/>
        </w:rPr>
        <w:t>семи изменениями и дополнениями)</w:t>
      </w:r>
    </w:p>
    <w:p w:rsidR="00993E0B" w:rsidRPr="00993E0B" w:rsidRDefault="00F448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F448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F448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0D7C59" w:rsidRDefault="000D7C5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</w:t>
      </w:r>
      <w:r w:rsidR="00F4483A">
        <w:rPr>
          <w:rFonts w:ascii="Arial" w:eastAsia="Arial" w:hAnsi="Arial" w:cs="Arial"/>
          <w:sz w:val="20"/>
          <w:szCs w:val="20"/>
        </w:rPr>
        <w:t xml:space="preserve">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993E0B" w:rsidRPr="00993E0B" w:rsidRDefault="00F448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0D7C59" w:rsidRDefault="00F4483A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0D7C59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0D7C59" w:rsidRDefault="00F4483A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 </w:t>
      </w:r>
    </w:p>
    <w:sectPr w:rsidR="00993E0B" w:rsidRPr="000D7C59" w:rsidSect="000D7C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3A" w:rsidRDefault="00F4483A" w:rsidP="00AE2999">
      <w:pPr>
        <w:spacing w:after="0" w:line="240" w:lineRule="auto"/>
      </w:pPr>
      <w:r>
        <w:separator/>
      </w:r>
    </w:p>
  </w:endnote>
  <w:endnote w:type="continuationSeparator" w:id="0">
    <w:p w:rsidR="00F4483A" w:rsidRDefault="00F4483A" w:rsidP="00AE2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99" w:rsidRDefault="00AE2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99" w:rsidRDefault="00AE2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99" w:rsidRDefault="00AE2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3A" w:rsidRDefault="00F4483A" w:rsidP="00AE2999">
      <w:pPr>
        <w:spacing w:after="0" w:line="240" w:lineRule="auto"/>
      </w:pPr>
      <w:r>
        <w:separator/>
      </w:r>
    </w:p>
  </w:footnote>
  <w:footnote w:type="continuationSeparator" w:id="0">
    <w:p w:rsidR="00F4483A" w:rsidRDefault="00F4483A" w:rsidP="00AE2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99" w:rsidRDefault="00AE2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99" w:rsidRDefault="00AE2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999" w:rsidRDefault="00AE2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1566656E">
      <w:start w:val="1"/>
      <w:numFmt w:val="decimal"/>
      <w:lvlText w:val="%1."/>
      <w:lvlJc w:val="left"/>
      <w:pPr>
        <w:ind w:left="360" w:hanging="360"/>
      </w:pPr>
    </w:lvl>
    <w:lvl w:ilvl="1" w:tplc="BBDC5D72">
      <w:start w:val="1"/>
      <w:numFmt w:val="lowerLetter"/>
      <w:lvlText w:val="%2."/>
      <w:lvlJc w:val="left"/>
      <w:pPr>
        <w:ind w:left="1080" w:hanging="360"/>
      </w:pPr>
    </w:lvl>
    <w:lvl w:ilvl="2" w:tplc="7478B744">
      <w:start w:val="1"/>
      <w:numFmt w:val="lowerRoman"/>
      <w:lvlText w:val="%3."/>
      <w:lvlJc w:val="right"/>
      <w:pPr>
        <w:ind w:left="1800" w:hanging="180"/>
      </w:pPr>
    </w:lvl>
    <w:lvl w:ilvl="3" w:tplc="41328216">
      <w:start w:val="1"/>
      <w:numFmt w:val="decimal"/>
      <w:lvlText w:val="%4."/>
      <w:lvlJc w:val="left"/>
      <w:pPr>
        <w:ind w:left="2520" w:hanging="360"/>
      </w:pPr>
    </w:lvl>
    <w:lvl w:ilvl="4" w:tplc="2490FC8E">
      <w:start w:val="1"/>
      <w:numFmt w:val="lowerLetter"/>
      <w:lvlText w:val="%5."/>
      <w:lvlJc w:val="left"/>
      <w:pPr>
        <w:ind w:left="3240" w:hanging="360"/>
      </w:pPr>
    </w:lvl>
    <w:lvl w:ilvl="5" w:tplc="9D648A14">
      <w:start w:val="1"/>
      <w:numFmt w:val="lowerRoman"/>
      <w:lvlText w:val="%6."/>
      <w:lvlJc w:val="right"/>
      <w:pPr>
        <w:ind w:left="3960" w:hanging="180"/>
      </w:pPr>
    </w:lvl>
    <w:lvl w:ilvl="6" w:tplc="9E709820">
      <w:start w:val="1"/>
      <w:numFmt w:val="decimal"/>
      <w:lvlText w:val="%7."/>
      <w:lvlJc w:val="left"/>
      <w:pPr>
        <w:ind w:left="4680" w:hanging="360"/>
      </w:pPr>
    </w:lvl>
    <w:lvl w:ilvl="7" w:tplc="82E070DE">
      <w:start w:val="1"/>
      <w:numFmt w:val="lowerLetter"/>
      <w:lvlText w:val="%8."/>
      <w:lvlJc w:val="left"/>
      <w:pPr>
        <w:ind w:left="5400" w:hanging="360"/>
      </w:pPr>
    </w:lvl>
    <w:lvl w:ilvl="8" w:tplc="89B68CD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787A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03C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0B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4B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C40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38C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80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EE1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9EA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1E9EE0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B4E5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07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86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CD3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28A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63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CF5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B8D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72658"/>
    <w:multiLevelType w:val="hybridMultilevel"/>
    <w:tmpl w:val="72A0D094"/>
    <w:lvl w:ilvl="0" w:tplc="71682DF4">
      <w:numFmt w:val="bullet"/>
      <w:lvlText w:val="•"/>
      <w:lvlJc w:val="left"/>
      <w:pPr>
        <w:ind w:left="36" w:hanging="101"/>
      </w:pPr>
      <w:rPr>
        <w:rFonts w:ascii="Calibri" w:eastAsia="Calibri" w:hAnsi="Calibri" w:cs="Calibri" w:hint="default"/>
        <w:spacing w:val="-1"/>
        <w:w w:val="99"/>
        <w:sz w:val="18"/>
        <w:szCs w:val="18"/>
        <w:lang w:val="en-US" w:eastAsia="en-US" w:bidi="ar-SA"/>
      </w:rPr>
    </w:lvl>
    <w:lvl w:ilvl="1" w:tplc="48A43156">
      <w:numFmt w:val="bullet"/>
      <w:lvlText w:val="•"/>
      <w:lvlJc w:val="left"/>
      <w:pPr>
        <w:ind w:left="525" w:hanging="101"/>
      </w:pPr>
      <w:rPr>
        <w:rFonts w:hint="default"/>
        <w:lang w:val="en-US" w:eastAsia="en-US" w:bidi="ar-SA"/>
      </w:rPr>
    </w:lvl>
    <w:lvl w:ilvl="2" w:tplc="1D9C2FDE">
      <w:numFmt w:val="bullet"/>
      <w:lvlText w:val="•"/>
      <w:lvlJc w:val="left"/>
      <w:pPr>
        <w:ind w:left="1010" w:hanging="101"/>
      </w:pPr>
      <w:rPr>
        <w:rFonts w:hint="default"/>
        <w:lang w:val="en-US" w:eastAsia="en-US" w:bidi="ar-SA"/>
      </w:rPr>
    </w:lvl>
    <w:lvl w:ilvl="3" w:tplc="AF1C5FEC">
      <w:numFmt w:val="bullet"/>
      <w:lvlText w:val="•"/>
      <w:lvlJc w:val="left"/>
      <w:pPr>
        <w:ind w:left="1495" w:hanging="101"/>
      </w:pPr>
      <w:rPr>
        <w:rFonts w:hint="default"/>
        <w:lang w:val="en-US" w:eastAsia="en-US" w:bidi="ar-SA"/>
      </w:rPr>
    </w:lvl>
    <w:lvl w:ilvl="4" w:tplc="6188090C">
      <w:numFmt w:val="bullet"/>
      <w:lvlText w:val="•"/>
      <w:lvlJc w:val="left"/>
      <w:pPr>
        <w:ind w:left="1981" w:hanging="101"/>
      </w:pPr>
      <w:rPr>
        <w:rFonts w:hint="default"/>
        <w:lang w:val="en-US" w:eastAsia="en-US" w:bidi="ar-SA"/>
      </w:rPr>
    </w:lvl>
    <w:lvl w:ilvl="5" w:tplc="72C8D7A4">
      <w:numFmt w:val="bullet"/>
      <w:lvlText w:val="•"/>
      <w:lvlJc w:val="left"/>
      <w:pPr>
        <w:ind w:left="2466" w:hanging="101"/>
      </w:pPr>
      <w:rPr>
        <w:rFonts w:hint="default"/>
        <w:lang w:val="en-US" w:eastAsia="en-US" w:bidi="ar-SA"/>
      </w:rPr>
    </w:lvl>
    <w:lvl w:ilvl="6" w:tplc="6580367C">
      <w:numFmt w:val="bullet"/>
      <w:lvlText w:val="•"/>
      <w:lvlJc w:val="left"/>
      <w:pPr>
        <w:ind w:left="2951" w:hanging="101"/>
      </w:pPr>
      <w:rPr>
        <w:rFonts w:hint="default"/>
        <w:lang w:val="en-US" w:eastAsia="en-US" w:bidi="ar-SA"/>
      </w:rPr>
    </w:lvl>
    <w:lvl w:ilvl="7" w:tplc="A76203AA">
      <w:numFmt w:val="bullet"/>
      <w:lvlText w:val="•"/>
      <w:lvlJc w:val="left"/>
      <w:pPr>
        <w:ind w:left="3437" w:hanging="101"/>
      </w:pPr>
      <w:rPr>
        <w:rFonts w:hint="default"/>
        <w:lang w:val="en-US" w:eastAsia="en-US" w:bidi="ar-SA"/>
      </w:rPr>
    </w:lvl>
    <w:lvl w:ilvl="8" w:tplc="E3782AF8">
      <w:numFmt w:val="bullet"/>
      <w:lvlText w:val="•"/>
      <w:lvlJc w:val="left"/>
      <w:pPr>
        <w:ind w:left="3922" w:hanging="101"/>
      </w:pPr>
      <w:rPr>
        <w:rFonts w:hint="default"/>
        <w:lang w:val="en-US" w:eastAsia="en-US" w:bidi="ar-SA"/>
      </w:rPr>
    </w:lvl>
  </w:abstractNum>
  <w:abstractNum w:abstractNumId="4" w15:restartNumberingAfterBreak="0">
    <w:nsid w:val="6EBF654D"/>
    <w:multiLevelType w:val="hybridMultilevel"/>
    <w:tmpl w:val="54944660"/>
    <w:lvl w:ilvl="0" w:tplc="A79A2D0E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BA5C118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CE859E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EE024FF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61EA35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D80860A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E27A2848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A63A888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4E1BB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25C8F19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F7E116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124BA1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675CB6B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62E38E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1409AE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52EED00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D7064E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AD4DBD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E760130A">
      <w:start w:val="1"/>
      <w:numFmt w:val="upperRoman"/>
      <w:lvlText w:val="%1."/>
      <w:lvlJc w:val="right"/>
      <w:pPr>
        <w:ind w:left="720" w:hanging="360"/>
      </w:pPr>
    </w:lvl>
    <w:lvl w:ilvl="1" w:tplc="C0808EA4">
      <w:start w:val="1"/>
      <w:numFmt w:val="lowerLetter"/>
      <w:lvlText w:val="%2."/>
      <w:lvlJc w:val="left"/>
      <w:pPr>
        <w:ind w:left="1440" w:hanging="360"/>
      </w:pPr>
    </w:lvl>
    <w:lvl w:ilvl="2" w:tplc="B5AAB388">
      <w:start w:val="1"/>
      <w:numFmt w:val="lowerRoman"/>
      <w:lvlText w:val="%3."/>
      <w:lvlJc w:val="right"/>
      <w:pPr>
        <w:ind w:left="2160" w:hanging="180"/>
      </w:pPr>
    </w:lvl>
    <w:lvl w:ilvl="3" w:tplc="EFB69D3E">
      <w:start w:val="1"/>
      <w:numFmt w:val="decimal"/>
      <w:lvlText w:val="%4."/>
      <w:lvlJc w:val="left"/>
      <w:pPr>
        <w:ind w:left="2880" w:hanging="360"/>
      </w:pPr>
    </w:lvl>
    <w:lvl w:ilvl="4" w:tplc="CBC6FFC6">
      <w:start w:val="1"/>
      <w:numFmt w:val="lowerLetter"/>
      <w:lvlText w:val="%5."/>
      <w:lvlJc w:val="left"/>
      <w:pPr>
        <w:ind w:left="3600" w:hanging="360"/>
      </w:pPr>
    </w:lvl>
    <w:lvl w:ilvl="5" w:tplc="1CDEB454">
      <w:start w:val="1"/>
      <w:numFmt w:val="lowerRoman"/>
      <w:lvlText w:val="%6."/>
      <w:lvlJc w:val="right"/>
      <w:pPr>
        <w:ind w:left="4320" w:hanging="180"/>
      </w:pPr>
    </w:lvl>
    <w:lvl w:ilvl="6" w:tplc="70F4CDDC">
      <w:start w:val="1"/>
      <w:numFmt w:val="decimal"/>
      <w:lvlText w:val="%7."/>
      <w:lvlJc w:val="left"/>
      <w:pPr>
        <w:ind w:left="5040" w:hanging="360"/>
      </w:pPr>
    </w:lvl>
    <w:lvl w:ilvl="7" w:tplc="16C4E1F6">
      <w:start w:val="1"/>
      <w:numFmt w:val="lowerLetter"/>
      <w:lvlText w:val="%8."/>
      <w:lvlJc w:val="left"/>
      <w:pPr>
        <w:ind w:left="5760" w:hanging="360"/>
      </w:pPr>
    </w:lvl>
    <w:lvl w:ilvl="8" w:tplc="2196E4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F3245D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7E42B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2C7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49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62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629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80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64D8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22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31AE55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62209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CE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CA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E9B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26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C8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088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6E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56BE1C66">
      <w:start w:val="1"/>
      <w:numFmt w:val="decimal"/>
      <w:lvlText w:val="%1."/>
      <w:lvlJc w:val="left"/>
      <w:pPr>
        <w:ind w:left="720" w:hanging="360"/>
      </w:pPr>
    </w:lvl>
    <w:lvl w:ilvl="1" w:tplc="BD784A2C">
      <w:start w:val="1"/>
      <w:numFmt w:val="lowerLetter"/>
      <w:lvlText w:val="%2."/>
      <w:lvlJc w:val="left"/>
      <w:pPr>
        <w:ind w:left="1440" w:hanging="360"/>
      </w:pPr>
    </w:lvl>
    <w:lvl w:ilvl="2" w:tplc="0FC2CD7C">
      <w:start w:val="1"/>
      <w:numFmt w:val="lowerRoman"/>
      <w:lvlText w:val="%3."/>
      <w:lvlJc w:val="right"/>
      <w:pPr>
        <w:ind w:left="2160" w:hanging="180"/>
      </w:pPr>
    </w:lvl>
    <w:lvl w:ilvl="3" w:tplc="A798001E">
      <w:start w:val="1"/>
      <w:numFmt w:val="decimal"/>
      <w:lvlText w:val="%4."/>
      <w:lvlJc w:val="left"/>
      <w:pPr>
        <w:ind w:left="2880" w:hanging="360"/>
      </w:pPr>
    </w:lvl>
    <w:lvl w:ilvl="4" w:tplc="F3C8BFCC">
      <w:start w:val="1"/>
      <w:numFmt w:val="lowerLetter"/>
      <w:lvlText w:val="%5."/>
      <w:lvlJc w:val="left"/>
      <w:pPr>
        <w:ind w:left="3600" w:hanging="360"/>
      </w:pPr>
    </w:lvl>
    <w:lvl w:ilvl="5" w:tplc="75EC5FDE">
      <w:start w:val="1"/>
      <w:numFmt w:val="lowerRoman"/>
      <w:lvlText w:val="%6."/>
      <w:lvlJc w:val="right"/>
      <w:pPr>
        <w:ind w:left="4320" w:hanging="180"/>
      </w:pPr>
    </w:lvl>
    <w:lvl w:ilvl="6" w:tplc="5C3E1EBC">
      <w:start w:val="1"/>
      <w:numFmt w:val="decimal"/>
      <w:lvlText w:val="%7."/>
      <w:lvlJc w:val="left"/>
      <w:pPr>
        <w:ind w:left="5040" w:hanging="360"/>
      </w:pPr>
    </w:lvl>
    <w:lvl w:ilvl="7" w:tplc="611E36E0">
      <w:start w:val="1"/>
      <w:numFmt w:val="lowerLetter"/>
      <w:lvlText w:val="%8."/>
      <w:lvlJc w:val="left"/>
      <w:pPr>
        <w:ind w:left="5760" w:hanging="360"/>
      </w:pPr>
    </w:lvl>
    <w:lvl w:ilvl="8" w:tplc="8CECE1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B0C78"/>
    <w:rsid w:val="000B7B42"/>
    <w:rsid w:val="000D291C"/>
    <w:rsid w:val="000D7C59"/>
    <w:rsid w:val="000F79B8"/>
    <w:rsid w:val="00100063"/>
    <w:rsid w:val="00105198"/>
    <w:rsid w:val="001906F7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79DB"/>
    <w:rsid w:val="002A111E"/>
    <w:rsid w:val="002B013F"/>
    <w:rsid w:val="002F7C2A"/>
    <w:rsid w:val="003313D7"/>
    <w:rsid w:val="00335809"/>
    <w:rsid w:val="00345068"/>
    <w:rsid w:val="00364E05"/>
    <w:rsid w:val="00373399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E700F"/>
    <w:rsid w:val="0060168D"/>
    <w:rsid w:val="00606A67"/>
    <w:rsid w:val="0066206B"/>
    <w:rsid w:val="0066264D"/>
    <w:rsid w:val="00695F55"/>
    <w:rsid w:val="006B24DD"/>
    <w:rsid w:val="006B6807"/>
    <w:rsid w:val="006C23DC"/>
    <w:rsid w:val="006E5F12"/>
    <w:rsid w:val="00700872"/>
    <w:rsid w:val="00712393"/>
    <w:rsid w:val="00734BD1"/>
    <w:rsid w:val="0078668D"/>
    <w:rsid w:val="00794EAA"/>
    <w:rsid w:val="007D0D58"/>
    <w:rsid w:val="00805A86"/>
    <w:rsid w:val="008175EE"/>
    <w:rsid w:val="00842727"/>
    <w:rsid w:val="008530EB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7320F"/>
    <w:rsid w:val="00AA4FF9"/>
    <w:rsid w:val="00AD7798"/>
    <w:rsid w:val="00AE2999"/>
    <w:rsid w:val="00AE5082"/>
    <w:rsid w:val="00B05019"/>
    <w:rsid w:val="00B36FA0"/>
    <w:rsid w:val="00B64945"/>
    <w:rsid w:val="00B67192"/>
    <w:rsid w:val="00B67542"/>
    <w:rsid w:val="00B97CAB"/>
    <w:rsid w:val="00BB33FC"/>
    <w:rsid w:val="00C13308"/>
    <w:rsid w:val="00C243D3"/>
    <w:rsid w:val="00C3033D"/>
    <w:rsid w:val="00C92E9C"/>
    <w:rsid w:val="00C937E2"/>
    <w:rsid w:val="00CC2B16"/>
    <w:rsid w:val="00CD2CF1"/>
    <w:rsid w:val="00D278C5"/>
    <w:rsid w:val="00D53887"/>
    <w:rsid w:val="00D83EE4"/>
    <w:rsid w:val="00D8453D"/>
    <w:rsid w:val="00D9464D"/>
    <w:rsid w:val="00DB6356"/>
    <w:rsid w:val="00DC5582"/>
    <w:rsid w:val="00E15674"/>
    <w:rsid w:val="00E22179"/>
    <w:rsid w:val="00E2513D"/>
    <w:rsid w:val="00E30035"/>
    <w:rsid w:val="00E3338C"/>
    <w:rsid w:val="00E56453"/>
    <w:rsid w:val="00E5774B"/>
    <w:rsid w:val="00EB36FA"/>
    <w:rsid w:val="00EB4E07"/>
    <w:rsid w:val="00EF6050"/>
    <w:rsid w:val="00F07413"/>
    <w:rsid w:val="00F11DAA"/>
    <w:rsid w:val="00F436CF"/>
    <w:rsid w:val="00F4483A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97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TableParagraph">
    <w:name w:val="Table Paragraph"/>
    <w:basedOn w:val="Normal"/>
    <w:uiPriority w:val="1"/>
    <w:qFormat/>
    <w:rsid w:val="006B24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2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99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AE2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9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7E2D-AE41-49BF-A841-14830EE7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</Words>
  <Characters>8944</Characters>
  <Application>Microsoft Office Word</Application>
  <DocSecurity>0</DocSecurity>
  <Lines>74</Lines>
  <Paragraphs>20</Paragraphs>
  <ScaleCrop>false</ScaleCrop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2022-07-20T10:35:00Z</dcterms:created>
  <dcterms:modified xsi:type="dcterms:W3CDTF">2022-07-20T10:35:00Z</dcterms:modified>
</cp:coreProperties>
</file>