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CE3" w:rsidRDefault="00313CE3" w:rsidP="00313CE3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221A96" w:rsidRPr="00E30035" w:rsidRDefault="00CA3822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84859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96" w:rsidRPr="00313CE3" w:rsidRDefault="00221A96" w:rsidP="00313CE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221A96" w:rsidRPr="00313CE3" w:rsidRDefault="00CA3822" w:rsidP="00313CE3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313CE3">
        <w:rPr>
          <w:rFonts w:ascii="Arial" w:eastAsia="Arial" w:hAnsi="Arial" w:cs="Arial"/>
          <w:b/>
          <w:sz w:val="24"/>
          <w:szCs w:val="24"/>
        </w:rPr>
        <w:t xml:space="preserve">ЗАКРЫТОЕ АКЦИОНЕРНОЕ ОБЩЕСТВО «АЗЕРБАЙДЖАНСКОЕ КАСПИЙСКОЕ МОРСКОЕ ПАРОХОДСТВО» </w:t>
      </w:r>
      <w:r w:rsidRPr="00313CE3">
        <w:rPr>
          <w:rFonts w:ascii="Arial" w:eastAsia="Arial" w:hAnsi="Arial" w:cs="Arial"/>
          <w:b/>
          <w:sz w:val="24"/>
          <w:szCs w:val="24"/>
        </w:rPr>
        <w:t>ОБЪЯВЛЯЕТ О ПРОВЕДЕНИИ ОТКРЫТОГО КОНКУРСА НА ЗАКУПКУ ЭЛЕКТРОЩИТОВ НЕОБХОДИМЫХ ДЛЯ СРЗ "БИБИ-ЭЙБАТ" В ПОДЧИНЕНИИ ЗАО "АКМП"</w:t>
      </w:r>
    </w:p>
    <w:p w:rsidR="00221A96" w:rsidRPr="00313CE3" w:rsidRDefault="00CA3822" w:rsidP="00313C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 w:rsidRPr="00313CE3">
        <w:rPr>
          <w:rFonts w:ascii="Arial" w:eastAsia="Arial" w:hAnsi="Arial" w:cs="Arial"/>
          <w:b/>
          <w:sz w:val="24"/>
          <w:szCs w:val="24"/>
          <w:lang w:eastAsia="ru-RU"/>
        </w:rPr>
        <w:t>К о н к у р с №</w:t>
      </w:r>
      <w:r w:rsidRPr="00313CE3">
        <w:rPr>
          <w:rFonts w:ascii="Arial" w:eastAsia="Arial" w:hAnsi="Arial" w:cs="Arial"/>
          <w:b/>
          <w:sz w:val="24"/>
          <w:szCs w:val="24"/>
          <w:lang w:eastAsia="ru-RU"/>
        </w:rPr>
        <w:t>AM121 / 2023</w:t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594462" w:rsidTr="00625CFC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CA3822" w:rsidP="00625CFC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1A96" w:rsidRPr="00E30035" w:rsidRDefault="00CA3822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221A96" w:rsidRPr="00E30035" w:rsidRDefault="00CA3822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221A96" w:rsidRDefault="00CA3822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1A96" w:rsidRDefault="00CA3822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221A96" w:rsidRPr="008D4237" w:rsidRDefault="00CA3822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21A96" w:rsidRPr="00EB4E07" w:rsidRDefault="00221A96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CA3822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313CE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17:00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(по Бакинскому времен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и) </w:t>
            </w:r>
            <w:r w:rsidRPr="00313CE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25.09.2023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ть представлены в конверте конкурсного предложения. </w:t>
            </w:r>
          </w:p>
          <w:p w:rsidR="00221A96" w:rsidRPr="00E30035" w:rsidRDefault="00CA3822" w:rsidP="00625CFC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1A96" w:rsidRPr="00F53E75" w:rsidRDefault="00CA3822" w:rsidP="00625C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221A96" w:rsidRPr="00E30035" w:rsidRDefault="00221A96" w:rsidP="00625CF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594462" w:rsidTr="00625CFC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CA3822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221A96" w:rsidRPr="00E30035" w:rsidRDefault="00CA3822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ой в разделе IV объявления.</w:t>
            </w:r>
          </w:p>
          <w:p w:rsidR="00221A96" w:rsidRPr="00E30035" w:rsidRDefault="00221A96" w:rsidP="00625CFC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CA3822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50 АЗН.</w:t>
            </w:r>
          </w:p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CA3822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221A96" w:rsidRPr="00E30035" w:rsidRDefault="00CA3822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594462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CA3822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CA3822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CA3822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594462" w:rsidRPr="00313CE3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CA382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>Наименование:  Международный Банк Азербайджана</w:t>
                  </w:r>
                </w:p>
                <w:p w:rsidR="00221A96" w:rsidRPr="00E30035" w:rsidRDefault="00CA382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221A96" w:rsidRPr="00E30035" w:rsidRDefault="00CA382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1A96" w:rsidRPr="00E30035" w:rsidRDefault="00CA382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1A96" w:rsidRPr="00E30035" w:rsidRDefault="00CA382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221A96" w:rsidRPr="00E30035" w:rsidRDefault="00CA382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221A96" w:rsidRPr="00E30035" w:rsidRDefault="00CA382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13CE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Клиент-получатель: </w:t>
                  </w:r>
                  <w:r w:rsidRPr="00313CE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AZARB.XAZAR DANIZ GAMICILIYI QSC</w:t>
                  </w:r>
                </w:p>
                <w:p w:rsidR="00221A96" w:rsidRPr="00E30035" w:rsidRDefault="00CA3822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221A96" w:rsidRPr="00E30035" w:rsidRDefault="00CA3822" w:rsidP="00625CFC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CA382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13C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221A96" w:rsidRPr="00E30035" w:rsidRDefault="00CA382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13CE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1A96" w:rsidRPr="00E30035" w:rsidRDefault="00CA382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13CE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221A96" w:rsidRPr="00E30035" w:rsidRDefault="00CA382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13C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221A96" w:rsidRPr="00E30035" w:rsidRDefault="00CA382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13CE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</w:t>
                  </w:r>
                  <w:r w:rsidRPr="00313CE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- Customer Service Department</w:t>
                  </w:r>
                </w:p>
                <w:p w:rsidR="00221A96" w:rsidRPr="00E30035" w:rsidRDefault="00CA382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13CE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CA3822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313CE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313CE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</w:t>
                  </w:r>
                  <w:r w:rsidRPr="00313CE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DANIZ GAMICILIYI QSC</w:t>
                  </w:r>
                </w:p>
                <w:p w:rsidR="00221A96" w:rsidRPr="00313CE3" w:rsidRDefault="00CA3822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313C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221A96" w:rsidRPr="00313CE3" w:rsidRDefault="00CA3822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313C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CA3822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13C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221A96" w:rsidRPr="00E30035" w:rsidRDefault="00CA3822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13C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221A96" w:rsidRPr="00E30035" w:rsidRDefault="00CA3822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13C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1A96" w:rsidRPr="00E30035" w:rsidRDefault="00CA3822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13C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1A96" w:rsidRPr="00E30035" w:rsidRDefault="00CA3822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13C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221A96" w:rsidRPr="00E30035" w:rsidRDefault="00CA3822" w:rsidP="00625CFC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313CE3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CA3822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313C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313C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</w:t>
                  </w:r>
                  <w:r w:rsidRPr="00313C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ry: Azerbaijan Caspian Shipping CJSC</w:t>
                  </w:r>
                </w:p>
                <w:p w:rsidR="00221A96" w:rsidRPr="00313CE3" w:rsidRDefault="00CA3822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313C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221A96" w:rsidRPr="00313CE3" w:rsidRDefault="00CA3822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313C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   AZ06IBAZ38150019781</w:t>
                  </w:r>
                  <w:r w:rsidRPr="00313C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115341120</w:t>
                  </w:r>
                </w:p>
              </w:tc>
            </w:tr>
          </w:tbl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1A96" w:rsidRPr="00E30035" w:rsidRDefault="00CA3822" w:rsidP="00625CFC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221A96" w:rsidRPr="00E30035" w:rsidRDefault="00221A96" w:rsidP="00625CFC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594462" w:rsidTr="00625CFC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B64945" w:rsidRDefault="00CA3822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1A96" w:rsidRPr="00E30035" w:rsidRDefault="00CA3822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21A96" w:rsidRPr="00E30035" w:rsidRDefault="00CA3822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221A96" w:rsidRPr="00E30035" w:rsidRDefault="00CA3822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221A96" w:rsidRPr="00E30035" w:rsidRDefault="00CA3822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221A96" w:rsidRPr="00E30035" w:rsidRDefault="00CA3822" w:rsidP="00625CFC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21A96" w:rsidRPr="00E30035" w:rsidRDefault="00CA3822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сле того, как товары будут доставлены на склад, предоплата не предусмотрена.</w:t>
            </w:r>
          </w:p>
          <w:p w:rsidR="00221A96" w:rsidRPr="005816D7" w:rsidRDefault="00CA3822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:rsidR="00221A96" w:rsidRPr="000C7BB8" w:rsidRDefault="00CA3822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 В связи с острой востребованностью товаров, срок поставки товаров предусматривается в течение 10 дней. </w:t>
            </w:r>
          </w:p>
          <w:p w:rsidR="00221A96" w:rsidRPr="000C7BB8" w:rsidRDefault="00221A96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594462" w:rsidTr="00625CFC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Default="00CA3822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221A96" w:rsidRDefault="00CA3822" w:rsidP="00625CFC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313CE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313CE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03 октября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221A96" w:rsidRDefault="00221A96" w:rsidP="00625CFC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Default="00CA3822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594462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CA3822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221A96" w:rsidRDefault="00CA3822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Ул. Микаила Усейнова 2, Комитет по Закупкам АСКО. </w:t>
            </w:r>
          </w:p>
          <w:p w:rsidR="00221A96" w:rsidRPr="00E30035" w:rsidRDefault="00CA3822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Контактное лицо:</w:t>
            </w:r>
          </w:p>
          <w:p w:rsidR="00221A96" w:rsidRPr="00076882" w:rsidRDefault="00CA3822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Эмиль Гасанов</w:t>
            </w:r>
          </w:p>
          <w:p w:rsidR="002B7D3B" w:rsidRPr="00076882" w:rsidRDefault="00CA3822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:rsidR="00B06016" w:rsidRPr="00E943C5" w:rsidRDefault="00CA3822" w:rsidP="00B060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Телефон:  +99450 422 00 11</w:t>
            </w:r>
          </w:p>
          <w:p w:rsidR="00B06016" w:rsidRDefault="00CA3822" w:rsidP="00B06016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2B7D3B" w:rsidRDefault="002B7D3B" w:rsidP="00B06016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B7D3B" w:rsidRPr="00076882" w:rsidRDefault="00CA3822" w:rsidP="002B7D3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иалист Департамента по Закупкам АСКО</w:t>
            </w:r>
          </w:p>
          <w:p w:rsidR="00221A96" w:rsidRDefault="00CA3822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Айтен Новрузова </w:t>
            </w:r>
          </w:p>
          <w:p w:rsidR="002B7D3B" w:rsidRPr="00E943C5" w:rsidRDefault="00CA3822" w:rsidP="002B7D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Номер телефона: внутр. 1064</w:t>
            </w:r>
          </w:p>
          <w:p w:rsidR="002B7D3B" w:rsidRDefault="00CA3822" w:rsidP="002B7D3B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ayten.novruzova@asco.az, </w:t>
            </w:r>
            <w:r w:rsidR="00420224">
              <w:fldChar w:fldCharType="begin"/>
            </w:r>
            <w:r w:rsidR="00420224" w:rsidRPr="00313CE3">
              <w:instrText xml:space="preserve"> </w:instrText>
            </w:r>
            <w:r w:rsidR="00420224" w:rsidRPr="00420224">
              <w:rPr>
                <w:lang w:val="en-US"/>
              </w:rPr>
              <w:instrText>HYPERLINK</w:instrText>
            </w:r>
            <w:r w:rsidR="00420224" w:rsidRPr="00313CE3">
              <w:instrText xml:space="preserve"> "</w:instrText>
            </w:r>
            <w:r w:rsidR="00420224" w:rsidRPr="00420224">
              <w:rPr>
                <w:lang w:val="en-US"/>
              </w:rPr>
              <w:instrText>mailto</w:instrText>
            </w:r>
            <w:r w:rsidR="00420224" w:rsidRPr="00313CE3">
              <w:instrText>:</w:instrText>
            </w:r>
            <w:r w:rsidR="00420224" w:rsidRPr="00420224">
              <w:rPr>
                <w:lang w:val="en-US"/>
              </w:rPr>
              <w:instrText>tender</w:instrText>
            </w:r>
            <w:r w:rsidR="00420224" w:rsidRPr="00313CE3">
              <w:instrText>@</w:instrText>
            </w:r>
            <w:r w:rsidR="00420224" w:rsidRPr="00420224">
              <w:rPr>
                <w:lang w:val="en-US"/>
              </w:rPr>
              <w:instrText>asco</w:instrText>
            </w:r>
            <w:r w:rsidR="00420224" w:rsidRPr="00313CE3">
              <w:instrText>.</w:instrText>
            </w:r>
            <w:r w:rsidR="00420224" w:rsidRPr="00420224">
              <w:rPr>
                <w:lang w:val="en-US"/>
              </w:rPr>
              <w:instrText>az</w:instrText>
            </w:r>
            <w:r w:rsidR="00420224" w:rsidRPr="00313CE3">
              <w:instrText xml:space="preserve">" </w:instrText>
            </w:r>
            <w:r w:rsidR="00420224">
              <w:fldChar w:fldCharType="separate"/>
            </w:r>
            <w:r>
              <w:rPr>
                <w:rFonts w:ascii="Arial" w:eastAsia="Arial" w:hAnsi="Arial" w:cs="Arial"/>
                <w:color w:val="0563C1"/>
                <w:sz w:val="20"/>
                <w:szCs w:val="20"/>
                <w:highlight w:val="yellow"/>
                <w:u w:val="single"/>
              </w:rPr>
              <w:t>tender@asco.az</w:t>
            </w:r>
            <w:r w:rsidR="00420224">
              <w:rPr>
                <w:rStyle w:val="Hyperlink"/>
                <w:rFonts w:ascii="Arial" w:hAnsi="Arial" w:cs="Arial"/>
                <w:sz w:val="20"/>
                <w:szCs w:val="20"/>
                <w:highlight w:val="yellow"/>
                <w:lang w:val="az-Latn-AZ"/>
              </w:rPr>
              <w:fldChar w:fldCharType="end"/>
            </w:r>
          </w:p>
          <w:p w:rsidR="002B7D3B" w:rsidRPr="00E30035" w:rsidRDefault="002B7D3B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21A96" w:rsidRPr="00E30035" w:rsidRDefault="00CA3822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221A96" w:rsidRPr="00E30035" w:rsidRDefault="00CA3822" w:rsidP="00625C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221A96" w:rsidRPr="00E30035" w:rsidRDefault="00CA3822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r>
              <w:fldChar w:fldCharType="begin"/>
            </w:r>
            <w:r w:rsidRPr="00313CE3">
              <w:instrText xml:space="preserve"> </w:instrText>
            </w:r>
            <w:r w:rsidRPr="00981A6C">
              <w:rPr>
                <w:lang w:val="en-US"/>
              </w:rPr>
              <w:instrText>HYPERLINK</w:instrText>
            </w:r>
            <w:r w:rsidRPr="00313CE3">
              <w:instrText xml:space="preserve"> "</w:instrText>
            </w:r>
            <w:r w:rsidRPr="00981A6C">
              <w:rPr>
                <w:lang w:val="en-US"/>
              </w:rPr>
              <w:instrText>mailto</w:instrText>
            </w:r>
            <w:r w:rsidRPr="00313CE3">
              <w:instrText>:</w:instrText>
            </w:r>
            <w:r w:rsidRPr="00981A6C">
              <w:rPr>
                <w:lang w:val="en-US"/>
              </w:rPr>
              <w:instrText>tender</w:instrText>
            </w:r>
            <w:r w:rsidRPr="00313CE3">
              <w:instrText>@</w:instrText>
            </w:r>
            <w:r w:rsidRPr="00981A6C">
              <w:rPr>
                <w:lang w:val="en-US"/>
              </w:rPr>
              <w:instrText>asco</w:instrText>
            </w:r>
            <w:r w:rsidRPr="00313CE3">
              <w:instrText>.</w:instrText>
            </w:r>
            <w:r w:rsidRPr="00981A6C">
              <w:rPr>
                <w:lang w:val="en-US"/>
              </w:rPr>
              <w:instrText>az</w:instrText>
            </w:r>
            <w:r w:rsidRPr="00313CE3">
              <w:instrText xml:space="preserve">"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  <w:t>tender@asco.az</w:t>
            </w:r>
            <w:r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94462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CA3822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вскрытия конвертов с конкурсными предложениями :</w:t>
            </w:r>
          </w:p>
          <w:p w:rsidR="00221A96" w:rsidRDefault="00CA3822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313CE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313CE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04 октября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221A96" w:rsidRPr="00E30035" w:rsidRDefault="00CA3822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 лица) и удостоверение личности не позднее, чем за полчаса до начала конкурса.</w:t>
            </w:r>
          </w:p>
        </w:tc>
      </w:tr>
      <w:tr w:rsidR="00594462" w:rsidTr="00625CFC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CA3822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21A96" w:rsidRDefault="00CA3822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21A96" w:rsidRPr="00E30035" w:rsidRDefault="00CA3822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1A96" w:rsidRPr="00712393" w:rsidRDefault="00221A96" w:rsidP="00221A96">
      <w:pPr>
        <w:rPr>
          <w:rFonts w:ascii="Arial" w:hAnsi="Arial" w:cs="Arial"/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CA3822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221A96" w:rsidRDefault="00CA3822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221A96" w:rsidRDefault="00CA3822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CA3822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221A96" w:rsidRDefault="00CA3822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1A96" w:rsidRDefault="00CA3822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221A96" w:rsidRDefault="00CA3822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1A96" w:rsidRDefault="00CA3822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21A96" w:rsidRDefault="00CA3822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:rsidR="00221A96" w:rsidRDefault="00CA3822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21A96" w:rsidRDefault="00CA3822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1A96" w:rsidRDefault="00CA3822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221A96" w:rsidRDefault="00CA3822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221A96" w:rsidRPr="00923D30" w:rsidRDefault="00CA3822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Телефон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:  </w:t>
      </w:r>
    </w:p>
    <w:p w:rsidR="00221A96" w:rsidRDefault="00CA3822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CA3822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221A96" w:rsidRDefault="00CA3822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CA3822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>_______________________</w:t>
      </w:r>
    </w:p>
    <w:p w:rsidR="00221A96" w:rsidRDefault="00CA3822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221A96" w:rsidRDefault="00CA3822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1A96" w:rsidRDefault="00CA3822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 xml:space="preserve"> уполномоченного лица)</w:t>
      </w:r>
    </w:p>
    <w:p w:rsidR="00221A96" w:rsidRDefault="00CA3822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221A96" w:rsidRPr="00923D30" w:rsidRDefault="00CA3822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221A96" w:rsidRDefault="00CA3822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:rsidR="00313CE3" w:rsidRDefault="00313CE3" w:rsidP="00221A96">
      <w:pPr>
        <w:rPr>
          <w:rFonts w:ascii="Arial" w:hAnsi="Arial" w:cs="Arial"/>
          <w:sz w:val="24"/>
          <w:szCs w:val="24"/>
          <w:lang w:val="az-Latn-AZ"/>
        </w:rPr>
      </w:pPr>
    </w:p>
    <w:p w:rsidR="00313CE3" w:rsidRDefault="00313CE3" w:rsidP="00221A96">
      <w:pPr>
        <w:rPr>
          <w:rFonts w:ascii="Arial" w:hAnsi="Arial" w:cs="Arial"/>
          <w:sz w:val="24"/>
          <w:szCs w:val="24"/>
          <w:lang w:val="az-Latn-AZ"/>
        </w:rPr>
      </w:pPr>
    </w:p>
    <w:p w:rsidR="00221A96" w:rsidRDefault="00CA3822" w:rsidP="00221A96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5527"/>
        <w:gridCol w:w="850"/>
        <w:gridCol w:w="1420"/>
      </w:tblGrid>
      <w:tr w:rsidR="00594462" w:rsidTr="00313CE3">
        <w:trPr>
          <w:trHeight w:val="517"/>
        </w:trPr>
        <w:tc>
          <w:tcPr>
            <w:tcW w:w="426" w:type="dxa"/>
          </w:tcPr>
          <w:p w:rsidR="00560293" w:rsidRPr="00313CE3" w:rsidRDefault="00CA3822" w:rsidP="00313CE3">
            <w:pPr>
              <w:jc w:val="center"/>
              <w:rPr>
                <w:rFonts w:ascii="Arial" w:hAnsi="Arial" w:cs="Arial"/>
                <w:i/>
                <w:szCs w:val="24"/>
                <w:lang w:val="de-DE"/>
              </w:rPr>
            </w:pPr>
            <w:r w:rsidRPr="00313CE3">
              <w:rPr>
                <w:rFonts w:ascii="Arial" w:hAnsi="Arial" w:cs="Arial"/>
                <w:i/>
                <w:szCs w:val="24"/>
                <w:lang w:val="de-DE"/>
              </w:rPr>
              <w:t>№</w:t>
            </w:r>
          </w:p>
        </w:tc>
        <w:tc>
          <w:tcPr>
            <w:tcW w:w="1842" w:type="dxa"/>
          </w:tcPr>
          <w:p w:rsidR="00560293" w:rsidRPr="00313CE3" w:rsidRDefault="00CA3822" w:rsidP="00313CE3">
            <w:pPr>
              <w:jc w:val="center"/>
              <w:rPr>
                <w:rFonts w:ascii="Arial" w:hAnsi="Arial" w:cs="Arial"/>
                <w:i/>
                <w:szCs w:val="24"/>
                <w:lang w:val="de-DE"/>
              </w:rPr>
            </w:pPr>
            <w:r w:rsidRPr="00313CE3">
              <w:rPr>
                <w:rFonts w:ascii="Arial" w:eastAsia="Arial" w:hAnsi="Arial" w:cs="Arial"/>
                <w:i/>
              </w:rPr>
              <w:t>Наименование материалов</w:t>
            </w:r>
          </w:p>
        </w:tc>
        <w:tc>
          <w:tcPr>
            <w:tcW w:w="5527" w:type="dxa"/>
          </w:tcPr>
          <w:p w:rsidR="00560293" w:rsidRPr="00313CE3" w:rsidRDefault="00560293" w:rsidP="00313CE3">
            <w:pPr>
              <w:jc w:val="center"/>
              <w:rPr>
                <w:rFonts w:ascii="Arial" w:hAnsi="Arial" w:cs="Arial"/>
                <w:i/>
                <w:szCs w:val="24"/>
                <w:lang w:val="de-DE"/>
              </w:rPr>
            </w:pPr>
          </w:p>
        </w:tc>
        <w:tc>
          <w:tcPr>
            <w:tcW w:w="850" w:type="dxa"/>
          </w:tcPr>
          <w:p w:rsidR="00560293" w:rsidRPr="00313CE3" w:rsidRDefault="00CA3822" w:rsidP="00313CE3">
            <w:pPr>
              <w:jc w:val="center"/>
              <w:rPr>
                <w:rFonts w:ascii="Arial" w:hAnsi="Arial" w:cs="Arial"/>
                <w:i/>
                <w:szCs w:val="24"/>
                <w:lang w:val="de-DE"/>
              </w:rPr>
            </w:pPr>
            <w:r w:rsidRPr="00313CE3">
              <w:rPr>
                <w:rFonts w:ascii="Arial" w:eastAsia="Arial" w:hAnsi="Arial" w:cs="Arial"/>
                <w:i/>
              </w:rPr>
              <w:t xml:space="preserve">Единица </w:t>
            </w:r>
            <w:r w:rsidRPr="00313CE3">
              <w:rPr>
                <w:rFonts w:ascii="Arial" w:eastAsia="Arial" w:hAnsi="Arial" w:cs="Arial"/>
                <w:i/>
              </w:rPr>
              <w:t>измерения</w:t>
            </w:r>
          </w:p>
        </w:tc>
        <w:tc>
          <w:tcPr>
            <w:tcW w:w="1420" w:type="dxa"/>
          </w:tcPr>
          <w:p w:rsidR="00560293" w:rsidRPr="00313CE3" w:rsidRDefault="00CA3822" w:rsidP="00313CE3">
            <w:pPr>
              <w:jc w:val="center"/>
              <w:rPr>
                <w:rFonts w:ascii="Arial" w:hAnsi="Arial" w:cs="Arial"/>
                <w:i/>
                <w:szCs w:val="24"/>
                <w:lang w:val="de-DE"/>
              </w:rPr>
            </w:pPr>
            <w:r w:rsidRPr="00313CE3">
              <w:rPr>
                <w:rFonts w:ascii="Arial" w:eastAsia="Arial" w:hAnsi="Arial" w:cs="Arial"/>
                <w:i/>
              </w:rPr>
              <w:t>Количество</w:t>
            </w:r>
          </w:p>
        </w:tc>
      </w:tr>
      <w:tr w:rsidR="00594462" w:rsidTr="00313CE3">
        <w:tc>
          <w:tcPr>
            <w:tcW w:w="10065" w:type="dxa"/>
            <w:gridSpan w:val="5"/>
          </w:tcPr>
          <w:p w:rsidR="00560293" w:rsidRPr="00200DF1" w:rsidRDefault="00CA3822" w:rsidP="00C86162">
            <w:pPr>
              <w:jc w:val="both"/>
              <w:rPr>
                <w:rFonts w:ascii="Arial" w:hAnsi="Arial" w:cs="Arial"/>
                <w:b/>
                <w:szCs w:val="24"/>
                <w:lang w:val="de-DE"/>
              </w:rPr>
            </w:pPr>
            <w:r>
              <w:rPr>
                <w:rFonts w:ascii="Arial" w:eastAsia="Arial" w:hAnsi="Arial" w:cs="Arial"/>
                <w:b/>
                <w:bCs/>
              </w:rPr>
              <w:t>СРЗ “</w:t>
            </w:r>
            <w:proofErr w:type="spellStart"/>
            <w:r>
              <w:rPr>
                <w:rFonts w:ascii="Arial" w:eastAsia="Arial" w:hAnsi="Arial" w:cs="Arial"/>
                <w:b/>
                <w:bCs/>
              </w:rPr>
              <w:t>Биби-Эйбат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>” 10068189</w:t>
            </w:r>
          </w:p>
        </w:tc>
      </w:tr>
      <w:tr w:rsidR="00594462" w:rsidTr="00313CE3">
        <w:trPr>
          <w:trHeight w:val="3250"/>
        </w:trPr>
        <w:tc>
          <w:tcPr>
            <w:tcW w:w="426" w:type="dxa"/>
          </w:tcPr>
          <w:p w:rsidR="00560293" w:rsidRPr="00200DF1" w:rsidRDefault="00560293" w:rsidP="00C86162">
            <w:pPr>
              <w:jc w:val="both"/>
              <w:rPr>
                <w:rFonts w:ascii="Arial" w:hAnsi="Arial" w:cs="Arial"/>
                <w:szCs w:val="24"/>
                <w:lang w:val="az-Latn-AZ"/>
              </w:rPr>
            </w:pPr>
          </w:p>
          <w:p w:rsidR="00560293" w:rsidRPr="00200DF1" w:rsidRDefault="00CA3822" w:rsidP="00C86162">
            <w:pPr>
              <w:jc w:val="both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1.</w:t>
            </w:r>
          </w:p>
          <w:p w:rsidR="00560293" w:rsidRPr="00200DF1" w:rsidRDefault="00560293" w:rsidP="00C86162">
            <w:pPr>
              <w:jc w:val="both"/>
              <w:rPr>
                <w:rFonts w:ascii="Arial" w:hAnsi="Arial" w:cs="Arial"/>
                <w:szCs w:val="24"/>
                <w:lang w:val="az-Latn-AZ"/>
              </w:rPr>
            </w:pPr>
          </w:p>
          <w:p w:rsidR="00560293" w:rsidRPr="00200DF1" w:rsidRDefault="00560293" w:rsidP="00C86162">
            <w:pPr>
              <w:jc w:val="both"/>
              <w:rPr>
                <w:rFonts w:ascii="Arial" w:hAnsi="Arial" w:cs="Arial"/>
                <w:szCs w:val="24"/>
                <w:lang w:val="az-Latn-AZ"/>
              </w:rPr>
            </w:pPr>
          </w:p>
          <w:p w:rsidR="00560293" w:rsidRPr="00200DF1" w:rsidRDefault="00560293" w:rsidP="00C86162">
            <w:pPr>
              <w:jc w:val="both"/>
              <w:rPr>
                <w:rFonts w:ascii="Arial" w:hAnsi="Arial" w:cs="Arial"/>
                <w:szCs w:val="24"/>
                <w:lang w:val="az-Latn-AZ"/>
              </w:rPr>
            </w:pPr>
          </w:p>
          <w:p w:rsidR="00560293" w:rsidRPr="00200DF1" w:rsidRDefault="00560293" w:rsidP="00C86162">
            <w:pPr>
              <w:jc w:val="both"/>
              <w:rPr>
                <w:rFonts w:ascii="Arial" w:hAnsi="Arial" w:cs="Arial"/>
                <w:szCs w:val="24"/>
                <w:lang w:val="az-Latn-AZ"/>
              </w:rPr>
            </w:pPr>
          </w:p>
          <w:p w:rsidR="00560293" w:rsidRPr="00200DF1" w:rsidRDefault="00560293" w:rsidP="00C86162">
            <w:pPr>
              <w:jc w:val="both"/>
              <w:rPr>
                <w:rFonts w:ascii="Arial" w:hAnsi="Arial" w:cs="Arial"/>
                <w:szCs w:val="24"/>
                <w:lang w:val="az-Latn-AZ"/>
              </w:rPr>
            </w:pPr>
          </w:p>
          <w:p w:rsidR="00560293" w:rsidRPr="00200DF1" w:rsidRDefault="00560293" w:rsidP="00C86162">
            <w:pPr>
              <w:jc w:val="both"/>
              <w:rPr>
                <w:rFonts w:ascii="Arial" w:hAnsi="Arial" w:cs="Arial"/>
                <w:szCs w:val="24"/>
                <w:lang w:val="az-Latn-AZ"/>
              </w:rPr>
            </w:pPr>
          </w:p>
          <w:p w:rsidR="00560293" w:rsidRPr="00200DF1" w:rsidRDefault="00560293" w:rsidP="00C86162">
            <w:pPr>
              <w:jc w:val="both"/>
              <w:rPr>
                <w:rFonts w:ascii="Arial" w:hAnsi="Arial" w:cs="Arial"/>
                <w:szCs w:val="24"/>
                <w:lang w:val="az-Latn-AZ"/>
              </w:rPr>
            </w:pPr>
          </w:p>
          <w:p w:rsidR="00560293" w:rsidRPr="00200DF1" w:rsidRDefault="00560293" w:rsidP="00C86162">
            <w:pPr>
              <w:jc w:val="both"/>
              <w:rPr>
                <w:rFonts w:ascii="Arial" w:hAnsi="Arial" w:cs="Arial"/>
                <w:szCs w:val="24"/>
                <w:lang w:val="az-Latn-AZ"/>
              </w:rPr>
            </w:pPr>
          </w:p>
        </w:tc>
        <w:tc>
          <w:tcPr>
            <w:tcW w:w="1842" w:type="dxa"/>
          </w:tcPr>
          <w:p w:rsidR="00560293" w:rsidRPr="00741FF2" w:rsidRDefault="00CA3822" w:rsidP="00C86162">
            <w:pPr>
              <w:pStyle w:val="Standard"/>
              <w:spacing w:line="20" w:lineRule="atLeast"/>
              <w:ind w:left="-57" w:right="-57"/>
              <w:rPr>
                <w:rFonts w:ascii="Arial" w:eastAsia="Times New Roman" w:hAnsi="Arial" w:cs="Arial"/>
                <w:kern w:val="0"/>
                <w:sz w:val="22"/>
                <w:lang w:val="de-DE" w:eastAsia="ru-RU" w:bidi="ar-SA"/>
              </w:rPr>
            </w:pPr>
            <w:r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  <w:t>Комплект электрощитов по секциям и участкам (собирается по приведенному чертежу,</w:t>
            </w:r>
          </w:p>
          <w:p w:rsidR="00560293" w:rsidRPr="00741FF2" w:rsidRDefault="00CA3822" w:rsidP="00C86162">
            <w:pPr>
              <w:pStyle w:val="Standard"/>
              <w:spacing w:line="20" w:lineRule="atLeast"/>
              <w:ind w:left="-57" w:right="-57"/>
              <w:rPr>
                <w:rFonts w:ascii="Arial" w:eastAsia="Times New Roman" w:hAnsi="Arial" w:cs="Arial"/>
                <w:kern w:val="0"/>
                <w:sz w:val="22"/>
                <w:lang w:val="de-DE" w:eastAsia="ru-RU" w:bidi="ar-SA"/>
              </w:rPr>
            </w:pPr>
            <w:r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  <w:t>размеры: 1600 х 800 х 400 мм; металл толщиной 2 мм)</w:t>
            </w:r>
          </w:p>
        </w:tc>
        <w:tc>
          <w:tcPr>
            <w:tcW w:w="5527" w:type="dxa"/>
          </w:tcPr>
          <w:p w:rsidR="00560293" w:rsidRPr="00200DF1" w:rsidRDefault="00CA3822" w:rsidP="00C86162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В комплект входят:</w:t>
            </w:r>
          </w:p>
          <w:p w:rsidR="00560293" w:rsidRPr="00313CE3" w:rsidRDefault="00CA3822" w:rsidP="00C86162">
            <w:pPr>
              <w:pStyle w:val="Standard"/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bidi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az-Latn-AZ"/>
              </w:rPr>
              <w:t xml:space="preserve">Выключатель автоматический - 380 В 400 А (Schneider, ABB, Siemens) 1 шт                                            </w:t>
            </w:r>
          </w:p>
          <w:p w:rsidR="00560293" w:rsidRPr="00313CE3" w:rsidRDefault="00CA3822" w:rsidP="00C86162">
            <w:pPr>
              <w:pStyle w:val="Standard"/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bidi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az-Latn-AZ"/>
              </w:rPr>
              <w:t>Выключатель авто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az-Latn-AZ"/>
              </w:rPr>
              <w:t xml:space="preserve">матический - 380 В 250 А (Schneider, ABB, Siemens) 3 шт         </w:t>
            </w:r>
          </w:p>
          <w:p w:rsidR="00560293" w:rsidRPr="00313CE3" w:rsidRDefault="00CA3822" w:rsidP="00C86162">
            <w:pPr>
              <w:pStyle w:val="Standard"/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bidi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az-Latn-AZ"/>
              </w:rPr>
              <w:t xml:space="preserve">Выключатель автоматический - 380 В 160 А (Schneider, ABB, Siemens) 3 шт                                </w:t>
            </w:r>
          </w:p>
          <w:p w:rsidR="00560293" w:rsidRPr="00313CE3" w:rsidRDefault="00CA3822" w:rsidP="00C86162">
            <w:pPr>
              <w:pStyle w:val="Standard"/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bidi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az-Latn-AZ"/>
              </w:rPr>
              <w:t xml:space="preserve">Выключатель автоматический - 380 В 100 А (Schneider, ABB,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az-Latn-AZ"/>
              </w:rPr>
              <w:t>Siemens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az-Latn-AZ"/>
              </w:rPr>
              <w:t xml:space="preserve">) 3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az-Latn-AZ"/>
              </w:rPr>
              <w:t>шт</w:t>
            </w:r>
            <w:proofErr w:type="spellEnd"/>
          </w:p>
          <w:p w:rsidR="00560293" w:rsidRPr="00313CE3" w:rsidRDefault="00CA3822" w:rsidP="00C86162">
            <w:pPr>
              <w:pStyle w:val="Standard"/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bidi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az-Latn-AZ"/>
              </w:rPr>
              <w:t xml:space="preserve">Выключатель автоматический - 380 В 63 А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az-Latn-AZ"/>
              </w:rPr>
              <w:t xml:space="preserve">(Schneider, ABB,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az-Latn-AZ"/>
              </w:rPr>
              <w:t>Siemens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az-Latn-AZ"/>
              </w:rPr>
              <w:t xml:space="preserve">) 3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az-Latn-AZ"/>
              </w:rPr>
              <w:t>шт</w:t>
            </w:r>
            <w:proofErr w:type="spellEnd"/>
          </w:p>
          <w:p w:rsidR="00560293" w:rsidRPr="00313CE3" w:rsidRDefault="00CA3822" w:rsidP="00C86162">
            <w:pPr>
              <w:pStyle w:val="Standard"/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bidi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az-Latn-AZ"/>
              </w:rPr>
              <w:t xml:space="preserve">Выключатель автоматический - 220 В 16 А (Schneider, ABB,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az-Latn-AZ"/>
              </w:rPr>
              <w:t>Siemens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az-Latn-AZ"/>
              </w:rPr>
              <w:t xml:space="preserve">) 4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az-Latn-AZ"/>
              </w:rPr>
              <w:t>шт</w:t>
            </w:r>
            <w:proofErr w:type="spellEnd"/>
          </w:p>
          <w:p w:rsidR="00560293" w:rsidRPr="00313CE3" w:rsidRDefault="00CA3822" w:rsidP="00C86162">
            <w:pPr>
              <w:pStyle w:val="Standard"/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bidi="az-Latn-AZ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az-Latn-AZ"/>
              </w:rPr>
              <w:t>Мультиметр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az-Latn-AZ"/>
              </w:rPr>
              <w:t xml:space="preserve"> -1 шт.</w:t>
            </w:r>
          </w:p>
          <w:p w:rsidR="00560293" w:rsidRPr="009C4D0F" w:rsidRDefault="00CA3822" w:rsidP="00C86162">
            <w:pPr>
              <w:pStyle w:val="Standard"/>
              <w:spacing w:line="256" w:lineRule="auto"/>
              <w:rPr>
                <w:rFonts w:ascii="Arial" w:hAnsi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Индикаторная лампа фазы - 3 шт.</w:t>
            </w:r>
          </w:p>
          <w:p w:rsidR="00560293" w:rsidRPr="009C4D0F" w:rsidRDefault="00CA3822" w:rsidP="00C86162">
            <w:pPr>
              <w:pStyle w:val="Standard"/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val="az-Latn-AZ" w:bidi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az-Latn-AZ"/>
              </w:rPr>
              <w:t>Розетка -- от фирмы "Бэмиш", 16 A -- 4 шт.</w:t>
            </w:r>
          </w:p>
          <w:p w:rsidR="00560293" w:rsidRPr="009C4D0F" w:rsidRDefault="00CA3822" w:rsidP="00C86162">
            <w:pPr>
              <w:pStyle w:val="Standard"/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val="az-Latn-AZ" w:bidi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az-Latn-AZ"/>
              </w:rPr>
              <w:t>Медная шина 45 x 5 мм (изолированная)-- 3,1 метров</w:t>
            </w:r>
          </w:p>
          <w:p w:rsidR="00560293" w:rsidRPr="00313CE3" w:rsidRDefault="00CA3822" w:rsidP="00C86162">
            <w:pPr>
              <w:pStyle w:val="Standard"/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bidi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az-Latn-AZ"/>
              </w:rPr>
              <w:t>Медный провод 1 х 70 мм2 ---- 6 м</w:t>
            </w:r>
          </w:p>
          <w:p w:rsidR="00560293" w:rsidRPr="00313CE3" w:rsidRDefault="00CA3822" w:rsidP="00C86162">
            <w:pPr>
              <w:pStyle w:val="Standard"/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bidi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az-Latn-AZ"/>
              </w:rPr>
              <w:t>Медный провод 1 х 50 мм2 ---- 18 м</w:t>
            </w:r>
          </w:p>
          <w:p w:rsidR="00560293" w:rsidRPr="00313CE3" w:rsidRDefault="00CA3822" w:rsidP="00C86162">
            <w:pPr>
              <w:pStyle w:val="Standard"/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bidi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az-Latn-AZ"/>
              </w:rPr>
              <w:t>Медный провод 1 х 35 мм2 ---- 13 м</w:t>
            </w:r>
          </w:p>
          <w:p w:rsidR="00560293" w:rsidRPr="00313CE3" w:rsidRDefault="00CA3822" w:rsidP="00C86162">
            <w:pPr>
              <w:pStyle w:val="Standard"/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bidi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az-Latn-AZ"/>
              </w:rPr>
              <w:t>Кабель NYY 2 x 4 мм2 --- 25 м</w:t>
            </w:r>
          </w:p>
          <w:p w:rsidR="00560293" w:rsidRPr="00313CE3" w:rsidRDefault="00CA3822" w:rsidP="00C86162">
            <w:pPr>
              <w:pStyle w:val="Standard"/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bidi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az-Latn-AZ"/>
              </w:rPr>
              <w:t xml:space="preserve">Наконечник кабеля 70 мм2 -- 18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az-Latn-AZ"/>
              </w:rPr>
              <w:t>шт</w:t>
            </w:r>
            <w:proofErr w:type="spellEnd"/>
          </w:p>
          <w:p w:rsidR="00560293" w:rsidRPr="00313CE3" w:rsidRDefault="00CA3822" w:rsidP="00C86162">
            <w:pPr>
              <w:pStyle w:val="Standard"/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bidi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az-Latn-AZ"/>
              </w:rPr>
              <w:t>Наконечник кабеля 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az-Latn-AZ"/>
              </w:rPr>
              <w:t xml:space="preserve">0 мм2 -- 36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az-Latn-AZ"/>
              </w:rPr>
              <w:t>шт</w:t>
            </w:r>
            <w:proofErr w:type="spellEnd"/>
          </w:p>
          <w:p w:rsidR="00560293" w:rsidRPr="009C4D0F" w:rsidRDefault="00CA3822" w:rsidP="00C86162">
            <w:pPr>
              <w:pStyle w:val="Standard"/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val="en-US" w:bidi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az-Latn-AZ"/>
              </w:rPr>
              <w:t>Наконечник кабеля 35 мм2 -- 18 шт</w:t>
            </w:r>
          </w:p>
          <w:p w:rsidR="00560293" w:rsidRPr="00200DF1" w:rsidRDefault="00560293" w:rsidP="00C86162">
            <w:pPr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850" w:type="dxa"/>
          </w:tcPr>
          <w:p w:rsidR="00560293" w:rsidRPr="00200DF1" w:rsidRDefault="00560293" w:rsidP="00C86162">
            <w:pPr>
              <w:jc w:val="center"/>
              <w:rPr>
                <w:rFonts w:ascii="Arial" w:hAnsi="Arial" w:cs="Arial"/>
                <w:szCs w:val="24"/>
                <w:lang w:val="de-DE"/>
              </w:rPr>
            </w:pPr>
          </w:p>
          <w:p w:rsidR="00560293" w:rsidRPr="00200DF1" w:rsidRDefault="00CA3822" w:rsidP="00C86162">
            <w:pPr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комплект</w:t>
            </w:r>
          </w:p>
          <w:p w:rsidR="00560293" w:rsidRPr="00200DF1" w:rsidRDefault="00560293" w:rsidP="00C86162">
            <w:pPr>
              <w:jc w:val="center"/>
              <w:rPr>
                <w:rFonts w:ascii="Arial" w:hAnsi="Arial" w:cs="Arial"/>
                <w:szCs w:val="24"/>
                <w:lang w:val="de-DE"/>
              </w:rPr>
            </w:pPr>
          </w:p>
          <w:p w:rsidR="00560293" w:rsidRPr="00200DF1" w:rsidRDefault="00560293" w:rsidP="00C86162">
            <w:pPr>
              <w:jc w:val="center"/>
              <w:rPr>
                <w:rFonts w:ascii="Arial" w:hAnsi="Arial" w:cs="Arial"/>
                <w:szCs w:val="24"/>
                <w:lang w:val="de-DE"/>
              </w:rPr>
            </w:pPr>
          </w:p>
          <w:p w:rsidR="00560293" w:rsidRPr="00200DF1" w:rsidRDefault="00560293" w:rsidP="00C86162">
            <w:pPr>
              <w:jc w:val="center"/>
              <w:rPr>
                <w:rFonts w:ascii="Arial" w:hAnsi="Arial" w:cs="Arial"/>
                <w:szCs w:val="24"/>
                <w:lang w:val="de-DE"/>
              </w:rPr>
            </w:pPr>
          </w:p>
          <w:p w:rsidR="00560293" w:rsidRPr="00200DF1" w:rsidRDefault="00560293" w:rsidP="00C86162">
            <w:pPr>
              <w:jc w:val="center"/>
              <w:rPr>
                <w:rFonts w:ascii="Arial" w:hAnsi="Arial" w:cs="Arial"/>
                <w:szCs w:val="24"/>
                <w:lang w:val="de-DE"/>
              </w:rPr>
            </w:pPr>
          </w:p>
          <w:p w:rsidR="00560293" w:rsidRPr="00200DF1" w:rsidRDefault="00560293" w:rsidP="00C86162">
            <w:pPr>
              <w:jc w:val="center"/>
              <w:rPr>
                <w:rFonts w:ascii="Arial" w:hAnsi="Arial" w:cs="Arial"/>
                <w:szCs w:val="24"/>
                <w:lang w:val="de-DE"/>
              </w:rPr>
            </w:pPr>
          </w:p>
          <w:p w:rsidR="00560293" w:rsidRPr="00200DF1" w:rsidRDefault="00560293" w:rsidP="00C86162">
            <w:pPr>
              <w:jc w:val="center"/>
              <w:rPr>
                <w:rFonts w:ascii="Arial" w:hAnsi="Arial" w:cs="Arial"/>
                <w:szCs w:val="24"/>
                <w:lang w:val="de-DE"/>
              </w:rPr>
            </w:pPr>
          </w:p>
          <w:p w:rsidR="00560293" w:rsidRPr="00200DF1" w:rsidRDefault="00CA3822" w:rsidP="00C86162">
            <w:pPr>
              <w:jc w:val="center"/>
              <w:rPr>
                <w:rFonts w:ascii="Arial" w:hAnsi="Arial" w:cs="Arial"/>
                <w:szCs w:val="24"/>
                <w:lang w:val="de-DE"/>
              </w:rPr>
            </w:pPr>
            <w:r w:rsidRPr="00200DF1">
              <w:rPr>
                <w:rFonts w:ascii="Arial" w:hAnsi="Arial" w:cs="Arial"/>
                <w:szCs w:val="24"/>
                <w:lang w:val="de-DE"/>
              </w:rPr>
              <w:t xml:space="preserve">    </w:t>
            </w:r>
          </w:p>
        </w:tc>
        <w:tc>
          <w:tcPr>
            <w:tcW w:w="1420" w:type="dxa"/>
          </w:tcPr>
          <w:p w:rsidR="00560293" w:rsidRPr="00200DF1" w:rsidRDefault="00560293" w:rsidP="00C86162">
            <w:pPr>
              <w:jc w:val="center"/>
              <w:rPr>
                <w:rFonts w:ascii="Arial" w:hAnsi="Arial" w:cs="Arial"/>
                <w:szCs w:val="24"/>
                <w:lang w:val="de-DE"/>
              </w:rPr>
            </w:pPr>
          </w:p>
          <w:p w:rsidR="00560293" w:rsidRPr="00200DF1" w:rsidRDefault="00CA3822" w:rsidP="00C86162">
            <w:pPr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</w:tr>
    </w:tbl>
    <w:p w:rsidR="00560293" w:rsidRDefault="00560293" w:rsidP="00560293">
      <w:pPr>
        <w:jc w:val="both"/>
        <w:rPr>
          <w:rFonts w:ascii="Arial" w:hAnsi="Arial" w:cs="Arial"/>
          <w:b/>
          <w:sz w:val="24"/>
          <w:szCs w:val="24"/>
          <w:highlight w:val="yellow"/>
          <w:lang w:val="az-Latn-AZ"/>
        </w:rPr>
      </w:pPr>
    </w:p>
    <w:p w:rsidR="00560293" w:rsidRPr="001B0A0F" w:rsidRDefault="00CA3822" w:rsidP="00560293">
      <w:pPr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 xml:space="preserve">Технические требования к закупке прибрежной электрических щитов для необходимых для </w:t>
      </w: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СРЗ “Биби-Эйбат”:</w:t>
      </w:r>
    </w:p>
    <w:p w:rsidR="00560293" w:rsidRPr="001B0A0F" w:rsidRDefault="00560293" w:rsidP="00560293">
      <w:pPr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:rsidR="00560293" w:rsidRPr="001B0A0F" w:rsidRDefault="00CA3822" w:rsidP="00560293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Для выполнения работ необходимо предоставить документы, отражающие производственную площадку, технические возможности, персонал и опыт предприятия. (При </w:t>
      </w:r>
      <w:r>
        <w:rPr>
          <w:rFonts w:ascii="Arial" w:eastAsia="Arial" w:hAnsi="Arial" w:cs="Arial"/>
          <w:sz w:val="24"/>
          <w:szCs w:val="24"/>
          <w:lang w:eastAsia="ru-RU"/>
        </w:rPr>
        <w:t>отсутствии необходимых документов компания будет исключена из конкурса.)</w:t>
      </w:r>
    </w:p>
    <w:p w:rsidR="00560293" w:rsidRPr="001B0A0F" w:rsidRDefault="00CA3822" w:rsidP="0056029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Не допускается участие в конкурсе с привлечением субподрядчика.</w:t>
      </w:r>
    </w:p>
    <w:p w:rsidR="00560293" w:rsidRPr="001B0A0F" w:rsidRDefault="00CA3822" w:rsidP="00560293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Необходимо предоставить сертификаты качества и соответствия используемых материалов.</w:t>
      </w:r>
    </w:p>
    <w:p w:rsidR="00560293" w:rsidRPr="001B0A0F" w:rsidRDefault="00CA3822" w:rsidP="00560293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Электрические щиты должны быть собраны на основе представле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нных чертежей, срок гарантии, а так же срок сдачи работ должны быть указаны. </w:t>
      </w:r>
    </w:p>
    <w:p w:rsidR="00560293" w:rsidRPr="001B0A0F" w:rsidRDefault="00CA3822" w:rsidP="0056029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Передняя часть электрического щита должна иметь один створчатый дверь и двери должны быть запереться </w:t>
      </w:r>
      <w:r>
        <w:rPr>
          <w:rFonts w:ascii="Arial" w:eastAsia="Arial" w:hAnsi="Arial" w:cs="Arial"/>
          <w:sz w:val="24"/>
          <w:szCs w:val="24"/>
          <w:lang w:eastAsia="ru-RU"/>
        </w:rPr>
        <w:t>замком.</w:t>
      </w:r>
    </w:p>
    <w:p w:rsidR="00560293" w:rsidRPr="001B0A0F" w:rsidRDefault="00CA3822" w:rsidP="0056029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lastRenderedPageBreak/>
        <w:t>На двери щита должен быть установлен контрольная лампа и мультиметр (400 В, 500 А, 50 Гц).</w:t>
      </w:r>
    </w:p>
    <w:p w:rsidR="00560293" w:rsidRPr="001B0A0F" w:rsidRDefault="00CA3822" w:rsidP="0056029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Под</w:t>
      </w:r>
      <w:r>
        <w:rPr>
          <w:rFonts w:ascii="Arial" w:eastAsia="Arial" w:hAnsi="Arial" w:cs="Arial"/>
          <w:sz w:val="24"/>
          <w:szCs w:val="24"/>
          <w:lang w:eastAsia="ru-RU"/>
        </w:rPr>
        <w:t>ножку щита следует собрать из металлического угольника размером 65 х 65 мм.</w:t>
      </w:r>
    </w:p>
    <w:p w:rsidR="00560293" w:rsidRPr="001B0A0F" w:rsidRDefault="00CA3822" w:rsidP="0056029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Корпус щита следует собрать из листа металла толщиной 2 мм.</w:t>
      </w:r>
    </w:p>
    <w:p w:rsidR="00560293" w:rsidRPr="001B0A0F" w:rsidRDefault="00CA3822" w:rsidP="0056029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Внутренняя часть щита должна быть снабжена с лицевой стороны защитной панелью толщиной 0,5 мм.</w:t>
      </w:r>
    </w:p>
    <w:p w:rsidR="00560293" w:rsidRPr="001B0A0F" w:rsidRDefault="00CA3822" w:rsidP="0056029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Корпус щита следует очистить, покрасить антикорроз</w:t>
      </w:r>
      <w:r>
        <w:rPr>
          <w:rFonts w:ascii="Arial" w:eastAsia="Arial" w:hAnsi="Arial" w:cs="Arial"/>
          <w:sz w:val="24"/>
          <w:szCs w:val="24"/>
          <w:lang w:eastAsia="ru-RU"/>
        </w:rPr>
        <w:t>ийной грунтовкой и наружной краской.</w:t>
      </w:r>
    </w:p>
    <w:p w:rsidR="00560293" w:rsidRPr="001B0A0F" w:rsidRDefault="00CA3822" w:rsidP="0056029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Используемые предохранительные автоматы должны быть торговой марки "Schneider", "ABB" и "Siemens".</w:t>
      </w:r>
    </w:p>
    <w:p w:rsidR="00560293" w:rsidRPr="001B0A0F" w:rsidRDefault="00CA3822" w:rsidP="0056029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Используемые изолированные шины, провода и наконечники должны быть из меди.</w:t>
      </w:r>
    </w:p>
    <w:p w:rsidR="00560293" w:rsidRPr="001B0A0F" w:rsidRDefault="00CA3822" w:rsidP="00560293">
      <w:pPr>
        <w:pStyle w:val="ListParagraph"/>
        <w:numPr>
          <w:ilvl w:val="0"/>
          <w:numId w:val="9"/>
        </w:numPr>
        <w:spacing w:after="160" w:line="252" w:lineRule="auto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Доставка распределительных электрических щитов к объектам АСКО осущес</w:t>
      </w:r>
      <w:r>
        <w:rPr>
          <w:rFonts w:ascii="Arial" w:eastAsia="Arial" w:hAnsi="Arial" w:cs="Arial"/>
          <w:sz w:val="24"/>
          <w:szCs w:val="24"/>
          <w:lang w:eastAsia="ru-RU"/>
        </w:rPr>
        <w:t>твляется транспортными средсвами компании-исполнителя.</w:t>
      </w:r>
    </w:p>
    <w:p w:rsidR="00625CFC" w:rsidRDefault="00625CFC" w:rsidP="00221A96">
      <w:pPr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</w:p>
    <w:p w:rsidR="00BB34D4" w:rsidRPr="00E829AD" w:rsidRDefault="00CA3822" w:rsidP="00BB34D4">
      <w:pPr>
        <w:spacing w:line="276" w:lineRule="auto"/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highlight w:val="yellow"/>
        </w:rPr>
        <w:t>Условие оплаты принимается только «по факту», предложения участников предложивших аванс будут исключены.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highlight w:val="yellow"/>
        </w:rPr>
        <w:t>Требуется наличие сертификата происхождения и соответствия поставляемого товара.</w:t>
      </w:r>
    </w:p>
    <w:p w:rsidR="00BB34D4" w:rsidRPr="00E829AD" w:rsidRDefault="00CA3822" w:rsidP="00BB34D4">
      <w:pPr>
        <w:spacing w:line="276" w:lineRule="auto"/>
        <w:rPr>
          <w:b/>
          <w:sz w:val="28"/>
          <w:szCs w:val="28"/>
          <w:highlight w:val="yellow"/>
          <w:lang w:val="az-Latn-AZ"/>
        </w:rPr>
      </w:pPr>
      <w:r>
        <w:rPr>
          <w:rFonts w:ascii="Calibri" w:eastAsia="Calibri" w:hAnsi="Calibri" w:cs="Times New Roman"/>
          <w:b/>
          <w:bCs/>
          <w:sz w:val="28"/>
          <w:szCs w:val="28"/>
          <w:highlight w:val="yellow"/>
        </w:rPr>
        <w:t xml:space="preserve"> 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 Другие условия поставки не принимаются.</w:t>
      </w:r>
    </w:p>
    <w:p w:rsidR="00E829AD" w:rsidRPr="00C243D3" w:rsidRDefault="00CA3822" w:rsidP="00E829A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лицо по техническим вопросам </w:t>
      </w:r>
    </w:p>
    <w:p w:rsidR="00E829AD" w:rsidRPr="001231FA" w:rsidRDefault="00CA3822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>Департамент Закупок АСКО</w:t>
      </w:r>
    </w:p>
    <w:p w:rsidR="00E829AD" w:rsidRPr="001231FA" w:rsidRDefault="00CA3822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 xml:space="preserve">Эмиль Гасанов - ведущий специалист Департамента Закупок АСКО </w:t>
      </w:r>
    </w:p>
    <w:p w:rsidR="00E829AD" w:rsidRPr="001231FA" w:rsidRDefault="00E829AD" w:rsidP="00E829AD">
      <w:pPr>
        <w:tabs>
          <w:tab w:val="left" w:pos="261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az-Latn-AZ" w:eastAsia="ru-RU"/>
        </w:rPr>
      </w:pPr>
    </w:p>
    <w:p w:rsidR="00E829AD" w:rsidRPr="001231FA" w:rsidRDefault="00CA3822" w:rsidP="00E829AD">
      <w:pPr>
        <w:pStyle w:val="Paint"/>
        <w:tabs>
          <w:tab w:val="clear" w:pos="9072"/>
        </w:tabs>
        <w:spacing w:before="0" w:after="0"/>
        <w:jc w:val="center"/>
        <w:rPr>
          <w:rFonts w:ascii="Arial" w:eastAsia="@Arial Unicode MS" w:hAnsi="Arial" w:cs="Arial"/>
          <w:color w:val="292929"/>
          <w:kern w:val="0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0"/>
        </w:rPr>
        <w:t>Телефон :</w:t>
      </w:r>
      <w:r>
        <w:rPr>
          <w:rFonts w:ascii="Arial" w:eastAsia="Arial" w:hAnsi="Arial" w:cs="Arial"/>
          <w:color w:val="292929"/>
          <w:szCs w:val="24"/>
        </w:rPr>
        <w:t>+994 504220011</w:t>
      </w:r>
    </w:p>
    <w:p w:rsidR="00313CE3" w:rsidRDefault="00CA3822" w:rsidP="002B39A3">
      <w:pPr>
        <w:spacing w:line="240" w:lineRule="auto"/>
        <w:jc w:val="center"/>
        <w:rPr>
          <w:rFonts w:ascii="Arial" w:eastAsia="Arial" w:hAnsi="Arial" w:cs="Arial"/>
          <w:sz w:val="20"/>
          <w:szCs w:val="20"/>
          <w:shd w:val="clear" w:color="auto" w:fill="FAFA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Адрес электронной почты:  </w:t>
      </w:r>
      <w:r w:rsidR="00313CE3">
        <w:rPr>
          <w:rFonts w:ascii="Arial" w:eastAsia="Arial" w:hAnsi="Arial" w:cs="Arial"/>
          <w:sz w:val="20"/>
          <w:szCs w:val="20"/>
          <w:shd w:val="clear" w:color="auto" w:fill="FAFAFA"/>
        </w:rPr>
        <w:fldChar w:fldCharType="begin"/>
      </w:r>
      <w:r w:rsidR="00313CE3">
        <w:rPr>
          <w:rFonts w:ascii="Arial" w:eastAsia="Arial" w:hAnsi="Arial" w:cs="Arial"/>
          <w:sz w:val="20"/>
          <w:szCs w:val="20"/>
          <w:shd w:val="clear" w:color="auto" w:fill="FAFAFA"/>
        </w:rPr>
        <w:instrText xml:space="preserve"> HYPERLINK "mailto:emil.hasanov@asco.az" </w:instrText>
      </w:r>
      <w:r w:rsidR="00313CE3">
        <w:rPr>
          <w:rFonts w:ascii="Arial" w:eastAsia="Arial" w:hAnsi="Arial" w:cs="Arial"/>
          <w:sz w:val="20"/>
          <w:szCs w:val="20"/>
          <w:shd w:val="clear" w:color="auto" w:fill="FAFAFA"/>
        </w:rPr>
        <w:fldChar w:fldCharType="separate"/>
      </w:r>
      <w:r w:rsidR="00313CE3" w:rsidRPr="00211FCB">
        <w:rPr>
          <w:rStyle w:val="Hyperlink"/>
          <w:rFonts w:ascii="Arial" w:eastAsia="Arial" w:hAnsi="Arial" w:cs="Arial"/>
          <w:sz w:val="20"/>
          <w:szCs w:val="20"/>
          <w:shd w:val="clear" w:color="auto" w:fill="FAFAFA"/>
        </w:rPr>
        <w:t>emil.hasanov@asco.az</w:t>
      </w:r>
      <w:r w:rsidR="00313CE3">
        <w:rPr>
          <w:rFonts w:ascii="Arial" w:eastAsia="Arial" w:hAnsi="Arial" w:cs="Arial"/>
          <w:sz w:val="20"/>
          <w:szCs w:val="20"/>
          <w:shd w:val="clear" w:color="auto" w:fill="FAFAFA"/>
        </w:rPr>
        <w:fldChar w:fldCharType="end"/>
      </w:r>
    </w:p>
    <w:p w:rsidR="002B39A3" w:rsidRPr="00993E0B" w:rsidRDefault="00CA3822" w:rsidP="002B39A3">
      <w:pPr>
        <w:spacing w:line="240" w:lineRule="auto"/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  <w:bookmarkStart w:id="0" w:name="_GoBack"/>
      <w:bookmarkEnd w:id="0"/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  </w:t>
      </w:r>
    </w:p>
    <w:p w:rsidR="00221A96" w:rsidRPr="00993E0B" w:rsidRDefault="00CA3822" w:rsidP="002B39A3">
      <w:pPr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>До заключения договора купли-продажи с компанией победителем конкурса  проводится проверка претен</w:t>
      </w:r>
      <w:r>
        <w:rPr>
          <w:rFonts w:ascii="Arial" w:eastAsia="Arial" w:hAnsi="Arial" w:cs="Arial"/>
          <w:sz w:val="20"/>
          <w:szCs w:val="20"/>
        </w:rPr>
        <w:t>дента в соответствии с правилами закупок АСКО.</w:t>
      </w:r>
    </w:p>
    <w:p w:rsidR="00221A96" w:rsidRPr="00497D34" w:rsidRDefault="00CA3822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</w:t>
      </w:r>
      <w:r>
        <w:rPr>
          <w:rFonts w:ascii="Arial" w:eastAsia="Arial" w:hAnsi="Arial" w:cs="Arial"/>
          <w:sz w:val="20"/>
          <w:szCs w:val="20"/>
        </w:rPr>
        <w:t>лнить специальную форму или представить следующие документы:</w:t>
      </w:r>
    </w:p>
    <w:p w:rsidR="00221A96" w:rsidRPr="00497D34" w:rsidRDefault="00CA3822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:rsidR="00221A96" w:rsidRPr="00497D34" w:rsidRDefault="00CA3822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21A96" w:rsidRPr="00497D34" w:rsidRDefault="00CA3822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 xml:space="preserve">Информация об учредителе юридического лица  в случае если учредитель является </w:t>
      </w:r>
      <w:r>
        <w:rPr>
          <w:rFonts w:ascii="Arial" w:eastAsia="Arial" w:hAnsi="Arial" w:cs="Arial"/>
          <w:sz w:val="18"/>
          <w:szCs w:val="18"/>
        </w:rPr>
        <w:t>юридическим лицом</w:t>
      </w:r>
    </w:p>
    <w:p w:rsidR="00221A96" w:rsidRPr="00497D34" w:rsidRDefault="00CA3822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свидетельство</w:t>
      </w:r>
    </w:p>
    <w:p w:rsidR="00221A96" w:rsidRPr="00313CE3" w:rsidRDefault="00CA3822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</w:t>
      </w:r>
      <w:proofErr w:type="gramStart"/>
      <w:r>
        <w:rPr>
          <w:rFonts w:ascii="Arial" w:eastAsia="Arial" w:hAnsi="Arial" w:cs="Arial"/>
          <w:sz w:val="18"/>
          <w:szCs w:val="18"/>
        </w:rPr>
        <w:t>аудитором  баланс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бухгалтерского учета или налоговая д</w:t>
      </w:r>
      <w:r>
        <w:rPr>
          <w:rFonts w:ascii="Arial" w:eastAsia="Arial" w:hAnsi="Arial" w:cs="Arial"/>
          <w:sz w:val="18"/>
          <w:szCs w:val="18"/>
        </w:rPr>
        <w:t xml:space="preserve">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21A96" w:rsidRPr="00497D34" w:rsidRDefault="00CA3822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21A96" w:rsidRPr="00313CE3" w:rsidRDefault="00CA3822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>Лицензии учреждения необходимые для оказания услуг / работ (если применимо)</w:t>
      </w:r>
    </w:p>
    <w:p w:rsidR="00221A96" w:rsidRPr="00313CE3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:rsidR="004A65DC" w:rsidRPr="00313CE3" w:rsidRDefault="00CA3822" w:rsidP="002B39A3">
      <w:pPr>
        <w:jc w:val="both"/>
      </w:pPr>
      <w:r>
        <w:rPr>
          <w:rFonts w:ascii="Arial" w:eastAsia="Arial" w:hAnsi="Arial" w:cs="Arial"/>
          <w:sz w:val="18"/>
          <w:szCs w:val="18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18"/>
          <w:szCs w:val="18"/>
        </w:rPr>
        <w:t>с к</w:t>
      </w:r>
      <w:r>
        <w:rPr>
          <w:rFonts w:ascii="Arial" w:eastAsia="Arial" w:hAnsi="Arial" w:cs="Arial"/>
          <w:sz w:val="18"/>
          <w:szCs w:val="18"/>
        </w:rPr>
        <w:t>омпаниями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sectPr w:rsidR="004A65DC" w:rsidRPr="00313CE3" w:rsidSect="00625C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822" w:rsidRDefault="00CA3822" w:rsidP="00624DDA">
      <w:pPr>
        <w:spacing w:after="0" w:line="240" w:lineRule="auto"/>
      </w:pPr>
      <w:r>
        <w:separator/>
      </w:r>
    </w:p>
  </w:endnote>
  <w:endnote w:type="continuationSeparator" w:id="0">
    <w:p w:rsidR="00CA3822" w:rsidRDefault="00CA3822" w:rsidP="00624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DDA" w:rsidRDefault="00624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DDA" w:rsidRDefault="00624D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DDA" w:rsidRDefault="00624D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822" w:rsidRDefault="00CA3822" w:rsidP="00624DDA">
      <w:pPr>
        <w:spacing w:after="0" w:line="240" w:lineRule="auto"/>
      </w:pPr>
      <w:r>
        <w:separator/>
      </w:r>
    </w:p>
  </w:footnote>
  <w:footnote w:type="continuationSeparator" w:id="0">
    <w:p w:rsidR="00CA3822" w:rsidRDefault="00CA3822" w:rsidP="00624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DDA" w:rsidRDefault="00624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DDA" w:rsidRDefault="00624D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DDA" w:rsidRDefault="00624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D2BE4B92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F143E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1DE0B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2FB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98D3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3ADA0B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4276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CAD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B9686B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7027F"/>
    <w:multiLevelType w:val="hybridMultilevel"/>
    <w:tmpl w:val="D1683618"/>
    <w:lvl w:ilvl="0" w:tplc="EA346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A8B7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500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28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D246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BAA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90C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8E0D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A0B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FA6A8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B288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A6F6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C3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02A4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EEE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CE9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AA6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E05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56AF"/>
    <w:multiLevelType w:val="hybridMultilevel"/>
    <w:tmpl w:val="F2A43F26"/>
    <w:lvl w:ilvl="0" w:tplc="8F22709C">
      <w:start w:val="5"/>
      <w:numFmt w:val="bullet"/>
      <w:lvlText w:val="-"/>
      <w:lvlJc w:val="left"/>
      <w:pPr>
        <w:ind w:left="720" w:hanging="360"/>
      </w:pPr>
      <w:rPr>
        <w:rFonts w:ascii="Arial" w:eastAsia="@Arial Unicode MS" w:hAnsi="Arial" w:cs="Arial" w:hint="default"/>
      </w:rPr>
    </w:lvl>
    <w:lvl w:ilvl="1" w:tplc="8B1AE4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98EA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C5D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40C7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A693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5C7F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81E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E11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C41F9"/>
    <w:multiLevelType w:val="hybridMultilevel"/>
    <w:tmpl w:val="7460EC1C"/>
    <w:lvl w:ilvl="0" w:tplc="801C2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AA93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E02A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B0FE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A8E1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AA6A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E27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AB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7A3F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CB52C314">
      <w:start w:val="1"/>
      <w:numFmt w:val="upperRoman"/>
      <w:lvlText w:val="%1."/>
      <w:lvlJc w:val="right"/>
      <w:pPr>
        <w:ind w:left="720" w:hanging="360"/>
      </w:pPr>
    </w:lvl>
    <w:lvl w:ilvl="1" w:tplc="4CCA3040">
      <w:start w:val="1"/>
      <w:numFmt w:val="lowerLetter"/>
      <w:lvlText w:val="%2."/>
      <w:lvlJc w:val="left"/>
      <w:pPr>
        <w:ind w:left="1440" w:hanging="360"/>
      </w:pPr>
    </w:lvl>
    <w:lvl w:ilvl="2" w:tplc="9386FFF6">
      <w:start w:val="1"/>
      <w:numFmt w:val="lowerRoman"/>
      <w:lvlText w:val="%3."/>
      <w:lvlJc w:val="right"/>
      <w:pPr>
        <w:ind w:left="2160" w:hanging="180"/>
      </w:pPr>
    </w:lvl>
    <w:lvl w:ilvl="3" w:tplc="299A5476">
      <w:start w:val="1"/>
      <w:numFmt w:val="decimal"/>
      <w:lvlText w:val="%4."/>
      <w:lvlJc w:val="left"/>
      <w:pPr>
        <w:ind w:left="2880" w:hanging="360"/>
      </w:pPr>
    </w:lvl>
    <w:lvl w:ilvl="4" w:tplc="AE4C3080">
      <w:start w:val="1"/>
      <w:numFmt w:val="lowerLetter"/>
      <w:lvlText w:val="%5."/>
      <w:lvlJc w:val="left"/>
      <w:pPr>
        <w:ind w:left="3600" w:hanging="360"/>
      </w:pPr>
    </w:lvl>
    <w:lvl w:ilvl="5" w:tplc="00F4C770">
      <w:start w:val="1"/>
      <w:numFmt w:val="lowerRoman"/>
      <w:lvlText w:val="%6."/>
      <w:lvlJc w:val="right"/>
      <w:pPr>
        <w:ind w:left="4320" w:hanging="180"/>
      </w:pPr>
    </w:lvl>
    <w:lvl w:ilvl="6" w:tplc="BC9C2912">
      <w:start w:val="1"/>
      <w:numFmt w:val="decimal"/>
      <w:lvlText w:val="%7."/>
      <w:lvlJc w:val="left"/>
      <w:pPr>
        <w:ind w:left="5040" w:hanging="360"/>
      </w:pPr>
    </w:lvl>
    <w:lvl w:ilvl="7" w:tplc="E0AA9A40">
      <w:start w:val="1"/>
      <w:numFmt w:val="lowerLetter"/>
      <w:lvlText w:val="%8."/>
      <w:lvlJc w:val="left"/>
      <w:pPr>
        <w:ind w:left="5760" w:hanging="360"/>
      </w:pPr>
    </w:lvl>
    <w:lvl w:ilvl="8" w:tplc="0850468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F52884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B08AA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3AA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CE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428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9E8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CF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9E9C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E1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D50E07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974A2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F65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A5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648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DE4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2E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AB0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585A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7F22B4AE">
      <w:start w:val="1"/>
      <w:numFmt w:val="decimal"/>
      <w:lvlText w:val="%1."/>
      <w:lvlJc w:val="left"/>
      <w:pPr>
        <w:ind w:left="720" w:hanging="360"/>
      </w:pPr>
    </w:lvl>
    <w:lvl w:ilvl="1" w:tplc="03285E32">
      <w:start w:val="1"/>
      <w:numFmt w:val="lowerLetter"/>
      <w:lvlText w:val="%2."/>
      <w:lvlJc w:val="left"/>
      <w:pPr>
        <w:ind w:left="1440" w:hanging="360"/>
      </w:pPr>
    </w:lvl>
    <w:lvl w:ilvl="2" w:tplc="4094E4CA">
      <w:start w:val="1"/>
      <w:numFmt w:val="lowerRoman"/>
      <w:lvlText w:val="%3."/>
      <w:lvlJc w:val="right"/>
      <w:pPr>
        <w:ind w:left="2160" w:hanging="180"/>
      </w:pPr>
    </w:lvl>
    <w:lvl w:ilvl="3" w:tplc="D0F2694A">
      <w:start w:val="1"/>
      <w:numFmt w:val="decimal"/>
      <w:lvlText w:val="%4."/>
      <w:lvlJc w:val="left"/>
      <w:pPr>
        <w:ind w:left="2880" w:hanging="360"/>
      </w:pPr>
    </w:lvl>
    <w:lvl w:ilvl="4" w:tplc="BA024CCE">
      <w:start w:val="1"/>
      <w:numFmt w:val="lowerLetter"/>
      <w:lvlText w:val="%5."/>
      <w:lvlJc w:val="left"/>
      <w:pPr>
        <w:ind w:left="3600" w:hanging="360"/>
      </w:pPr>
    </w:lvl>
    <w:lvl w:ilvl="5" w:tplc="12F6CF6E">
      <w:start w:val="1"/>
      <w:numFmt w:val="lowerRoman"/>
      <w:lvlText w:val="%6."/>
      <w:lvlJc w:val="right"/>
      <w:pPr>
        <w:ind w:left="4320" w:hanging="180"/>
      </w:pPr>
    </w:lvl>
    <w:lvl w:ilvl="6" w:tplc="35AA2EF8">
      <w:start w:val="1"/>
      <w:numFmt w:val="decimal"/>
      <w:lvlText w:val="%7."/>
      <w:lvlJc w:val="left"/>
      <w:pPr>
        <w:ind w:left="5040" w:hanging="360"/>
      </w:pPr>
    </w:lvl>
    <w:lvl w:ilvl="7" w:tplc="3C527956">
      <w:start w:val="1"/>
      <w:numFmt w:val="lowerLetter"/>
      <w:lvlText w:val="%8."/>
      <w:lvlJc w:val="left"/>
      <w:pPr>
        <w:ind w:left="5760" w:hanging="360"/>
      </w:pPr>
    </w:lvl>
    <w:lvl w:ilvl="8" w:tplc="5030D8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96"/>
    <w:rsid w:val="00076882"/>
    <w:rsid w:val="000C7BB8"/>
    <w:rsid w:val="001231FA"/>
    <w:rsid w:val="001B0A0F"/>
    <w:rsid w:val="00200DF1"/>
    <w:rsid w:val="00221A96"/>
    <w:rsid w:val="002B39A3"/>
    <w:rsid w:val="002B7D3B"/>
    <w:rsid w:val="00313CE3"/>
    <w:rsid w:val="003B2C7B"/>
    <w:rsid w:val="003E1382"/>
    <w:rsid w:val="004133F7"/>
    <w:rsid w:val="00420224"/>
    <w:rsid w:val="00474EC4"/>
    <w:rsid w:val="00497D34"/>
    <w:rsid w:val="004A65DC"/>
    <w:rsid w:val="005529CC"/>
    <w:rsid w:val="00560293"/>
    <w:rsid w:val="005816D7"/>
    <w:rsid w:val="00594462"/>
    <w:rsid w:val="00620842"/>
    <w:rsid w:val="00624DDA"/>
    <w:rsid w:val="00625CFC"/>
    <w:rsid w:val="006C428E"/>
    <w:rsid w:val="00712393"/>
    <w:rsid w:val="00741FF2"/>
    <w:rsid w:val="007B07AA"/>
    <w:rsid w:val="008D0121"/>
    <w:rsid w:val="008D38CE"/>
    <w:rsid w:val="008D4237"/>
    <w:rsid w:val="00913DED"/>
    <w:rsid w:val="00923D30"/>
    <w:rsid w:val="00981A6C"/>
    <w:rsid w:val="00993E0B"/>
    <w:rsid w:val="009A2B54"/>
    <w:rsid w:val="009C4D0F"/>
    <w:rsid w:val="009F5693"/>
    <w:rsid w:val="00A03334"/>
    <w:rsid w:val="00A30BA2"/>
    <w:rsid w:val="00AB0554"/>
    <w:rsid w:val="00AC186C"/>
    <w:rsid w:val="00AF2211"/>
    <w:rsid w:val="00B06016"/>
    <w:rsid w:val="00B539FC"/>
    <w:rsid w:val="00B64945"/>
    <w:rsid w:val="00BB30BF"/>
    <w:rsid w:val="00BB34D4"/>
    <w:rsid w:val="00C243D3"/>
    <w:rsid w:val="00C66A0E"/>
    <w:rsid w:val="00C83B87"/>
    <w:rsid w:val="00C86162"/>
    <w:rsid w:val="00CA1C68"/>
    <w:rsid w:val="00CA3822"/>
    <w:rsid w:val="00CF624E"/>
    <w:rsid w:val="00E2513D"/>
    <w:rsid w:val="00E30035"/>
    <w:rsid w:val="00E63734"/>
    <w:rsid w:val="00E829AD"/>
    <w:rsid w:val="00E943C5"/>
    <w:rsid w:val="00EA504B"/>
    <w:rsid w:val="00EA50CF"/>
    <w:rsid w:val="00EB4E07"/>
    <w:rsid w:val="00F53E75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CCE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A96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21A9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221A96"/>
  </w:style>
  <w:style w:type="table" w:styleId="TableGrid">
    <w:name w:val="Table Grid"/>
    <w:basedOn w:val="TableNormal"/>
    <w:uiPriority w:val="3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A96"/>
    <w:rPr>
      <w:rFonts w:ascii="Segoe UI" w:hAnsi="Segoe UI" w:cs="Segoe UI"/>
      <w:sz w:val="18"/>
      <w:szCs w:val="18"/>
      <w:lang w:val="en-US"/>
    </w:rPr>
  </w:style>
  <w:style w:type="paragraph" w:customStyle="1" w:styleId="Paint">
    <w:name w:val="Paint"/>
    <w:basedOn w:val="BodyText"/>
    <w:rsid w:val="00E829AD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E829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29AD"/>
    <w:rPr>
      <w:lang w:val="ru-RU"/>
    </w:rPr>
  </w:style>
  <w:style w:type="character" w:customStyle="1" w:styleId="bumpedfont15">
    <w:name w:val="bumpedfont15"/>
    <w:basedOn w:val="DefaultParagraphFont"/>
    <w:rsid w:val="003E1382"/>
  </w:style>
  <w:style w:type="paragraph" w:customStyle="1" w:styleId="msonormal0">
    <w:name w:val="msonormal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6">
    <w:name w:val="font6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val="en-US"/>
    </w:rPr>
  </w:style>
  <w:style w:type="paragraph" w:customStyle="1" w:styleId="font8">
    <w:name w:val="font8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9">
    <w:name w:val="font9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63">
    <w:name w:val="xl6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4">
    <w:name w:val="xl6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5">
    <w:name w:val="xl6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66">
    <w:name w:val="xl6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7">
    <w:name w:val="xl6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1">
    <w:name w:val="xl7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2">
    <w:name w:val="xl7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73">
    <w:name w:val="xl7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74">
    <w:name w:val="xl7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75">
    <w:name w:val="xl7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6">
    <w:name w:val="xl76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0">
    <w:name w:val="xl8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1">
    <w:name w:val="xl8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xl83">
    <w:name w:val="xl8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4">
    <w:name w:val="xl8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5">
    <w:name w:val="xl8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8">
    <w:name w:val="xl8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9">
    <w:name w:val="xl8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0">
    <w:name w:val="xl9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1">
    <w:name w:val="xl9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2">
    <w:name w:val="xl9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3">
    <w:name w:val="xl9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94">
    <w:name w:val="xl9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5">
    <w:name w:val="xl9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6">
    <w:name w:val="xl9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4D4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4D4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4D4"/>
    <w:rPr>
      <w:b/>
      <w:bCs/>
    </w:rPr>
  </w:style>
  <w:style w:type="paragraph" w:customStyle="1" w:styleId="xl5591">
    <w:name w:val="xl559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2">
    <w:name w:val="xl559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3">
    <w:name w:val="xl559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5594">
    <w:name w:val="xl559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5595">
    <w:name w:val="xl559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6">
    <w:name w:val="xl559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7">
    <w:name w:val="xl559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8">
    <w:name w:val="xl559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9">
    <w:name w:val="xl559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0">
    <w:name w:val="xl560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1">
    <w:name w:val="xl5601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2">
    <w:name w:val="xl560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3">
    <w:name w:val="xl560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4">
    <w:name w:val="xl560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5">
    <w:name w:val="xl560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0"/>
      <w:szCs w:val="20"/>
      <w:lang w:val="en-US"/>
    </w:rPr>
  </w:style>
  <w:style w:type="paragraph" w:customStyle="1" w:styleId="xl5606">
    <w:name w:val="xl560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7">
    <w:name w:val="xl560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F2211"/>
    <w:rPr>
      <w:color w:val="954F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2211"/>
    <w:rPr>
      <w:sz w:val="16"/>
      <w:szCs w:val="16"/>
    </w:rPr>
  </w:style>
  <w:style w:type="paragraph" w:customStyle="1" w:styleId="Standard">
    <w:name w:val="Standard"/>
    <w:rsid w:val="00560293"/>
    <w:pPr>
      <w:widowControl w:val="0"/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ru-RU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624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DA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624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DA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1946</Words>
  <Characters>11094</Characters>
  <Application>Microsoft Office Word</Application>
  <DocSecurity>0</DocSecurity>
  <Lines>92</Lines>
  <Paragraphs>26</Paragraphs>
  <ScaleCrop>false</ScaleCrop>
  <Company/>
  <LinksUpToDate>false</LinksUpToDate>
  <CharactersWithSpaces>13014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2023-09-14T11:59:00Z</dcterms:created>
  <dcterms:modified xsi:type="dcterms:W3CDTF">2023-09-14T11:59:00Z</dcterms:modified>
</cp:coreProperties>
</file>