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CB" w:rsidRPr="00E30035" w:rsidRDefault="00B873CB" w:rsidP="00B873CB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B873CB" w:rsidRPr="00E30035" w:rsidRDefault="00B873CB" w:rsidP="00B873C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75B16D3" wp14:editId="7C878C84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39504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CB" w:rsidRPr="00091F1F" w:rsidRDefault="00B873CB" w:rsidP="00B873C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B873CB" w:rsidRPr="00091F1F" w:rsidRDefault="00B873CB" w:rsidP="00B873C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091F1F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СРЕДСТВ ИНДИВИДУАЛЬНОЙ ЗАЩИТЫ НЕОБХОДИМЫХ ДЛЯ СТРУКТУРНЫХ УПРАВЛЕНИИ</w:t>
      </w:r>
    </w:p>
    <w:p w:rsidR="00B873CB" w:rsidRPr="00091F1F" w:rsidRDefault="00B873CB" w:rsidP="00B87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91F1F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№AM120 / 2023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E253E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193FC2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193FC2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отсутствии  просроченных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193FC2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873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22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C3701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сентябрь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193FC2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193FC2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E253E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  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B873CB" w:rsidRPr="00E838DA" w:rsidRDefault="00193FC2" w:rsidP="00B873C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):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Lot</w:t>
            </w:r>
            <w:proofErr w:type="gramEnd"/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-1-00 Azn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Lot-2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-00 Azn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gramStart"/>
            <w:r w:rsidR="00B873CB">
              <w:rPr>
                <w:rFonts w:ascii="Arial" w:eastAsia="Arial" w:hAnsi="Arial" w:cs="Arial"/>
                <w:sz w:val="20"/>
                <w:szCs w:val="20"/>
                <w:lang w:eastAsia="ru-RU"/>
              </w:rPr>
              <w:t>):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Lot</w:t>
            </w:r>
            <w:proofErr w:type="gramEnd"/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-3-15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0 Azn</w:t>
            </w:r>
            <w:r w:rsidR="00B873CB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873CB" w:rsidRPr="00E838DA" w:rsidRDefault="00B873CB" w:rsidP="00B873CB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838DA" w:rsidRDefault="00AE5082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E253E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E253E6" w:rsidRPr="00B873CB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</w:t>
                  </w:r>
                  <w:proofErr w:type="gram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Банк Азербайджана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93FC2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193FC2" w:rsidRDefault="00193FC2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93FC2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93FC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E253E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93FC2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организация  оставляет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 собой право не принимать никаких недействительных  банковских гарантий.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предпочтут  представить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93FC2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93FC2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E253E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193FC2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="009E0980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873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02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873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ок</w:t>
            </w:r>
            <w:r w:rsidR="00BA2AF5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тябрь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93FC2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Ул. М. Усейнова 2, Комитет по Закупкам АСКО. 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Контактное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лицо :</w:t>
            </w:r>
            <w:proofErr w:type="gram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:rsidR="00443961" w:rsidRPr="00443961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2F7C2A" w:rsidRDefault="00193FC2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proofErr w:type="gram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99450 2740277</w:t>
            </w:r>
          </w:p>
          <w:p w:rsidR="00067611" w:rsidRDefault="00193FC2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443961" w:rsidRPr="00E30035" w:rsidRDefault="00193FC2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253E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443961" w:rsidRDefault="00193FC2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B873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</w:t>
            </w:r>
            <w:bookmarkStart w:id="0" w:name="_GoBack"/>
            <w:bookmarkEnd w:id="0"/>
            <w:r w:rsidR="00B873CB"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873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октябрь</w:t>
            </w:r>
            <w:r w:rsidR="00B873CB"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193FC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 </w:t>
            </w:r>
          </w:p>
          <w:p w:rsidR="00443961" w:rsidRPr="00E30035" w:rsidRDefault="00193FC2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93FC2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A52307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193FC2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E253E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193FC2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 xml:space="preserve">________20___года </w:t>
      </w:r>
    </w:p>
    <w:p w:rsidR="00993E0B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93FC2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993E0B" w:rsidRDefault="00193FC2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193FC2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193FC2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93FC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93FC2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93FC2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93FC2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93FC2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193FC2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BE6C92" w:rsidRPr="00F43B2D" w:rsidRDefault="00BE6C92" w:rsidP="00BE6C92">
      <w:pPr>
        <w:rPr>
          <w:rFonts w:ascii="Arial" w:hAnsi="Arial" w:cs="Arial"/>
          <w:b/>
          <w:lang w:val="az-Latn-AZ"/>
        </w:rPr>
      </w:pPr>
    </w:p>
    <w:p w:rsidR="00BE6C92" w:rsidRDefault="00193FC2" w:rsidP="00BE6C92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Объем товаров (работ):</w:t>
      </w:r>
    </w:p>
    <w:p w:rsidR="00B873CB" w:rsidRPr="00091F1F" w:rsidRDefault="00B873CB" w:rsidP="00B873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Style w:val="a5"/>
        <w:tblW w:w="10124" w:type="dxa"/>
        <w:tblLook w:val="04A0" w:firstRow="1" w:lastRow="0" w:firstColumn="1" w:lastColumn="0" w:noHBand="0" w:noVBand="1"/>
      </w:tblPr>
      <w:tblGrid>
        <w:gridCol w:w="673"/>
        <w:gridCol w:w="5484"/>
        <w:gridCol w:w="1425"/>
        <w:gridCol w:w="886"/>
        <w:gridCol w:w="1928"/>
      </w:tblGrid>
      <w:tr w:rsidR="00B873CB" w:rsidTr="00D133F1">
        <w:trPr>
          <w:trHeight w:val="1245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 w:rsidRPr="00335227">
              <w:rPr>
                <w:rFonts w:ascii="Palatino Linotype" w:hAnsi="Palatino Linotype" w:cs="Arial"/>
              </w:rPr>
              <w:t>№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b/>
                <w:bCs/>
                <w:lang w:val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176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b/>
                <w:bCs/>
                <w:lang w:val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Единица измерения</w:t>
            </w:r>
          </w:p>
        </w:tc>
        <w:tc>
          <w:tcPr>
            <w:tcW w:w="766" w:type="dxa"/>
            <w:vMerge w:val="restart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Итого</w:t>
            </w:r>
            <w:r>
              <w:rPr>
                <w:rFonts w:ascii="Palatino Linotype" w:eastAsia="Palatino Linotype" w:hAnsi="Palatino Linotype" w:cs="Arial"/>
                <w:b/>
                <w:bCs/>
              </w:rPr>
              <w:br/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b/>
                <w:bCs/>
                <w:lang w:val="en-US"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О требовании сертификата</w:t>
            </w:r>
          </w:p>
        </w:tc>
      </w:tr>
      <w:tr w:rsidR="00B873CB" w:rsidTr="00D133F1">
        <w:trPr>
          <w:trHeight w:val="42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lang w:val="en-US"/>
              </w:rPr>
            </w:pPr>
            <w:r w:rsidRPr="00335227">
              <w:rPr>
                <w:rFonts w:ascii="Palatino Linotype" w:hAnsi="Palatino Linotype" w:cs="Arial"/>
                <w:lang w:val="en-US"/>
              </w:rPr>
              <w:t> 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Средства индивидуальной защиты и спецодежда</w:t>
            </w:r>
          </w:p>
        </w:tc>
        <w:tc>
          <w:tcPr>
            <w:tcW w:w="1176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 w:rsidRPr="00335227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F33DB" wp14:editId="099536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025" name="Прямоугольник 1025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62F2" id="Прямоугольник 1025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" filled="f" stroked="f">
                      <o:lock v:ext="edit" aspectratio="t"/>
                    </v:rect>
                  </w:pict>
                </mc:Fallback>
              </mc:AlternateContent>
            </w:r>
            <w:r w:rsidRPr="00335227">
              <w:rPr>
                <w:rFonts w:ascii="Palatino Linotype" w:hAnsi="Palatino Linotype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67BCF8" wp14:editId="72C93E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9075"/>
                      <wp:effectExtent l="0" t="0" r="0" b="0"/>
                      <wp:wrapNone/>
                      <wp:docPr id="1" name="Прямоугольник 1" descr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672B2" id="Прямоугольник 1" o:spid="_x0000_s1026" alt="Об утверждении порядка установления состава аптечки для оснащения морских судов, судов внутреннего плавания и судов смешанного (река - море) плавания, не имеющих в штатном расписании должности медицинского работника (с изменениями на 29 ноября 2012 года) (отменен на основании распоряжения Правительства Российской Федерации от 30.09.2014 N 1935-р)" style="position:absolute;margin-left:0;margin-top:0;width: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yXOGZ9UDAABg&#10;BwAADgAAAAAAAAAAAAAAAAAuAgAAZHJzL2Uyb0RvYy54bWxQSwECLQAUAAYACAAAACEAErsFm9wA&#10;AAADAQAADwAAAAAAAAAAAAAAAAAvBgAAZHJzL2Rvd25yZXYueG1sUEsFBgAAAAAEAAQA8wAAADgH&#10;AAAAAA=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766" w:type="dxa"/>
            <w:vMerge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2180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  <w:b/>
                <w:bCs/>
              </w:rPr>
            </w:pPr>
            <w:r w:rsidRPr="00335227">
              <w:rPr>
                <w:rFonts w:ascii="Palatino Linotype" w:hAnsi="Palatino Linotype" w:cs="Arial"/>
                <w:b/>
                <w:bCs/>
                <w:lang w:val="en-US"/>
              </w:rPr>
              <w:t> </w:t>
            </w:r>
          </w:p>
        </w:tc>
      </w:tr>
      <w:tr w:rsidR="00B873CB" w:rsidTr="00D133F1">
        <w:trPr>
          <w:trHeight w:val="300"/>
        </w:trPr>
        <w:tc>
          <w:tcPr>
            <w:tcW w:w="518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 w:rsidRPr="00335227">
              <w:rPr>
                <w:rFonts w:ascii="Palatino Linotype" w:hAnsi="Palatino Linotype" w:cs="Arial"/>
                <w:lang w:val="en-US"/>
              </w:rPr>
              <w:t> 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Партия 1 - Шлемы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hAnsi="Palatino Linotype" w:cs="Arial"/>
                <w:sz w:val="16"/>
                <w:szCs w:val="16"/>
              </w:rPr>
              <w:t> 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 w:rsidRPr="00335227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 w:rsidRPr="00335227">
              <w:rPr>
                <w:rFonts w:ascii="Palatino Linotype" w:hAnsi="Palatino Linotype" w:cs="Arial"/>
              </w:rPr>
              <w:t> 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Шлем желтый, стандарт: EN 397:2012+A1:2012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205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Шлем синий, стандарт: EN 397:2012+A1:2012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145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Шлем оранжевый, стандарт: EN 397:2012+A1:2012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581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Шлем белый, стандарт: EN 397:2012+A1:2012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641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Шлем красный, стандарт: EN 397:2012+A1:2012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217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Шлем темно-коричневый, стандарт: EN 397:2012+A1:2012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соответствия, происхождения,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7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Шлем зеленый, стандарт: EN 397:2012+A1:2012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157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Подшлемник EN342, размер: стандарт: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1233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proofErr w:type="spellStart"/>
            <w:r>
              <w:rPr>
                <w:rFonts w:ascii="Palatino Linotype" w:eastAsia="Palatino Linotype" w:hAnsi="Palatino Linotype" w:cs="Arial"/>
              </w:rPr>
              <w:t>Подчелюстник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шлема (с ремешком) EN 397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2143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 w:rsidRPr="00335227">
              <w:rPr>
                <w:rFonts w:ascii="Palatino Linotype" w:hAnsi="Palatino Linotype" w:cs="Arial"/>
              </w:rPr>
              <w:t> 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 xml:space="preserve"> Партия 2-Очки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proofErr w:type="spellStart"/>
            <w:r>
              <w:rPr>
                <w:rFonts w:ascii="Palatino Linotype" w:eastAsia="Palatino Linotype" w:hAnsi="Palatino Linotype" w:cs="Arial"/>
              </w:rPr>
              <w:t>Противошумный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наушник  (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антифоновая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заглушка), стандарт:   EN 352-3:2002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220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6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Наушник (пробки одноразовые)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п а р а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5000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</w:p>
        </w:tc>
      </w:tr>
      <w:tr w:rsidR="00B873CB" w:rsidTr="00D133F1">
        <w:trPr>
          <w:trHeight w:val="465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Закрытые очки защитные бесцветные, размер : стандарт, маркировка линз : 2C-1.2.3M.1. K.N.BT. 9 (B), степень механической прочности: BT, стандарт: EN 166:2001; EN 170:1992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1504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465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Очки для газосварочных работ, размер: стандарт,  степень затемнения: 5, 3М 2845, стандарт: EN 149,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Стекло для сварочного защитного щита, прозрачное, стандарт: EN 379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7812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соответствия, происхождения, качества и по тестированию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Стекло для сварочного защитного щита, черное, стандарт: EN 379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3512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происхождения, качества и по тестированию</w:t>
            </w:r>
          </w:p>
        </w:tc>
      </w:tr>
      <w:tr w:rsidR="00B873CB" w:rsidTr="00D133F1">
        <w:trPr>
          <w:trHeight w:val="465"/>
        </w:trPr>
        <w:tc>
          <w:tcPr>
            <w:tcW w:w="518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7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Закрытые очки защитные темные, размер : стандарт, маркировка линз : 2C-1.2.3M.1. K.N.BT. 9 (B), степень механической прочности: BT, стандарт: EN 166:2001; EN 170:1992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1200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Н\п 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eastAsia="Palatino Linotype" w:hAnsi="Palatino Linotype" w:cs="Arial"/>
                <w:b/>
                <w:bCs/>
              </w:rPr>
              <w:t>Партия 3 - Комбинезоны</w:t>
            </w:r>
          </w:p>
        </w:tc>
        <w:tc>
          <w:tcPr>
            <w:tcW w:w="1176" w:type="dxa"/>
            <w:noWrap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44,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46,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370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48,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809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50,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804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52,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822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54,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667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56,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482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</w:t>
            </w:r>
            <w:r>
              <w:rPr>
                <w:rFonts w:ascii="Palatino Linotype" w:eastAsia="Palatino Linotype" w:hAnsi="Palatino Linotype" w:cs="Arial"/>
              </w:rPr>
              <w:lastRenderedPageBreak/>
              <w:t>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8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58,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166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60,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62,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11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64,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66,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13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красный, размер: 68,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14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42,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15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44,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</w:t>
            </w:r>
            <w:r>
              <w:rPr>
                <w:rFonts w:ascii="Palatino Linotype" w:eastAsia="Palatino Linotype" w:hAnsi="Palatino Linotype" w:cs="Arial"/>
              </w:rPr>
              <w:lastRenderedPageBreak/>
              <w:t>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16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46,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210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17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48,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396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18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50,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334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19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52,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471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20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54,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477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21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56,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289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22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58,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160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23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60,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</w:t>
            </w:r>
            <w:r>
              <w:rPr>
                <w:rFonts w:ascii="Palatino Linotype" w:eastAsia="Palatino Linotype" w:hAnsi="Palatino Linotype" w:cs="Arial"/>
              </w:rPr>
              <w:lastRenderedPageBreak/>
              <w:t>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24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62,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25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64,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26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66,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27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Комбинезон, цвет: синий, размер: 68, стандарт: EN 1149-5:2008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28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46,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29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48,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30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50,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</w:t>
            </w:r>
            <w:r>
              <w:rPr>
                <w:rFonts w:ascii="Palatino Linotype" w:eastAsia="Palatino Linotype" w:hAnsi="Palatino Linotype" w:cs="Arial"/>
              </w:rPr>
              <w:lastRenderedPageBreak/>
              <w:t xml:space="preserve">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lastRenderedPageBreak/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31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52,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32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54,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33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56,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34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58,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35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для сварочных работ, термостойкий, огнеупорный, для электромонтажных работ, размер: 60,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36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40,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37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42,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</w:t>
            </w:r>
            <w:r>
              <w:rPr>
                <w:rFonts w:ascii="Palatino Linotype" w:eastAsia="Palatino Linotype" w:hAnsi="Palatino Linotype" w:cs="Arial"/>
              </w:rPr>
              <w:lastRenderedPageBreak/>
              <w:t xml:space="preserve">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lastRenderedPageBreak/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38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44,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39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46,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40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48,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628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41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50,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1127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42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52,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1082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43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54,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882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44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56,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660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45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58,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</w:t>
            </w:r>
            <w:r>
              <w:rPr>
                <w:rFonts w:ascii="Palatino Linotype" w:eastAsia="Palatino Linotype" w:hAnsi="Palatino Linotype" w:cs="Arial"/>
              </w:rPr>
              <w:lastRenderedPageBreak/>
              <w:t xml:space="preserve">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lastRenderedPageBreak/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385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46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60,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47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62,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48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64,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49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66,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70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50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Куртка повышенной видимости для холодной погоды, размер: 68, стандарт: EN 342:2004;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3; EN 1149-5:2008; EN 13034+A1:2009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6; EN 343:2003+A1:2007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Level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48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51</w:t>
            </w:r>
          </w:p>
        </w:tc>
        <w:tc>
          <w:tcPr>
            <w:tcW w:w="5484" w:type="dxa"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Кожаный фартук сварщика, стандарт: EN ISO 11612:2015 (A1 B1 C1 E1 F1); EN ISO 11611:2015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 A1; EN 1149-5:2018; EN 61482-1-1:2019; EN 61482-1-2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152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52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Костюм из огнеупорного материала : размер: 48, стандарт: EN 11611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53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Костюм из огнеупорного материала : размер: 50, стандарт: EN 11611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54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Костюм из огнеупорного материала : размер: 52, стандарт: EN 11611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55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Костюм из огнеупорного материала : размер: 54, стандарт: EN 11611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56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Костюм из огнеупорного материала : размер: 56, стандарт: EN 11611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57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Защитная одежда безопасности от падения с высоты, стандарт: EN 361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58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Плащ дождевик, размер 48, стандарт:  EN 343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A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59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Плащ дождевик, размер 50, стандарт:  EN 343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A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33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60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Плащ дождевик, размер 52, стандарт:  EN 343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A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113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61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Плащ дождевик, размер 54, стандарт:  EN 343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A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62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Плащ дождевик, размер 56, стандарт:  EN 343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A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50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63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Плащ дождевик, размер 58, стандарт:  EN 343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A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64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Плащ дождевик, размер 60, стандарт:  EN 343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A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65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proofErr w:type="spellStart"/>
            <w:r>
              <w:rPr>
                <w:rFonts w:ascii="Palatino Linotype" w:eastAsia="Palatino Linotype" w:hAnsi="Palatino Linotype" w:cs="Arial"/>
              </w:rPr>
              <w:t>Плаш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водонепроницаемый, размер: XL, с капюшоном, стандарт: EN11612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295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66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Жилет повышенной видимости, цвет: желтый, размер: XL, стандарт: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2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67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Жилет повышенной видимости, цвет: оранжевый, размер: XL, стандарт: EN 20471+A1:2016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2</w:t>
            </w:r>
            <w:r>
              <w:rPr>
                <w:rFonts w:ascii="Palatino Linotype" w:eastAsia="Palatino Linotype" w:hAnsi="Palatino Linotype" w:cs="Arial"/>
                <w:b/>
                <w:bCs/>
              </w:rPr>
              <w:t xml:space="preserve">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15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68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Рабочий спасательный жилет “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Seahorse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”, размер: XL, одобрен МАКО 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69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Специальный комплект средств индивидуальной зашиты для работников занимающихся пескоструйной обработкой  ISO 14877:2002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70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Резиновый фартук для работы с химическими веществами, стандарт:  EN 14605:2005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Type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4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Class</w:t>
            </w:r>
            <w:proofErr w:type="spellEnd"/>
            <w:r>
              <w:rPr>
                <w:rFonts w:ascii="Palatino Linotype" w:eastAsia="Palatino Linotype" w:hAnsi="Palatino Linotype" w:cs="Arial"/>
              </w:rPr>
              <w:t xml:space="preserve">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196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71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40,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72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42,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73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44,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74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46,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350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75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48,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731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76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50,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1087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77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52,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992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78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54,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620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79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56,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324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80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58,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179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81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60,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83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82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62,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83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64,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84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66,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85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Комплект зимнего белья, размер:  68, ТР ТС 017 ГОСТ 31408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4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86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44,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87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46,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17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88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48,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89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50,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18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90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52,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33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91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54,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29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92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56,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16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93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58,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23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Сертификат соответствия и качества, </w:t>
            </w:r>
            <w:r>
              <w:rPr>
                <w:rFonts w:ascii="Palatino Linotype" w:eastAsia="Palatino Linotype" w:hAnsi="Palatino Linotype" w:cs="Arial"/>
              </w:rPr>
              <w:lastRenderedPageBreak/>
              <w:t>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lastRenderedPageBreak/>
              <w:t>94</w:t>
            </w:r>
          </w:p>
        </w:tc>
        <w:tc>
          <w:tcPr>
            <w:tcW w:w="5484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Костюм для уборщиц (рубашка и штаны) (зеленого цвета), размер: 60, ГОСТ 12.4.280-2014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11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7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95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Медицинский халат, стандарт: ISO 22610:2006 размер: 54,  ГОСТ 12.4.132-83, ГОСТ 12.4.131-83</w:t>
            </w:r>
          </w:p>
        </w:tc>
        <w:tc>
          <w:tcPr>
            <w:tcW w:w="1176" w:type="dxa"/>
            <w:noWrap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п а р а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12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48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96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одноразовый типа 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SiZE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>-ХL  EN 13034:2005 / ГОСТ 12.4.259-2014; EN1149-5 / ГОСТ Р ЕН 1149-5-2208 / ГОСТ 12.4.175-88 в.1,в.3,с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26500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465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97</w:t>
            </w:r>
          </w:p>
        </w:tc>
        <w:tc>
          <w:tcPr>
            <w:tcW w:w="5484" w:type="dxa"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 xml:space="preserve">Комбинезон одноразовый типа 6 </w:t>
            </w:r>
            <w:proofErr w:type="spellStart"/>
            <w:r>
              <w:rPr>
                <w:rFonts w:ascii="Palatino Linotype" w:eastAsia="Palatino Linotype" w:hAnsi="Palatino Linotype" w:cs="Arial"/>
              </w:rPr>
              <w:t>SiZE</w:t>
            </w:r>
            <w:proofErr w:type="spellEnd"/>
            <w:r>
              <w:rPr>
                <w:rFonts w:ascii="Palatino Linotype" w:eastAsia="Palatino Linotype" w:hAnsi="Palatino Linotype" w:cs="Arial"/>
              </w:rPr>
              <w:t>-ХХL  EN 13034:2005 / ГОСТ 12.4.259-2014; EN1149-5 / ГОСТ Р ЕН 1149-5-2208 / ГОСТ 12.4.175-88 в.1,в.3,с 1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ш т.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18500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  <w:tr w:rsidR="00B873CB" w:rsidTr="00D133F1">
        <w:trPr>
          <w:trHeight w:val="330"/>
        </w:trPr>
        <w:tc>
          <w:tcPr>
            <w:tcW w:w="518" w:type="dxa"/>
            <w:noWrap/>
            <w:hideMark/>
          </w:tcPr>
          <w:p w:rsidR="00B873CB" w:rsidRPr="00335227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98</w:t>
            </w:r>
          </w:p>
        </w:tc>
        <w:tc>
          <w:tcPr>
            <w:tcW w:w="5484" w:type="dxa"/>
            <w:noWrap/>
            <w:hideMark/>
          </w:tcPr>
          <w:p w:rsidR="00B873CB" w:rsidRPr="00091F1F" w:rsidRDefault="00B873CB" w:rsidP="00D133F1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Кислотоустойчивый костюм, размер: XL, стандарт: EN 13034: 2005 + A1: 2009 TYPE 6</w:t>
            </w:r>
          </w:p>
        </w:tc>
        <w:tc>
          <w:tcPr>
            <w:tcW w:w="1176" w:type="dxa"/>
            <w:hideMark/>
          </w:tcPr>
          <w:p w:rsidR="00B873CB" w:rsidRPr="00091F1F" w:rsidRDefault="00B873CB" w:rsidP="00D133F1">
            <w:pPr>
              <w:jc w:val="center"/>
              <w:rPr>
                <w:rFonts w:ascii="Palatino Linotype" w:hAnsi="Palatino Linotype" w:cs="Arial"/>
                <w:sz w:val="16"/>
                <w:szCs w:val="16"/>
              </w:rPr>
            </w:pPr>
            <w:r w:rsidRPr="00091F1F">
              <w:rPr>
                <w:rFonts w:ascii="Palatino Linotype" w:eastAsia="Palatino Linotype" w:hAnsi="Palatino Linotype" w:cs="Arial"/>
                <w:sz w:val="16"/>
                <w:szCs w:val="16"/>
              </w:rPr>
              <w:t>к о м п л е к т</w:t>
            </w:r>
          </w:p>
        </w:tc>
        <w:tc>
          <w:tcPr>
            <w:tcW w:w="766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150</w:t>
            </w:r>
          </w:p>
        </w:tc>
        <w:tc>
          <w:tcPr>
            <w:tcW w:w="2180" w:type="dxa"/>
            <w:hideMark/>
          </w:tcPr>
          <w:p w:rsidR="00B873CB" w:rsidRPr="00335227" w:rsidRDefault="00B873CB" w:rsidP="00D133F1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eastAsia="Palatino Linotype" w:hAnsi="Palatino Linotype" w:cs="Arial"/>
              </w:rPr>
              <w:t>Сертификат соответствия и качества, Гигиенический сертификат</w:t>
            </w:r>
          </w:p>
        </w:tc>
      </w:tr>
    </w:tbl>
    <w:p w:rsidR="00B873CB" w:rsidRDefault="00B873CB" w:rsidP="00B873CB">
      <w:pPr>
        <w:jc w:val="both"/>
        <w:rPr>
          <w:rFonts w:ascii="Palatino Linotype" w:hAnsi="Palatino Linotype" w:cs="Arial"/>
          <w:lang w:val="az-Latn-AZ"/>
        </w:rPr>
      </w:pPr>
    </w:p>
    <w:p w:rsidR="00B873CB" w:rsidRPr="00FA47E7" w:rsidRDefault="00B873CB" w:rsidP="00B873CB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Примечание Товары не будут доставлены полностью сразу, а по партиям в течение года. Условия оплаты принимаются только по Факту и другие условия не принимаются.</w:t>
      </w:r>
    </w:p>
    <w:p w:rsidR="00B873CB" w:rsidRPr="006B3407" w:rsidRDefault="00B873CB" w:rsidP="00B873CB">
      <w:pPr>
        <w:rPr>
          <w:rFonts w:ascii="Palatino Linotype" w:hAnsi="Palatino Linotype" w:cs="Arial"/>
          <w:lang w:val="az-Latn-AZ"/>
        </w:rPr>
      </w:pPr>
    </w:p>
    <w:p w:rsidR="00B873CB" w:rsidRPr="00C243D3" w:rsidRDefault="00B873CB" w:rsidP="00B873C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B873CB" w:rsidRPr="00964338" w:rsidRDefault="00B873CB" w:rsidP="00B873C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Махир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Исаев</w:t>
      </w:r>
    </w:p>
    <w:p w:rsidR="00B873CB" w:rsidRPr="00964338" w:rsidRDefault="00B873CB" w:rsidP="00B873C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+99450 2921232</w:t>
      </w:r>
    </w:p>
    <w:p w:rsidR="00B873CB" w:rsidRDefault="00B873CB" w:rsidP="00B873CB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эл. почты: Mahir.İsayev</w:t>
      </w:r>
      <w:hyperlink r:id="rId9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B873CB" w:rsidRPr="00964338" w:rsidRDefault="00B873CB" w:rsidP="00B873CB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Гулу Гулиев</w:t>
      </w:r>
    </w:p>
    <w:p w:rsidR="00B873CB" w:rsidRPr="00964338" w:rsidRDefault="00B873CB" w:rsidP="00B873C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:rsidR="00B873CB" w:rsidRDefault="00B873CB" w:rsidP="00B873CB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lastRenderedPageBreak/>
        <w:t>Адрес электронной почты: Qulu.Quliyev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B873CB" w:rsidRPr="00964338" w:rsidRDefault="00B873CB" w:rsidP="00B873C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Эльнур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Мухтаров</w:t>
      </w:r>
    </w:p>
    <w:p w:rsidR="00B873CB" w:rsidRPr="00964338" w:rsidRDefault="00B873CB" w:rsidP="00B873CB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:rsidR="00B873CB" w:rsidRDefault="00B873CB" w:rsidP="00B873CB">
      <w:pPr>
        <w:jc w:val="center"/>
        <w:rPr>
          <w:rStyle w:val="a3"/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 Elnur.muxtarov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@asco.az</w:t>
        </w:r>
      </w:hyperlink>
    </w:p>
    <w:p w:rsidR="00B873CB" w:rsidRPr="005C73BD" w:rsidRDefault="00B873CB" w:rsidP="00B873CB">
      <w:pPr>
        <w:rPr>
          <w:rFonts w:ascii="Arial" w:hAnsi="Arial" w:cs="Arial"/>
          <w:sz w:val="20"/>
          <w:szCs w:val="20"/>
          <w:lang w:val="az-Latn-AZ"/>
        </w:rPr>
      </w:pPr>
    </w:p>
    <w:p w:rsidR="00B873CB" w:rsidRPr="00B873CB" w:rsidRDefault="00B873CB" w:rsidP="00BE6C92">
      <w:pPr>
        <w:rPr>
          <w:rFonts w:ascii="Arial" w:eastAsia="Arial" w:hAnsi="Arial" w:cs="Arial"/>
          <w:b/>
          <w:bCs/>
          <w:lang w:val="az-Latn-AZ"/>
        </w:rPr>
      </w:pPr>
    </w:p>
    <w:p w:rsidR="006E4847" w:rsidRPr="00964338" w:rsidRDefault="006E4847" w:rsidP="006E4847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193FC2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993E0B" w:rsidRPr="00993E0B" w:rsidRDefault="00193FC2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193FC2" w:rsidRDefault="00193FC2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93FC2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193FC2" w:rsidRDefault="00193FC2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BF6B7C" w:rsidRPr="00193FC2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193FC2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193F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42" w:rsidRDefault="00C93242" w:rsidP="00630396">
      <w:pPr>
        <w:spacing w:after="0" w:line="240" w:lineRule="auto"/>
      </w:pPr>
      <w:r>
        <w:separator/>
      </w:r>
    </w:p>
  </w:endnote>
  <w:endnote w:type="continuationSeparator" w:id="0">
    <w:p w:rsidR="00C93242" w:rsidRDefault="00C93242" w:rsidP="0063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42" w:rsidRDefault="00C93242" w:rsidP="00630396">
      <w:pPr>
        <w:spacing w:after="0" w:line="240" w:lineRule="auto"/>
      </w:pPr>
      <w:r>
        <w:separator/>
      </w:r>
    </w:p>
  </w:footnote>
  <w:footnote w:type="continuationSeparator" w:id="0">
    <w:p w:rsidR="00C93242" w:rsidRDefault="00C93242" w:rsidP="0063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96" w:rsidRDefault="006303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9EEB03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33AA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F54E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2D0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61C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D74A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60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3184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AE9C18B4">
      <w:start w:val="1"/>
      <w:numFmt w:val="decimal"/>
      <w:lvlText w:val="%1."/>
      <w:lvlJc w:val="left"/>
      <w:pPr>
        <w:ind w:left="360" w:hanging="360"/>
      </w:pPr>
    </w:lvl>
    <w:lvl w:ilvl="1" w:tplc="27C29788">
      <w:start w:val="1"/>
      <w:numFmt w:val="lowerLetter"/>
      <w:lvlText w:val="%2."/>
      <w:lvlJc w:val="left"/>
      <w:pPr>
        <w:ind w:left="1080" w:hanging="360"/>
      </w:pPr>
    </w:lvl>
    <w:lvl w:ilvl="2" w:tplc="A3B87120">
      <w:start w:val="1"/>
      <w:numFmt w:val="lowerRoman"/>
      <w:lvlText w:val="%3."/>
      <w:lvlJc w:val="right"/>
      <w:pPr>
        <w:ind w:left="1800" w:hanging="180"/>
      </w:pPr>
    </w:lvl>
    <w:lvl w:ilvl="3" w:tplc="40625F5C">
      <w:start w:val="1"/>
      <w:numFmt w:val="decimal"/>
      <w:lvlText w:val="%4."/>
      <w:lvlJc w:val="left"/>
      <w:pPr>
        <w:ind w:left="2520" w:hanging="360"/>
      </w:pPr>
    </w:lvl>
    <w:lvl w:ilvl="4" w:tplc="E38861C0">
      <w:start w:val="1"/>
      <w:numFmt w:val="lowerLetter"/>
      <w:lvlText w:val="%5."/>
      <w:lvlJc w:val="left"/>
      <w:pPr>
        <w:ind w:left="3240" w:hanging="360"/>
      </w:pPr>
    </w:lvl>
    <w:lvl w:ilvl="5" w:tplc="937A4C8E">
      <w:start w:val="1"/>
      <w:numFmt w:val="lowerRoman"/>
      <w:lvlText w:val="%6."/>
      <w:lvlJc w:val="right"/>
      <w:pPr>
        <w:ind w:left="3960" w:hanging="180"/>
      </w:pPr>
    </w:lvl>
    <w:lvl w:ilvl="6" w:tplc="3FD4F27E">
      <w:start w:val="1"/>
      <w:numFmt w:val="decimal"/>
      <w:lvlText w:val="%7."/>
      <w:lvlJc w:val="left"/>
      <w:pPr>
        <w:ind w:left="4680" w:hanging="360"/>
      </w:pPr>
    </w:lvl>
    <w:lvl w:ilvl="7" w:tplc="6914A8A6">
      <w:start w:val="1"/>
      <w:numFmt w:val="lowerLetter"/>
      <w:lvlText w:val="%8."/>
      <w:lvlJc w:val="left"/>
      <w:pPr>
        <w:ind w:left="5400" w:hanging="360"/>
      </w:pPr>
    </w:lvl>
    <w:lvl w:ilvl="8" w:tplc="546AD060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2CAABEC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F5CA708" w:tentative="1">
      <w:start w:val="1"/>
      <w:numFmt w:val="lowerLetter"/>
      <w:lvlText w:val="%2."/>
      <w:lvlJc w:val="left"/>
      <w:pPr>
        <w:ind w:left="1364" w:hanging="360"/>
      </w:pPr>
    </w:lvl>
    <w:lvl w:ilvl="2" w:tplc="723CE9DC" w:tentative="1">
      <w:start w:val="1"/>
      <w:numFmt w:val="lowerRoman"/>
      <w:lvlText w:val="%3."/>
      <w:lvlJc w:val="right"/>
      <w:pPr>
        <w:ind w:left="2084" w:hanging="180"/>
      </w:pPr>
    </w:lvl>
    <w:lvl w:ilvl="3" w:tplc="238ABDB0" w:tentative="1">
      <w:start w:val="1"/>
      <w:numFmt w:val="decimal"/>
      <w:lvlText w:val="%4."/>
      <w:lvlJc w:val="left"/>
      <w:pPr>
        <w:ind w:left="2804" w:hanging="360"/>
      </w:pPr>
    </w:lvl>
    <w:lvl w:ilvl="4" w:tplc="80ACEF6C" w:tentative="1">
      <w:start w:val="1"/>
      <w:numFmt w:val="lowerLetter"/>
      <w:lvlText w:val="%5."/>
      <w:lvlJc w:val="left"/>
      <w:pPr>
        <w:ind w:left="3524" w:hanging="360"/>
      </w:pPr>
    </w:lvl>
    <w:lvl w:ilvl="5" w:tplc="B09CE6D2" w:tentative="1">
      <w:start w:val="1"/>
      <w:numFmt w:val="lowerRoman"/>
      <w:lvlText w:val="%6."/>
      <w:lvlJc w:val="right"/>
      <w:pPr>
        <w:ind w:left="4244" w:hanging="180"/>
      </w:pPr>
    </w:lvl>
    <w:lvl w:ilvl="6" w:tplc="9306BEEE" w:tentative="1">
      <w:start w:val="1"/>
      <w:numFmt w:val="decimal"/>
      <w:lvlText w:val="%7."/>
      <w:lvlJc w:val="left"/>
      <w:pPr>
        <w:ind w:left="4964" w:hanging="360"/>
      </w:pPr>
    </w:lvl>
    <w:lvl w:ilvl="7" w:tplc="26968DCE" w:tentative="1">
      <w:start w:val="1"/>
      <w:numFmt w:val="lowerLetter"/>
      <w:lvlText w:val="%8."/>
      <w:lvlJc w:val="left"/>
      <w:pPr>
        <w:ind w:left="5684" w:hanging="360"/>
      </w:pPr>
    </w:lvl>
    <w:lvl w:ilvl="8" w:tplc="B692A7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20585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06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0C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63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CE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A4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E5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A41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A088ED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C57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E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9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A4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A6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7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B0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67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6A524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E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06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20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6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4D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2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5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68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7E34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6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461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A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9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F6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E5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2E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6A387518">
      <w:start w:val="1"/>
      <w:numFmt w:val="decimal"/>
      <w:lvlText w:val="%1."/>
      <w:lvlJc w:val="left"/>
      <w:pPr>
        <w:ind w:left="450" w:hanging="360"/>
      </w:pPr>
    </w:lvl>
    <w:lvl w:ilvl="1" w:tplc="7BCCB11A" w:tentative="1">
      <w:start w:val="1"/>
      <w:numFmt w:val="lowerLetter"/>
      <w:lvlText w:val="%2."/>
      <w:lvlJc w:val="left"/>
      <w:pPr>
        <w:ind w:left="1080" w:hanging="360"/>
      </w:pPr>
    </w:lvl>
    <w:lvl w:ilvl="2" w:tplc="CCE0550E" w:tentative="1">
      <w:start w:val="1"/>
      <w:numFmt w:val="lowerRoman"/>
      <w:lvlText w:val="%3."/>
      <w:lvlJc w:val="right"/>
      <w:pPr>
        <w:ind w:left="1800" w:hanging="180"/>
      </w:pPr>
    </w:lvl>
    <w:lvl w:ilvl="3" w:tplc="8C5083CE" w:tentative="1">
      <w:start w:val="1"/>
      <w:numFmt w:val="decimal"/>
      <w:lvlText w:val="%4."/>
      <w:lvlJc w:val="left"/>
      <w:pPr>
        <w:ind w:left="2520" w:hanging="360"/>
      </w:pPr>
    </w:lvl>
    <w:lvl w:ilvl="4" w:tplc="063EE5F4" w:tentative="1">
      <w:start w:val="1"/>
      <w:numFmt w:val="lowerLetter"/>
      <w:lvlText w:val="%5."/>
      <w:lvlJc w:val="left"/>
      <w:pPr>
        <w:ind w:left="3240" w:hanging="360"/>
      </w:pPr>
    </w:lvl>
    <w:lvl w:ilvl="5" w:tplc="68002B44" w:tentative="1">
      <w:start w:val="1"/>
      <w:numFmt w:val="lowerRoman"/>
      <w:lvlText w:val="%6."/>
      <w:lvlJc w:val="right"/>
      <w:pPr>
        <w:ind w:left="3960" w:hanging="180"/>
      </w:pPr>
    </w:lvl>
    <w:lvl w:ilvl="6" w:tplc="2B085848" w:tentative="1">
      <w:start w:val="1"/>
      <w:numFmt w:val="decimal"/>
      <w:lvlText w:val="%7."/>
      <w:lvlJc w:val="left"/>
      <w:pPr>
        <w:ind w:left="4680" w:hanging="360"/>
      </w:pPr>
    </w:lvl>
    <w:lvl w:ilvl="7" w:tplc="5D168412" w:tentative="1">
      <w:start w:val="1"/>
      <w:numFmt w:val="lowerLetter"/>
      <w:lvlText w:val="%8."/>
      <w:lvlJc w:val="left"/>
      <w:pPr>
        <w:ind w:left="5400" w:hanging="360"/>
      </w:pPr>
    </w:lvl>
    <w:lvl w:ilvl="8" w:tplc="3D58B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247038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96A645E" w:tentative="1">
      <w:start w:val="1"/>
      <w:numFmt w:val="lowerLetter"/>
      <w:lvlText w:val="%2."/>
      <w:lvlJc w:val="left"/>
      <w:pPr>
        <w:ind w:left="1440" w:hanging="360"/>
      </w:pPr>
    </w:lvl>
    <w:lvl w:ilvl="2" w:tplc="D5B87A16" w:tentative="1">
      <w:start w:val="1"/>
      <w:numFmt w:val="lowerRoman"/>
      <w:lvlText w:val="%3."/>
      <w:lvlJc w:val="right"/>
      <w:pPr>
        <w:ind w:left="2160" w:hanging="180"/>
      </w:pPr>
    </w:lvl>
    <w:lvl w:ilvl="3" w:tplc="0B900B08" w:tentative="1">
      <w:start w:val="1"/>
      <w:numFmt w:val="decimal"/>
      <w:lvlText w:val="%4."/>
      <w:lvlJc w:val="left"/>
      <w:pPr>
        <w:ind w:left="2880" w:hanging="360"/>
      </w:pPr>
    </w:lvl>
    <w:lvl w:ilvl="4" w:tplc="A6E8B6B6" w:tentative="1">
      <w:start w:val="1"/>
      <w:numFmt w:val="lowerLetter"/>
      <w:lvlText w:val="%5."/>
      <w:lvlJc w:val="left"/>
      <w:pPr>
        <w:ind w:left="3600" w:hanging="360"/>
      </w:pPr>
    </w:lvl>
    <w:lvl w:ilvl="5" w:tplc="F1DE8EC8" w:tentative="1">
      <w:start w:val="1"/>
      <w:numFmt w:val="lowerRoman"/>
      <w:lvlText w:val="%6."/>
      <w:lvlJc w:val="right"/>
      <w:pPr>
        <w:ind w:left="4320" w:hanging="180"/>
      </w:pPr>
    </w:lvl>
    <w:lvl w:ilvl="6" w:tplc="2EEA2338" w:tentative="1">
      <w:start w:val="1"/>
      <w:numFmt w:val="decimal"/>
      <w:lvlText w:val="%7."/>
      <w:lvlJc w:val="left"/>
      <w:pPr>
        <w:ind w:left="5040" w:hanging="360"/>
      </w:pPr>
    </w:lvl>
    <w:lvl w:ilvl="7" w:tplc="7286E1EE" w:tentative="1">
      <w:start w:val="1"/>
      <w:numFmt w:val="lowerLetter"/>
      <w:lvlText w:val="%8."/>
      <w:lvlJc w:val="left"/>
      <w:pPr>
        <w:ind w:left="5760" w:hanging="360"/>
      </w:pPr>
    </w:lvl>
    <w:lvl w:ilvl="8" w:tplc="E8F80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B2BC426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3A63DF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768160E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55CCFA5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0E8D09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37FC3C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4C9F5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6026B9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3F6802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3CAAC54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312B73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6A0DE3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FC87A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064A1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2DEFB8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896ADF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BDC17F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A88F24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1FE85E56">
      <w:start w:val="1"/>
      <w:numFmt w:val="upperRoman"/>
      <w:lvlText w:val="%1."/>
      <w:lvlJc w:val="right"/>
      <w:pPr>
        <w:ind w:left="720" w:hanging="360"/>
      </w:pPr>
    </w:lvl>
    <w:lvl w:ilvl="1" w:tplc="660429DC">
      <w:start w:val="1"/>
      <w:numFmt w:val="lowerLetter"/>
      <w:lvlText w:val="%2."/>
      <w:lvlJc w:val="left"/>
      <w:pPr>
        <w:ind w:left="1440" w:hanging="360"/>
      </w:pPr>
    </w:lvl>
    <w:lvl w:ilvl="2" w:tplc="2D741574">
      <w:start w:val="1"/>
      <w:numFmt w:val="lowerRoman"/>
      <w:lvlText w:val="%3."/>
      <w:lvlJc w:val="right"/>
      <w:pPr>
        <w:ind w:left="2160" w:hanging="180"/>
      </w:pPr>
    </w:lvl>
    <w:lvl w:ilvl="3" w:tplc="69A8B134">
      <w:start w:val="1"/>
      <w:numFmt w:val="decimal"/>
      <w:lvlText w:val="%4."/>
      <w:lvlJc w:val="left"/>
      <w:pPr>
        <w:ind w:left="2880" w:hanging="360"/>
      </w:pPr>
    </w:lvl>
    <w:lvl w:ilvl="4" w:tplc="B352FBF4">
      <w:start w:val="1"/>
      <w:numFmt w:val="lowerLetter"/>
      <w:lvlText w:val="%5."/>
      <w:lvlJc w:val="left"/>
      <w:pPr>
        <w:ind w:left="3600" w:hanging="360"/>
      </w:pPr>
    </w:lvl>
    <w:lvl w:ilvl="5" w:tplc="516E578E">
      <w:start w:val="1"/>
      <w:numFmt w:val="lowerRoman"/>
      <w:lvlText w:val="%6."/>
      <w:lvlJc w:val="right"/>
      <w:pPr>
        <w:ind w:left="4320" w:hanging="180"/>
      </w:pPr>
    </w:lvl>
    <w:lvl w:ilvl="6" w:tplc="73B687BA">
      <w:start w:val="1"/>
      <w:numFmt w:val="decimal"/>
      <w:lvlText w:val="%7."/>
      <w:lvlJc w:val="left"/>
      <w:pPr>
        <w:ind w:left="5040" w:hanging="360"/>
      </w:pPr>
    </w:lvl>
    <w:lvl w:ilvl="7" w:tplc="76FE7DFA">
      <w:start w:val="1"/>
      <w:numFmt w:val="lowerLetter"/>
      <w:lvlText w:val="%8."/>
      <w:lvlJc w:val="left"/>
      <w:pPr>
        <w:ind w:left="5760" w:hanging="360"/>
      </w:pPr>
    </w:lvl>
    <w:lvl w:ilvl="8" w:tplc="852692B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94EA4C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E42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6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23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6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26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F6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E8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F62D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F8C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0D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A0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2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08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C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42A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625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BFCAAB2">
      <w:start w:val="1"/>
      <w:numFmt w:val="decimal"/>
      <w:lvlText w:val="%1."/>
      <w:lvlJc w:val="left"/>
      <w:pPr>
        <w:ind w:left="720" w:hanging="360"/>
      </w:pPr>
    </w:lvl>
    <w:lvl w:ilvl="1" w:tplc="E74AB9CA">
      <w:start w:val="1"/>
      <w:numFmt w:val="lowerLetter"/>
      <w:lvlText w:val="%2."/>
      <w:lvlJc w:val="left"/>
      <w:pPr>
        <w:ind w:left="1440" w:hanging="360"/>
      </w:pPr>
    </w:lvl>
    <w:lvl w:ilvl="2" w:tplc="2AAA3150">
      <w:start w:val="1"/>
      <w:numFmt w:val="lowerRoman"/>
      <w:lvlText w:val="%3."/>
      <w:lvlJc w:val="right"/>
      <w:pPr>
        <w:ind w:left="2160" w:hanging="180"/>
      </w:pPr>
    </w:lvl>
    <w:lvl w:ilvl="3" w:tplc="40F68CB6">
      <w:start w:val="1"/>
      <w:numFmt w:val="decimal"/>
      <w:lvlText w:val="%4."/>
      <w:lvlJc w:val="left"/>
      <w:pPr>
        <w:ind w:left="2880" w:hanging="360"/>
      </w:pPr>
    </w:lvl>
    <w:lvl w:ilvl="4" w:tplc="B1F801AC">
      <w:start w:val="1"/>
      <w:numFmt w:val="lowerLetter"/>
      <w:lvlText w:val="%5."/>
      <w:lvlJc w:val="left"/>
      <w:pPr>
        <w:ind w:left="3600" w:hanging="360"/>
      </w:pPr>
    </w:lvl>
    <w:lvl w:ilvl="5" w:tplc="7E46D784">
      <w:start w:val="1"/>
      <w:numFmt w:val="lowerRoman"/>
      <w:lvlText w:val="%6."/>
      <w:lvlJc w:val="right"/>
      <w:pPr>
        <w:ind w:left="4320" w:hanging="180"/>
      </w:pPr>
    </w:lvl>
    <w:lvl w:ilvl="6" w:tplc="63D2D57E">
      <w:start w:val="1"/>
      <w:numFmt w:val="decimal"/>
      <w:lvlText w:val="%7."/>
      <w:lvlJc w:val="left"/>
      <w:pPr>
        <w:ind w:left="5040" w:hanging="360"/>
      </w:pPr>
    </w:lvl>
    <w:lvl w:ilvl="7" w:tplc="CF9AD9C4">
      <w:start w:val="1"/>
      <w:numFmt w:val="lowerLetter"/>
      <w:lvlText w:val="%8."/>
      <w:lvlJc w:val="left"/>
      <w:pPr>
        <w:ind w:left="5760" w:hanging="360"/>
      </w:pPr>
    </w:lvl>
    <w:lvl w:ilvl="8" w:tplc="D4043C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59AE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93FC2"/>
    <w:rsid w:val="00195407"/>
    <w:rsid w:val="001A678A"/>
    <w:rsid w:val="001C59F8"/>
    <w:rsid w:val="001E08AF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30BCF"/>
    <w:rsid w:val="004366DB"/>
    <w:rsid w:val="00440C50"/>
    <w:rsid w:val="004437A8"/>
    <w:rsid w:val="00443961"/>
    <w:rsid w:val="004858E1"/>
    <w:rsid w:val="004B485C"/>
    <w:rsid w:val="004B599A"/>
    <w:rsid w:val="004C76C3"/>
    <w:rsid w:val="004D0758"/>
    <w:rsid w:val="004D7F5E"/>
    <w:rsid w:val="004F79C0"/>
    <w:rsid w:val="00522780"/>
    <w:rsid w:val="005410D9"/>
    <w:rsid w:val="0054445C"/>
    <w:rsid w:val="00563C5D"/>
    <w:rsid w:val="0056747C"/>
    <w:rsid w:val="005816D7"/>
    <w:rsid w:val="00582194"/>
    <w:rsid w:val="00595CC1"/>
    <w:rsid w:val="005A2F17"/>
    <w:rsid w:val="005B07AF"/>
    <w:rsid w:val="005E2890"/>
    <w:rsid w:val="0060168D"/>
    <w:rsid w:val="00623558"/>
    <w:rsid w:val="00630396"/>
    <w:rsid w:val="00636B99"/>
    <w:rsid w:val="00644B32"/>
    <w:rsid w:val="0066206B"/>
    <w:rsid w:val="0066264D"/>
    <w:rsid w:val="006750B6"/>
    <w:rsid w:val="006955C5"/>
    <w:rsid w:val="00695F55"/>
    <w:rsid w:val="0069786E"/>
    <w:rsid w:val="006A3DC0"/>
    <w:rsid w:val="006E4373"/>
    <w:rsid w:val="006E4847"/>
    <w:rsid w:val="006E5F12"/>
    <w:rsid w:val="00700872"/>
    <w:rsid w:val="00712393"/>
    <w:rsid w:val="00741D66"/>
    <w:rsid w:val="007555CA"/>
    <w:rsid w:val="00767486"/>
    <w:rsid w:val="0078668D"/>
    <w:rsid w:val="007A7356"/>
    <w:rsid w:val="007B0A63"/>
    <w:rsid w:val="007D0D58"/>
    <w:rsid w:val="00805A86"/>
    <w:rsid w:val="008175EE"/>
    <w:rsid w:val="008276B3"/>
    <w:rsid w:val="00842727"/>
    <w:rsid w:val="00846011"/>
    <w:rsid w:val="008530EB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6884"/>
    <w:rsid w:val="009D0E46"/>
    <w:rsid w:val="009E0980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08D5"/>
    <w:rsid w:val="00B33B6B"/>
    <w:rsid w:val="00B64945"/>
    <w:rsid w:val="00B67192"/>
    <w:rsid w:val="00B73800"/>
    <w:rsid w:val="00B873CB"/>
    <w:rsid w:val="00BA2AF5"/>
    <w:rsid w:val="00BE6C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93242"/>
    <w:rsid w:val="00CB3CA3"/>
    <w:rsid w:val="00CD24B0"/>
    <w:rsid w:val="00CE3D4A"/>
    <w:rsid w:val="00CF6BB7"/>
    <w:rsid w:val="00D50AE4"/>
    <w:rsid w:val="00D63D00"/>
    <w:rsid w:val="00D8453D"/>
    <w:rsid w:val="00D9464D"/>
    <w:rsid w:val="00DB317E"/>
    <w:rsid w:val="00DB6356"/>
    <w:rsid w:val="00DC20CD"/>
    <w:rsid w:val="00DC3701"/>
    <w:rsid w:val="00DF1717"/>
    <w:rsid w:val="00DF1733"/>
    <w:rsid w:val="00E16B3A"/>
    <w:rsid w:val="00E2332A"/>
    <w:rsid w:val="00E2513D"/>
    <w:rsid w:val="00E253E6"/>
    <w:rsid w:val="00E30035"/>
    <w:rsid w:val="00E3338C"/>
    <w:rsid w:val="00E36871"/>
    <w:rsid w:val="00E43C56"/>
    <w:rsid w:val="00E56453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43B2D"/>
    <w:rsid w:val="00F5095F"/>
    <w:rsid w:val="00F53E75"/>
    <w:rsid w:val="00F604B4"/>
    <w:rsid w:val="00F676DA"/>
    <w:rsid w:val="00F73D8E"/>
    <w:rsid w:val="00FA47E7"/>
    <w:rsid w:val="00FC2876"/>
    <w:rsid w:val="00FD15E2"/>
    <w:rsid w:val="00FD3D59"/>
    <w:rsid w:val="00FF265F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8BC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886C2C"/>
  </w:style>
  <w:style w:type="table" w:customStyle="1" w:styleId="3">
    <w:name w:val="Сетка таблицы3"/>
    <w:basedOn w:val="a1"/>
    <w:next w:val="a5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171">
    <w:name w:val="xl617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2">
    <w:name w:val="xl617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3">
    <w:name w:val="xl6173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74">
    <w:name w:val="xl6174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0"/>
      <w:szCs w:val="20"/>
      <w:lang w:eastAsia="ru-RU"/>
    </w:rPr>
  </w:style>
  <w:style w:type="paragraph" w:customStyle="1" w:styleId="xl6175">
    <w:name w:val="xl6175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176">
    <w:name w:val="xl6176"/>
    <w:basedOn w:val="a"/>
    <w:rsid w:val="00BE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7">
    <w:name w:val="xl6177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8">
    <w:name w:val="xl6178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79">
    <w:name w:val="xl6179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180">
    <w:name w:val="xl6180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1">
    <w:name w:val="xl6181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82">
    <w:name w:val="xl6182"/>
    <w:basedOn w:val="a"/>
    <w:rsid w:val="00BE6C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0396"/>
    <w:rPr>
      <w:lang w:val="ru-RU"/>
    </w:rPr>
  </w:style>
  <w:style w:type="paragraph" w:styleId="ac">
    <w:name w:val="footer"/>
    <w:basedOn w:val="a"/>
    <w:link w:val="ad"/>
    <w:uiPriority w:val="99"/>
    <w:unhideWhenUsed/>
    <w:rsid w:val="00630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039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hir.&#304;syae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ahir.&#304;syaev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hir.&#304;syaev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4455</Words>
  <Characters>25397</Characters>
  <Application>Microsoft Office Word</Application>
  <DocSecurity>0</DocSecurity>
  <Lines>211</Lines>
  <Paragraphs>59</Paragraphs>
  <ScaleCrop>false</ScaleCrop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2023-08-16T20:16:00Z</dcterms:created>
  <dcterms:modified xsi:type="dcterms:W3CDTF">2023-09-20T04:23:00Z</dcterms:modified>
</cp:coreProperties>
</file>