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07" w:rsidRDefault="00092107" w:rsidP="00092107">
      <w:pPr>
        <w:tabs>
          <w:tab w:val="left" w:pos="1418"/>
        </w:tabs>
        <w:spacing w:after="0" w:line="360" w:lineRule="auto"/>
        <w:ind w:left="6096" w:right="-2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16"/>
          <w:szCs w:val="16"/>
          <w:lang w:val="az-Latn-AZ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№ 216.</w:t>
      </w:r>
    </w:p>
    <w:p w:rsidR="00092107" w:rsidRPr="00E30035" w:rsidRDefault="00092107" w:rsidP="00092107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C3CC56A" wp14:editId="726E5CE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835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07" w:rsidRPr="00E2513D" w:rsidRDefault="00092107" w:rsidP="0009210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092107" w:rsidRPr="00BF0279" w:rsidRDefault="00092107" w:rsidP="00092107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ЛИНОЛЕУМА, БРЕЗЕНТА И РАЗЛИЧНЫХ ТКАНЕЙ НЕОБХОДИМЫХ ДЛЯ СТУКТУРНЫХ УПРАВЛЕНИИ:</w:t>
      </w:r>
    </w:p>
    <w:p w:rsidR="00092107" w:rsidRPr="00AB710D" w:rsidRDefault="00092107" w:rsidP="000921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B710D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№AM116/2022 </w:t>
      </w:r>
    </w:p>
    <w:p w:rsidR="00157030" w:rsidRDefault="00157030" w:rsidP="00157030">
      <w:pPr>
        <w:rPr>
          <w:rFonts w:ascii="Arial" w:hAnsi="Arial" w:cs="Arial"/>
          <w:b/>
          <w:sz w:val="10"/>
          <w:lang w:val="az-Latn-AZ"/>
        </w:rPr>
      </w:pPr>
    </w:p>
    <w:p w:rsidR="00AE5082" w:rsidRPr="00E2513D" w:rsidRDefault="00AE5082" w:rsidP="0015703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092107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13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 w:rsidR="0068602B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100 Azn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68602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9210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июль</w:t>
            </w:r>
            <w:r w:rsidR="003245D5"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6" w:history="1">
              <w:r w:rsidR="003245D5" w:rsidRPr="003749C2">
                <w:rPr>
                  <w:rStyle w:val="a3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9210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21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092107" w:rsidRDefault="00092107" w:rsidP="00092107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421" w:type="dxa"/>
        <w:tblInd w:w="-5" w:type="dxa"/>
        <w:tblLook w:val="04A0" w:firstRow="1" w:lastRow="0" w:firstColumn="1" w:lastColumn="0" w:noHBand="0" w:noVBand="1"/>
      </w:tblPr>
      <w:tblGrid>
        <w:gridCol w:w="694"/>
        <w:gridCol w:w="4835"/>
        <w:gridCol w:w="1507"/>
        <w:gridCol w:w="1628"/>
        <w:gridCol w:w="1757"/>
      </w:tblGrid>
      <w:tr w:rsidR="00092107" w:rsidTr="00105F1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Pr="00AB710D" w:rsidRDefault="00092107" w:rsidP="0010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710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№ поз.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07" w:rsidRPr="00AB710D" w:rsidRDefault="00092107" w:rsidP="0010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710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Pr="004C132D" w:rsidRDefault="00092107" w:rsidP="0010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Pr="00374042" w:rsidRDefault="00092107" w:rsidP="0010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Требование к сертификату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07" w:rsidRPr="00374042" w:rsidRDefault="00092107" w:rsidP="00105F1D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Брезент (ширина 1500 мм) ГОСТ 15530-93 ВО-ОП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07" w:rsidRDefault="00092107" w:rsidP="00105F1D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Диванная обивка (матерчатая) ширина -1500 мм (коричневого цвета)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07" w:rsidRDefault="00092107" w:rsidP="00105F1D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Пенополиуретановое покрытие (губка) EL3060 50 x 1000 x 2000 мм ГОСТ15873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07" w:rsidRDefault="00092107" w:rsidP="00105F1D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Пенополиуретановое покрытие (губка) EL3060 20 x 1000 x 2000 мм ГОСТ15873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07" w:rsidRDefault="00092107" w:rsidP="00105F1D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Пенополиуретановое покрытие (губка) EL3060 100 x 1000 x 2000 мм ГОСТ15873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07" w:rsidRDefault="00092107" w:rsidP="00105F1D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Линолеум (на войлочной основе) гетерогенный  ПВХ коммерческий 42; KM2 ширина 1500 мм, толщина 4 мм (коричневый)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07" w:rsidRDefault="00092107" w:rsidP="00105F1D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Планка из материала ПВХ на линолеум (для соединения утюгом зазора между линолеумом)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07" w:rsidRPr="00AB710D" w:rsidRDefault="00092107" w:rsidP="00105F1D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Линолеум антибактериальный гетерогенный  ПВХ коммерческий 42; KM2 1500 мм x толщина 4 (коричневый)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07" w:rsidRPr="00F3220B" w:rsidRDefault="00092107" w:rsidP="00105F1D">
            <w:pPr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Планка на линолеум: Алюминий, золотистого цвета ширина 25 мм, длина 2,70 метра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      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07" w:rsidRPr="00AB710D" w:rsidRDefault="00092107" w:rsidP="00105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Дерматинновая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ткань  (черная) ширина 1400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107" w:rsidRDefault="00092107" w:rsidP="00105F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метр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2500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  <w:tr w:rsidR="00092107" w:rsidTr="00105F1D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107" w:rsidRDefault="00092107" w:rsidP="00105F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07" w:rsidRDefault="00092107" w:rsidP="00105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Диванная обивка (матерчатая) ширина -1500 мм (молочного цвета)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107" w:rsidRDefault="00092107" w:rsidP="00105F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метр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7" w:rsidRDefault="00092107" w:rsidP="00105F1D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соответствия и качества</w:t>
            </w:r>
          </w:p>
        </w:tc>
      </w:tr>
    </w:tbl>
    <w:p w:rsidR="00092107" w:rsidRPr="00026298" w:rsidRDefault="00092107" w:rsidP="0009210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092107" w:rsidRPr="00C243D3" w:rsidRDefault="00092107" w:rsidP="00092107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092107" w:rsidRPr="00964338" w:rsidRDefault="00092107" w:rsidP="00092107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:rsidR="00092107" w:rsidRPr="00964338" w:rsidRDefault="00092107" w:rsidP="00092107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:rsidR="00157030" w:rsidRDefault="00092107" w:rsidP="00092107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  <w:lang w:val="az-Latn-AZ"/>
        </w:rPr>
        <w:t xml:space="preserve">                                                              </w:t>
      </w:r>
      <w:r w:rsidRPr="00AB710D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r w:rsidR="0068602B">
        <w:fldChar w:fldCharType="begin"/>
      </w:r>
      <w:r w:rsidR="0068602B" w:rsidRPr="0068602B">
        <w:rPr>
          <w:lang w:val="az-Latn-AZ"/>
        </w:rPr>
        <w:instrText xml:space="preserve"> HYPERLINK "mailto:Qulu.quliyev@asco.az" </w:instrText>
      </w:r>
      <w:r w:rsidR="0068602B">
        <w:fldChar w:fldCharType="separate"/>
      </w:r>
      <w:r w:rsidRPr="00AB710D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t>qulu.quliyev@asco.az</w:t>
      </w:r>
      <w:r w:rsidR="0068602B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fldChar w:fldCharType="end"/>
      </w:r>
    </w:p>
    <w:p w:rsidR="00157030" w:rsidRDefault="00157030" w:rsidP="001570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092107">
        <w:rPr>
          <w:rFonts w:ascii="Arial" w:eastAsia="Arial" w:hAnsi="Arial" w:cs="Arial"/>
          <w:b/>
          <w:bCs/>
          <w:sz w:val="32"/>
          <w:szCs w:val="32"/>
          <w:lang w:val="az-Latn-AZ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157030" w:rsidRDefault="00157030" w:rsidP="00157030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:rsidR="00157030" w:rsidRDefault="00157030" w:rsidP="00157030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:rsidR="00157030" w:rsidRDefault="00157030" w:rsidP="00157030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r>
        <w:fldChar w:fldCharType="begin"/>
      </w:r>
      <w:r w:rsidRPr="00157030">
        <w:rPr>
          <w:lang w:val="az-Latn-AZ"/>
        </w:rPr>
        <w:instrText xml:space="preserve"> HYPERLINK "mailto:Qulu.quliyev@asco.az" </w:instrText>
      </w:r>
      <w:r>
        <w:fldChar w:fldCharType="separate"/>
      </w:r>
      <w:r>
        <w:rPr>
          <w:rStyle w:val="a3"/>
          <w:rFonts w:ascii="Arial" w:eastAsia="Arial" w:hAnsi="Arial" w:cs="Arial"/>
          <w:b/>
          <w:bCs/>
          <w:shd w:val="clear" w:color="auto" w:fill="FAFAFA"/>
          <w:lang w:val="az-Latn-AZ"/>
        </w:rPr>
        <w:t>qulu.quliyev@asco.az</w:t>
      </w:r>
      <w:r>
        <w:fldChar w:fldCharType="end"/>
      </w:r>
    </w:p>
    <w:p w:rsidR="00993E0B" w:rsidRPr="00993E0B" w:rsidRDefault="000E4AB6" w:rsidP="00157030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2107"/>
    <w:rsid w:val="00096F63"/>
    <w:rsid w:val="000C4CBB"/>
    <w:rsid w:val="000D291C"/>
    <w:rsid w:val="000D3766"/>
    <w:rsid w:val="000E4AB6"/>
    <w:rsid w:val="000F79B8"/>
    <w:rsid w:val="00103EA5"/>
    <w:rsid w:val="00105198"/>
    <w:rsid w:val="00113B1A"/>
    <w:rsid w:val="00157030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245D5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8602B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3A94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C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36</cp:revision>
  <dcterms:created xsi:type="dcterms:W3CDTF">2021-10-17T05:17:00Z</dcterms:created>
  <dcterms:modified xsi:type="dcterms:W3CDTF">2022-07-12T04:40:00Z</dcterms:modified>
</cp:coreProperties>
</file>