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B96C19" w:rsidP="00783EC9">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                                                                                                                      Approved b</w:t>
      </w:r>
      <w:r w:rsidR="00783EC9">
        <w:rPr>
          <w:rFonts w:ascii="Arial" w:eastAsia="Arial" w:hAnsi="Arial" w:cs="Arial"/>
          <w:sz w:val="20"/>
          <w:szCs w:val="20"/>
          <w:lang w:val="en-US"/>
        </w:rPr>
        <w:t xml:space="preserve">y the order of the Chairman of </w:t>
      </w:r>
      <w:r>
        <w:rPr>
          <w:rFonts w:ascii="Arial" w:eastAsia="Arial" w:hAnsi="Arial" w:cs="Arial"/>
          <w:sz w:val="20"/>
          <w:szCs w:val="20"/>
          <w:lang w:val="en-US"/>
        </w:rPr>
        <w:t xml:space="preserve">"Azerbaijan Caspian Shipping" Closed Joint Stock Company  </w:t>
      </w:r>
      <w:r w:rsidR="00783EC9">
        <w:rPr>
          <w:rFonts w:ascii="Arial" w:hAnsi="Arial" w:cs="Arial"/>
          <w:b/>
          <w:sz w:val="20"/>
          <w:szCs w:val="20"/>
          <w:lang w:val="az-Latn-AZ"/>
        </w:rPr>
        <w:t xml:space="preserve"> </w:t>
      </w:r>
      <w:r>
        <w:rPr>
          <w:rFonts w:ascii="Arial" w:eastAsia="Arial" w:hAnsi="Arial" w:cs="Arial"/>
          <w:sz w:val="20"/>
          <w:szCs w:val="20"/>
          <w:lang w:val="en-US"/>
        </w:rPr>
        <w:t>dated 1st of December 2016No. 216.</w:t>
      </w:r>
    </w:p>
    <w:p w:rsidR="00AE5082" w:rsidRPr="00E30035" w:rsidRDefault="00B96C19"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9913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B96C19" w:rsidP="00AE5082">
      <w:pPr>
        <w:spacing w:after="0" w:line="240" w:lineRule="auto"/>
        <w:jc w:val="center"/>
        <w:rPr>
          <w:rFonts w:ascii="Arial" w:eastAsia="Arial" w:hAnsi="Arial" w:cs="Arial"/>
          <w:b/>
          <w:sz w:val="24"/>
          <w:szCs w:val="24"/>
          <w:lang w:val="en-US" w:eastAsia="ru-RU"/>
        </w:rPr>
      </w:pPr>
      <w:r w:rsidRPr="00783EC9">
        <w:rPr>
          <w:rFonts w:ascii="Arial" w:eastAsia="Arial" w:hAnsi="Arial" w:cs="Arial"/>
          <w:b/>
          <w:sz w:val="24"/>
          <w:szCs w:val="24"/>
          <w:lang w:val="en-US" w:eastAsia="ru-RU"/>
        </w:rPr>
        <w:t>AZERBAIJAN CASPIAN SHIPPING CLOSED JOINT STOCK COMPANY IS ANNOUNCING OPEN BIDDING FOR THE PROCUREMENT OF SEPARATORS REQUIRED FOR VESSELS OF THE COMPANY</w:t>
      </w:r>
    </w:p>
    <w:p w:rsidR="00783EC9" w:rsidRPr="00783EC9" w:rsidRDefault="00783EC9" w:rsidP="00AE5082">
      <w:pPr>
        <w:spacing w:after="0" w:line="240" w:lineRule="auto"/>
        <w:jc w:val="center"/>
        <w:rPr>
          <w:rFonts w:ascii="Arial" w:hAnsi="Arial" w:cs="Arial"/>
          <w:b/>
          <w:sz w:val="24"/>
          <w:szCs w:val="24"/>
          <w:lang w:val="az-Latn-AZ" w:eastAsia="ru-RU"/>
        </w:rPr>
      </w:pPr>
    </w:p>
    <w:p w:rsidR="00AE5082" w:rsidRPr="00783EC9" w:rsidRDefault="00B96C19" w:rsidP="00AE5082">
      <w:pPr>
        <w:spacing w:after="0" w:line="240" w:lineRule="auto"/>
        <w:jc w:val="center"/>
        <w:rPr>
          <w:rFonts w:ascii="Arial" w:hAnsi="Arial" w:cs="Arial"/>
          <w:b/>
          <w:sz w:val="24"/>
          <w:szCs w:val="24"/>
          <w:lang w:val="az-Latn-AZ" w:eastAsia="ru-RU"/>
        </w:rPr>
      </w:pPr>
      <w:r w:rsidRPr="00783EC9">
        <w:rPr>
          <w:rFonts w:ascii="Arial" w:eastAsia="Arial" w:hAnsi="Arial" w:cs="Arial"/>
          <w:b/>
          <w:sz w:val="24"/>
          <w:szCs w:val="24"/>
          <w:lang w:val="en-US" w:eastAsia="ru-RU"/>
        </w:rPr>
        <w:t xml:space="preserve"> B I D D I N G No. AM108 / 2023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E381E" w:rsidRPr="00D866E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B96C19"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B96C1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B96C1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B96C1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B96C1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B96C1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B96C19"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783EC9">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D866ED">
              <w:rPr>
                <w:rFonts w:ascii="Arial" w:eastAsia="Arial" w:hAnsi="Arial" w:cs="Arial"/>
                <w:b/>
                <w:sz w:val="20"/>
                <w:szCs w:val="20"/>
                <w:lang w:val="en-US" w:eastAsia="ru-RU"/>
              </w:rPr>
              <w:t>23rd</w:t>
            </w:r>
            <w:r w:rsidRPr="00783EC9">
              <w:rPr>
                <w:rFonts w:ascii="Arial" w:eastAsia="Arial" w:hAnsi="Arial" w:cs="Arial"/>
                <w:b/>
                <w:sz w:val="20"/>
                <w:szCs w:val="20"/>
                <w:lang w:val="en-US" w:eastAsia="ru-RU"/>
              </w:rPr>
              <w:t xml:space="preserve"> of August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B96C19"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B96C19"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CE381E" w:rsidRPr="00D866E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B96C19"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B96C1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B96C1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50 (fifty)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B96C19"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B96C19"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CE381E"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B96C19"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B96C19"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B96C19"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CE381E" w:rsidRPr="00D866E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B96C1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B96C19"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B96C19"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B96C19"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B96C19"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B96C19"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B96C19"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783EC9" w:rsidRDefault="00B96C19"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783EC9" w:rsidRDefault="00B96C19"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B96C19"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B96C19"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B96C19"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B96C19"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B96C19"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B96C1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B96C19"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783EC9" w:rsidRDefault="00B96C1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83EC9" w:rsidRDefault="00B96C19"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B96C19"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B96C19"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B96C19"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B96C19"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B96C19"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B96C19"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B96C19"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783EC9" w:rsidRDefault="00B96C1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83EC9" w:rsidRDefault="00B96C19"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B96C19"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E381E" w:rsidRPr="00D866E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B96C19"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BA7DF3" w:rsidRDefault="00B96C1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(VAT exclusive). A bank guarantee sample shall be specified in the General Terms and Conditions. </w:t>
            </w:r>
          </w:p>
          <w:p w:rsidR="00AE5082" w:rsidRPr="00463A66" w:rsidRDefault="00B96C1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463A66" w:rsidRDefault="00B96C1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463A66" w:rsidRDefault="00B96C1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52307" w:rsidRPr="00463A66" w:rsidRDefault="00B96C19" w:rsidP="00463A66">
            <w:pPr>
              <w:pStyle w:val="a4"/>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p>
        </w:tc>
      </w:tr>
      <w:tr w:rsidR="00CE381E" w:rsidRPr="00D866E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B96C1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B96C19"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00D866ED">
              <w:rPr>
                <w:rFonts w:ascii="Arial" w:eastAsia="Arial" w:hAnsi="Arial" w:cs="Arial"/>
                <w:b/>
                <w:sz w:val="20"/>
                <w:szCs w:val="20"/>
                <w:lang w:val="en-US" w:eastAsia="ru-RU"/>
              </w:rPr>
              <w:t>15.</w:t>
            </w:r>
            <w:r w:rsidRPr="00783EC9">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Pr="00783EC9">
              <w:rPr>
                <w:rFonts w:ascii="Arial" w:eastAsia="Arial" w:hAnsi="Arial" w:cs="Arial"/>
                <w:b/>
                <w:sz w:val="20"/>
                <w:szCs w:val="20"/>
                <w:lang w:val="en-US" w:eastAsia="ru-RU"/>
              </w:rPr>
              <w:t xml:space="preserve">August </w:t>
            </w:r>
            <w:r w:rsidR="00D866ED">
              <w:rPr>
                <w:rFonts w:ascii="Arial" w:eastAsia="Arial" w:hAnsi="Arial" w:cs="Arial"/>
                <w:b/>
                <w:sz w:val="20"/>
                <w:szCs w:val="20"/>
                <w:lang w:val="en-US" w:eastAsia="ru-RU"/>
              </w:rPr>
              <w:t>28</w:t>
            </w:r>
            <w:r w:rsidRPr="00783EC9">
              <w:rPr>
                <w:rFonts w:ascii="Arial" w:eastAsia="Arial" w:hAnsi="Arial" w:cs="Arial"/>
                <w:b/>
                <w:sz w:val="20"/>
                <w:szCs w:val="20"/>
                <w:lang w:val="en-US" w:eastAsia="ru-RU"/>
              </w:rPr>
              <w:t>, 2023</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B96C19"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CE381E" w:rsidRPr="00D866E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B96C19"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B96C19"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443961" w:rsidRPr="00E30035" w:rsidRDefault="00B96C19"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B96C1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B96C1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B96C19"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No.: +994 12 4043700 (ext: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B96C19"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B96C19"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B96C19"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CE381E" w:rsidRPr="00D866E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B96C1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B96C19"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D866ED">
              <w:rPr>
                <w:rFonts w:ascii="Arial" w:eastAsia="Arial" w:hAnsi="Arial" w:cs="Arial"/>
                <w:b/>
                <w:sz w:val="20"/>
                <w:szCs w:val="20"/>
                <w:lang w:val="en-US" w:eastAsia="ru-RU"/>
              </w:rPr>
              <w:t>August 28</w:t>
            </w:r>
            <w:r w:rsidRPr="00783EC9">
              <w:rPr>
                <w:rFonts w:ascii="Arial" w:eastAsia="Arial" w:hAnsi="Arial" w:cs="Arial"/>
                <w:b/>
                <w:sz w:val="20"/>
                <w:szCs w:val="20"/>
                <w:lang w:val="en-US" w:eastAsia="ru-RU"/>
              </w:rPr>
              <w:t>, 2023</w:t>
            </w:r>
            <w:r>
              <w:rPr>
                <w:rFonts w:ascii="Arial" w:eastAsia="Arial" w:hAnsi="Arial" w:cs="Arial"/>
                <w:sz w:val="20"/>
                <w:szCs w:val="20"/>
                <w:lang w:val="en-US" w:eastAsia="ru-RU"/>
              </w:rPr>
              <w:t xml:space="preserve"> at </w:t>
            </w:r>
            <w:r w:rsidR="00D866ED">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443961" w:rsidRPr="00E30035" w:rsidRDefault="00B96C19"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CE381E" w:rsidRPr="00D866E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B96C19"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B96C1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B96C19"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993E0B" w:rsidRDefault="00B96C19"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993E0B" w:rsidRDefault="00B96C19"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B96C19"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B96C19"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B96C19"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B96C19"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B96C19"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B96C19"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B96C19"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B96C19"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B96C19"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B96C19"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B96C19"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B96C19"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B96C19"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B96C19"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B96C19"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B96C19"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B96C1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993E0B" w:rsidRDefault="00B96C19"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B96C1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B96C19"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B96C19"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D278C5" w:rsidRDefault="00B96C19"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968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561"/>
        <w:gridCol w:w="1562"/>
        <w:gridCol w:w="1036"/>
      </w:tblGrid>
      <w:tr w:rsidR="00CE381E" w:rsidTr="00C14323">
        <w:trPr>
          <w:trHeight w:val="20"/>
        </w:trPr>
        <w:tc>
          <w:tcPr>
            <w:tcW w:w="527" w:type="dxa"/>
            <w:shd w:val="clear" w:color="auto" w:fill="auto"/>
            <w:hideMark/>
          </w:tcPr>
          <w:p w:rsidR="005C20B5" w:rsidRPr="00783EC9" w:rsidRDefault="00B96C19" w:rsidP="00D64BC0">
            <w:pPr>
              <w:spacing w:after="0" w:line="240" w:lineRule="auto"/>
              <w:jc w:val="center"/>
              <w:rPr>
                <w:rFonts w:ascii="Arial" w:eastAsia="Times New Roman" w:hAnsi="Arial" w:cs="Arial"/>
                <w:b/>
                <w:i/>
                <w:lang w:val="en-US"/>
              </w:rPr>
            </w:pPr>
            <w:r w:rsidRPr="00783EC9">
              <w:rPr>
                <w:rFonts w:ascii="Arial" w:eastAsia="Times New Roman" w:hAnsi="Arial" w:cs="Arial"/>
                <w:i/>
                <w:lang w:val="az-Latn-AZ"/>
              </w:rPr>
              <w:t>№</w:t>
            </w:r>
          </w:p>
        </w:tc>
        <w:tc>
          <w:tcPr>
            <w:tcW w:w="7168" w:type="dxa"/>
            <w:shd w:val="clear" w:color="auto" w:fill="auto"/>
            <w:hideMark/>
          </w:tcPr>
          <w:p w:rsidR="005C20B5" w:rsidRPr="00783EC9" w:rsidRDefault="00B96C19" w:rsidP="00D64BC0">
            <w:pPr>
              <w:spacing w:after="0" w:line="240" w:lineRule="auto"/>
              <w:jc w:val="center"/>
              <w:rPr>
                <w:rFonts w:ascii="Arial" w:eastAsia="Times New Roman" w:hAnsi="Arial" w:cs="Arial"/>
                <w:b/>
                <w:i/>
                <w:lang w:val="en-US"/>
              </w:rPr>
            </w:pPr>
            <w:r w:rsidRPr="00783EC9">
              <w:rPr>
                <w:rFonts w:ascii="Arial" w:eastAsia="Arial" w:hAnsi="Arial" w:cs="Arial"/>
                <w:i/>
                <w:lang w:val="en-US"/>
              </w:rPr>
              <w:t>Nomination of goods</w:t>
            </w:r>
          </w:p>
        </w:tc>
        <w:tc>
          <w:tcPr>
            <w:tcW w:w="1012" w:type="dxa"/>
            <w:shd w:val="clear" w:color="auto" w:fill="auto"/>
            <w:hideMark/>
          </w:tcPr>
          <w:p w:rsidR="005C20B5" w:rsidRPr="00783EC9" w:rsidRDefault="00B96C19" w:rsidP="00D64BC0">
            <w:pPr>
              <w:spacing w:after="0" w:line="240" w:lineRule="auto"/>
              <w:jc w:val="center"/>
              <w:rPr>
                <w:rFonts w:ascii="Arial" w:eastAsia="Times New Roman" w:hAnsi="Arial" w:cs="Arial"/>
                <w:b/>
                <w:i/>
                <w:lang w:val="en-US"/>
              </w:rPr>
            </w:pPr>
            <w:r w:rsidRPr="00783EC9">
              <w:rPr>
                <w:rFonts w:ascii="Arial" w:eastAsia="Arial" w:hAnsi="Arial" w:cs="Arial"/>
                <w:i/>
                <w:lang w:val="en-US"/>
              </w:rPr>
              <w:t>Measurement unit</w:t>
            </w:r>
          </w:p>
        </w:tc>
        <w:tc>
          <w:tcPr>
            <w:tcW w:w="979" w:type="dxa"/>
            <w:shd w:val="clear" w:color="auto" w:fill="auto"/>
            <w:hideMark/>
          </w:tcPr>
          <w:p w:rsidR="005C20B5" w:rsidRPr="00783EC9" w:rsidRDefault="00B96C19" w:rsidP="00D64BC0">
            <w:pPr>
              <w:spacing w:after="0" w:line="240" w:lineRule="auto"/>
              <w:jc w:val="center"/>
              <w:rPr>
                <w:rFonts w:ascii="Arial" w:eastAsia="Times New Roman" w:hAnsi="Arial" w:cs="Arial"/>
                <w:b/>
                <w:i/>
                <w:lang w:val="en-US"/>
              </w:rPr>
            </w:pPr>
            <w:r w:rsidRPr="00783EC9">
              <w:rPr>
                <w:rFonts w:ascii="Arial" w:eastAsia="Arial" w:hAnsi="Arial" w:cs="Arial"/>
                <w:i/>
                <w:lang w:val="en-US"/>
              </w:rPr>
              <w:t>Quantity</w:t>
            </w:r>
          </w:p>
        </w:tc>
      </w:tr>
      <w:tr w:rsidR="00CE381E" w:rsidTr="00D64BC0">
        <w:trPr>
          <w:trHeight w:val="873"/>
        </w:trPr>
        <w:tc>
          <w:tcPr>
            <w:tcW w:w="527" w:type="dxa"/>
            <w:shd w:val="clear" w:color="auto" w:fill="auto"/>
            <w:noWrap/>
            <w:vAlign w:val="center"/>
          </w:tcPr>
          <w:p w:rsidR="005C20B5" w:rsidRPr="00D64BC0" w:rsidRDefault="00B96C19" w:rsidP="00D64BC0">
            <w:pPr>
              <w:spacing w:after="0" w:line="240" w:lineRule="auto"/>
              <w:jc w:val="center"/>
              <w:rPr>
                <w:rFonts w:ascii="Arial" w:eastAsia="Times New Roman" w:hAnsi="Arial" w:cs="Arial"/>
                <w:b/>
                <w:lang w:val="az-Latn-AZ"/>
              </w:rPr>
            </w:pPr>
            <w:r>
              <w:rPr>
                <w:rFonts w:ascii="Arial" w:eastAsia="Arial" w:hAnsi="Arial" w:cs="Arial"/>
                <w:lang w:val="en-US"/>
              </w:rPr>
              <w:t>1</w:t>
            </w:r>
          </w:p>
        </w:tc>
        <w:tc>
          <w:tcPr>
            <w:tcW w:w="7168" w:type="dxa"/>
            <w:shd w:val="clear" w:color="auto" w:fill="auto"/>
            <w:vAlign w:val="center"/>
          </w:tcPr>
          <w:p w:rsidR="00D64BC0" w:rsidRPr="00D64BC0" w:rsidRDefault="00B96C19" w:rsidP="00D64BC0">
            <w:pPr>
              <w:spacing w:after="0" w:line="240" w:lineRule="auto"/>
              <w:rPr>
                <w:rFonts w:ascii="Arial" w:hAnsi="Arial" w:cs="Arial"/>
                <w:lang w:val="de-DE"/>
              </w:rPr>
            </w:pPr>
            <w:r>
              <w:rPr>
                <w:rFonts w:ascii="Arial" w:eastAsia="Arial" w:hAnsi="Arial" w:cs="Arial"/>
                <w:lang w:val="en-US"/>
              </w:rPr>
              <w:t xml:space="preserve">Centrifugal vessel separator SC-1,5 II. </w:t>
            </w:r>
          </w:p>
          <w:p w:rsidR="005C20B5" w:rsidRPr="00D64BC0" w:rsidRDefault="00B96C19" w:rsidP="00D64BC0">
            <w:pPr>
              <w:spacing w:after="0" w:line="240" w:lineRule="auto"/>
              <w:rPr>
                <w:rFonts w:ascii="Arial" w:hAnsi="Arial" w:cs="Arial"/>
                <w:b/>
                <w:lang w:val="de-DE"/>
              </w:rPr>
            </w:pPr>
            <w:r>
              <w:rPr>
                <w:rFonts w:ascii="Arial" w:eastAsia="Arial" w:hAnsi="Arial" w:cs="Arial"/>
                <w:lang w:val="en-US"/>
              </w:rPr>
              <w:t>Including electric motor, commissioning equipment, spare parts set, tool set  and technical documentation. Complete with a marine classification society certificate.</w:t>
            </w:r>
          </w:p>
        </w:tc>
        <w:tc>
          <w:tcPr>
            <w:tcW w:w="1012" w:type="dxa"/>
            <w:shd w:val="clear" w:color="auto" w:fill="auto"/>
            <w:noWrap/>
            <w:vAlign w:val="center"/>
          </w:tcPr>
          <w:p w:rsidR="005C20B5" w:rsidRPr="00B17F5F" w:rsidRDefault="007031A8" w:rsidP="00D64BC0">
            <w:pPr>
              <w:spacing w:after="0" w:line="240" w:lineRule="auto"/>
              <w:jc w:val="center"/>
              <w:rPr>
                <w:rFonts w:ascii="Arial" w:hAnsi="Arial" w:cs="Arial"/>
                <w:color w:val="000000"/>
                <w:lang w:val="de-DE"/>
              </w:rPr>
            </w:pPr>
            <w:r>
              <w:rPr>
                <w:rFonts w:ascii="Arial" w:eastAsia="Arial" w:hAnsi="Arial" w:cs="Arial"/>
                <w:color w:val="000000"/>
                <w:lang w:val="en-US"/>
              </w:rPr>
              <w:t>3</w:t>
            </w:r>
            <w:bookmarkStart w:id="0" w:name="_GoBack"/>
            <w:bookmarkEnd w:id="0"/>
          </w:p>
        </w:tc>
        <w:tc>
          <w:tcPr>
            <w:tcW w:w="979" w:type="dxa"/>
            <w:shd w:val="clear" w:color="auto" w:fill="auto"/>
            <w:noWrap/>
            <w:vAlign w:val="center"/>
          </w:tcPr>
          <w:p w:rsidR="005C20B5" w:rsidRPr="00783EC9" w:rsidRDefault="00B96C19" w:rsidP="00D64BC0">
            <w:pPr>
              <w:spacing w:after="0" w:line="240" w:lineRule="auto"/>
              <w:jc w:val="center"/>
              <w:rPr>
                <w:rFonts w:ascii="Arial" w:hAnsi="Arial" w:cs="Arial"/>
                <w:b/>
                <w:color w:val="000000"/>
                <w:sz w:val="14"/>
                <w:szCs w:val="14"/>
                <w:lang w:val="az-Latn-AZ"/>
              </w:rPr>
            </w:pPr>
            <w:r w:rsidRPr="00783EC9">
              <w:rPr>
                <w:rFonts w:ascii="Arial" w:eastAsia="Arial" w:hAnsi="Arial" w:cs="Arial"/>
                <w:color w:val="000000"/>
                <w:sz w:val="14"/>
                <w:szCs w:val="14"/>
                <w:lang w:val="en-US"/>
              </w:rPr>
              <w:t xml:space="preserve">p c s </w:t>
            </w:r>
          </w:p>
        </w:tc>
      </w:tr>
    </w:tbl>
    <w:p w:rsidR="00D64BC0" w:rsidRPr="00F07413" w:rsidRDefault="00B96C19" w:rsidP="00D64BC0">
      <w:pPr>
        <w:spacing w:after="0" w:line="240" w:lineRule="auto"/>
        <w:jc w:val="center"/>
        <w:rPr>
          <w:rFonts w:ascii="Arial" w:hAnsi="Arial" w:cs="Arial"/>
          <w:bCs/>
          <w:lang w:val="az-Latn-AZ"/>
        </w:rPr>
      </w:pPr>
      <w:r>
        <w:rPr>
          <w:rFonts w:ascii="Arial" w:eastAsia="Arial" w:hAnsi="Arial" w:cs="Arial"/>
          <w:bCs/>
          <w:lang w:val="en-US"/>
        </w:rPr>
        <w:t>Information on the manufacturer of the proposed separators, technical specifications and certificates thereof shall be provided.</w:t>
      </w:r>
    </w:p>
    <w:p w:rsidR="00D64BC0" w:rsidRPr="00F07413" w:rsidRDefault="00B96C19" w:rsidP="00D64BC0">
      <w:pPr>
        <w:spacing w:after="0" w:line="240" w:lineRule="auto"/>
        <w:jc w:val="center"/>
        <w:rPr>
          <w:rFonts w:ascii="Arial" w:hAnsi="Arial" w:cs="Arial"/>
          <w:bCs/>
          <w:lang w:val="az-Latn-AZ"/>
        </w:rPr>
      </w:pPr>
      <w:r>
        <w:rPr>
          <w:rFonts w:ascii="Arial" w:eastAsia="Arial" w:hAnsi="Arial" w:cs="Arial"/>
          <w:bCs/>
          <w:lang w:val="en-US"/>
        </w:rPr>
        <w:t>Separators shall be new.</w:t>
      </w:r>
    </w:p>
    <w:p w:rsidR="00D64BC0" w:rsidRPr="00F07413" w:rsidRDefault="00B96C19" w:rsidP="00D64BC0">
      <w:pPr>
        <w:spacing w:after="0" w:line="240" w:lineRule="auto"/>
        <w:jc w:val="center"/>
        <w:rPr>
          <w:rFonts w:ascii="Arial" w:hAnsi="Arial" w:cs="Arial"/>
          <w:bCs/>
          <w:lang w:val="az-Latn-AZ"/>
        </w:rPr>
      </w:pPr>
      <w:r>
        <w:rPr>
          <w:rFonts w:ascii="Arial" w:eastAsia="Arial" w:hAnsi="Arial" w:cs="Arial"/>
          <w:bCs/>
          <w:lang w:val="en-US"/>
        </w:rPr>
        <w:t>Separators shall be designed for marine (onborard) use.</w:t>
      </w:r>
    </w:p>
    <w:p w:rsidR="00D64BC0" w:rsidRPr="00F07413" w:rsidRDefault="00B96C19" w:rsidP="00D64BC0">
      <w:pPr>
        <w:spacing w:after="0" w:line="240" w:lineRule="auto"/>
        <w:jc w:val="center"/>
        <w:rPr>
          <w:rFonts w:ascii="Arial" w:hAnsi="Arial" w:cs="Arial"/>
          <w:bCs/>
          <w:lang w:val="az-Latn-AZ"/>
        </w:rPr>
      </w:pPr>
      <w:r>
        <w:rPr>
          <w:rFonts w:ascii="Arial" w:eastAsia="Arial" w:hAnsi="Arial" w:cs="Arial"/>
          <w:bCs/>
          <w:lang w:val="en-US"/>
        </w:rPr>
        <w:t>Those shall be oil - fuel separators.</w:t>
      </w:r>
    </w:p>
    <w:p w:rsidR="00D64BC0" w:rsidRPr="00F07413" w:rsidRDefault="00B96C19" w:rsidP="00D64BC0">
      <w:pPr>
        <w:spacing w:after="0" w:line="240" w:lineRule="auto"/>
        <w:jc w:val="center"/>
        <w:rPr>
          <w:rFonts w:ascii="Arial" w:hAnsi="Arial" w:cs="Arial"/>
          <w:bCs/>
          <w:lang w:val="az-Latn-AZ"/>
        </w:rPr>
      </w:pPr>
      <w:r>
        <w:rPr>
          <w:rFonts w:ascii="Arial" w:eastAsia="Arial" w:hAnsi="Arial" w:cs="Arial"/>
          <w:bCs/>
          <w:lang w:val="en-US"/>
        </w:rPr>
        <w:t>Separators shall be delivered with the certificate issued by the International Maritime Classification Society.</w:t>
      </w:r>
    </w:p>
    <w:p w:rsidR="00D64BC0" w:rsidRPr="00F07413" w:rsidRDefault="00B96C19" w:rsidP="00D64BC0">
      <w:pPr>
        <w:spacing w:after="0" w:line="240" w:lineRule="auto"/>
        <w:jc w:val="center"/>
        <w:rPr>
          <w:rFonts w:ascii="Arial" w:hAnsi="Arial" w:cs="Arial"/>
          <w:bCs/>
          <w:lang w:val="az-Latn-AZ"/>
        </w:rPr>
      </w:pPr>
      <w:r>
        <w:rPr>
          <w:rFonts w:ascii="Arial" w:eastAsia="Arial" w:hAnsi="Arial" w:cs="Arial"/>
          <w:bCs/>
          <w:lang w:val="en-US"/>
        </w:rPr>
        <w:t>Separators shall be supplied fully assembled (on the frame) (separator, motor, pump, starter, etc.).</w:t>
      </w:r>
    </w:p>
    <w:p w:rsidR="00D64BC0" w:rsidRDefault="00B96C19" w:rsidP="00D64BC0">
      <w:pPr>
        <w:spacing w:after="0" w:line="240" w:lineRule="auto"/>
        <w:jc w:val="center"/>
        <w:rPr>
          <w:rFonts w:ascii="Arial" w:hAnsi="Arial" w:cs="Arial"/>
          <w:bCs/>
          <w:lang w:val="az-Latn-AZ"/>
        </w:rPr>
      </w:pPr>
      <w:r>
        <w:rPr>
          <w:rFonts w:ascii="Arial" w:eastAsia="Arial" w:hAnsi="Arial" w:cs="Arial"/>
          <w:bCs/>
          <w:lang w:val="en-US"/>
        </w:rPr>
        <w:t xml:space="preserve">Separators offered in parts or incomplete will not be accepted. </w:t>
      </w:r>
    </w:p>
    <w:p w:rsidR="00D64BC0" w:rsidRPr="00F07413" w:rsidRDefault="00B96C19" w:rsidP="00D64BC0">
      <w:pPr>
        <w:spacing w:after="0" w:line="240" w:lineRule="auto"/>
        <w:jc w:val="center"/>
        <w:rPr>
          <w:rFonts w:ascii="Arial" w:hAnsi="Arial" w:cs="Arial"/>
          <w:bCs/>
          <w:lang w:val="az-Latn-AZ"/>
        </w:rPr>
      </w:pPr>
      <w:r>
        <w:rPr>
          <w:rFonts w:ascii="Arial" w:eastAsia="Arial" w:hAnsi="Arial" w:cs="Arial"/>
          <w:bCs/>
          <w:lang w:val="en-US"/>
        </w:rPr>
        <w:t>Incomplete offers will not be accepted.</w:t>
      </w:r>
    </w:p>
    <w:p w:rsidR="00D64BC0" w:rsidRPr="002A111E" w:rsidRDefault="00B96C19" w:rsidP="00D64BC0">
      <w:pPr>
        <w:spacing w:after="0" w:line="240" w:lineRule="auto"/>
        <w:jc w:val="both"/>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Azerbaijani manat, other conditions will not be accepted.</w:t>
      </w:r>
    </w:p>
    <w:p w:rsidR="00D64BC0" w:rsidRPr="002A111E" w:rsidRDefault="00B96C19" w:rsidP="00D64BC0">
      <w:pPr>
        <w:spacing w:after="0" w:line="240" w:lineRule="auto"/>
        <w:jc w:val="both"/>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993E0B" w:rsidRPr="00993E0B" w:rsidRDefault="00B96C19"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B96C19"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B96C19"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B96C19"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B96C19"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B96C19"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B96C19"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B96C19"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B96C19"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B96C19"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0A5" w:rsidRDefault="00CE10A5" w:rsidP="009B6A43">
      <w:pPr>
        <w:spacing w:after="0" w:line="240" w:lineRule="auto"/>
      </w:pPr>
      <w:r>
        <w:separator/>
      </w:r>
    </w:p>
  </w:endnote>
  <w:endnote w:type="continuationSeparator" w:id="0">
    <w:p w:rsidR="00CE10A5" w:rsidRDefault="00CE10A5" w:rsidP="009B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43" w:rsidRDefault="009B6A4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43" w:rsidRDefault="009B6A43">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43" w:rsidRDefault="009B6A4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0A5" w:rsidRDefault="00CE10A5" w:rsidP="009B6A43">
      <w:pPr>
        <w:spacing w:after="0" w:line="240" w:lineRule="auto"/>
      </w:pPr>
      <w:r>
        <w:separator/>
      </w:r>
    </w:p>
  </w:footnote>
  <w:footnote w:type="continuationSeparator" w:id="0">
    <w:p w:rsidR="00CE10A5" w:rsidRDefault="00CE10A5" w:rsidP="009B6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43" w:rsidRDefault="009B6A4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43" w:rsidRDefault="009B6A43">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43" w:rsidRDefault="009B6A4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2926EDDC">
      <w:start w:val="1"/>
      <w:numFmt w:val="decimal"/>
      <w:lvlText w:val="%1."/>
      <w:lvlJc w:val="left"/>
      <w:pPr>
        <w:ind w:left="360" w:hanging="360"/>
      </w:pPr>
    </w:lvl>
    <w:lvl w:ilvl="1" w:tplc="A5403108">
      <w:start w:val="1"/>
      <w:numFmt w:val="lowerLetter"/>
      <w:lvlText w:val="%2."/>
      <w:lvlJc w:val="left"/>
      <w:pPr>
        <w:ind w:left="1080" w:hanging="360"/>
      </w:pPr>
    </w:lvl>
    <w:lvl w:ilvl="2" w:tplc="6A10489C">
      <w:start w:val="1"/>
      <w:numFmt w:val="lowerRoman"/>
      <w:lvlText w:val="%3."/>
      <w:lvlJc w:val="right"/>
      <w:pPr>
        <w:ind w:left="1800" w:hanging="180"/>
      </w:pPr>
    </w:lvl>
    <w:lvl w:ilvl="3" w:tplc="093C825C">
      <w:start w:val="1"/>
      <w:numFmt w:val="decimal"/>
      <w:lvlText w:val="%4."/>
      <w:lvlJc w:val="left"/>
      <w:pPr>
        <w:ind w:left="2520" w:hanging="360"/>
      </w:pPr>
    </w:lvl>
    <w:lvl w:ilvl="4" w:tplc="9E4C32C4">
      <w:start w:val="1"/>
      <w:numFmt w:val="lowerLetter"/>
      <w:lvlText w:val="%5."/>
      <w:lvlJc w:val="left"/>
      <w:pPr>
        <w:ind w:left="3240" w:hanging="360"/>
      </w:pPr>
    </w:lvl>
    <w:lvl w:ilvl="5" w:tplc="0A2813FA">
      <w:start w:val="1"/>
      <w:numFmt w:val="lowerRoman"/>
      <w:lvlText w:val="%6."/>
      <w:lvlJc w:val="right"/>
      <w:pPr>
        <w:ind w:left="3960" w:hanging="180"/>
      </w:pPr>
    </w:lvl>
    <w:lvl w:ilvl="6" w:tplc="AE84A712">
      <w:start w:val="1"/>
      <w:numFmt w:val="decimal"/>
      <w:lvlText w:val="%7."/>
      <w:lvlJc w:val="left"/>
      <w:pPr>
        <w:ind w:left="4680" w:hanging="360"/>
      </w:pPr>
    </w:lvl>
    <w:lvl w:ilvl="7" w:tplc="FC260658">
      <w:start w:val="1"/>
      <w:numFmt w:val="lowerLetter"/>
      <w:lvlText w:val="%8."/>
      <w:lvlJc w:val="left"/>
      <w:pPr>
        <w:ind w:left="5400" w:hanging="360"/>
      </w:pPr>
    </w:lvl>
    <w:lvl w:ilvl="8" w:tplc="983CB5CA">
      <w:start w:val="1"/>
      <w:numFmt w:val="lowerRoman"/>
      <w:lvlText w:val="%9."/>
      <w:lvlJc w:val="right"/>
      <w:pPr>
        <w:ind w:left="6120" w:hanging="180"/>
      </w:pPr>
    </w:lvl>
  </w:abstractNum>
  <w:abstractNum w:abstractNumId="1" w15:restartNumberingAfterBreak="0">
    <w:nsid w:val="2B97027F"/>
    <w:multiLevelType w:val="hybridMultilevel"/>
    <w:tmpl w:val="D1683618"/>
    <w:lvl w:ilvl="0" w:tplc="59EAF41C">
      <w:start w:val="1"/>
      <w:numFmt w:val="bullet"/>
      <w:lvlText w:val=""/>
      <w:lvlJc w:val="left"/>
      <w:pPr>
        <w:ind w:left="720" w:hanging="360"/>
      </w:pPr>
      <w:rPr>
        <w:rFonts w:ascii="Symbol" w:hAnsi="Symbol" w:hint="default"/>
      </w:rPr>
    </w:lvl>
    <w:lvl w:ilvl="1" w:tplc="9018817E">
      <w:start w:val="1"/>
      <w:numFmt w:val="bullet"/>
      <w:lvlText w:val="o"/>
      <w:lvlJc w:val="left"/>
      <w:pPr>
        <w:ind w:left="1440" w:hanging="360"/>
      </w:pPr>
      <w:rPr>
        <w:rFonts w:ascii="Courier New" w:hAnsi="Courier New" w:cs="Courier New" w:hint="default"/>
      </w:rPr>
    </w:lvl>
    <w:lvl w:ilvl="2" w:tplc="1F02E03A">
      <w:start w:val="1"/>
      <w:numFmt w:val="bullet"/>
      <w:lvlText w:val=""/>
      <w:lvlJc w:val="left"/>
      <w:pPr>
        <w:ind w:left="2160" w:hanging="360"/>
      </w:pPr>
      <w:rPr>
        <w:rFonts w:ascii="Wingdings" w:hAnsi="Wingdings" w:hint="default"/>
      </w:rPr>
    </w:lvl>
    <w:lvl w:ilvl="3" w:tplc="AED4759C">
      <w:start w:val="1"/>
      <w:numFmt w:val="bullet"/>
      <w:lvlText w:val=""/>
      <w:lvlJc w:val="left"/>
      <w:pPr>
        <w:ind w:left="2880" w:hanging="360"/>
      </w:pPr>
      <w:rPr>
        <w:rFonts w:ascii="Symbol" w:hAnsi="Symbol" w:hint="default"/>
      </w:rPr>
    </w:lvl>
    <w:lvl w:ilvl="4" w:tplc="5FFA64AC">
      <w:start w:val="1"/>
      <w:numFmt w:val="bullet"/>
      <w:lvlText w:val="o"/>
      <w:lvlJc w:val="left"/>
      <w:pPr>
        <w:ind w:left="3600" w:hanging="360"/>
      </w:pPr>
      <w:rPr>
        <w:rFonts w:ascii="Courier New" w:hAnsi="Courier New" w:cs="Courier New" w:hint="default"/>
      </w:rPr>
    </w:lvl>
    <w:lvl w:ilvl="5" w:tplc="95D0ECEC">
      <w:start w:val="1"/>
      <w:numFmt w:val="bullet"/>
      <w:lvlText w:val=""/>
      <w:lvlJc w:val="left"/>
      <w:pPr>
        <w:ind w:left="4320" w:hanging="360"/>
      </w:pPr>
      <w:rPr>
        <w:rFonts w:ascii="Wingdings" w:hAnsi="Wingdings" w:hint="default"/>
      </w:rPr>
    </w:lvl>
    <w:lvl w:ilvl="6" w:tplc="A09C2C6A">
      <w:start w:val="1"/>
      <w:numFmt w:val="bullet"/>
      <w:lvlText w:val=""/>
      <w:lvlJc w:val="left"/>
      <w:pPr>
        <w:ind w:left="5040" w:hanging="360"/>
      </w:pPr>
      <w:rPr>
        <w:rFonts w:ascii="Symbol" w:hAnsi="Symbol" w:hint="default"/>
      </w:rPr>
    </w:lvl>
    <w:lvl w:ilvl="7" w:tplc="3CFE6BE4">
      <w:start w:val="1"/>
      <w:numFmt w:val="bullet"/>
      <w:lvlText w:val="o"/>
      <w:lvlJc w:val="left"/>
      <w:pPr>
        <w:ind w:left="5760" w:hanging="360"/>
      </w:pPr>
      <w:rPr>
        <w:rFonts w:ascii="Courier New" w:hAnsi="Courier New" w:cs="Courier New" w:hint="default"/>
      </w:rPr>
    </w:lvl>
    <w:lvl w:ilvl="8" w:tplc="90D0DED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9F07822">
      <w:start w:val="1"/>
      <w:numFmt w:val="bullet"/>
      <w:lvlText w:val=""/>
      <w:lvlJc w:val="left"/>
      <w:pPr>
        <w:ind w:left="720" w:hanging="360"/>
      </w:pPr>
      <w:rPr>
        <w:rFonts w:ascii="Wingdings" w:hAnsi="Wingdings" w:hint="default"/>
      </w:rPr>
    </w:lvl>
    <w:lvl w:ilvl="1" w:tplc="4B0C6C12">
      <w:start w:val="1"/>
      <w:numFmt w:val="bullet"/>
      <w:lvlText w:val="o"/>
      <w:lvlJc w:val="left"/>
      <w:pPr>
        <w:ind w:left="1440" w:hanging="360"/>
      </w:pPr>
      <w:rPr>
        <w:rFonts w:ascii="Courier New" w:hAnsi="Courier New" w:cs="Courier New" w:hint="default"/>
      </w:rPr>
    </w:lvl>
    <w:lvl w:ilvl="2" w:tplc="53B6EE0C">
      <w:start w:val="1"/>
      <w:numFmt w:val="bullet"/>
      <w:lvlText w:val=""/>
      <w:lvlJc w:val="left"/>
      <w:pPr>
        <w:ind w:left="2160" w:hanging="360"/>
      </w:pPr>
      <w:rPr>
        <w:rFonts w:ascii="Wingdings" w:hAnsi="Wingdings" w:hint="default"/>
      </w:rPr>
    </w:lvl>
    <w:lvl w:ilvl="3" w:tplc="E65E3E8A">
      <w:start w:val="1"/>
      <w:numFmt w:val="bullet"/>
      <w:lvlText w:val=""/>
      <w:lvlJc w:val="left"/>
      <w:pPr>
        <w:ind w:left="2880" w:hanging="360"/>
      </w:pPr>
      <w:rPr>
        <w:rFonts w:ascii="Symbol" w:hAnsi="Symbol" w:hint="default"/>
      </w:rPr>
    </w:lvl>
    <w:lvl w:ilvl="4" w:tplc="8B326E50">
      <w:start w:val="1"/>
      <w:numFmt w:val="bullet"/>
      <w:lvlText w:val="o"/>
      <w:lvlJc w:val="left"/>
      <w:pPr>
        <w:ind w:left="3600" w:hanging="360"/>
      </w:pPr>
      <w:rPr>
        <w:rFonts w:ascii="Courier New" w:hAnsi="Courier New" w:cs="Courier New" w:hint="default"/>
      </w:rPr>
    </w:lvl>
    <w:lvl w:ilvl="5" w:tplc="8DAEC7AA">
      <w:start w:val="1"/>
      <w:numFmt w:val="bullet"/>
      <w:lvlText w:val=""/>
      <w:lvlJc w:val="left"/>
      <w:pPr>
        <w:ind w:left="4320" w:hanging="360"/>
      </w:pPr>
      <w:rPr>
        <w:rFonts w:ascii="Wingdings" w:hAnsi="Wingdings" w:hint="default"/>
      </w:rPr>
    </w:lvl>
    <w:lvl w:ilvl="6" w:tplc="52DAC5FC">
      <w:start w:val="1"/>
      <w:numFmt w:val="bullet"/>
      <w:lvlText w:val=""/>
      <w:lvlJc w:val="left"/>
      <w:pPr>
        <w:ind w:left="5040" w:hanging="360"/>
      </w:pPr>
      <w:rPr>
        <w:rFonts w:ascii="Symbol" w:hAnsi="Symbol" w:hint="default"/>
      </w:rPr>
    </w:lvl>
    <w:lvl w:ilvl="7" w:tplc="077A50BE">
      <w:start w:val="1"/>
      <w:numFmt w:val="bullet"/>
      <w:lvlText w:val="o"/>
      <w:lvlJc w:val="left"/>
      <w:pPr>
        <w:ind w:left="5760" w:hanging="360"/>
      </w:pPr>
      <w:rPr>
        <w:rFonts w:ascii="Courier New" w:hAnsi="Courier New" w:cs="Courier New" w:hint="default"/>
      </w:rPr>
    </w:lvl>
    <w:lvl w:ilvl="8" w:tplc="234200F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6323F52">
      <w:numFmt w:val="bullet"/>
      <w:lvlText w:val="-"/>
      <w:lvlJc w:val="left"/>
      <w:pPr>
        <w:ind w:left="479" w:hanging="360"/>
      </w:pPr>
      <w:rPr>
        <w:rFonts w:ascii="Arial" w:eastAsiaTheme="minorHAnsi" w:hAnsi="Arial" w:cs="Arial" w:hint="default"/>
      </w:rPr>
    </w:lvl>
    <w:lvl w:ilvl="1" w:tplc="A9D85890" w:tentative="1">
      <w:start w:val="1"/>
      <w:numFmt w:val="bullet"/>
      <w:lvlText w:val="o"/>
      <w:lvlJc w:val="left"/>
      <w:pPr>
        <w:ind w:left="1199" w:hanging="360"/>
      </w:pPr>
      <w:rPr>
        <w:rFonts w:ascii="Courier New" w:hAnsi="Courier New" w:cs="Courier New" w:hint="default"/>
      </w:rPr>
    </w:lvl>
    <w:lvl w:ilvl="2" w:tplc="0E18F0F6" w:tentative="1">
      <w:start w:val="1"/>
      <w:numFmt w:val="bullet"/>
      <w:lvlText w:val=""/>
      <w:lvlJc w:val="left"/>
      <w:pPr>
        <w:ind w:left="1919" w:hanging="360"/>
      </w:pPr>
      <w:rPr>
        <w:rFonts w:ascii="Wingdings" w:hAnsi="Wingdings" w:hint="default"/>
      </w:rPr>
    </w:lvl>
    <w:lvl w:ilvl="3" w:tplc="ACCCB146" w:tentative="1">
      <w:start w:val="1"/>
      <w:numFmt w:val="bullet"/>
      <w:lvlText w:val=""/>
      <w:lvlJc w:val="left"/>
      <w:pPr>
        <w:ind w:left="2639" w:hanging="360"/>
      </w:pPr>
      <w:rPr>
        <w:rFonts w:ascii="Symbol" w:hAnsi="Symbol" w:hint="default"/>
      </w:rPr>
    </w:lvl>
    <w:lvl w:ilvl="4" w:tplc="3D34451A" w:tentative="1">
      <w:start w:val="1"/>
      <w:numFmt w:val="bullet"/>
      <w:lvlText w:val="o"/>
      <w:lvlJc w:val="left"/>
      <w:pPr>
        <w:ind w:left="3359" w:hanging="360"/>
      </w:pPr>
      <w:rPr>
        <w:rFonts w:ascii="Courier New" w:hAnsi="Courier New" w:cs="Courier New" w:hint="default"/>
      </w:rPr>
    </w:lvl>
    <w:lvl w:ilvl="5" w:tplc="569C31D0" w:tentative="1">
      <w:start w:val="1"/>
      <w:numFmt w:val="bullet"/>
      <w:lvlText w:val=""/>
      <w:lvlJc w:val="left"/>
      <w:pPr>
        <w:ind w:left="4079" w:hanging="360"/>
      </w:pPr>
      <w:rPr>
        <w:rFonts w:ascii="Wingdings" w:hAnsi="Wingdings" w:hint="default"/>
      </w:rPr>
    </w:lvl>
    <w:lvl w:ilvl="6" w:tplc="85D01468" w:tentative="1">
      <w:start w:val="1"/>
      <w:numFmt w:val="bullet"/>
      <w:lvlText w:val=""/>
      <w:lvlJc w:val="left"/>
      <w:pPr>
        <w:ind w:left="4799" w:hanging="360"/>
      </w:pPr>
      <w:rPr>
        <w:rFonts w:ascii="Symbol" w:hAnsi="Symbol" w:hint="default"/>
      </w:rPr>
    </w:lvl>
    <w:lvl w:ilvl="7" w:tplc="614C2B66" w:tentative="1">
      <w:start w:val="1"/>
      <w:numFmt w:val="bullet"/>
      <w:lvlText w:val="o"/>
      <w:lvlJc w:val="left"/>
      <w:pPr>
        <w:ind w:left="5519" w:hanging="360"/>
      </w:pPr>
      <w:rPr>
        <w:rFonts w:ascii="Courier New" w:hAnsi="Courier New" w:cs="Courier New" w:hint="default"/>
      </w:rPr>
    </w:lvl>
    <w:lvl w:ilvl="8" w:tplc="69C2C3B8"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F9A4981C">
      <w:start w:val="1"/>
      <w:numFmt w:val="bullet"/>
      <w:lvlText w:val=""/>
      <w:lvlJc w:val="left"/>
      <w:pPr>
        <w:ind w:left="839" w:hanging="360"/>
      </w:pPr>
      <w:rPr>
        <w:rFonts w:ascii="Symbol" w:hAnsi="Symbol" w:hint="default"/>
      </w:rPr>
    </w:lvl>
    <w:lvl w:ilvl="1" w:tplc="DB7E152E">
      <w:start w:val="1"/>
      <w:numFmt w:val="bullet"/>
      <w:lvlText w:val="o"/>
      <w:lvlJc w:val="left"/>
      <w:pPr>
        <w:ind w:left="1559" w:hanging="360"/>
      </w:pPr>
      <w:rPr>
        <w:rFonts w:ascii="Courier New" w:hAnsi="Courier New" w:cs="Courier New" w:hint="default"/>
      </w:rPr>
    </w:lvl>
    <w:lvl w:ilvl="2" w:tplc="E8D6FB10">
      <w:start w:val="1"/>
      <w:numFmt w:val="bullet"/>
      <w:lvlText w:val=""/>
      <w:lvlJc w:val="left"/>
      <w:pPr>
        <w:ind w:left="2279" w:hanging="360"/>
      </w:pPr>
      <w:rPr>
        <w:rFonts w:ascii="Wingdings" w:hAnsi="Wingdings" w:hint="default"/>
      </w:rPr>
    </w:lvl>
    <w:lvl w:ilvl="3" w:tplc="2DDEF678">
      <w:start w:val="1"/>
      <w:numFmt w:val="bullet"/>
      <w:lvlText w:val=""/>
      <w:lvlJc w:val="left"/>
      <w:pPr>
        <w:ind w:left="2999" w:hanging="360"/>
      </w:pPr>
      <w:rPr>
        <w:rFonts w:ascii="Symbol" w:hAnsi="Symbol" w:hint="default"/>
      </w:rPr>
    </w:lvl>
    <w:lvl w:ilvl="4" w:tplc="1F905E36">
      <w:start w:val="1"/>
      <w:numFmt w:val="bullet"/>
      <w:lvlText w:val="o"/>
      <w:lvlJc w:val="left"/>
      <w:pPr>
        <w:ind w:left="3719" w:hanging="360"/>
      </w:pPr>
      <w:rPr>
        <w:rFonts w:ascii="Courier New" w:hAnsi="Courier New" w:cs="Courier New" w:hint="default"/>
      </w:rPr>
    </w:lvl>
    <w:lvl w:ilvl="5" w:tplc="D114AA14">
      <w:start w:val="1"/>
      <w:numFmt w:val="bullet"/>
      <w:lvlText w:val=""/>
      <w:lvlJc w:val="left"/>
      <w:pPr>
        <w:ind w:left="4439" w:hanging="360"/>
      </w:pPr>
      <w:rPr>
        <w:rFonts w:ascii="Wingdings" w:hAnsi="Wingdings" w:hint="default"/>
      </w:rPr>
    </w:lvl>
    <w:lvl w:ilvl="6" w:tplc="4738A2F6">
      <w:start w:val="1"/>
      <w:numFmt w:val="bullet"/>
      <w:lvlText w:val=""/>
      <w:lvlJc w:val="left"/>
      <w:pPr>
        <w:ind w:left="5159" w:hanging="360"/>
      </w:pPr>
      <w:rPr>
        <w:rFonts w:ascii="Symbol" w:hAnsi="Symbol" w:hint="default"/>
      </w:rPr>
    </w:lvl>
    <w:lvl w:ilvl="7" w:tplc="239EE01E">
      <w:start w:val="1"/>
      <w:numFmt w:val="bullet"/>
      <w:lvlText w:val="o"/>
      <w:lvlJc w:val="left"/>
      <w:pPr>
        <w:ind w:left="5879" w:hanging="360"/>
      </w:pPr>
      <w:rPr>
        <w:rFonts w:ascii="Courier New" w:hAnsi="Courier New" w:cs="Courier New" w:hint="default"/>
      </w:rPr>
    </w:lvl>
    <w:lvl w:ilvl="8" w:tplc="9EF2263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EA8C428">
      <w:start w:val="1"/>
      <w:numFmt w:val="upperRoman"/>
      <w:lvlText w:val="%1."/>
      <w:lvlJc w:val="right"/>
      <w:pPr>
        <w:ind w:left="720" w:hanging="360"/>
      </w:pPr>
    </w:lvl>
    <w:lvl w:ilvl="1" w:tplc="E5F8E288">
      <w:start w:val="1"/>
      <w:numFmt w:val="lowerLetter"/>
      <w:lvlText w:val="%2."/>
      <w:lvlJc w:val="left"/>
      <w:pPr>
        <w:ind w:left="1440" w:hanging="360"/>
      </w:pPr>
    </w:lvl>
    <w:lvl w:ilvl="2" w:tplc="1292E1C2">
      <w:start w:val="1"/>
      <w:numFmt w:val="lowerRoman"/>
      <w:lvlText w:val="%3."/>
      <w:lvlJc w:val="right"/>
      <w:pPr>
        <w:ind w:left="2160" w:hanging="180"/>
      </w:pPr>
    </w:lvl>
    <w:lvl w:ilvl="3" w:tplc="83ACD26A">
      <w:start w:val="1"/>
      <w:numFmt w:val="decimal"/>
      <w:lvlText w:val="%4."/>
      <w:lvlJc w:val="left"/>
      <w:pPr>
        <w:ind w:left="2880" w:hanging="360"/>
      </w:pPr>
    </w:lvl>
    <w:lvl w:ilvl="4" w:tplc="B018050C">
      <w:start w:val="1"/>
      <w:numFmt w:val="lowerLetter"/>
      <w:lvlText w:val="%5."/>
      <w:lvlJc w:val="left"/>
      <w:pPr>
        <w:ind w:left="3600" w:hanging="360"/>
      </w:pPr>
    </w:lvl>
    <w:lvl w:ilvl="5" w:tplc="0BF64206">
      <w:start w:val="1"/>
      <w:numFmt w:val="lowerRoman"/>
      <w:lvlText w:val="%6."/>
      <w:lvlJc w:val="right"/>
      <w:pPr>
        <w:ind w:left="4320" w:hanging="180"/>
      </w:pPr>
    </w:lvl>
    <w:lvl w:ilvl="6" w:tplc="6486DCD8">
      <w:start w:val="1"/>
      <w:numFmt w:val="decimal"/>
      <w:lvlText w:val="%7."/>
      <w:lvlJc w:val="left"/>
      <w:pPr>
        <w:ind w:left="5040" w:hanging="360"/>
      </w:pPr>
    </w:lvl>
    <w:lvl w:ilvl="7" w:tplc="E18E828E">
      <w:start w:val="1"/>
      <w:numFmt w:val="lowerLetter"/>
      <w:lvlText w:val="%8."/>
      <w:lvlJc w:val="left"/>
      <w:pPr>
        <w:ind w:left="5760" w:hanging="360"/>
      </w:pPr>
    </w:lvl>
    <w:lvl w:ilvl="8" w:tplc="EBB06910">
      <w:start w:val="1"/>
      <w:numFmt w:val="lowerRoman"/>
      <w:lvlText w:val="%9."/>
      <w:lvlJc w:val="right"/>
      <w:pPr>
        <w:ind w:left="6480" w:hanging="180"/>
      </w:pPr>
    </w:lvl>
  </w:abstractNum>
  <w:abstractNum w:abstractNumId="6" w15:restartNumberingAfterBreak="0">
    <w:nsid w:val="79226FC0"/>
    <w:multiLevelType w:val="hybridMultilevel"/>
    <w:tmpl w:val="E9EA68F0"/>
    <w:lvl w:ilvl="0" w:tplc="D6F873A8">
      <w:start w:val="1"/>
      <w:numFmt w:val="bullet"/>
      <w:lvlText w:val=""/>
      <w:lvlJc w:val="left"/>
      <w:pPr>
        <w:ind w:left="720" w:hanging="360"/>
      </w:pPr>
      <w:rPr>
        <w:rFonts w:ascii="Wingdings" w:hAnsi="Wingdings" w:hint="default"/>
      </w:rPr>
    </w:lvl>
    <w:lvl w:ilvl="1" w:tplc="81F66198">
      <w:start w:val="1"/>
      <w:numFmt w:val="bullet"/>
      <w:lvlText w:val="o"/>
      <w:lvlJc w:val="left"/>
      <w:pPr>
        <w:ind w:left="1440" w:hanging="360"/>
      </w:pPr>
      <w:rPr>
        <w:rFonts w:ascii="Courier New" w:hAnsi="Courier New" w:cs="Courier New" w:hint="default"/>
      </w:rPr>
    </w:lvl>
    <w:lvl w:ilvl="2" w:tplc="5B34634C">
      <w:start w:val="1"/>
      <w:numFmt w:val="bullet"/>
      <w:lvlText w:val=""/>
      <w:lvlJc w:val="left"/>
      <w:pPr>
        <w:ind w:left="2160" w:hanging="360"/>
      </w:pPr>
      <w:rPr>
        <w:rFonts w:ascii="Wingdings" w:hAnsi="Wingdings" w:hint="default"/>
      </w:rPr>
    </w:lvl>
    <w:lvl w:ilvl="3" w:tplc="CC20864E">
      <w:start w:val="1"/>
      <w:numFmt w:val="bullet"/>
      <w:lvlText w:val=""/>
      <w:lvlJc w:val="left"/>
      <w:pPr>
        <w:ind w:left="2880" w:hanging="360"/>
      </w:pPr>
      <w:rPr>
        <w:rFonts w:ascii="Symbol" w:hAnsi="Symbol" w:hint="default"/>
      </w:rPr>
    </w:lvl>
    <w:lvl w:ilvl="4" w:tplc="BFD87166">
      <w:start w:val="1"/>
      <w:numFmt w:val="bullet"/>
      <w:lvlText w:val="o"/>
      <w:lvlJc w:val="left"/>
      <w:pPr>
        <w:ind w:left="3600" w:hanging="360"/>
      </w:pPr>
      <w:rPr>
        <w:rFonts w:ascii="Courier New" w:hAnsi="Courier New" w:cs="Courier New" w:hint="default"/>
      </w:rPr>
    </w:lvl>
    <w:lvl w:ilvl="5" w:tplc="B1EA04B0">
      <w:start w:val="1"/>
      <w:numFmt w:val="bullet"/>
      <w:lvlText w:val=""/>
      <w:lvlJc w:val="left"/>
      <w:pPr>
        <w:ind w:left="4320" w:hanging="360"/>
      </w:pPr>
      <w:rPr>
        <w:rFonts w:ascii="Wingdings" w:hAnsi="Wingdings" w:hint="default"/>
      </w:rPr>
    </w:lvl>
    <w:lvl w:ilvl="6" w:tplc="2480C926">
      <w:start w:val="1"/>
      <w:numFmt w:val="bullet"/>
      <w:lvlText w:val=""/>
      <w:lvlJc w:val="left"/>
      <w:pPr>
        <w:ind w:left="5040" w:hanging="360"/>
      </w:pPr>
      <w:rPr>
        <w:rFonts w:ascii="Symbol" w:hAnsi="Symbol" w:hint="default"/>
      </w:rPr>
    </w:lvl>
    <w:lvl w:ilvl="7" w:tplc="6802AE4E">
      <w:start w:val="1"/>
      <w:numFmt w:val="bullet"/>
      <w:lvlText w:val="o"/>
      <w:lvlJc w:val="left"/>
      <w:pPr>
        <w:ind w:left="5760" w:hanging="360"/>
      </w:pPr>
      <w:rPr>
        <w:rFonts w:ascii="Courier New" w:hAnsi="Courier New" w:cs="Courier New" w:hint="default"/>
      </w:rPr>
    </w:lvl>
    <w:lvl w:ilvl="8" w:tplc="6886638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89C938E">
      <w:start w:val="1"/>
      <w:numFmt w:val="bullet"/>
      <w:lvlText w:val=""/>
      <w:lvlJc w:val="left"/>
      <w:pPr>
        <w:ind w:left="720" w:hanging="360"/>
      </w:pPr>
      <w:rPr>
        <w:rFonts w:ascii="Wingdings" w:hAnsi="Wingdings" w:hint="default"/>
      </w:rPr>
    </w:lvl>
    <w:lvl w:ilvl="1" w:tplc="15B4DEBE">
      <w:start w:val="1"/>
      <w:numFmt w:val="bullet"/>
      <w:lvlText w:val="o"/>
      <w:lvlJc w:val="left"/>
      <w:pPr>
        <w:ind w:left="1440" w:hanging="360"/>
      </w:pPr>
      <w:rPr>
        <w:rFonts w:ascii="Courier New" w:hAnsi="Courier New" w:cs="Courier New" w:hint="default"/>
      </w:rPr>
    </w:lvl>
    <w:lvl w:ilvl="2" w:tplc="C9EE33CC">
      <w:start w:val="1"/>
      <w:numFmt w:val="bullet"/>
      <w:lvlText w:val=""/>
      <w:lvlJc w:val="left"/>
      <w:pPr>
        <w:ind w:left="2160" w:hanging="360"/>
      </w:pPr>
      <w:rPr>
        <w:rFonts w:ascii="Wingdings" w:hAnsi="Wingdings" w:hint="default"/>
      </w:rPr>
    </w:lvl>
    <w:lvl w:ilvl="3" w:tplc="6BBECFA0">
      <w:start w:val="1"/>
      <w:numFmt w:val="bullet"/>
      <w:lvlText w:val=""/>
      <w:lvlJc w:val="left"/>
      <w:pPr>
        <w:ind w:left="2880" w:hanging="360"/>
      </w:pPr>
      <w:rPr>
        <w:rFonts w:ascii="Symbol" w:hAnsi="Symbol" w:hint="default"/>
      </w:rPr>
    </w:lvl>
    <w:lvl w:ilvl="4" w:tplc="D0E2FC84">
      <w:start w:val="1"/>
      <w:numFmt w:val="bullet"/>
      <w:lvlText w:val="o"/>
      <w:lvlJc w:val="left"/>
      <w:pPr>
        <w:ind w:left="3600" w:hanging="360"/>
      </w:pPr>
      <w:rPr>
        <w:rFonts w:ascii="Courier New" w:hAnsi="Courier New" w:cs="Courier New" w:hint="default"/>
      </w:rPr>
    </w:lvl>
    <w:lvl w:ilvl="5" w:tplc="1E305778">
      <w:start w:val="1"/>
      <w:numFmt w:val="bullet"/>
      <w:lvlText w:val=""/>
      <w:lvlJc w:val="left"/>
      <w:pPr>
        <w:ind w:left="4320" w:hanging="360"/>
      </w:pPr>
      <w:rPr>
        <w:rFonts w:ascii="Wingdings" w:hAnsi="Wingdings" w:hint="default"/>
      </w:rPr>
    </w:lvl>
    <w:lvl w:ilvl="6" w:tplc="131C656C">
      <w:start w:val="1"/>
      <w:numFmt w:val="bullet"/>
      <w:lvlText w:val=""/>
      <w:lvlJc w:val="left"/>
      <w:pPr>
        <w:ind w:left="5040" w:hanging="360"/>
      </w:pPr>
      <w:rPr>
        <w:rFonts w:ascii="Symbol" w:hAnsi="Symbol" w:hint="default"/>
      </w:rPr>
    </w:lvl>
    <w:lvl w:ilvl="7" w:tplc="7D6C0F52">
      <w:start w:val="1"/>
      <w:numFmt w:val="bullet"/>
      <w:lvlText w:val="o"/>
      <w:lvlJc w:val="left"/>
      <w:pPr>
        <w:ind w:left="5760" w:hanging="360"/>
      </w:pPr>
      <w:rPr>
        <w:rFonts w:ascii="Courier New" w:hAnsi="Courier New" w:cs="Courier New" w:hint="default"/>
      </w:rPr>
    </w:lvl>
    <w:lvl w:ilvl="8" w:tplc="40F8C8A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B13A7D96">
      <w:start w:val="1"/>
      <w:numFmt w:val="decimal"/>
      <w:lvlText w:val="%1."/>
      <w:lvlJc w:val="left"/>
      <w:pPr>
        <w:ind w:left="720" w:hanging="360"/>
      </w:pPr>
    </w:lvl>
    <w:lvl w:ilvl="1" w:tplc="6F2C81B8">
      <w:start w:val="1"/>
      <w:numFmt w:val="lowerLetter"/>
      <w:lvlText w:val="%2."/>
      <w:lvlJc w:val="left"/>
      <w:pPr>
        <w:ind w:left="1440" w:hanging="360"/>
      </w:pPr>
    </w:lvl>
    <w:lvl w:ilvl="2" w:tplc="06B6B1E2">
      <w:start w:val="1"/>
      <w:numFmt w:val="lowerRoman"/>
      <w:lvlText w:val="%3."/>
      <w:lvlJc w:val="right"/>
      <w:pPr>
        <w:ind w:left="2160" w:hanging="180"/>
      </w:pPr>
    </w:lvl>
    <w:lvl w:ilvl="3" w:tplc="CBA29D2A">
      <w:start w:val="1"/>
      <w:numFmt w:val="decimal"/>
      <w:lvlText w:val="%4."/>
      <w:lvlJc w:val="left"/>
      <w:pPr>
        <w:ind w:left="2880" w:hanging="360"/>
      </w:pPr>
    </w:lvl>
    <w:lvl w:ilvl="4" w:tplc="DC32FD40">
      <w:start w:val="1"/>
      <w:numFmt w:val="lowerLetter"/>
      <w:lvlText w:val="%5."/>
      <w:lvlJc w:val="left"/>
      <w:pPr>
        <w:ind w:left="3600" w:hanging="360"/>
      </w:pPr>
    </w:lvl>
    <w:lvl w:ilvl="5" w:tplc="1D8CCCC8">
      <w:start w:val="1"/>
      <w:numFmt w:val="lowerRoman"/>
      <w:lvlText w:val="%6."/>
      <w:lvlJc w:val="right"/>
      <w:pPr>
        <w:ind w:left="4320" w:hanging="180"/>
      </w:pPr>
    </w:lvl>
    <w:lvl w:ilvl="6" w:tplc="D25A676A">
      <w:start w:val="1"/>
      <w:numFmt w:val="decimal"/>
      <w:lvlText w:val="%7."/>
      <w:lvlJc w:val="left"/>
      <w:pPr>
        <w:ind w:left="5040" w:hanging="360"/>
      </w:pPr>
    </w:lvl>
    <w:lvl w:ilvl="7" w:tplc="E0CA43B6">
      <w:start w:val="1"/>
      <w:numFmt w:val="lowerLetter"/>
      <w:lvlText w:val="%8."/>
      <w:lvlJc w:val="left"/>
      <w:pPr>
        <w:ind w:left="5760" w:hanging="360"/>
      </w:pPr>
    </w:lvl>
    <w:lvl w:ilvl="8" w:tplc="F5822C2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4A64"/>
    <w:rsid w:val="00054D9D"/>
    <w:rsid w:val="00067611"/>
    <w:rsid w:val="000844E8"/>
    <w:rsid w:val="000D291C"/>
    <w:rsid w:val="000F79B8"/>
    <w:rsid w:val="00100063"/>
    <w:rsid w:val="00105198"/>
    <w:rsid w:val="001A678A"/>
    <w:rsid w:val="001B6AE7"/>
    <w:rsid w:val="001C59F8"/>
    <w:rsid w:val="001E08AF"/>
    <w:rsid w:val="002259B1"/>
    <w:rsid w:val="00231BEE"/>
    <w:rsid w:val="00251AA5"/>
    <w:rsid w:val="00277F70"/>
    <w:rsid w:val="00286E90"/>
    <w:rsid w:val="002A111E"/>
    <w:rsid w:val="002B013F"/>
    <w:rsid w:val="002F7C2A"/>
    <w:rsid w:val="003313D7"/>
    <w:rsid w:val="00345068"/>
    <w:rsid w:val="00346070"/>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362E3"/>
    <w:rsid w:val="005410D9"/>
    <w:rsid w:val="00544E47"/>
    <w:rsid w:val="00576741"/>
    <w:rsid w:val="00586EB9"/>
    <w:rsid w:val="005A2F17"/>
    <w:rsid w:val="005C20B5"/>
    <w:rsid w:val="005E080A"/>
    <w:rsid w:val="005E2890"/>
    <w:rsid w:val="0060168D"/>
    <w:rsid w:val="00606A67"/>
    <w:rsid w:val="0066206B"/>
    <w:rsid w:val="0066264D"/>
    <w:rsid w:val="00695F55"/>
    <w:rsid w:val="006B6807"/>
    <w:rsid w:val="006C15C0"/>
    <w:rsid w:val="006E5F12"/>
    <w:rsid w:val="00700872"/>
    <w:rsid w:val="007031A8"/>
    <w:rsid w:val="00712393"/>
    <w:rsid w:val="007271A6"/>
    <w:rsid w:val="00752689"/>
    <w:rsid w:val="00783EC9"/>
    <w:rsid w:val="0078668D"/>
    <w:rsid w:val="0079656A"/>
    <w:rsid w:val="007D0D58"/>
    <w:rsid w:val="007E7C17"/>
    <w:rsid w:val="00805A86"/>
    <w:rsid w:val="008175EE"/>
    <w:rsid w:val="00842727"/>
    <w:rsid w:val="008530EB"/>
    <w:rsid w:val="008C21C5"/>
    <w:rsid w:val="008C4449"/>
    <w:rsid w:val="008D4237"/>
    <w:rsid w:val="00904599"/>
    <w:rsid w:val="00923D30"/>
    <w:rsid w:val="0092454D"/>
    <w:rsid w:val="00932D9D"/>
    <w:rsid w:val="009618F4"/>
    <w:rsid w:val="00993E0B"/>
    <w:rsid w:val="009B6A43"/>
    <w:rsid w:val="009D6C38"/>
    <w:rsid w:val="00A03334"/>
    <w:rsid w:val="00A40674"/>
    <w:rsid w:val="00A52307"/>
    <w:rsid w:val="00A62381"/>
    <w:rsid w:val="00A63558"/>
    <w:rsid w:val="00A7320F"/>
    <w:rsid w:val="00AE5082"/>
    <w:rsid w:val="00B05019"/>
    <w:rsid w:val="00B17F5F"/>
    <w:rsid w:val="00B36FA0"/>
    <w:rsid w:val="00B64945"/>
    <w:rsid w:val="00B67192"/>
    <w:rsid w:val="00B96C19"/>
    <w:rsid w:val="00B97CAB"/>
    <w:rsid w:val="00BA7DF3"/>
    <w:rsid w:val="00C243D3"/>
    <w:rsid w:val="00C3033D"/>
    <w:rsid w:val="00C927EC"/>
    <w:rsid w:val="00CC2B16"/>
    <w:rsid w:val="00CE10A5"/>
    <w:rsid w:val="00CE381E"/>
    <w:rsid w:val="00D278C5"/>
    <w:rsid w:val="00D64BC0"/>
    <w:rsid w:val="00D8453D"/>
    <w:rsid w:val="00D866ED"/>
    <w:rsid w:val="00D9464D"/>
    <w:rsid w:val="00DB6356"/>
    <w:rsid w:val="00DE0D45"/>
    <w:rsid w:val="00E22179"/>
    <w:rsid w:val="00E2513D"/>
    <w:rsid w:val="00E30035"/>
    <w:rsid w:val="00E3338C"/>
    <w:rsid w:val="00E56453"/>
    <w:rsid w:val="00EB36FA"/>
    <w:rsid w:val="00EB4E07"/>
    <w:rsid w:val="00EC6035"/>
    <w:rsid w:val="00EF6050"/>
    <w:rsid w:val="00F07413"/>
    <w:rsid w:val="00F11DAA"/>
    <w:rsid w:val="00F34A43"/>
    <w:rsid w:val="00F436CF"/>
    <w:rsid w:val="00F53E75"/>
    <w:rsid w:val="00F604B4"/>
    <w:rsid w:val="00F61E45"/>
    <w:rsid w:val="00F73D8E"/>
    <w:rsid w:val="00F8711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15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BC0"/>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header"/>
    <w:basedOn w:val="a"/>
    <w:link w:val="aa"/>
    <w:uiPriority w:val="99"/>
    <w:unhideWhenUsed/>
    <w:rsid w:val="009B6A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6A43"/>
    <w:rPr>
      <w:lang w:val="ru-RU"/>
    </w:rPr>
  </w:style>
  <w:style w:type="paragraph" w:styleId="ab">
    <w:name w:val="footer"/>
    <w:basedOn w:val="a"/>
    <w:link w:val="ac"/>
    <w:uiPriority w:val="99"/>
    <w:unhideWhenUsed/>
    <w:rsid w:val="009B6A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6A43"/>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7F831-D0CB-4CBE-A8FC-70647897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9086</Characters>
  <Application>Microsoft Office Word</Application>
  <DocSecurity>0</DocSecurity>
  <Lines>75</Lines>
  <Paragraphs>21</Paragraphs>
  <ScaleCrop>false</ScaleCrop>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2023-08-04T20:05:00Z</dcterms:created>
  <dcterms:modified xsi:type="dcterms:W3CDTF">2023-08-21T08:23:00Z</dcterms:modified>
</cp:coreProperties>
</file>