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4D7BCB" w:rsidRDefault="00EB36FA" w:rsidP="004D7BCB">
      <w:pPr>
        <w:jc w:val="center"/>
        <w:rPr>
          <w:rFonts w:ascii="Arial" w:hAnsi="Arial" w:cs="Arial"/>
          <w:b/>
          <w:lang w:val="az-Latn-AZ"/>
        </w:rPr>
      </w:pPr>
      <w:r w:rsidRPr="004D7BCB">
        <w:rPr>
          <w:rFonts w:ascii="Arial" w:hAnsi="Arial" w:cs="Arial"/>
          <w:b/>
          <w:sz w:val="24"/>
          <w:szCs w:val="24"/>
          <w:lang w:val="az-Latn-AZ" w:eastAsia="ru-RU"/>
        </w:rPr>
        <w:t>“Azərbaycan Xəzər Dəniz Gəmiçiliyi” Qapalı Səhmdar Cəmiyyə</w:t>
      </w:r>
      <w:r w:rsidR="00B323EB">
        <w:rPr>
          <w:rFonts w:ascii="Arial" w:hAnsi="Arial" w:cs="Arial"/>
          <w:b/>
          <w:sz w:val="24"/>
          <w:szCs w:val="24"/>
          <w:lang w:val="az-Latn-AZ" w:eastAsia="ru-RU"/>
        </w:rPr>
        <w:t>ti</w:t>
      </w:r>
      <w:r w:rsidR="00E16B3A" w:rsidRPr="004D7BCB">
        <w:rPr>
          <w:rFonts w:ascii="Arial" w:hAnsi="Arial" w:cs="Arial"/>
          <w:b/>
          <w:sz w:val="24"/>
          <w:szCs w:val="24"/>
          <w:lang w:val="az-Latn-AZ" w:eastAsia="ru-RU"/>
        </w:rPr>
        <w:t xml:space="preserve"> </w:t>
      </w:r>
      <w:r w:rsidR="004D7BCB" w:rsidRPr="004D7BCB">
        <w:rPr>
          <w:rFonts w:ascii="Arial" w:hAnsi="Arial" w:cs="Arial"/>
          <w:b/>
          <w:lang w:val="az-Latn-AZ"/>
        </w:rPr>
        <w:t>Dənizçi MTK-nın yüksəkmərtəbəli yaşayış binalarının tikintisi obyektində beton svayların dağıdılması  və binaların diafraqma diavarlarında beton kəsilməsi xidmətlərinin</w:t>
      </w:r>
      <w:r w:rsidR="00CE3D4A" w:rsidRPr="004D7BCB">
        <w:rPr>
          <w:rFonts w:ascii="Arial" w:hAnsi="Arial" w:cs="Arial"/>
          <w:b/>
          <w:lang w:val="az-Latn-AZ"/>
        </w:rPr>
        <w:t xml:space="preserve"> </w:t>
      </w:r>
      <w:r w:rsidR="00BF0279" w:rsidRPr="004D7BCB">
        <w:rPr>
          <w:rFonts w:ascii="Arial" w:hAnsi="Arial" w:cs="Arial"/>
          <w:b/>
          <w:lang w:val="az-Latn-AZ"/>
        </w:rPr>
        <w:t xml:space="preserve">satın alınması </w:t>
      </w:r>
      <w:r w:rsidRPr="004D7BCB">
        <w:rPr>
          <w:rFonts w:ascii="Arial" w:hAnsi="Arial" w:cs="Arial"/>
          <w:b/>
          <w:sz w:val="24"/>
          <w:szCs w:val="24"/>
          <w:lang w:val="az-Latn-AZ" w:eastAsia="ru-RU"/>
        </w:rPr>
        <w:t>məqsədilə</w:t>
      </w:r>
      <w:r w:rsidR="0092454D" w:rsidRPr="004D7BCB">
        <w:rPr>
          <w:rFonts w:ascii="Arial" w:hAnsi="Arial" w:cs="Arial"/>
          <w:b/>
          <w:sz w:val="24"/>
          <w:szCs w:val="24"/>
          <w:lang w:val="az-Latn-AZ" w:eastAsia="ru-RU"/>
        </w:rPr>
        <w:t xml:space="preserve"> açıq müsabiqə elan edir</w:t>
      </w:r>
      <w:r w:rsidR="00AE5082" w:rsidRPr="004D7BCB">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4D7BCB">
        <w:rPr>
          <w:rFonts w:ascii="Arial" w:hAnsi="Arial" w:cs="Arial"/>
          <w:b/>
          <w:sz w:val="24"/>
          <w:szCs w:val="24"/>
          <w:lang w:val="az-Latn-AZ" w:eastAsia="ru-RU"/>
        </w:rPr>
        <w:t>AM105</w:t>
      </w:r>
      <w:r w:rsidR="00222FC4">
        <w:rPr>
          <w:rFonts w:ascii="Arial" w:hAnsi="Arial" w:cs="Arial"/>
          <w:b/>
          <w:sz w:val="24"/>
          <w:szCs w:val="24"/>
          <w:lang w:val="az-Latn-AZ" w:eastAsia="ru-RU"/>
        </w:rPr>
        <w:t>/</w:t>
      </w:r>
      <w:r w:rsidR="00E36871">
        <w:rPr>
          <w:rFonts w:ascii="Arial" w:hAnsi="Arial" w:cs="Arial"/>
          <w:b/>
          <w:sz w:val="24"/>
          <w:szCs w:val="24"/>
          <w:lang w:val="az-Latn-AZ" w:eastAsia="ru-RU"/>
        </w:rPr>
        <w:t>2022</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DD25A8"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B323EB">
              <w:rPr>
                <w:rFonts w:ascii="Arial" w:hAnsi="Arial" w:cs="Arial"/>
                <w:sz w:val="20"/>
                <w:szCs w:val="20"/>
                <w:lang w:val="az-Latn-AZ" w:eastAsia="ru-RU"/>
              </w:rPr>
              <w:t>06</w:t>
            </w:r>
            <w:r w:rsidR="007A7356">
              <w:rPr>
                <w:rFonts w:ascii="Arial" w:hAnsi="Arial" w:cs="Arial"/>
                <w:sz w:val="20"/>
                <w:szCs w:val="20"/>
                <w:lang w:val="az-Latn-AZ" w:eastAsia="ru-RU"/>
              </w:rPr>
              <w:t xml:space="preserve"> iyu</w:t>
            </w:r>
            <w:r w:rsidR="004350E6">
              <w:rPr>
                <w:rFonts w:ascii="Arial" w:hAnsi="Arial" w:cs="Arial"/>
                <w:b/>
                <w:sz w:val="20"/>
                <w:szCs w:val="20"/>
                <w:lang w:val="az-Latn-AZ" w:eastAsia="ru-RU"/>
              </w:rPr>
              <w:t>l</w:t>
            </w:r>
            <w:r w:rsidR="007A7356">
              <w:rPr>
                <w:rFonts w:ascii="Arial" w:hAnsi="Arial" w:cs="Arial"/>
                <w:b/>
                <w:sz w:val="20"/>
                <w:szCs w:val="20"/>
                <w:lang w:val="az-Latn-AZ" w:eastAsia="ru-RU"/>
              </w:rPr>
              <w:t xml:space="preserve"> </w:t>
            </w:r>
            <w:r w:rsidR="004437A8">
              <w:rPr>
                <w:rFonts w:ascii="Arial" w:hAnsi="Arial" w:cs="Arial"/>
                <w:b/>
                <w:sz w:val="20"/>
                <w:szCs w:val="20"/>
                <w:lang w:val="az-Latn-AZ" w:eastAsia="ru-RU"/>
              </w:rPr>
              <w:t>2022</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DD25A8"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838DA" w:rsidRDefault="00AE5082" w:rsidP="00EF27F3">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sidRPr="00E838DA">
              <w:rPr>
                <w:rFonts w:ascii="Arial" w:hAnsi="Arial" w:cs="Arial"/>
                <w:sz w:val="20"/>
                <w:szCs w:val="20"/>
                <w:lang w:val="az-Latn-AZ" w:eastAsia="ru-RU"/>
              </w:rPr>
              <w:t>İştirak haqqının məbləği</w:t>
            </w:r>
            <w:r w:rsidR="00443961" w:rsidRPr="00E838DA">
              <w:rPr>
                <w:rFonts w:ascii="Arial" w:hAnsi="Arial" w:cs="Arial"/>
                <w:sz w:val="20"/>
                <w:szCs w:val="20"/>
                <w:lang w:val="az-Latn-AZ" w:eastAsia="ru-RU"/>
              </w:rPr>
              <w:t xml:space="preserve"> (ƏDV-siz)</w:t>
            </w:r>
            <w:r w:rsidR="004D7F5E" w:rsidRPr="00E838DA">
              <w:rPr>
                <w:rFonts w:ascii="Arial" w:hAnsi="Arial" w:cs="Arial"/>
                <w:sz w:val="20"/>
                <w:szCs w:val="20"/>
                <w:lang w:val="az-Latn-AZ" w:eastAsia="ru-RU"/>
              </w:rPr>
              <w:t>:</w:t>
            </w:r>
            <w:r w:rsidR="00E838DA" w:rsidRPr="00E838DA">
              <w:rPr>
                <w:rFonts w:ascii="Arial" w:hAnsi="Arial" w:cs="Arial"/>
                <w:b/>
                <w:sz w:val="20"/>
                <w:szCs w:val="20"/>
                <w:lang w:val="az-Latn-AZ" w:eastAsia="ru-RU"/>
              </w:rPr>
              <w:t xml:space="preserve"> </w:t>
            </w:r>
            <w:r w:rsidR="00756EEE">
              <w:rPr>
                <w:rFonts w:ascii="Arial" w:hAnsi="Arial" w:cs="Arial"/>
                <w:b/>
                <w:sz w:val="20"/>
                <w:szCs w:val="20"/>
                <w:lang w:val="az-Latn-AZ" w:eastAsia="ru-RU"/>
              </w:rPr>
              <w:t>Bu müsabiqə üçün iştirakhaqqı nəzərdə tutlmayıb</w:t>
            </w:r>
            <w:r w:rsidR="00F2211F">
              <w:rPr>
                <w:rFonts w:ascii="Arial" w:hAnsi="Arial" w:cs="Arial"/>
                <w:b/>
                <w:sz w:val="20"/>
                <w:szCs w:val="20"/>
                <w:lang w:val="az-Latn-AZ" w:eastAsia="ru-RU"/>
              </w:rPr>
              <w:t>.</w:t>
            </w:r>
          </w:p>
          <w:p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DD25A8"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E5082" w:rsidRPr="00B64945" w:rsidRDefault="00AE5082" w:rsidP="00E2513D">
            <w:pPr>
              <w:tabs>
                <w:tab w:val="left" w:pos="261"/>
              </w:tabs>
              <w:spacing w:before="120" w:after="120" w:line="240" w:lineRule="auto"/>
              <w:ind w:left="119"/>
              <w:jc w:val="both"/>
              <w:rPr>
                <w:rFonts w:ascii="Arial" w:eastAsia="MS Mincho" w:hAnsi="Arial" w:cs="Arial"/>
                <w:sz w:val="20"/>
                <w:szCs w:val="20"/>
                <w:lang w:val="az-Latn-AZ" w:eastAsia="ru-RU"/>
              </w:rPr>
            </w:pPr>
            <w:r w:rsidRPr="00B64945">
              <w:rPr>
                <w:rFonts w:ascii="Arial" w:eastAsia="MS Mincho" w:hAnsi="Arial" w:cs="Arial"/>
                <w:b/>
                <w:sz w:val="20"/>
                <w:szCs w:val="20"/>
                <w:lang w:val="az-Latn-AZ" w:eastAsia="ru-RU"/>
              </w:rPr>
              <w:t>Müqavilənin icra müddəti:</w:t>
            </w:r>
          </w:p>
          <w:p w:rsidR="00AE5082" w:rsidRPr="00A52307"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MS Mincho" w:hAnsi="Arial" w:cs="Arial"/>
                <w:sz w:val="20"/>
                <w:szCs w:val="20"/>
                <w:lang w:val="az-Latn-AZ" w:eastAsia="ru-RU"/>
              </w:rPr>
              <w:t xml:space="preserve">Malların tələbat yarandıqca alınması nəzərdə tutulur. </w:t>
            </w:r>
            <w:r w:rsidRPr="00E30035">
              <w:rPr>
                <w:rFonts w:ascii="Arial" w:eastAsia="MS Mincho" w:hAnsi="Arial" w:cs="Arial"/>
                <w:sz w:val="20"/>
                <w:szCs w:val="20"/>
                <w:lang w:val="az-Latn-AZ" w:eastAsia="ru-RU"/>
              </w:rPr>
              <w:t>Satınalma müqaviləsinin</w:t>
            </w:r>
            <w:r>
              <w:rPr>
                <w:rFonts w:ascii="Arial" w:eastAsia="MS Mincho" w:hAnsi="Arial" w:cs="Arial"/>
                <w:sz w:val="20"/>
                <w:szCs w:val="20"/>
                <w:lang w:val="az-Latn-AZ" w:eastAsia="ru-RU"/>
              </w:rPr>
              <w:t xml:space="preserve"> ASCO tərəfindən rəsmi sifariş (tələbat) daxil olduqdan sonra </w:t>
            </w:r>
            <w:r w:rsidR="00394F5D">
              <w:rPr>
                <w:rFonts w:ascii="Arial" w:eastAsia="MS Mincho" w:hAnsi="Arial" w:cs="Arial"/>
                <w:i/>
                <w:sz w:val="20"/>
                <w:szCs w:val="20"/>
                <w:lang w:val="az-Latn-AZ" w:eastAsia="ru-RU"/>
              </w:rPr>
              <w:t>5 (beş</w:t>
            </w:r>
            <w:r w:rsidRPr="00FF265F">
              <w:rPr>
                <w:rFonts w:ascii="Arial" w:eastAsia="MS Mincho" w:hAnsi="Arial" w:cs="Arial"/>
                <w:i/>
                <w:sz w:val="20"/>
                <w:szCs w:val="20"/>
                <w:lang w:val="az-Latn-AZ" w:eastAsia="ru-RU"/>
              </w:rPr>
              <w:t>)</w:t>
            </w:r>
            <w:r w:rsidRPr="00E30035">
              <w:rPr>
                <w:rFonts w:ascii="Arial" w:eastAsia="MS Mincho" w:hAnsi="Arial" w:cs="Arial"/>
                <w:sz w:val="20"/>
                <w:szCs w:val="20"/>
                <w:lang w:val="az-Latn-AZ" w:eastAsia="ru-RU"/>
              </w:rPr>
              <w:t xml:space="preserve"> </w:t>
            </w:r>
            <w:r w:rsidRPr="00E30035">
              <w:rPr>
                <w:rFonts w:ascii="Arial" w:eastAsia="MS Mincho" w:hAnsi="Arial" w:cs="Arial"/>
                <w:i/>
                <w:sz w:val="20"/>
                <w:szCs w:val="20"/>
                <w:lang w:val="az-Latn-AZ" w:eastAsia="ru-RU"/>
              </w:rPr>
              <w:t xml:space="preserve">təqvim günü ərzində </w:t>
            </w:r>
            <w:r w:rsidRPr="00E30035">
              <w:rPr>
                <w:rFonts w:ascii="Arial" w:eastAsia="MS Mincho" w:hAnsi="Arial" w:cs="Arial"/>
                <w:sz w:val="20"/>
                <w:szCs w:val="20"/>
                <w:lang w:val="az-Latn-AZ" w:eastAsia="ru-RU"/>
              </w:rPr>
              <w:t>yerinə yetirilməsi tələb olunur.</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443961" w:rsidRPr="00DD25A8"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B323EB">
              <w:rPr>
                <w:rFonts w:ascii="Arial" w:hAnsi="Arial" w:cs="Arial"/>
                <w:sz w:val="20"/>
                <w:szCs w:val="20"/>
                <w:lang w:val="az-Latn-AZ" w:eastAsia="ru-RU"/>
              </w:rPr>
              <w:t>13</w:t>
            </w:r>
            <w:r w:rsidR="00756EEE">
              <w:rPr>
                <w:rFonts w:ascii="Arial" w:hAnsi="Arial" w:cs="Arial"/>
                <w:sz w:val="20"/>
                <w:szCs w:val="20"/>
                <w:lang w:val="az-Latn-AZ" w:eastAsia="ru-RU"/>
              </w:rPr>
              <w:t xml:space="preserve"> </w:t>
            </w:r>
            <w:r w:rsidR="004350E6">
              <w:rPr>
                <w:rFonts w:ascii="Arial" w:hAnsi="Arial" w:cs="Arial"/>
                <w:sz w:val="20"/>
                <w:szCs w:val="20"/>
                <w:lang w:val="az-Latn-AZ" w:eastAsia="ru-RU"/>
              </w:rPr>
              <w:t>iyul</w:t>
            </w:r>
            <w:r w:rsidR="004437A8">
              <w:rPr>
                <w:rFonts w:ascii="Arial" w:hAnsi="Arial" w:cs="Arial"/>
                <w:sz w:val="20"/>
                <w:szCs w:val="20"/>
                <w:lang w:val="az-Latn-AZ" w:eastAsia="ru-RU"/>
              </w:rPr>
              <w:t xml:space="preserve"> </w:t>
            </w:r>
            <w:r w:rsidR="00ED1AEC">
              <w:rPr>
                <w:rFonts w:ascii="Arial" w:hAnsi="Arial" w:cs="Arial"/>
                <w:b/>
                <w:sz w:val="20"/>
                <w:szCs w:val="20"/>
                <w:lang w:val="az-Latn-AZ" w:eastAsia="ru-RU"/>
              </w:rPr>
              <w:t>2022</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DD25A8"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w:t>
            </w:r>
            <w:r w:rsidR="005B07AF">
              <w:rPr>
                <w:rFonts w:ascii="Arial" w:hAnsi="Arial" w:cs="Arial"/>
                <w:sz w:val="20"/>
                <w:szCs w:val="20"/>
                <w:lang w:val="az-Latn-AZ" w:eastAsia="ru-RU"/>
              </w:rPr>
              <w:t>Neftçilər prospekti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lastRenderedPageBreak/>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6"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067611" w:rsidP="00067611">
            <w:pPr>
              <w:tabs>
                <w:tab w:val="left" w:pos="261"/>
              </w:tabs>
              <w:spacing w:after="0" w:line="240" w:lineRule="auto"/>
              <w:rPr>
                <w:rFonts w:ascii="Arial" w:hAnsi="Arial" w:cs="Arial"/>
                <w:sz w:val="20"/>
                <w:szCs w:val="20"/>
                <w:lang w:val="az-Latn-AZ"/>
              </w:rPr>
            </w:pPr>
            <w:r w:rsidRPr="00067611">
              <w:rPr>
                <w:rFonts w:ascii="Arial" w:hAnsi="Arial" w:cs="Arial"/>
                <w:sz w:val="20"/>
                <w:szCs w:val="20"/>
                <w:lang w:val="az-Latn-AZ"/>
              </w:rPr>
              <w:t>Salamov Zaur</w:t>
            </w:r>
          </w:p>
          <w:p w:rsidR="00067611" w:rsidRPr="00443961" w:rsidRDefault="00067611" w:rsidP="0006761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067611" w:rsidRDefault="00067611" w:rsidP="00067611">
            <w:pPr>
              <w:spacing w:after="0"/>
              <w:rPr>
                <w:rFonts w:ascii="Arial" w:hAnsi="Arial" w:cs="Arial"/>
                <w:b/>
                <w:sz w:val="20"/>
                <w:szCs w:val="20"/>
                <w:lang w:val="az-Latn-AZ"/>
              </w:rPr>
            </w:pPr>
            <w:r w:rsidRPr="00A52307">
              <w:rPr>
                <w:rFonts w:ascii="Arial" w:hAnsi="Arial" w:cs="Arial"/>
                <w:sz w:val="20"/>
                <w:szCs w:val="20"/>
                <w:lang w:val="az-Latn-AZ"/>
              </w:rPr>
              <w:t>Telefon nömrəsi</w:t>
            </w:r>
            <w:r>
              <w:rPr>
                <w:rFonts w:ascii="Arial" w:hAnsi="Arial" w:cs="Arial"/>
                <w:b/>
                <w:sz w:val="20"/>
                <w:szCs w:val="20"/>
                <w:lang w:val="az-Latn-AZ"/>
              </w:rPr>
              <w:t>:</w:t>
            </w:r>
            <w:r w:rsidRPr="00C243D3">
              <w:rPr>
                <w:rFonts w:ascii="Arial" w:hAnsi="Arial" w:cs="Arial"/>
                <w:b/>
                <w:sz w:val="20"/>
                <w:szCs w:val="20"/>
                <w:lang w:val="az-Latn-AZ"/>
              </w:rPr>
              <w:t>Tel: +99455 817 08 12</w:t>
            </w:r>
          </w:p>
          <w:p w:rsidR="00067611" w:rsidRDefault="00067611" w:rsidP="00067611">
            <w:pPr>
              <w:spacing w:after="0"/>
              <w:rPr>
                <w:rFonts w:ascii="Arial" w:hAnsi="Arial" w:cs="Arial"/>
                <w:b/>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Pr>
                <w:rFonts w:ascii="Arial" w:hAnsi="Arial" w:cs="Arial"/>
                <w:color w:val="000000" w:themeColor="text1"/>
                <w:sz w:val="20"/>
                <w:szCs w:val="20"/>
                <w:lang w:val="az-Latn-AZ"/>
              </w:rPr>
              <w:t xml:space="preserve">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rsidR="00B323EB">
              <w:fldChar w:fldCharType="begin"/>
            </w:r>
            <w:r w:rsidR="00B323EB" w:rsidRPr="004D7BCB">
              <w:rPr>
                <w:lang w:val="en-US"/>
              </w:rPr>
              <w:instrText xml:space="preserve"> HYPERLINK "mailto:tender@asco.az" </w:instrText>
            </w:r>
            <w:r w:rsidR="00B323EB">
              <w:fldChar w:fldCharType="separate"/>
            </w:r>
            <w:r w:rsidR="00A52307" w:rsidRPr="001A678A">
              <w:rPr>
                <w:rStyle w:val="a3"/>
                <w:rFonts w:ascii="Arial" w:hAnsi="Arial" w:cs="Arial"/>
                <w:sz w:val="20"/>
                <w:szCs w:val="20"/>
                <w:lang w:val="az-Latn-AZ"/>
              </w:rPr>
              <w:t>tender@asco.az</w:t>
            </w:r>
            <w:r w:rsidR="00B323EB">
              <w:rPr>
                <w:rStyle w:val="a3"/>
                <w:rFonts w:ascii="Arial" w:hAnsi="Arial" w:cs="Arial"/>
                <w:sz w:val="20"/>
                <w:szCs w:val="20"/>
                <w:lang w:val="az-Latn-AZ"/>
              </w:rPr>
              <w:fldChar w:fldCharType="end"/>
            </w:r>
            <w:r w:rsidR="00A52307" w:rsidRPr="001A678A">
              <w:rPr>
                <w:rFonts w:ascii="Arial" w:hAnsi="Arial" w:cs="Arial"/>
                <w:sz w:val="20"/>
                <w:szCs w:val="20"/>
                <w:lang w:val="az-Latn-AZ"/>
              </w:rPr>
              <w:t xml:space="preserve"> </w:t>
            </w:r>
          </w:p>
        </w:tc>
      </w:tr>
      <w:tr w:rsidR="00443961" w:rsidRPr="00DD25A8"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B323EB">
              <w:rPr>
                <w:rFonts w:ascii="Arial" w:hAnsi="Arial" w:cs="Arial"/>
                <w:b/>
                <w:sz w:val="20"/>
                <w:szCs w:val="20"/>
                <w:lang w:val="az-Latn-AZ" w:eastAsia="ru-RU"/>
              </w:rPr>
              <w:t>14</w:t>
            </w:r>
            <w:r w:rsidR="004350E6">
              <w:rPr>
                <w:rFonts w:ascii="Arial" w:hAnsi="Arial" w:cs="Arial"/>
                <w:b/>
                <w:sz w:val="20"/>
                <w:szCs w:val="20"/>
                <w:lang w:val="az-Latn-AZ" w:eastAsia="ru-RU"/>
              </w:rPr>
              <w:t xml:space="preserve"> iyul</w:t>
            </w:r>
            <w:r w:rsidR="00563C5D">
              <w:rPr>
                <w:rFonts w:ascii="Arial" w:hAnsi="Arial" w:cs="Arial"/>
                <w:b/>
                <w:sz w:val="20"/>
                <w:szCs w:val="20"/>
                <w:lang w:val="az-Latn-AZ" w:eastAsia="ru-RU"/>
              </w:rPr>
              <w:t xml:space="preserve"> </w:t>
            </w:r>
            <w:r w:rsidRPr="00C243D3">
              <w:rPr>
                <w:rFonts w:ascii="Arial" w:hAnsi="Arial" w:cs="Arial"/>
                <w:b/>
                <w:sz w:val="20"/>
                <w:szCs w:val="20"/>
                <w:lang w:val="az-Latn-AZ" w:eastAsia="ru-RU"/>
              </w:rPr>
              <w:t>20</w:t>
            </w:r>
            <w:r w:rsidR="00ED1AEC">
              <w:rPr>
                <w:rFonts w:ascii="Arial" w:hAnsi="Arial" w:cs="Arial"/>
                <w:b/>
                <w:sz w:val="20"/>
                <w:szCs w:val="20"/>
                <w:lang w:val="az-Latn-AZ" w:eastAsia="ru-RU"/>
              </w:rPr>
              <w:t>22</w:t>
            </w:r>
            <w:r w:rsidRPr="00C243D3">
              <w:rPr>
                <w:rFonts w:ascii="Arial" w:hAnsi="Arial" w:cs="Arial"/>
                <w:b/>
                <w:sz w:val="20"/>
                <w:szCs w:val="20"/>
                <w:lang w:val="az-Latn-AZ" w:eastAsia="ru-RU"/>
              </w:rPr>
              <w:t>-c</w:t>
            </w:r>
            <w:r w:rsidR="003C0C06" w:rsidRPr="00C243D3">
              <w:rPr>
                <w:rFonts w:ascii="Arial" w:hAnsi="Arial" w:cs="Arial"/>
                <w:b/>
                <w:sz w:val="20"/>
                <w:szCs w:val="20"/>
                <w:lang w:val="az-Latn-AZ" w:eastAsia="ru-RU"/>
              </w:rPr>
              <w:t>i</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7B0A63">
              <w:rPr>
                <w:rFonts w:ascii="Arial" w:hAnsi="Arial" w:cs="Arial"/>
                <w:b/>
                <w:sz w:val="20"/>
                <w:szCs w:val="20"/>
                <w:lang w:val="az-Latn-AZ" w:eastAsia="ru-RU"/>
              </w:rPr>
              <w:t>15</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DD25A8"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B323EB" w:rsidRPr="00DD25A8"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B323EB" w:rsidRPr="00E30035" w:rsidRDefault="00B323EB"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B323EB" w:rsidRDefault="00B323EB" w:rsidP="00443961">
            <w:pPr>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Müsabiqənin digər şərtləri:</w:t>
            </w:r>
          </w:p>
          <w:p w:rsidR="00DD25A8" w:rsidRPr="000666FC" w:rsidRDefault="00DD25A8" w:rsidP="00DD25A8">
            <w:pPr>
              <w:rPr>
                <w:rFonts w:ascii="Arial" w:hAnsi="Arial" w:cs="Arial"/>
                <w:sz w:val="20"/>
                <w:szCs w:val="20"/>
                <w:lang w:val="az-Latn-AZ"/>
              </w:rPr>
            </w:pPr>
            <w:r w:rsidRPr="000666FC">
              <w:rPr>
                <w:rFonts w:ascii="Arial" w:hAnsi="Arial" w:cs="Arial"/>
                <w:sz w:val="20"/>
                <w:szCs w:val="20"/>
                <w:lang w:val="az-Latn-AZ"/>
              </w:rPr>
              <w:t>AXDG” QSC-nin  “Dənizçi” MTK-nın 1-ci mərtəbəsi uşaq bağçası olmaqla yüksək mərtəbəli yaşayış binalarından tikintisi obyektində dəmir-beton svayların və betondan istinad divarlarının kəsilməsi işlərinə nəzərdə tutulan texniki tələblər və iş həcmi:</w:t>
            </w:r>
          </w:p>
          <w:p w:rsidR="00DD25A8" w:rsidRPr="000666FC" w:rsidRDefault="00DD25A8" w:rsidP="00DD25A8">
            <w:pPr>
              <w:pStyle w:val="a4"/>
              <w:numPr>
                <w:ilvl w:val="0"/>
                <w:numId w:val="10"/>
              </w:numPr>
              <w:spacing w:after="160" w:line="259" w:lineRule="auto"/>
              <w:rPr>
                <w:rFonts w:ascii="Arial" w:hAnsi="Arial" w:cs="Arial"/>
                <w:sz w:val="20"/>
                <w:szCs w:val="20"/>
                <w:lang w:val="az-Latn-AZ"/>
              </w:rPr>
            </w:pPr>
            <w:r w:rsidRPr="000666FC">
              <w:rPr>
                <w:rFonts w:ascii="Arial" w:hAnsi="Arial" w:cs="Arial"/>
                <w:sz w:val="20"/>
                <w:szCs w:val="20"/>
                <w:lang w:val="az-Latn-AZ"/>
              </w:rPr>
              <w:t>işlərinin təhvili müddəti göstərilməlidir.</w:t>
            </w:r>
          </w:p>
          <w:p w:rsidR="00DD25A8" w:rsidRPr="000666FC" w:rsidRDefault="00DD25A8" w:rsidP="00DD25A8">
            <w:pPr>
              <w:pStyle w:val="a4"/>
              <w:numPr>
                <w:ilvl w:val="0"/>
                <w:numId w:val="10"/>
              </w:numPr>
              <w:spacing w:after="160" w:line="259" w:lineRule="auto"/>
              <w:rPr>
                <w:rFonts w:ascii="Arial" w:hAnsi="Arial" w:cs="Arial"/>
                <w:sz w:val="20"/>
                <w:szCs w:val="20"/>
                <w:lang w:val="az-Latn-AZ"/>
              </w:rPr>
            </w:pPr>
            <w:r w:rsidRPr="000666FC">
              <w:rPr>
                <w:rFonts w:ascii="Arial" w:hAnsi="Arial" w:cs="Arial"/>
                <w:sz w:val="20"/>
                <w:szCs w:val="20"/>
                <w:lang w:val="az-Latn-AZ"/>
              </w:rPr>
              <w:t>İşlərin yerinə yetirilməsi üçün kəsim və karot işləri aparılacaq avadanlıqların sənədləri təqdim edilməlidir.</w:t>
            </w:r>
          </w:p>
          <w:p w:rsidR="00DD25A8" w:rsidRPr="000666FC" w:rsidRDefault="00DD25A8" w:rsidP="00DD25A8">
            <w:pPr>
              <w:pStyle w:val="a4"/>
              <w:numPr>
                <w:ilvl w:val="0"/>
                <w:numId w:val="10"/>
              </w:numPr>
              <w:spacing w:after="160" w:line="259" w:lineRule="auto"/>
              <w:rPr>
                <w:sz w:val="20"/>
                <w:szCs w:val="20"/>
                <w:lang w:val="az-Latn-AZ"/>
              </w:rPr>
            </w:pPr>
            <w:r w:rsidRPr="000666FC">
              <w:rPr>
                <w:rFonts w:ascii="Arial" w:hAnsi="Arial" w:cs="Arial"/>
                <w:sz w:val="20"/>
                <w:szCs w:val="20"/>
                <w:lang w:val="az-Latn-AZ"/>
              </w:rPr>
              <w:t>Tikinti işləri aparan zaman təhlükəsizlik qaydalarını “AXDG” QSC-nin tələbləri və tikinti norma qaydalarına uyğun yerinə yetirilməsi</w:t>
            </w:r>
            <w:r w:rsidRPr="000666FC">
              <w:rPr>
                <w:rFonts w:cs="Arial"/>
                <w:sz w:val="20"/>
                <w:szCs w:val="20"/>
                <w:lang w:val="az-Latn-AZ"/>
              </w:rPr>
              <w:t>.</w:t>
            </w:r>
          </w:p>
          <w:p w:rsidR="00DD25A8" w:rsidRDefault="00DD25A8" w:rsidP="00443961">
            <w:pPr>
              <w:spacing w:before="120" w:after="120" w:line="240" w:lineRule="auto"/>
              <w:ind w:left="119"/>
              <w:jc w:val="both"/>
              <w:rPr>
                <w:rFonts w:ascii="Arial" w:hAnsi="Arial" w:cs="Arial"/>
                <w:b/>
                <w:sz w:val="20"/>
                <w:szCs w:val="20"/>
                <w:lang w:val="az-Latn-AZ" w:eastAsia="ru-RU"/>
              </w:rPr>
            </w:pPr>
            <w:bookmarkStart w:id="0" w:name="_GoBack"/>
            <w:bookmarkEnd w:id="0"/>
          </w:p>
          <w:p w:rsidR="00B323EB" w:rsidRPr="00E30035" w:rsidRDefault="00B323EB" w:rsidP="00443961">
            <w:pPr>
              <w:spacing w:before="120" w:after="120" w:line="240" w:lineRule="auto"/>
              <w:ind w:left="119"/>
              <w:jc w:val="both"/>
              <w:rPr>
                <w:rFonts w:ascii="Arial" w:hAnsi="Arial" w:cs="Arial"/>
                <w:b/>
                <w:sz w:val="20"/>
                <w:szCs w:val="20"/>
                <w:lang w:val="az-Latn-AZ" w:eastAsia="ru-RU"/>
              </w:rPr>
            </w:pP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lastRenderedPageBreak/>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E08AF" w:rsidRDefault="00993E0B" w:rsidP="00993E0B">
      <w:pPr>
        <w:rPr>
          <w:rFonts w:ascii="Arial" w:hAnsi="Arial" w:cs="Arial"/>
          <w:b/>
          <w:sz w:val="24"/>
          <w:szCs w:val="24"/>
          <w:lang w:val="az-Latn-AZ"/>
        </w:rPr>
      </w:pPr>
      <w:r w:rsidRPr="00A03334">
        <w:rPr>
          <w:rFonts w:ascii="Arial" w:hAnsi="Arial" w:cs="Arial"/>
          <w:sz w:val="24"/>
          <w:szCs w:val="24"/>
          <w:lang w:val="az-Latn-AZ"/>
        </w:rPr>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r w:rsidRPr="00923D30">
        <w:rPr>
          <w:rFonts w:ascii="Arial" w:hAnsi="Arial" w:cs="Arial"/>
          <w:b/>
          <w:sz w:val="24"/>
          <w:szCs w:val="24"/>
          <w:lang w:val="az-Latn-AZ"/>
        </w:rPr>
        <w:t>MALLARIN SİYAHISI:</w:t>
      </w:r>
    </w:p>
    <w:tbl>
      <w:tblPr>
        <w:tblStyle w:val="a5"/>
        <w:tblW w:w="0" w:type="auto"/>
        <w:tblLook w:val="04A0" w:firstRow="1" w:lastRow="0" w:firstColumn="1" w:lastColumn="0" w:noHBand="0" w:noVBand="1"/>
      </w:tblPr>
      <w:tblGrid>
        <w:gridCol w:w="800"/>
        <w:gridCol w:w="5574"/>
        <w:gridCol w:w="1276"/>
        <w:gridCol w:w="1417"/>
      </w:tblGrid>
      <w:tr w:rsidR="00B323EB" w:rsidRPr="006B6317" w:rsidTr="00B03C10">
        <w:trPr>
          <w:trHeight w:val="315"/>
        </w:trPr>
        <w:tc>
          <w:tcPr>
            <w:tcW w:w="800" w:type="dxa"/>
            <w:vMerge w:val="restart"/>
            <w:noWrap/>
            <w:hideMark/>
          </w:tcPr>
          <w:p w:rsidR="00B323EB" w:rsidRPr="006B6317" w:rsidRDefault="00B323EB" w:rsidP="00B03C10">
            <w:pPr>
              <w:rPr>
                <w:rFonts w:ascii="Arial" w:hAnsi="Arial" w:cs="Arial"/>
                <w:bCs/>
                <w:sz w:val="20"/>
                <w:szCs w:val="20"/>
              </w:rPr>
            </w:pPr>
            <w:r w:rsidRPr="006B6317">
              <w:rPr>
                <w:rFonts w:ascii="Arial" w:hAnsi="Arial" w:cs="Arial"/>
                <w:bCs/>
                <w:sz w:val="20"/>
                <w:szCs w:val="20"/>
              </w:rPr>
              <w:t>S/s</w:t>
            </w:r>
          </w:p>
        </w:tc>
        <w:tc>
          <w:tcPr>
            <w:tcW w:w="5574" w:type="dxa"/>
            <w:vMerge w:val="restart"/>
            <w:noWrap/>
            <w:hideMark/>
          </w:tcPr>
          <w:p w:rsidR="00B323EB" w:rsidRPr="006B6317" w:rsidRDefault="00B323EB" w:rsidP="00B03C10">
            <w:pPr>
              <w:rPr>
                <w:rFonts w:ascii="Arial" w:hAnsi="Arial" w:cs="Arial"/>
                <w:bCs/>
                <w:sz w:val="20"/>
                <w:szCs w:val="20"/>
              </w:rPr>
            </w:pPr>
            <w:proofErr w:type="spellStart"/>
            <w:r w:rsidRPr="006B6317">
              <w:rPr>
                <w:rFonts w:ascii="Arial" w:hAnsi="Arial" w:cs="Arial"/>
                <w:bCs/>
                <w:sz w:val="20"/>
                <w:szCs w:val="20"/>
              </w:rPr>
              <w:t>Görülən</w:t>
            </w:r>
            <w:proofErr w:type="spellEnd"/>
            <w:r w:rsidRPr="006B6317">
              <w:rPr>
                <w:rFonts w:ascii="Arial" w:hAnsi="Arial" w:cs="Arial"/>
                <w:bCs/>
                <w:sz w:val="20"/>
                <w:szCs w:val="20"/>
              </w:rPr>
              <w:t xml:space="preserve"> </w:t>
            </w:r>
            <w:proofErr w:type="spellStart"/>
            <w:r w:rsidRPr="006B6317">
              <w:rPr>
                <w:rFonts w:ascii="Arial" w:hAnsi="Arial" w:cs="Arial"/>
                <w:bCs/>
                <w:sz w:val="20"/>
                <w:szCs w:val="20"/>
              </w:rPr>
              <w:t>işlərin</w:t>
            </w:r>
            <w:proofErr w:type="spellEnd"/>
            <w:r w:rsidRPr="006B6317">
              <w:rPr>
                <w:rFonts w:ascii="Arial" w:hAnsi="Arial" w:cs="Arial"/>
                <w:bCs/>
                <w:sz w:val="20"/>
                <w:szCs w:val="20"/>
              </w:rPr>
              <w:t xml:space="preserve"> </w:t>
            </w:r>
            <w:proofErr w:type="spellStart"/>
            <w:r w:rsidRPr="006B6317">
              <w:rPr>
                <w:rFonts w:ascii="Arial" w:hAnsi="Arial" w:cs="Arial"/>
                <w:bCs/>
                <w:sz w:val="20"/>
                <w:szCs w:val="20"/>
              </w:rPr>
              <w:t>adları</w:t>
            </w:r>
            <w:proofErr w:type="spellEnd"/>
          </w:p>
        </w:tc>
        <w:tc>
          <w:tcPr>
            <w:tcW w:w="1276" w:type="dxa"/>
            <w:vMerge w:val="restart"/>
            <w:hideMark/>
          </w:tcPr>
          <w:p w:rsidR="00B323EB" w:rsidRPr="006B6317" w:rsidRDefault="00B323EB" w:rsidP="00B03C10">
            <w:pPr>
              <w:rPr>
                <w:rFonts w:ascii="Arial" w:hAnsi="Arial" w:cs="Arial"/>
                <w:bCs/>
                <w:sz w:val="20"/>
                <w:szCs w:val="20"/>
              </w:rPr>
            </w:pPr>
            <w:proofErr w:type="spellStart"/>
            <w:r w:rsidRPr="006B6317">
              <w:rPr>
                <w:rFonts w:ascii="Arial" w:hAnsi="Arial" w:cs="Arial"/>
                <w:bCs/>
                <w:sz w:val="20"/>
                <w:szCs w:val="20"/>
              </w:rPr>
              <w:t>Ölçü</w:t>
            </w:r>
            <w:proofErr w:type="spellEnd"/>
            <w:r w:rsidRPr="006B6317">
              <w:rPr>
                <w:rFonts w:ascii="Arial" w:hAnsi="Arial" w:cs="Arial"/>
                <w:bCs/>
                <w:sz w:val="20"/>
                <w:szCs w:val="20"/>
              </w:rPr>
              <w:t xml:space="preserve"> </w:t>
            </w:r>
            <w:proofErr w:type="spellStart"/>
            <w:r w:rsidRPr="006B6317">
              <w:rPr>
                <w:rFonts w:ascii="Arial" w:hAnsi="Arial" w:cs="Arial"/>
                <w:bCs/>
                <w:sz w:val="20"/>
                <w:szCs w:val="20"/>
              </w:rPr>
              <w:t>vahidi</w:t>
            </w:r>
            <w:proofErr w:type="spellEnd"/>
          </w:p>
        </w:tc>
        <w:tc>
          <w:tcPr>
            <w:tcW w:w="1417" w:type="dxa"/>
            <w:vMerge w:val="restart"/>
            <w:hideMark/>
          </w:tcPr>
          <w:p w:rsidR="00B323EB" w:rsidRPr="006B6317" w:rsidRDefault="00B323EB" w:rsidP="00B03C10">
            <w:pPr>
              <w:rPr>
                <w:rFonts w:ascii="Arial" w:hAnsi="Arial" w:cs="Arial"/>
                <w:bCs/>
                <w:sz w:val="20"/>
                <w:szCs w:val="20"/>
              </w:rPr>
            </w:pPr>
            <w:proofErr w:type="spellStart"/>
            <w:r w:rsidRPr="006B6317">
              <w:rPr>
                <w:rFonts w:ascii="Arial" w:hAnsi="Arial" w:cs="Arial"/>
                <w:bCs/>
                <w:sz w:val="20"/>
                <w:szCs w:val="20"/>
              </w:rPr>
              <w:t>Miqdarı</w:t>
            </w:r>
            <w:proofErr w:type="spellEnd"/>
          </w:p>
        </w:tc>
      </w:tr>
      <w:tr w:rsidR="00B323EB" w:rsidRPr="006B6317" w:rsidTr="00B03C10">
        <w:trPr>
          <w:trHeight w:val="300"/>
        </w:trPr>
        <w:tc>
          <w:tcPr>
            <w:tcW w:w="800" w:type="dxa"/>
            <w:vMerge/>
            <w:hideMark/>
          </w:tcPr>
          <w:p w:rsidR="00B323EB" w:rsidRPr="006B6317" w:rsidRDefault="00B323EB" w:rsidP="00B03C10">
            <w:pPr>
              <w:rPr>
                <w:rFonts w:ascii="Arial" w:hAnsi="Arial" w:cs="Arial"/>
                <w:bCs/>
                <w:sz w:val="20"/>
                <w:szCs w:val="20"/>
              </w:rPr>
            </w:pPr>
          </w:p>
        </w:tc>
        <w:tc>
          <w:tcPr>
            <w:tcW w:w="5574" w:type="dxa"/>
            <w:vMerge/>
            <w:hideMark/>
          </w:tcPr>
          <w:p w:rsidR="00B323EB" w:rsidRPr="006B6317" w:rsidRDefault="00B323EB" w:rsidP="00B03C10">
            <w:pPr>
              <w:rPr>
                <w:rFonts w:ascii="Arial" w:hAnsi="Arial" w:cs="Arial"/>
                <w:bCs/>
                <w:sz w:val="20"/>
                <w:szCs w:val="20"/>
              </w:rPr>
            </w:pPr>
          </w:p>
        </w:tc>
        <w:tc>
          <w:tcPr>
            <w:tcW w:w="1276" w:type="dxa"/>
            <w:vMerge/>
            <w:hideMark/>
          </w:tcPr>
          <w:p w:rsidR="00B323EB" w:rsidRPr="006B6317" w:rsidRDefault="00B323EB" w:rsidP="00B03C10">
            <w:pPr>
              <w:rPr>
                <w:rFonts w:ascii="Arial" w:hAnsi="Arial" w:cs="Arial"/>
                <w:bCs/>
                <w:sz w:val="20"/>
                <w:szCs w:val="20"/>
              </w:rPr>
            </w:pPr>
          </w:p>
        </w:tc>
        <w:tc>
          <w:tcPr>
            <w:tcW w:w="1417" w:type="dxa"/>
            <w:vMerge/>
            <w:hideMark/>
          </w:tcPr>
          <w:p w:rsidR="00B323EB" w:rsidRPr="006B6317" w:rsidRDefault="00B323EB" w:rsidP="00B03C10">
            <w:pPr>
              <w:rPr>
                <w:rFonts w:ascii="Arial" w:hAnsi="Arial" w:cs="Arial"/>
                <w:bCs/>
                <w:sz w:val="20"/>
                <w:szCs w:val="20"/>
              </w:rPr>
            </w:pPr>
          </w:p>
        </w:tc>
      </w:tr>
      <w:tr w:rsidR="00B323EB" w:rsidRPr="006B6317" w:rsidTr="00B03C10">
        <w:trPr>
          <w:trHeight w:val="315"/>
        </w:trPr>
        <w:tc>
          <w:tcPr>
            <w:tcW w:w="800" w:type="dxa"/>
            <w:noWrap/>
            <w:hideMark/>
          </w:tcPr>
          <w:p w:rsidR="00B323EB" w:rsidRPr="006B6317" w:rsidRDefault="00B323EB" w:rsidP="00B03C10">
            <w:pPr>
              <w:rPr>
                <w:rFonts w:ascii="Arial" w:hAnsi="Arial" w:cs="Arial"/>
                <w:bCs/>
                <w:i/>
                <w:iCs/>
                <w:sz w:val="20"/>
                <w:szCs w:val="20"/>
              </w:rPr>
            </w:pPr>
            <w:r w:rsidRPr="006B6317">
              <w:rPr>
                <w:rFonts w:ascii="Arial" w:hAnsi="Arial" w:cs="Arial"/>
                <w:bCs/>
                <w:i/>
                <w:iCs/>
                <w:sz w:val="20"/>
                <w:szCs w:val="20"/>
              </w:rPr>
              <w:t>1</w:t>
            </w:r>
          </w:p>
        </w:tc>
        <w:tc>
          <w:tcPr>
            <w:tcW w:w="5574" w:type="dxa"/>
            <w:noWrap/>
            <w:hideMark/>
          </w:tcPr>
          <w:p w:rsidR="00B323EB" w:rsidRPr="006B6317" w:rsidRDefault="00B323EB" w:rsidP="00B03C10">
            <w:pPr>
              <w:rPr>
                <w:rFonts w:ascii="Arial" w:hAnsi="Arial" w:cs="Arial"/>
                <w:bCs/>
                <w:i/>
                <w:iCs/>
                <w:sz w:val="20"/>
                <w:szCs w:val="20"/>
              </w:rPr>
            </w:pPr>
            <w:r w:rsidRPr="006B6317">
              <w:rPr>
                <w:rFonts w:ascii="Arial" w:hAnsi="Arial" w:cs="Arial"/>
                <w:bCs/>
                <w:i/>
                <w:iCs/>
                <w:sz w:val="20"/>
                <w:szCs w:val="20"/>
              </w:rPr>
              <w:t>2</w:t>
            </w:r>
          </w:p>
        </w:tc>
        <w:tc>
          <w:tcPr>
            <w:tcW w:w="1276" w:type="dxa"/>
            <w:hideMark/>
          </w:tcPr>
          <w:p w:rsidR="00B323EB" w:rsidRPr="006B6317" w:rsidRDefault="00B323EB" w:rsidP="00B03C10">
            <w:pPr>
              <w:rPr>
                <w:rFonts w:ascii="Arial" w:hAnsi="Arial" w:cs="Arial"/>
                <w:bCs/>
                <w:i/>
                <w:iCs/>
                <w:sz w:val="20"/>
                <w:szCs w:val="20"/>
              </w:rPr>
            </w:pPr>
            <w:r w:rsidRPr="006B6317">
              <w:rPr>
                <w:rFonts w:ascii="Arial" w:hAnsi="Arial" w:cs="Arial"/>
                <w:bCs/>
                <w:i/>
                <w:iCs/>
                <w:sz w:val="20"/>
                <w:szCs w:val="20"/>
              </w:rPr>
              <w:t>3</w:t>
            </w:r>
          </w:p>
        </w:tc>
        <w:tc>
          <w:tcPr>
            <w:tcW w:w="1417" w:type="dxa"/>
            <w:hideMark/>
          </w:tcPr>
          <w:p w:rsidR="00B323EB" w:rsidRPr="006B6317" w:rsidRDefault="00B323EB" w:rsidP="00B03C10">
            <w:pPr>
              <w:rPr>
                <w:rFonts w:ascii="Arial" w:hAnsi="Arial" w:cs="Arial"/>
                <w:bCs/>
                <w:i/>
                <w:iCs/>
                <w:sz w:val="20"/>
                <w:szCs w:val="20"/>
              </w:rPr>
            </w:pPr>
            <w:r w:rsidRPr="006B6317">
              <w:rPr>
                <w:rFonts w:ascii="Arial" w:hAnsi="Arial" w:cs="Arial"/>
                <w:bCs/>
                <w:i/>
                <w:iCs/>
                <w:sz w:val="20"/>
                <w:szCs w:val="20"/>
              </w:rPr>
              <w:t>4</w:t>
            </w:r>
          </w:p>
        </w:tc>
      </w:tr>
      <w:tr w:rsidR="00B323EB" w:rsidRPr="006B6317" w:rsidTr="00B03C10">
        <w:trPr>
          <w:trHeight w:val="583"/>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1</w:t>
            </w:r>
          </w:p>
        </w:tc>
        <w:tc>
          <w:tcPr>
            <w:tcW w:w="5574"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 xml:space="preserve">900mm </w:t>
            </w:r>
            <w:proofErr w:type="spellStart"/>
            <w:r w:rsidRPr="006B6317">
              <w:rPr>
                <w:rFonts w:ascii="Arial" w:hAnsi="Arial" w:cs="Arial"/>
                <w:sz w:val="20"/>
                <w:szCs w:val="20"/>
              </w:rPr>
              <w:t>diam</w:t>
            </w:r>
            <w:proofErr w:type="spellEnd"/>
            <w:r w:rsidRPr="006B6317">
              <w:rPr>
                <w:rFonts w:ascii="Arial" w:hAnsi="Arial" w:cs="Arial"/>
                <w:sz w:val="20"/>
                <w:szCs w:val="20"/>
              </w:rPr>
              <w:t xml:space="preserve">. </w:t>
            </w:r>
            <w:proofErr w:type="spellStart"/>
            <w:r w:rsidRPr="006B6317">
              <w:rPr>
                <w:rFonts w:ascii="Arial" w:hAnsi="Arial" w:cs="Arial"/>
                <w:sz w:val="20"/>
                <w:szCs w:val="20"/>
              </w:rPr>
              <w:t>dəmir</w:t>
            </w:r>
            <w:proofErr w:type="spellEnd"/>
            <w:r w:rsidRPr="006B6317">
              <w:rPr>
                <w:rFonts w:ascii="Arial" w:hAnsi="Arial" w:cs="Arial"/>
                <w:sz w:val="20"/>
                <w:szCs w:val="20"/>
              </w:rPr>
              <w:t xml:space="preserve"> -</w:t>
            </w:r>
            <w:proofErr w:type="spellStart"/>
            <w:r w:rsidRPr="006B6317">
              <w:rPr>
                <w:rFonts w:ascii="Arial" w:hAnsi="Arial" w:cs="Arial"/>
                <w:sz w:val="20"/>
                <w:szCs w:val="20"/>
              </w:rPr>
              <w:t>beton</w:t>
            </w:r>
            <w:proofErr w:type="spellEnd"/>
            <w:r w:rsidRPr="006B6317">
              <w:rPr>
                <w:rFonts w:ascii="Arial" w:hAnsi="Arial" w:cs="Arial"/>
                <w:sz w:val="20"/>
                <w:szCs w:val="20"/>
              </w:rPr>
              <w:t xml:space="preserve"> </w:t>
            </w:r>
            <w:proofErr w:type="spellStart"/>
            <w:r w:rsidRPr="006B6317">
              <w:rPr>
                <w:rFonts w:ascii="Arial" w:hAnsi="Arial" w:cs="Arial"/>
                <w:sz w:val="20"/>
                <w:szCs w:val="20"/>
              </w:rPr>
              <w:t>svayların</w:t>
            </w:r>
            <w:proofErr w:type="spellEnd"/>
            <w:r w:rsidRPr="006B6317">
              <w:rPr>
                <w:rFonts w:ascii="Arial" w:hAnsi="Arial" w:cs="Arial"/>
                <w:sz w:val="20"/>
                <w:szCs w:val="20"/>
              </w:rPr>
              <w:t>(</w:t>
            </w:r>
            <w:proofErr w:type="spellStart"/>
            <w:r w:rsidRPr="006B6317">
              <w:rPr>
                <w:rFonts w:ascii="Arial" w:hAnsi="Arial" w:cs="Arial"/>
                <w:sz w:val="20"/>
                <w:szCs w:val="20"/>
              </w:rPr>
              <w:t>svayların</w:t>
            </w:r>
            <w:proofErr w:type="spellEnd"/>
            <w:r w:rsidRPr="006B6317">
              <w:rPr>
                <w:rFonts w:ascii="Arial" w:hAnsi="Arial" w:cs="Arial"/>
                <w:sz w:val="20"/>
                <w:szCs w:val="20"/>
              </w:rPr>
              <w:t xml:space="preserve"> </w:t>
            </w:r>
            <w:proofErr w:type="spellStart"/>
            <w:r w:rsidRPr="006B6317">
              <w:rPr>
                <w:rFonts w:ascii="Arial" w:hAnsi="Arial" w:cs="Arial"/>
                <w:sz w:val="20"/>
                <w:szCs w:val="20"/>
              </w:rPr>
              <w:t>yarısın</w:t>
            </w:r>
            <w:proofErr w:type="spellEnd"/>
            <w:r w:rsidRPr="006B6317">
              <w:rPr>
                <w:rFonts w:ascii="Arial" w:hAnsi="Arial" w:cs="Arial"/>
                <w:sz w:val="20"/>
                <w:szCs w:val="20"/>
              </w:rPr>
              <w:t xml:space="preserve">)  68sm </w:t>
            </w:r>
            <w:proofErr w:type="spellStart"/>
            <w:r w:rsidRPr="006B6317">
              <w:rPr>
                <w:rFonts w:ascii="Arial" w:hAnsi="Arial" w:cs="Arial"/>
                <w:sz w:val="20"/>
                <w:szCs w:val="20"/>
              </w:rPr>
              <w:t>qal</w:t>
            </w:r>
            <w:proofErr w:type="spellEnd"/>
            <w:r w:rsidRPr="006B6317">
              <w:rPr>
                <w:rFonts w:ascii="Arial" w:hAnsi="Arial" w:cs="Arial"/>
                <w:sz w:val="20"/>
                <w:szCs w:val="20"/>
              </w:rPr>
              <w:t xml:space="preserve">. </w:t>
            </w:r>
            <w:proofErr w:type="spellStart"/>
            <w:r w:rsidRPr="006B6317">
              <w:rPr>
                <w:rFonts w:ascii="Arial" w:hAnsi="Arial" w:cs="Arial"/>
                <w:sz w:val="20"/>
                <w:szCs w:val="20"/>
              </w:rPr>
              <w:t>dağıdılması</w:t>
            </w:r>
            <w:proofErr w:type="spellEnd"/>
            <w:r w:rsidRPr="006B6317">
              <w:rPr>
                <w:rFonts w:ascii="Arial" w:hAnsi="Arial" w:cs="Arial"/>
                <w:sz w:val="20"/>
                <w:szCs w:val="20"/>
              </w:rPr>
              <w:t xml:space="preserve">(30 </w:t>
            </w:r>
            <w:proofErr w:type="spellStart"/>
            <w:r w:rsidRPr="006B6317">
              <w:rPr>
                <w:rFonts w:ascii="Arial" w:hAnsi="Arial" w:cs="Arial"/>
                <w:sz w:val="20"/>
                <w:szCs w:val="20"/>
              </w:rPr>
              <w:t>ədəd</w:t>
            </w:r>
            <w:proofErr w:type="spellEnd"/>
            <w:r w:rsidRPr="006B6317">
              <w:rPr>
                <w:rFonts w:ascii="Arial" w:hAnsi="Arial" w:cs="Arial"/>
                <w:sz w:val="20"/>
                <w:szCs w:val="20"/>
              </w:rPr>
              <w:t xml:space="preserve"> </w:t>
            </w:r>
            <w:proofErr w:type="spellStart"/>
            <w:r w:rsidRPr="006B6317">
              <w:rPr>
                <w:rFonts w:ascii="Arial" w:hAnsi="Arial" w:cs="Arial"/>
                <w:sz w:val="20"/>
                <w:szCs w:val="20"/>
              </w:rPr>
              <w:t>svay</w:t>
            </w:r>
            <w:proofErr w:type="spellEnd"/>
            <w:r w:rsidRPr="006B6317">
              <w:rPr>
                <w:rFonts w:ascii="Arial" w:hAnsi="Arial" w:cs="Arial"/>
                <w:sz w:val="20"/>
                <w:szCs w:val="20"/>
              </w:rPr>
              <w:t xml:space="preserve">, </w:t>
            </w:r>
            <w:proofErr w:type="spellStart"/>
            <w:r w:rsidRPr="006B6317">
              <w:rPr>
                <w:rFonts w:ascii="Arial" w:hAnsi="Arial" w:cs="Arial"/>
                <w:sz w:val="20"/>
                <w:szCs w:val="20"/>
              </w:rPr>
              <w:t>hün</w:t>
            </w:r>
            <w:proofErr w:type="spellEnd"/>
            <w:r w:rsidRPr="006B6317">
              <w:rPr>
                <w:rFonts w:ascii="Arial" w:hAnsi="Arial" w:cs="Arial"/>
                <w:sz w:val="20"/>
                <w:szCs w:val="20"/>
              </w:rPr>
              <w:t xml:space="preserve"> 2 </w:t>
            </w:r>
            <w:proofErr w:type="spellStart"/>
            <w:r w:rsidRPr="006B6317">
              <w:rPr>
                <w:rFonts w:ascii="Arial" w:hAnsi="Arial" w:cs="Arial"/>
                <w:sz w:val="20"/>
                <w:szCs w:val="20"/>
              </w:rPr>
              <w:t>metr</w:t>
            </w:r>
            <w:proofErr w:type="spellEnd"/>
            <w:r w:rsidRPr="006B6317">
              <w:rPr>
                <w:rFonts w:ascii="Arial" w:hAnsi="Arial" w:cs="Arial"/>
                <w:sz w:val="20"/>
                <w:szCs w:val="20"/>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metr</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60</w:t>
            </w:r>
          </w:p>
        </w:tc>
      </w:tr>
      <w:tr w:rsidR="00B323EB" w:rsidRPr="006B6317" w:rsidTr="00B03C10">
        <w:trPr>
          <w:trHeight w:val="487"/>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2</w:t>
            </w:r>
          </w:p>
        </w:tc>
        <w:tc>
          <w:tcPr>
            <w:tcW w:w="5574"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 xml:space="preserve">900mm </w:t>
            </w:r>
            <w:proofErr w:type="spellStart"/>
            <w:r w:rsidRPr="006B6317">
              <w:rPr>
                <w:rFonts w:ascii="Arial" w:hAnsi="Arial" w:cs="Arial"/>
                <w:sz w:val="20"/>
                <w:szCs w:val="20"/>
              </w:rPr>
              <w:t>diam</w:t>
            </w:r>
            <w:proofErr w:type="spellEnd"/>
            <w:r w:rsidRPr="006B6317">
              <w:rPr>
                <w:rFonts w:ascii="Arial" w:hAnsi="Arial" w:cs="Arial"/>
                <w:sz w:val="20"/>
                <w:szCs w:val="20"/>
              </w:rPr>
              <w:t xml:space="preserve">. </w:t>
            </w:r>
            <w:proofErr w:type="spellStart"/>
            <w:r w:rsidRPr="006B6317">
              <w:rPr>
                <w:rFonts w:ascii="Arial" w:hAnsi="Arial" w:cs="Arial"/>
                <w:sz w:val="20"/>
                <w:szCs w:val="20"/>
              </w:rPr>
              <w:t>dəmir</w:t>
            </w:r>
            <w:proofErr w:type="spellEnd"/>
            <w:r w:rsidRPr="006B6317">
              <w:rPr>
                <w:rFonts w:ascii="Arial" w:hAnsi="Arial" w:cs="Arial"/>
                <w:sz w:val="20"/>
                <w:szCs w:val="20"/>
              </w:rPr>
              <w:t xml:space="preserve"> -</w:t>
            </w:r>
            <w:proofErr w:type="spellStart"/>
            <w:r w:rsidRPr="006B6317">
              <w:rPr>
                <w:rFonts w:ascii="Arial" w:hAnsi="Arial" w:cs="Arial"/>
                <w:sz w:val="20"/>
                <w:szCs w:val="20"/>
              </w:rPr>
              <w:t>beton</w:t>
            </w:r>
            <w:proofErr w:type="spellEnd"/>
            <w:r w:rsidRPr="006B6317">
              <w:rPr>
                <w:rFonts w:ascii="Arial" w:hAnsi="Arial" w:cs="Arial"/>
                <w:sz w:val="20"/>
                <w:szCs w:val="20"/>
              </w:rPr>
              <w:t xml:space="preserve"> </w:t>
            </w:r>
            <w:proofErr w:type="spellStart"/>
            <w:proofErr w:type="gramStart"/>
            <w:r w:rsidRPr="006B6317">
              <w:rPr>
                <w:rFonts w:ascii="Arial" w:hAnsi="Arial" w:cs="Arial"/>
                <w:sz w:val="20"/>
                <w:szCs w:val="20"/>
              </w:rPr>
              <w:t>svayların</w:t>
            </w:r>
            <w:proofErr w:type="spellEnd"/>
            <w:r w:rsidRPr="006B6317">
              <w:rPr>
                <w:rFonts w:ascii="Arial" w:hAnsi="Arial" w:cs="Arial"/>
                <w:sz w:val="20"/>
                <w:szCs w:val="20"/>
              </w:rPr>
              <w:t>(</w:t>
            </w:r>
            <w:proofErr w:type="spellStart"/>
            <w:proofErr w:type="gramEnd"/>
            <w:r w:rsidRPr="006B6317">
              <w:rPr>
                <w:rFonts w:ascii="Arial" w:hAnsi="Arial" w:cs="Arial"/>
                <w:sz w:val="20"/>
                <w:szCs w:val="20"/>
              </w:rPr>
              <w:t>svayların</w:t>
            </w:r>
            <w:proofErr w:type="spellEnd"/>
            <w:r w:rsidRPr="006B6317">
              <w:rPr>
                <w:rFonts w:ascii="Arial" w:hAnsi="Arial" w:cs="Arial"/>
                <w:sz w:val="20"/>
                <w:szCs w:val="20"/>
              </w:rPr>
              <w:t xml:space="preserve"> </w:t>
            </w:r>
            <w:proofErr w:type="spellStart"/>
            <w:r w:rsidRPr="006B6317">
              <w:rPr>
                <w:rFonts w:ascii="Arial" w:hAnsi="Arial" w:cs="Arial"/>
                <w:sz w:val="20"/>
                <w:szCs w:val="20"/>
              </w:rPr>
              <w:t>yarısın</w:t>
            </w:r>
            <w:proofErr w:type="spellEnd"/>
            <w:r w:rsidRPr="006B6317">
              <w:rPr>
                <w:rFonts w:ascii="Arial" w:hAnsi="Arial" w:cs="Arial"/>
                <w:sz w:val="20"/>
                <w:szCs w:val="20"/>
              </w:rPr>
              <w:t xml:space="preserve">)  50sm </w:t>
            </w:r>
            <w:proofErr w:type="spellStart"/>
            <w:r w:rsidRPr="006B6317">
              <w:rPr>
                <w:rFonts w:ascii="Arial" w:hAnsi="Arial" w:cs="Arial"/>
                <w:sz w:val="20"/>
                <w:szCs w:val="20"/>
              </w:rPr>
              <w:t>qal</w:t>
            </w:r>
            <w:proofErr w:type="spellEnd"/>
            <w:r w:rsidRPr="006B6317">
              <w:rPr>
                <w:rFonts w:ascii="Arial" w:hAnsi="Arial" w:cs="Arial"/>
                <w:sz w:val="20"/>
                <w:szCs w:val="20"/>
              </w:rPr>
              <w:t xml:space="preserve">. </w:t>
            </w:r>
            <w:proofErr w:type="spellStart"/>
            <w:r w:rsidRPr="006B6317">
              <w:rPr>
                <w:rFonts w:ascii="Arial" w:hAnsi="Arial" w:cs="Arial"/>
                <w:sz w:val="20"/>
                <w:szCs w:val="20"/>
              </w:rPr>
              <w:t>dağıdılması</w:t>
            </w:r>
            <w:proofErr w:type="spellEnd"/>
            <w:r w:rsidRPr="006B6317">
              <w:rPr>
                <w:rFonts w:ascii="Arial" w:hAnsi="Arial" w:cs="Arial"/>
                <w:sz w:val="20"/>
                <w:szCs w:val="20"/>
              </w:rPr>
              <w:t xml:space="preserve">(3 </w:t>
            </w:r>
            <w:proofErr w:type="spellStart"/>
            <w:r w:rsidRPr="006B6317">
              <w:rPr>
                <w:rFonts w:ascii="Arial" w:hAnsi="Arial" w:cs="Arial"/>
                <w:sz w:val="20"/>
                <w:szCs w:val="20"/>
              </w:rPr>
              <w:t>ədəd</w:t>
            </w:r>
            <w:proofErr w:type="spellEnd"/>
            <w:r w:rsidRPr="006B6317">
              <w:rPr>
                <w:rFonts w:ascii="Arial" w:hAnsi="Arial" w:cs="Arial"/>
                <w:sz w:val="20"/>
                <w:szCs w:val="20"/>
              </w:rPr>
              <w:t xml:space="preserve"> </w:t>
            </w:r>
            <w:proofErr w:type="spellStart"/>
            <w:r w:rsidRPr="006B6317">
              <w:rPr>
                <w:rFonts w:ascii="Arial" w:hAnsi="Arial" w:cs="Arial"/>
                <w:sz w:val="20"/>
                <w:szCs w:val="20"/>
              </w:rPr>
              <w:t>svay</w:t>
            </w:r>
            <w:proofErr w:type="spellEnd"/>
            <w:r w:rsidRPr="006B6317">
              <w:rPr>
                <w:rFonts w:ascii="Arial" w:hAnsi="Arial" w:cs="Arial"/>
                <w:sz w:val="20"/>
                <w:szCs w:val="20"/>
              </w:rPr>
              <w:t xml:space="preserve">, </w:t>
            </w:r>
            <w:proofErr w:type="spellStart"/>
            <w:r w:rsidRPr="006B6317">
              <w:rPr>
                <w:rFonts w:ascii="Arial" w:hAnsi="Arial" w:cs="Arial"/>
                <w:sz w:val="20"/>
                <w:szCs w:val="20"/>
              </w:rPr>
              <w:t>hün</w:t>
            </w:r>
            <w:proofErr w:type="spellEnd"/>
            <w:r w:rsidRPr="006B6317">
              <w:rPr>
                <w:rFonts w:ascii="Arial" w:hAnsi="Arial" w:cs="Arial"/>
                <w:sz w:val="20"/>
                <w:szCs w:val="20"/>
              </w:rPr>
              <w:t xml:space="preserve">. 2,4 </w:t>
            </w:r>
            <w:proofErr w:type="spellStart"/>
            <w:r w:rsidRPr="006B6317">
              <w:rPr>
                <w:rFonts w:ascii="Arial" w:hAnsi="Arial" w:cs="Arial"/>
                <w:sz w:val="20"/>
                <w:szCs w:val="20"/>
              </w:rPr>
              <w:t>metr</w:t>
            </w:r>
            <w:proofErr w:type="spellEnd"/>
            <w:r w:rsidRPr="006B6317">
              <w:rPr>
                <w:rFonts w:ascii="Arial" w:hAnsi="Arial" w:cs="Arial"/>
                <w:sz w:val="20"/>
                <w:szCs w:val="20"/>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metr</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7.2</w:t>
            </w:r>
          </w:p>
        </w:tc>
      </w:tr>
      <w:tr w:rsidR="00B323EB" w:rsidRPr="006B6317" w:rsidTr="00B03C10">
        <w:trPr>
          <w:trHeight w:val="702"/>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3</w:t>
            </w:r>
          </w:p>
        </w:tc>
        <w:tc>
          <w:tcPr>
            <w:tcW w:w="5574"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 xml:space="preserve">900mm </w:t>
            </w:r>
            <w:proofErr w:type="spellStart"/>
            <w:r w:rsidRPr="006B6317">
              <w:rPr>
                <w:rFonts w:ascii="Arial" w:hAnsi="Arial" w:cs="Arial"/>
                <w:sz w:val="20"/>
                <w:szCs w:val="20"/>
              </w:rPr>
              <w:t>diam</w:t>
            </w:r>
            <w:proofErr w:type="spellEnd"/>
            <w:r w:rsidRPr="006B6317">
              <w:rPr>
                <w:rFonts w:ascii="Arial" w:hAnsi="Arial" w:cs="Arial"/>
                <w:sz w:val="20"/>
                <w:szCs w:val="20"/>
              </w:rPr>
              <w:t xml:space="preserve">. </w:t>
            </w:r>
            <w:proofErr w:type="spellStart"/>
            <w:r w:rsidRPr="006B6317">
              <w:rPr>
                <w:rFonts w:ascii="Arial" w:hAnsi="Arial" w:cs="Arial"/>
                <w:sz w:val="20"/>
                <w:szCs w:val="20"/>
              </w:rPr>
              <w:t>dəmir</w:t>
            </w:r>
            <w:proofErr w:type="spellEnd"/>
            <w:r w:rsidRPr="006B6317">
              <w:rPr>
                <w:rFonts w:ascii="Arial" w:hAnsi="Arial" w:cs="Arial"/>
                <w:sz w:val="20"/>
                <w:szCs w:val="20"/>
              </w:rPr>
              <w:t xml:space="preserve"> -</w:t>
            </w:r>
            <w:proofErr w:type="spellStart"/>
            <w:r w:rsidRPr="006B6317">
              <w:rPr>
                <w:rFonts w:ascii="Arial" w:hAnsi="Arial" w:cs="Arial"/>
                <w:sz w:val="20"/>
                <w:szCs w:val="20"/>
              </w:rPr>
              <w:t>beton</w:t>
            </w:r>
            <w:proofErr w:type="spellEnd"/>
            <w:r w:rsidRPr="006B6317">
              <w:rPr>
                <w:rFonts w:ascii="Arial" w:hAnsi="Arial" w:cs="Arial"/>
                <w:sz w:val="20"/>
                <w:szCs w:val="20"/>
              </w:rPr>
              <w:t xml:space="preserve"> </w:t>
            </w:r>
            <w:proofErr w:type="spellStart"/>
            <w:proofErr w:type="gramStart"/>
            <w:r w:rsidRPr="006B6317">
              <w:rPr>
                <w:rFonts w:ascii="Arial" w:hAnsi="Arial" w:cs="Arial"/>
                <w:sz w:val="20"/>
                <w:szCs w:val="20"/>
              </w:rPr>
              <w:t>svayların</w:t>
            </w:r>
            <w:proofErr w:type="spellEnd"/>
            <w:r w:rsidRPr="006B6317">
              <w:rPr>
                <w:rFonts w:ascii="Arial" w:hAnsi="Arial" w:cs="Arial"/>
                <w:sz w:val="20"/>
                <w:szCs w:val="20"/>
              </w:rPr>
              <w:t>(</w:t>
            </w:r>
            <w:proofErr w:type="spellStart"/>
            <w:proofErr w:type="gramEnd"/>
            <w:r w:rsidRPr="006B6317">
              <w:rPr>
                <w:rFonts w:ascii="Arial" w:hAnsi="Arial" w:cs="Arial"/>
                <w:sz w:val="20"/>
                <w:szCs w:val="20"/>
              </w:rPr>
              <w:t>svayların</w:t>
            </w:r>
            <w:proofErr w:type="spellEnd"/>
            <w:r w:rsidRPr="006B6317">
              <w:rPr>
                <w:rFonts w:ascii="Arial" w:hAnsi="Arial" w:cs="Arial"/>
                <w:sz w:val="20"/>
                <w:szCs w:val="20"/>
              </w:rPr>
              <w:t xml:space="preserve"> </w:t>
            </w:r>
            <w:proofErr w:type="spellStart"/>
            <w:r w:rsidRPr="006B6317">
              <w:rPr>
                <w:rFonts w:ascii="Arial" w:hAnsi="Arial" w:cs="Arial"/>
                <w:sz w:val="20"/>
                <w:szCs w:val="20"/>
              </w:rPr>
              <w:t>yarısın</w:t>
            </w:r>
            <w:proofErr w:type="spellEnd"/>
            <w:r w:rsidRPr="006B6317">
              <w:rPr>
                <w:rFonts w:ascii="Arial" w:hAnsi="Arial" w:cs="Arial"/>
                <w:sz w:val="20"/>
                <w:szCs w:val="20"/>
              </w:rPr>
              <w:t xml:space="preserve">)  30sm </w:t>
            </w:r>
            <w:proofErr w:type="spellStart"/>
            <w:r w:rsidRPr="006B6317">
              <w:rPr>
                <w:rFonts w:ascii="Arial" w:hAnsi="Arial" w:cs="Arial"/>
                <w:sz w:val="20"/>
                <w:szCs w:val="20"/>
              </w:rPr>
              <w:t>qal</w:t>
            </w:r>
            <w:proofErr w:type="spellEnd"/>
            <w:r w:rsidRPr="006B6317">
              <w:rPr>
                <w:rFonts w:ascii="Arial" w:hAnsi="Arial" w:cs="Arial"/>
                <w:sz w:val="20"/>
                <w:szCs w:val="20"/>
              </w:rPr>
              <w:t xml:space="preserve">. </w:t>
            </w:r>
            <w:proofErr w:type="spellStart"/>
            <w:r w:rsidRPr="006B6317">
              <w:rPr>
                <w:rFonts w:ascii="Arial" w:hAnsi="Arial" w:cs="Arial"/>
                <w:sz w:val="20"/>
                <w:szCs w:val="20"/>
              </w:rPr>
              <w:t>dağıdılması</w:t>
            </w:r>
            <w:proofErr w:type="spellEnd"/>
            <w:r w:rsidRPr="006B6317">
              <w:rPr>
                <w:rFonts w:ascii="Arial" w:hAnsi="Arial" w:cs="Arial"/>
                <w:sz w:val="20"/>
                <w:szCs w:val="20"/>
              </w:rPr>
              <w:t xml:space="preserve">(10 </w:t>
            </w:r>
            <w:proofErr w:type="spellStart"/>
            <w:r w:rsidRPr="006B6317">
              <w:rPr>
                <w:rFonts w:ascii="Arial" w:hAnsi="Arial" w:cs="Arial"/>
                <w:sz w:val="20"/>
                <w:szCs w:val="20"/>
              </w:rPr>
              <w:t>ədəd</w:t>
            </w:r>
            <w:proofErr w:type="spellEnd"/>
            <w:r w:rsidRPr="006B6317">
              <w:rPr>
                <w:rFonts w:ascii="Arial" w:hAnsi="Arial" w:cs="Arial"/>
                <w:sz w:val="20"/>
                <w:szCs w:val="20"/>
              </w:rPr>
              <w:t xml:space="preserve"> </w:t>
            </w:r>
            <w:proofErr w:type="spellStart"/>
            <w:r w:rsidRPr="006B6317">
              <w:rPr>
                <w:rFonts w:ascii="Arial" w:hAnsi="Arial" w:cs="Arial"/>
                <w:sz w:val="20"/>
                <w:szCs w:val="20"/>
              </w:rPr>
              <w:t>svay</w:t>
            </w:r>
            <w:proofErr w:type="spellEnd"/>
            <w:r w:rsidRPr="006B6317">
              <w:rPr>
                <w:rFonts w:ascii="Arial" w:hAnsi="Arial" w:cs="Arial"/>
                <w:sz w:val="20"/>
                <w:szCs w:val="20"/>
              </w:rPr>
              <w:t xml:space="preserve">, </w:t>
            </w:r>
            <w:proofErr w:type="spellStart"/>
            <w:r w:rsidRPr="006B6317">
              <w:rPr>
                <w:rFonts w:ascii="Arial" w:hAnsi="Arial" w:cs="Arial"/>
                <w:sz w:val="20"/>
                <w:szCs w:val="20"/>
              </w:rPr>
              <w:t>hün</w:t>
            </w:r>
            <w:proofErr w:type="spellEnd"/>
            <w:r w:rsidRPr="006B6317">
              <w:rPr>
                <w:rFonts w:ascii="Arial" w:hAnsi="Arial" w:cs="Arial"/>
                <w:sz w:val="20"/>
                <w:szCs w:val="20"/>
              </w:rPr>
              <w:t xml:space="preserve">. 2,4 </w:t>
            </w:r>
            <w:proofErr w:type="spellStart"/>
            <w:r w:rsidRPr="006B6317">
              <w:rPr>
                <w:rFonts w:ascii="Arial" w:hAnsi="Arial" w:cs="Arial"/>
                <w:sz w:val="20"/>
                <w:szCs w:val="20"/>
              </w:rPr>
              <w:t>metr</w:t>
            </w:r>
            <w:proofErr w:type="spellEnd"/>
            <w:r w:rsidRPr="006B6317">
              <w:rPr>
                <w:rFonts w:ascii="Arial" w:hAnsi="Arial" w:cs="Arial"/>
                <w:sz w:val="20"/>
                <w:szCs w:val="20"/>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metr</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24</w:t>
            </w:r>
          </w:p>
        </w:tc>
      </w:tr>
      <w:tr w:rsidR="00B323EB" w:rsidRPr="006B6317" w:rsidTr="00B03C10">
        <w:trPr>
          <w:trHeight w:val="637"/>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4</w:t>
            </w:r>
          </w:p>
        </w:tc>
        <w:tc>
          <w:tcPr>
            <w:tcW w:w="5574"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 xml:space="preserve">900mm </w:t>
            </w:r>
            <w:proofErr w:type="spellStart"/>
            <w:r w:rsidRPr="006B6317">
              <w:rPr>
                <w:rFonts w:ascii="Arial" w:hAnsi="Arial" w:cs="Arial"/>
                <w:sz w:val="20"/>
                <w:szCs w:val="20"/>
              </w:rPr>
              <w:t>diam</w:t>
            </w:r>
            <w:proofErr w:type="spellEnd"/>
            <w:r w:rsidRPr="006B6317">
              <w:rPr>
                <w:rFonts w:ascii="Arial" w:hAnsi="Arial" w:cs="Arial"/>
                <w:sz w:val="20"/>
                <w:szCs w:val="20"/>
              </w:rPr>
              <w:t xml:space="preserve">. </w:t>
            </w:r>
            <w:proofErr w:type="spellStart"/>
            <w:r w:rsidRPr="006B6317">
              <w:rPr>
                <w:rFonts w:ascii="Arial" w:hAnsi="Arial" w:cs="Arial"/>
                <w:sz w:val="20"/>
                <w:szCs w:val="20"/>
              </w:rPr>
              <w:t>dəmir</w:t>
            </w:r>
            <w:proofErr w:type="spellEnd"/>
            <w:r w:rsidRPr="006B6317">
              <w:rPr>
                <w:rFonts w:ascii="Arial" w:hAnsi="Arial" w:cs="Arial"/>
                <w:sz w:val="20"/>
                <w:szCs w:val="20"/>
              </w:rPr>
              <w:t xml:space="preserve"> -</w:t>
            </w:r>
            <w:proofErr w:type="spellStart"/>
            <w:r w:rsidRPr="006B6317">
              <w:rPr>
                <w:rFonts w:ascii="Arial" w:hAnsi="Arial" w:cs="Arial"/>
                <w:sz w:val="20"/>
                <w:szCs w:val="20"/>
              </w:rPr>
              <w:t>beton</w:t>
            </w:r>
            <w:proofErr w:type="spellEnd"/>
            <w:r w:rsidRPr="006B6317">
              <w:rPr>
                <w:rFonts w:ascii="Arial" w:hAnsi="Arial" w:cs="Arial"/>
                <w:sz w:val="20"/>
                <w:szCs w:val="20"/>
              </w:rPr>
              <w:t xml:space="preserve"> </w:t>
            </w:r>
            <w:proofErr w:type="spellStart"/>
            <w:proofErr w:type="gramStart"/>
            <w:r w:rsidRPr="006B6317">
              <w:rPr>
                <w:rFonts w:ascii="Arial" w:hAnsi="Arial" w:cs="Arial"/>
                <w:sz w:val="20"/>
                <w:szCs w:val="20"/>
              </w:rPr>
              <w:t>svayların</w:t>
            </w:r>
            <w:proofErr w:type="spellEnd"/>
            <w:r w:rsidRPr="006B6317">
              <w:rPr>
                <w:rFonts w:ascii="Arial" w:hAnsi="Arial" w:cs="Arial"/>
                <w:sz w:val="20"/>
                <w:szCs w:val="20"/>
              </w:rPr>
              <w:t>(</w:t>
            </w:r>
            <w:proofErr w:type="spellStart"/>
            <w:proofErr w:type="gramEnd"/>
            <w:r w:rsidRPr="006B6317">
              <w:rPr>
                <w:rFonts w:ascii="Arial" w:hAnsi="Arial" w:cs="Arial"/>
                <w:sz w:val="20"/>
                <w:szCs w:val="20"/>
              </w:rPr>
              <w:t>svayların</w:t>
            </w:r>
            <w:proofErr w:type="spellEnd"/>
            <w:r w:rsidRPr="006B6317">
              <w:rPr>
                <w:rFonts w:ascii="Arial" w:hAnsi="Arial" w:cs="Arial"/>
                <w:sz w:val="20"/>
                <w:szCs w:val="20"/>
              </w:rPr>
              <w:t xml:space="preserve"> </w:t>
            </w:r>
            <w:proofErr w:type="spellStart"/>
            <w:r w:rsidRPr="006B6317">
              <w:rPr>
                <w:rFonts w:ascii="Arial" w:hAnsi="Arial" w:cs="Arial"/>
                <w:sz w:val="20"/>
                <w:szCs w:val="20"/>
              </w:rPr>
              <w:t>yarısın</w:t>
            </w:r>
            <w:proofErr w:type="spellEnd"/>
            <w:r w:rsidRPr="006B6317">
              <w:rPr>
                <w:rFonts w:ascii="Arial" w:hAnsi="Arial" w:cs="Arial"/>
                <w:sz w:val="20"/>
                <w:szCs w:val="20"/>
              </w:rPr>
              <w:t xml:space="preserve">)  20sm </w:t>
            </w:r>
            <w:proofErr w:type="spellStart"/>
            <w:r w:rsidRPr="006B6317">
              <w:rPr>
                <w:rFonts w:ascii="Arial" w:hAnsi="Arial" w:cs="Arial"/>
                <w:sz w:val="20"/>
                <w:szCs w:val="20"/>
              </w:rPr>
              <w:t>qal</w:t>
            </w:r>
            <w:proofErr w:type="spellEnd"/>
            <w:r w:rsidRPr="006B6317">
              <w:rPr>
                <w:rFonts w:ascii="Arial" w:hAnsi="Arial" w:cs="Arial"/>
                <w:sz w:val="20"/>
                <w:szCs w:val="20"/>
              </w:rPr>
              <w:t xml:space="preserve">. </w:t>
            </w:r>
            <w:proofErr w:type="spellStart"/>
            <w:r w:rsidRPr="006B6317">
              <w:rPr>
                <w:rFonts w:ascii="Arial" w:hAnsi="Arial" w:cs="Arial"/>
                <w:sz w:val="20"/>
                <w:szCs w:val="20"/>
              </w:rPr>
              <w:t>dağıdılması</w:t>
            </w:r>
            <w:proofErr w:type="spellEnd"/>
            <w:r w:rsidRPr="006B6317">
              <w:rPr>
                <w:rFonts w:ascii="Arial" w:hAnsi="Arial" w:cs="Arial"/>
                <w:sz w:val="20"/>
                <w:szCs w:val="20"/>
              </w:rPr>
              <w:t xml:space="preserve">(10 </w:t>
            </w:r>
            <w:proofErr w:type="spellStart"/>
            <w:r w:rsidRPr="006B6317">
              <w:rPr>
                <w:rFonts w:ascii="Arial" w:hAnsi="Arial" w:cs="Arial"/>
                <w:sz w:val="20"/>
                <w:szCs w:val="20"/>
              </w:rPr>
              <w:t>ədəd</w:t>
            </w:r>
            <w:proofErr w:type="spellEnd"/>
            <w:r w:rsidRPr="006B6317">
              <w:rPr>
                <w:rFonts w:ascii="Arial" w:hAnsi="Arial" w:cs="Arial"/>
                <w:sz w:val="20"/>
                <w:szCs w:val="20"/>
              </w:rPr>
              <w:t xml:space="preserve"> </w:t>
            </w:r>
            <w:proofErr w:type="spellStart"/>
            <w:r w:rsidRPr="006B6317">
              <w:rPr>
                <w:rFonts w:ascii="Arial" w:hAnsi="Arial" w:cs="Arial"/>
                <w:sz w:val="20"/>
                <w:szCs w:val="20"/>
              </w:rPr>
              <w:t>svay</w:t>
            </w:r>
            <w:proofErr w:type="spellEnd"/>
            <w:r w:rsidRPr="006B6317">
              <w:rPr>
                <w:rFonts w:ascii="Arial" w:hAnsi="Arial" w:cs="Arial"/>
                <w:sz w:val="20"/>
                <w:szCs w:val="20"/>
              </w:rPr>
              <w:t xml:space="preserve">, </w:t>
            </w:r>
            <w:proofErr w:type="spellStart"/>
            <w:r w:rsidRPr="006B6317">
              <w:rPr>
                <w:rFonts w:ascii="Arial" w:hAnsi="Arial" w:cs="Arial"/>
                <w:sz w:val="20"/>
                <w:szCs w:val="20"/>
              </w:rPr>
              <w:t>hün</w:t>
            </w:r>
            <w:proofErr w:type="spellEnd"/>
            <w:r w:rsidRPr="006B6317">
              <w:rPr>
                <w:rFonts w:ascii="Arial" w:hAnsi="Arial" w:cs="Arial"/>
                <w:sz w:val="20"/>
                <w:szCs w:val="20"/>
              </w:rPr>
              <w:t xml:space="preserve">. 2 </w:t>
            </w:r>
            <w:proofErr w:type="spellStart"/>
            <w:r w:rsidRPr="006B6317">
              <w:rPr>
                <w:rFonts w:ascii="Arial" w:hAnsi="Arial" w:cs="Arial"/>
                <w:sz w:val="20"/>
                <w:szCs w:val="20"/>
              </w:rPr>
              <w:t>metr</w:t>
            </w:r>
            <w:proofErr w:type="spellEnd"/>
            <w:r w:rsidRPr="006B6317">
              <w:rPr>
                <w:rFonts w:ascii="Arial" w:hAnsi="Arial" w:cs="Arial"/>
                <w:sz w:val="20"/>
                <w:szCs w:val="20"/>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metr</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20</w:t>
            </w:r>
          </w:p>
        </w:tc>
      </w:tr>
      <w:tr w:rsidR="00B323EB" w:rsidRPr="006B6317" w:rsidTr="00B03C10">
        <w:trPr>
          <w:trHeight w:val="630"/>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5</w:t>
            </w:r>
          </w:p>
        </w:tc>
        <w:tc>
          <w:tcPr>
            <w:tcW w:w="5574" w:type="dxa"/>
            <w:hideMark/>
          </w:tcPr>
          <w:p w:rsidR="00B323EB" w:rsidRPr="00B323EB" w:rsidRDefault="00B323EB" w:rsidP="00B03C10">
            <w:pPr>
              <w:rPr>
                <w:rFonts w:ascii="Arial" w:hAnsi="Arial" w:cs="Arial"/>
                <w:sz w:val="20"/>
                <w:szCs w:val="20"/>
                <w:lang w:val="en-US"/>
              </w:rPr>
            </w:pPr>
            <w:r w:rsidRPr="00B323EB">
              <w:rPr>
                <w:rFonts w:ascii="Arial" w:hAnsi="Arial" w:cs="Arial"/>
                <w:sz w:val="20"/>
                <w:szCs w:val="20"/>
                <w:lang w:val="en-US"/>
              </w:rPr>
              <w:t xml:space="preserve">30sm </w:t>
            </w:r>
            <w:proofErr w:type="spellStart"/>
            <w:r w:rsidRPr="00B323EB">
              <w:rPr>
                <w:rFonts w:ascii="Arial" w:hAnsi="Arial" w:cs="Arial"/>
                <w:sz w:val="20"/>
                <w:szCs w:val="20"/>
                <w:lang w:val="en-US"/>
              </w:rPr>
              <w:t>qal</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beton</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divarda</w:t>
            </w:r>
            <w:proofErr w:type="spellEnd"/>
            <w:r w:rsidRPr="00B323EB">
              <w:rPr>
                <w:rFonts w:ascii="Arial" w:hAnsi="Arial" w:cs="Arial"/>
                <w:sz w:val="20"/>
                <w:szCs w:val="20"/>
                <w:lang w:val="en-US"/>
              </w:rPr>
              <w:t xml:space="preserve"> Ø 60 mm </w:t>
            </w:r>
            <w:proofErr w:type="spellStart"/>
            <w:r w:rsidRPr="00B323EB">
              <w:rPr>
                <w:rFonts w:ascii="Arial" w:hAnsi="Arial" w:cs="Arial"/>
                <w:sz w:val="20"/>
                <w:szCs w:val="20"/>
                <w:lang w:val="en-US"/>
              </w:rPr>
              <w:t>dəlinməsi</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karot</w:t>
            </w:r>
            <w:proofErr w:type="spellEnd"/>
            <w:r w:rsidRPr="00B323EB">
              <w:rPr>
                <w:rFonts w:ascii="Arial" w:hAnsi="Arial" w:cs="Arial"/>
                <w:sz w:val="20"/>
                <w:szCs w:val="20"/>
                <w:lang w:val="en-US"/>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Ədəd</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2</w:t>
            </w:r>
          </w:p>
        </w:tc>
      </w:tr>
      <w:tr w:rsidR="00B323EB" w:rsidRPr="006B6317" w:rsidTr="00B03C10">
        <w:trPr>
          <w:trHeight w:val="630"/>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6</w:t>
            </w:r>
          </w:p>
        </w:tc>
        <w:tc>
          <w:tcPr>
            <w:tcW w:w="5574" w:type="dxa"/>
            <w:hideMark/>
          </w:tcPr>
          <w:p w:rsidR="00B323EB" w:rsidRPr="00B323EB" w:rsidRDefault="00B323EB" w:rsidP="00B03C10">
            <w:pPr>
              <w:rPr>
                <w:rFonts w:ascii="Arial" w:hAnsi="Arial" w:cs="Arial"/>
                <w:sz w:val="20"/>
                <w:szCs w:val="20"/>
                <w:lang w:val="en-US"/>
              </w:rPr>
            </w:pPr>
            <w:r w:rsidRPr="00B323EB">
              <w:rPr>
                <w:rFonts w:ascii="Arial" w:hAnsi="Arial" w:cs="Arial"/>
                <w:sz w:val="20"/>
                <w:szCs w:val="20"/>
                <w:lang w:val="en-US"/>
              </w:rPr>
              <w:t xml:space="preserve">40sm </w:t>
            </w:r>
            <w:proofErr w:type="spellStart"/>
            <w:r w:rsidRPr="00B323EB">
              <w:rPr>
                <w:rFonts w:ascii="Arial" w:hAnsi="Arial" w:cs="Arial"/>
                <w:sz w:val="20"/>
                <w:szCs w:val="20"/>
                <w:lang w:val="en-US"/>
              </w:rPr>
              <w:t>qal</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beton</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divarda</w:t>
            </w:r>
            <w:proofErr w:type="spellEnd"/>
            <w:r w:rsidRPr="00B323EB">
              <w:rPr>
                <w:rFonts w:ascii="Arial" w:hAnsi="Arial" w:cs="Arial"/>
                <w:sz w:val="20"/>
                <w:szCs w:val="20"/>
                <w:lang w:val="en-US"/>
              </w:rPr>
              <w:t xml:space="preserve"> Ø 200 mm </w:t>
            </w:r>
            <w:proofErr w:type="spellStart"/>
            <w:r w:rsidRPr="00B323EB">
              <w:rPr>
                <w:rFonts w:ascii="Arial" w:hAnsi="Arial" w:cs="Arial"/>
                <w:sz w:val="20"/>
                <w:szCs w:val="20"/>
                <w:lang w:val="en-US"/>
              </w:rPr>
              <w:t>dəlinməsi</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karot</w:t>
            </w:r>
            <w:proofErr w:type="spellEnd"/>
            <w:r w:rsidRPr="00B323EB">
              <w:rPr>
                <w:rFonts w:ascii="Arial" w:hAnsi="Arial" w:cs="Arial"/>
                <w:sz w:val="20"/>
                <w:szCs w:val="20"/>
                <w:lang w:val="en-US"/>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ədəd</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26</w:t>
            </w:r>
          </w:p>
        </w:tc>
      </w:tr>
      <w:tr w:rsidR="00B323EB" w:rsidRPr="006B6317" w:rsidTr="00B03C10">
        <w:trPr>
          <w:trHeight w:val="630"/>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7</w:t>
            </w:r>
          </w:p>
        </w:tc>
        <w:tc>
          <w:tcPr>
            <w:tcW w:w="5574" w:type="dxa"/>
            <w:hideMark/>
          </w:tcPr>
          <w:p w:rsidR="00B323EB" w:rsidRPr="00B323EB" w:rsidRDefault="00B323EB" w:rsidP="00B03C10">
            <w:pPr>
              <w:rPr>
                <w:rFonts w:ascii="Arial" w:hAnsi="Arial" w:cs="Arial"/>
                <w:sz w:val="20"/>
                <w:szCs w:val="20"/>
                <w:lang w:val="en-US"/>
              </w:rPr>
            </w:pPr>
            <w:r w:rsidRPr="00B323EB">
              <w:rPr>
                <w:rFonts w:ascii="Arial" w:hAnsi="Arial" w:cs="Arial"/>
                <w:sz w:val="20"/>
                <w:szCs w:val="20"/>
                <w:lang w:val="en-US"/>
              </w:rPr>
              <w:t xml:space="preserve">30sm </w:t>
            </w:r>
            <w:proofErr w:type="spellStart"/>
            <w:r w:rsidRPr="00B323EB">
              <w:rPr>
                <w:rFonts w:ascii="Arial" w:hAnsi="Arial" w:cs="Arial"/>
                <w:sz w:val="20"/>
                <w:szCs w:val="20"/>
                <w:lang w:val="en-US"/>
              </w:rPr>
              <w:t>qal</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beton</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divarda</w:t>
            </w:r>
            <w:proofErr w:type="spellEnd"/>
            <w:r w:rsidRPr="00B323EB">
              <w:rPr>
                <w:rFonts w:ascii="Arial" w:hAnsi="Arial" w:cs="Arial"/>
                <w:sz w:val="20"/>
                <w:szCs w:val="20"/>
                <w:lang w:val="en-US"/>
              </w:rPr>
              <w:t xml:space="preserve"> Ø 200 mm </w:t>
            </w:r>
            <w:proofErr w:type="spellStart"/>
            <w:r w:rsidRPr="00B323EB">
              <w:rPr>
                <w:rFonts w:ascii="Arial" w:hAnsi="Arial" w:cs="Arial"/>
                <w:sz w:val="20"/>
                <w:szCs w:val="20"/>
                <w:lang w:val="en-US"/>
              </w:rPr>
              <w:t>dəlinməsi</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karot</w:t>
            </w:r>
            <w:proofErr w:type="spellEnd"/>
            <w:r w:rsidRPr="00B323EB">
              <w:rPr>
                <w:rFonts w:ascii="Arial" w:hAnsi="Arial" w:cs="Arial"/>
                <w:sz w:val="20"/>
                <w:szCs w:val="20"/>
                <w:lang w:val="en-US"/>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ədəd</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7</w:t>
            </w:r>
          </w:p>
        </w:tc>
      </w:tr>
      <w:tr w:rsidR="00B323EB" w:rsidRPr="006B6317" w:rsidTr="00B03C10">
        <w:trPr>
          <w:trHeight w:val="630"/>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8</w:t>
            </w:r>
          </w:p>
        </w:tc>
        <w:tc>
          <w:tcPr>
            <w:tcW w:w="5574" w:type="dxa"/>
            <w:hideMark/>
          </w:tcPr>
          <w:p w:rsidR="00B323EB" w:rsidRPr="00B323EB" w:rsidRDefault="00B323EB" w:rsidP="00B03C10">
            <w:pPr>
              <w:rPr>
                <w:rFonts w:ascii="Arial" w:hAnsi="Arial" w:cs="Arial"/>
                <w:sz w:val="20"/>
                <w:szCs w:val="20"/>
                <w:lang w:val="en-US"/>
              </w:rPr>
            </w:pPr>
            <w:r w:rsidRPr="00B323EB">
              <w:rPr>
                <w:rFonts w:ascii="Arial" w:hAnsi="Arial" w:cs="Arial"/>
                <w:sz w:val="20"/>
                <w:szCs w:val="20"/>
                <w:lang w:val="en-US"/>
              </w:rPr>
              <w:t xml:space="preserve">20sm </w:t>
            </w:r>
            <w:proofErr w:type="spellStart"/>
            <w:r w:rsidRPr="00B323EB">
              <w:rPr>
                <w:rFonts w:ascii="Arial" w:hAnsi="Arial" w:cs="Arial"/>
                <w:sz w:val="20"/>
                <w:szCs w:val="20"/>
                <w:lang w:val="en-US"/>
              </w:rPr>
              <w:t>qal</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beton</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divarda</w:t>
            </w:r>
            <w:proofErr w:type="spellEnd"/>
            <w:r w:rsidRPr="00B323EB">
              <w:rPr>
                <w:rFonts w:ascii="Arial" w:hAnsi="Arial" w:cs="Arial"/>
                <w:sz w:val="20"/>
                <w:szCs w:val="20"/>
                <w:lang w:val="en-US"/>
              </w:rPr>
              <w:t xml:space="preserve"> Ø 200 mm </w:t>
            </w:r>
            <w:proofErr w:type="spellStart"/>
            <w:r w:rsidRPr="00B323EB">
              <w:rPr>
                <w:rFonts w:ascii="Arial" w:hAnsi="Arial" w:cs="Arial"/>
                <w:sz w:val="20"/>
                <w:szCs w:val="20"/>
                <w:lang w:val="en-US"/>
              </w:rPr>
              <w:t>dəlinməsi</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karot</w:t>
            </w:r>
            <w:proofErr w:type="spellEnd"/>
            <w:r w:rsidRPr="00B323EB">
              <w:rPr>
                <w:rFonts w:ascii="Arial" w:hAnsi="Arial" w:cs="Arial"/>
                <w:sz w:val="20"/>
                <w:szCs w:val="20"/>
                <w:lang w:val="en-US"/>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ədəd</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9</w:t>
            </w:r>
          </w:p>
        </w:tc>
      </w:tr>
      <w:tr w:rsidR="00B323EB" w:rsidRPr="006B6317" w:rsidTr="00B03C10">
        <w:trPr>
          <w:trHeight w:val="630"/>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9</w:t>
            </w:r>
          </w:p>
        </w:tc>
        <w:tc>
          <w:tcPr>
            <w:tcW w:w="5574" w:type="dxa"/>
            <w:hideMark/>
          </w:tcPr>
          <w:p w:rsidR="00B323EB" w:rsidRPr="00B323EB" w:rsidRDefault="00B323EB" w:rsidP="00B03C10">
            <w:pPr>
              <w:rPr>
                <w:rFonts w:ascii="Arial" w:hAnsi="Arial" w:cs="Arial"/>
                <w:sz w:val="20"/>
                <w:szCs w:val="20"/>
                <w:lang w:val="en-US"/>
              </w:rPr>
            </w:pPr>
            <w:r w:rsidRPr="00B323EB">
              <w:rPr>
                <w:rFonts w:ascii="Arial" w:hAnsi="Arial" w:cs="Arial"/>
                <w:sz w:val="20"/>
                <w:szCs w:val="20"/>
                <w:lang w:val="en-US"/>
              </w:rPr>
              <w:t xml:space="preserve">40sm </w:t>
            </w:r>
            <w:proofErr w:type="spellStart"/>
            <w:r w:rsidRPr="00B323EB">
              <w:rPr>
                <w:rFonts w:ascii="Arial" w:hAnsi="Arial" w:cs="Arial"/>
                <w:sz w:val="20"/>
                <w:szCs w:val="20"/>
                <w:lang w:val="en-US"/>
              </w:rPr>
              <w:t>qal</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beton</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divarda</w:t>
            </w:r>
            <w:proofErr w:type="spellEnd"/>
            <w:r w:rsidRPr="00B323EB">
              <w:rPr>
                <w:rFonts w:ascii="Arial" w:hAnsi="Arial" w:cs="Arial"/>
                <w:sz w:val="20"/>
                <w:szCs w:val="20"/>
                <w:lang w:val="en-US"/>
              </w:rPr>
              <w:t xml:space="preserve"> Ø 150 mm </w:t>
            </w:r>
            <w:proofErr w:type="spellStart"/>
            <w:r w:rsidRPr="00B323EB">
              <w:rPr>
                <w:rFonts w:ascii="Arial" w:hAnsi="Arial" w:cs="Arial"/>
                <w:sz w:val="20"/>
                <w:szCs w:val="20"/>
                <w:lang w:val="en-US"/>
              </w:rPr>
              <w:t>dəlinməsi</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karot</w:t>
            </w:r>
            <w:proofErr w:type="spellEnd"/>
            <w:r w:rsidRPr="00B323EB">
              <w:rPr>
                <w:rFonts w:ascii="Arial" w:hAnsi="Arial" w:cs="Arial"/>
                <w:sz w:val="20"/>
                <w:szCs w:val="20"/>
                <w:lang w:val="en-US"/>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ədəd</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2</w:t>
            </w:r>
          </w:p>
        </w:tc>
      </w:tr>
      <w:tr w:rsidR="00B323EB" w:rsidRPr="006B6317" w:rsidTr="00B03C10">
        <w:trPr>
          <w:trHeight w:val="630"/>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lastRenderedPageBreak/>
              <w:t>10</w:t>
            </w:r>
          </w:p>
        </w:tc>
        <w:tc>
          <w:tcPr>
            <w:tcW w:w="5574" w:type="dxa"/>
            <w:hideMark/>
          </w:tcPr>
          <w:p w:rsidR="00B323EB" w:rsidRPr="00B323EB" w:rsidRDefault="00B323EB" w:rsidP="00B03C10">
            <w:pPr>
              <w:rPr>
                <w:rFonts w:ascii="Arial" w:hAnsi="Arial" w:cs="Arial"/>
                <w:sz w:val="20"/>
                <w:szCs w:val="20"/>
                <w:lang w:val="en-US"/>
              </w:rPr>
            </w:pPr>
            <w:r w:rsidRPr="00B323EB">
              <w:rPr>
                <w:rFonts w:ascii="Arial" w:hAnsi="Arial" w:cs="Arial"/>
                <w:sz w:val="20"/>
                <w:szCs w:val="20"/>
                <w:lang w:val="en-US"/>
              </w:rPr>
              <w:t xml:space="preserve">15sm </w:t>
            </w:r>
            <w:proofErr w:type="spellStart"/>
            <w:r w:rsidRPr="00B323EB">
              <w:rPr>
                <w:rFonts w:ascii="Arial" w:hAnsi="Arial" w:cs="Arial"/>
                <w:sz w:val="20"/>
                <w:szCs w:val="20"/>
                <w:lang w:val="en-US"/>
              </w:rPr>
              <w:t>qal</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beton</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divarda</w:t>
            </w:r>
            <w:proofErr w:type="spellEnd"/>
            <w:r w:rsidRPr="00B323EB">
              <w:rPr>
                <w:rFonts w:ascii="Arial" w:hAnsi="Arial" w:cs="Arial"/>
                <w:sz w:val="20"/>
                <w:szCs w:val="20"/>
                <w:lang w:val="en-US"/>
              </w:rPr>
              <w:t xml:space="preserve"> Ø 150 mm </w:t>
            </w:r>
            <w:proofErr w:type="spellStart"/>
            <w:r w:rsidRPr="00B323EB">
              <w:rPr>
                <w:rFonts w:ascii="Arial" w:hAnsi="Arial" w:cs="Arial"/>
                <w:sz w:val="20"/>
                <w:szCs w:val="20"/>
                <w:lang w:val="en-US"/>
              </w:rPr>
              <w:t>dəlinməsi</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karot</w:t>
            </w:r>
            <w:proofErr w:type="spellEnd"/>
            <w:r w:rsidRPr="00B323EB">
              <w:rPr>
                <w:rFonts w:ascii="Arial" w:hAnsi="Arial" w:cs="Arial"/>
                <w:sz w:val="20"/>
                <w:szCs w:val="20"/>
                <w:lang w:val="en-US"/>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ədəd</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10</w:t>
            </w:r>
          </w:p>
        </w:tc>
      </w:tr>
      <w:tr w:rsidR="00B323EB" w:rsidRPr="006B6317" w:rsidTr="00B03C10">
        <w:trPr>
          <w:trHeight w:val="630"/>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11</w:t>
            </w:r>
          </w:p>
        </w:tc>
        <w:tc>
          <w:tcPr>
            <w:tcW w:w="5574" w:type="dxa"/>
            <w:hideMark/>
          </w:tcPr>
          <w:p w:rsidR="00B323EB" w:rsidRPr="00B323EB" w:rsidRDefault="00B323EB" w:rsidP="00B03C10">
            <w:pPr>
              <w:rPr>
                <w:rFonts w:ascii="Arial" w:hAnsi="Arial" w:cs="Arial"/>
                <w:sz w:val="20"/>
                <w:szCs w:val="20"/>
                <w:lang w:val="en-US"/>
              </w:rPr>
            </w:pPr>
            <w:r w:rsidRPr="00B323EB">
              <w:rPr>
                <w:rFonts w:ascii="Arial" w:hAnsi="Arial" w:cs="Arial"/>
                <w:sz w:val="20"/>
                <w:szCs w:val="20"/>
                <w:lang w:val="en-US"/>
              </w:rPr>
              <w:t xml:space="preserve">40sm </w:t>
            </w:r>
            <w:proofErr w:type="spellStart"/>
            <w:r w:rsidRPr="00B323EB">
              <w:rPr>
                <w:rFonts w:ascii="Arial" w:hAnsi="Arial" w:cs="Arial"/>
                <w:sz w:val="20"/>
                <w:szCs w:val="20"/>
                <w:lang w:val="en-US"/>
              </w:rPr>
              <w:t>qal</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beton</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divarda</w:t>
            </w:r>
            <w:proofErr w:type="spellEnd"/>
            <w:r w:rsidRPr="00B323EB">
              <w:rPr>
                <w:rFonts w:ascii="Arial" w:hAnsi="Arial" w:cs="Arial"/>
                <w:sz w:val="20"/>
                <w:szCs w:val="20"/>
                <w:lang w:val="en-US"/>
              </w:rPr>
              <w:t xml:space="preserve"> Ø 100 mm </w:t>
            </w:r>
            <w:proofErr w:type="spellStart"/>
            <w:r w:rsidRPr="00B323EB">
              <w:rPr>
                <w:rFonts w:ascii="Arial" w:hAnsi="Arial" w:cs="Arial"/>
                <w:sz w:val="20"/>
                <w:szCs w:val="20"/>
                <w:lang w:val="en-US"/>
              </w:rPr>
              <w:t>dəlinməsi</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karot</w:t>
            </w:r>
            <w:proofErr w:type="spellEnd"/>
            <w:r w:rsidRPr="00B323EB">
              <w:rPr>
                <w:rFonts w:ascii="Arial" w:hAnsi="Arial" w:cs="Arial"/>
                <w:sz w:val="20"/>
                <w:szCs w:val="20"/>
                <w:lang w:val="en-US"/>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ədəd</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47</w:t>
            </w:r>
          </w:p>
        </w:tc>
      </w:tr>
      <w:tr w:rsidR="00B323EB" w:rsidRPr="006B6317" w:rsidTr="00B03C10">
        <w:trPr>
          <w:trHeight w:val="630"/>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12</w:t>
            </w:r>
          </w:p>
        </w:tc>
        <w:tc>
          <w:tcPr>
            <w:tcW w:w="5574" w:type="dxa"/>
            <w:hideMark/>
          </w:tcPr>
          <w:p w:rsidR="00B323EB" w:rsidRPr="00B323EB" w:rsidRDefault="00B323EB" w:rsidP="00B03C10">
            <w:pPr>
              <w:rPr>
                <w:rFonts w:ascii="Arial" w:hAnsi="Arial" w:cs="Arial"/>
                <w:sz w:val="20"/>
                <w:szCs w:val="20"/>
                <w:lang w:val="en-US"/>
              </w:rPr>
            </w:pPr>
            <w:r w:rsidRPr="00B323EB">
              <w:rPr>
                <w:rFonts w:ascii="Arial" w:hAnsi="Arial" w:cs="Arial"/>
                <w:sz w:val="20"/>
                <w:szCs w:val="20"/>
                <w:lang w:val="en-US"/>
              </w:rPr>
              <w:t xml:space="preserve">30sm </w:t>
            </w:r>
            <w:proofErr w:type="spellStart"/>
            <w:r w:rsidRPr="00B323EB">
              <w:rPr>
                <w:rFonts w:ascii="Arial" w:hAnsi="Arial" w:cs="Arial"/>
                <w:sz w:val="20"/>
                <w:szCs w:val="20"/>
                <w:lang w:val="en-US"/>
              </w:rPr>
              <w:t>qal</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beton</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divarda</w:t>
            </w:r>
            <w:proofErr w:type="spellEnd"/>
            <w:r w:rsidRPr="00B323EB">
              <w:rPr>
                <w:rFonts w:ascii="Arial" w:hAnsi="Arial" w:cs="Arial"/>
                <w:sz w:val="20"/>
                <w:szCs w:val="20"/>
                <w:lang w:val="en-US"/>
              </w:rPr>
              <w:t xml:space="preserve"> Ø 100 mm </w:t>
            </w:r>
            <w:proofErr w:type="spellStart"/>
            <w:r w:rsidRPr="00B323EB">
              <w:rPr>
                <w:rFonts w:ascii="Arial" w:hAnsi="Arial" w:cs="Arial"/>
                <w:sz w:val="20"/>
                <w:szCs w:val="20"/>
                <w:lang w:val="en-US"/>
              </w:rPr>
              <w:t>dəlinməsi</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karot</w:t>
            </w:r>
            <w:proofErr w:type="spellEnd"/>
            <w:r w:rsidRPr="00B323EB">
              <w:rPr>
                <w:rFonts w:ascii="Arial" w:hAnsi="Arial" w:cs="Arial"/>
                <w:sz w:val="20"/>
                <w:szCs w:val="20"/>
                <w:lang w:val="en-US"/>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ədəd</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5</w:t>
            </w:r>
          </w:p>
        </w:tc>
      </w:tr>
      <w:tr w:rsidR="00B323EB" w:rsidRPr="006B6317" w:rsidTr="00B03C10">
        <w:trPr>
          <w:trHeight w:val="630"/>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13</w:t>
            </w:r>
          </w:p>
        </w:tc>
        <w:tc>
          <w:tcPr>
            <w:tcW w:w="5574" w:type="dxa"/>
            <w:hideMark/>
          </w:tcPr>
          <w:p w:rsidR="00B323EB" w:rsidRPr="00B323EB" w:rsidRDefault="00B323EB" w:rsidP="00B03C10">
            <w:pPr>
              <w:rPr>
                <w:rFonts w:ascii="Arial" w:hAnsi="Arial" w:cs="Arial"/>
                <w:sz w:val="20"/>
                <w:szCs w:val="20"/>
                <w:lang w:val="en-US"/>
              </w:rPr>
            </w:pPr>
            <w:r w:rsidRPr="00B323EB">
              <w:rPr>
                <w:rFonts w:ascii="Arial" w:hAnsi="Arial" w:cs="Arial"/>
                <w:sz w:val="20"/>
                <w:szCs w:val="20"/>
                <w:lang w:val="en-US"/>
              </w:rPr>
              <w:t xml:space="preserve">16sm </w:t>
            </w:r>
            <w:proofErr w:type="spellStart"/>
            <w:r w:rsidRPr="00B323EB">
              <w:rPr>
                <w:rFonts w:ascii="Arial" w:hAnsi="Arial" w:cs="Arial"/>
                <w:sz w:val="20"/>
                <w:szCs w:val="20"/>
                <w:lang w:val="en-US"/>
              </w:rPr>
              <w:t>qal</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beton</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divarda</w:t>
            </w:r>
            <w:proofErr w:type="spellEnd"/>
            <w:r w:rsidRPr="00B323EB">
              <w:rPr>
                <w:rFonts w:ascii="Arial" w:hAnsi="Arial" w:cs="Arial"/>
                <w:sz w:val="20"/>
                <w:szCs w:val="20"/>
                <w:lang w:val="en-US"/>
              </w:rPr>
              <w:t xml:space="preserve"> Ø 100 mm </w:t>
            </w:r>
            <w:proofErr w:type="spellStart"/>
            <w:r w:rsidRPr="00B323EB">
              <w:rPr>
                <w:rFonts w:ascii="Arial" w:hAnsi="Arial" w:cs="Arial"/>
                <w:sz w:val="20"/>
                <w:szCs w:val="20"/>
                <w:lang w:val="en-US"/>
              </w:rPr>
              <w:t>dəlinməsi</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karot</w:t>
            </w:r>
            <w:proofErr w:type="spellEnd"/>
            <w:r w:rsidRPr="00B323EB">
              <w:rPr>
                <w:rFonts w:ascii="Arial" w:hAnsi="Arial" w:cs="Arial"/>
                <w:sz w:val="20"/>
                <w:szCs w:val="20"/>
                <w:lang w:val="en-US"/>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ədəd</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1</w:t>
            </w:r>
          </w:p>
        </w:tc>
      </w:tr>
      <w:tr w:rsidR="00B323EB" w:rsidRPr="006B6317" w:rsidTr="00B03C10">
        <w:trPr>
          <w:trHeight w:val="630"/>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14</w:t>
            </w:r>
          </w:p>
        </w:tc>
        <w:tc>
          <w:tcPr>
            <w:tcW w:w="5574" w:type="dxa"/>
            <w:hideMark/>
          </w:tcPr>
          <w:p w:rsidR="00B323EB" w:rsidRPr="00B323EB" w:rsidRDefault="00B323EB" w:rsidP="00B03C10">
            <w:pPr>
              <w:rPr>
                <w:rFonts w:ascii="Arial" w:hAnsi="Arial" w:cs="Arial"/>
                <w:sz w:val="20"/>
                <w:szCs w:val="20"/>
                <w:lang w:val="en-US"/>
              </w:rPr>
            </w:pPr>
            <w:r w:rsidRPr="00B323EB">
              <w:rPr>
                <w:rFonts w:ascii="Arial" w:hAnsi="Arial" w:cs="Arial"/>
                <w:sz w:val="20"/>
                <w:szCs w:val="20"/>
                <w:lang w:val="en-US"/>
              </w:rPr>
              <w:t xml:space="preserve">40sm </w:t>
            </w:r>
            <w:proofErr w:type="spellStart"/>
            <w:r w:rsidRPr="00B323EB">
              <w:rPr>
                <w:rFonts w:ascii="Arial" w:hAnsi="Arial" w:cs="Arial"/>
                <w:sz w:val="20"/>
                <w:szCs w:val="20"/>
                <w:lang w:val="en-US"/>
              </w:rPr>
              <w:t>qal</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beton</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divarda</w:t>
            </w:r>
            <w:proofErr w:type="spellEnd"/>
            <w:r w:rsidRPr="00B323EB">
              <w:rPr>
                <w:rFonts w:ascii="Arial" w:hAnsi="Arial" w:cs="Arial"/>
                <w:sz w:val="20"/>
                <w:szCs w:val="20"/>
                <w:lang w:val="en-US"/>
              </w:rPr>
              <w:t xml:space="preserve"> Ø 70 mm </w:t>
            </w:r>
            <w:proofErr w:type="spellStart"/>
            <w:r w:rsidRPr="00B323EB">
              <w:rPr>
                <w:rFonts w:ascii="Arial" w:hAnsi="Arial" w:cs="Arial"/>
                <w:sz w:val="20"/>
                <w:szCs w:val="20"/>
                <w:lang w:val="en-US"/>
              </w:rPr>
              <w:t>dəlinməsi</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karot</w:t>
            </w:r>
            <w:proofErr w:type="spellEnd"/>
            <w:r w:rsidRPr="00B323EB">
              <w:rPr>
                <w:rFonts w:ascii="Arial" w:hAnsi="Arial" w:cs="Arial"/>
                <w:sz w:val="20"/>
                <w:szCs w:val="20"/>
                <w:lang w:val="en-US"/>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ədəd</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2</w:t>
            </w:r>
          </w:p>
        </w:tc>
      </w:tr>
      <w:tr w:rsidR="00B323EB" w:rsidRPr="006B6317" w:rsidTr="00B03C10">
        <w:trPr>
          <w:trHeight w:val="630"/>
        </w:trPr>
        <w:tc>
          <w:tcPr>
            <w:tcW w:w="800"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15</w:t>
            </w:r>
          </w:p>
        </w:tc>
        <w:tc>
          <w:tcPr>
            <w:tcW w:w="5574" w:type="dxa"/>
            <w:hideMark/>
          </w:tcPr>
          <w:p w:rsidR="00B323EB" w:rsidRPr="00B323EB" w:rsidRDefault="00B323EB" w:rsidP="00B03C10">
            <w:pPr>
              <w:rPr>
                <w:rFonts w:ascii="Arial" w:hAnsi="Arial" w:cs="Arial"/>
                <w:sz w:val="20"/>
                <w:szCs w:val="20"/>
                <w:lang w:val="en-US"/>
              </w:rPr>
            </w:pPr>
            <w:r w:rsidRPr="00B323EB">
              <w:rPr>
                <w:rFonts w:ascii="Arial" w:hAnsi="Arial" w:cs="Arial"/>
                <w:sz w:val="20"/>
                <w:szCs w:val="20"/>
                <w:lang w:val="en-US"/>
              </w:rPr>
              <w:t xml:space="preserve">30sm </w:t>
            </w:r>
            <w:proofErr w:type="spellStart"/>
            <w:r w:rsidRPr="00B323EB">
              <w:rPr>
                <w:rFonts w:ascii="Arial" w:hAnsi="Arial" w:cs="Arial"/>
                <w:sz w:val="20"/>
                <w:szCs w:val="20"/>
                <w:lang w:val="en-US"/>
              </w:rPr>
              <w:t>qal</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beton</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divarda</w:t>
            </w:r>
            <w:proofErr w:type="spellEnd"/>
            <w:r w:rsidRPr="00B323EB">
              <w:rPr>
                <w:rFonts w:ascii="Arial" w:hAnsi="Arial" w:cs="Arial"/>
                <w:sz w:val="20"/>
                <w:szCs w:val="20"/>
                <w:lang w:val="en-US"/>
              </w:rPr>
              <w:t xml:space="preserve"> Ø 70 mm </w:t>
            </w:r>
            <w:proofErr w:type="spellStart"/>
            <w:r w:rsidRPr="00B323EB">
              <w:rPr>
                <w:rFonts w:ascii="Arial" w:hAnsi="Arial" w:cs="Arial"/>
                <w:sz w:val="20"/>
                <w:szCs w:val="20"/>
                <w:lang w:val="en-US"/>
              </w:rPr>
              <w:t>dəlinməsi</w:t>
            </w:r>
            <w:proofErr w:type="spellEnd"/>
            <w:r w:rsidRPr="00B323EB">
              <w:rPr>
                <w:rFonts w:ascii="Arial" w:hAnsi="Arial" w:cs="Arial"/>
                <w:sz w:val="20"/>
                <w:szCs w:val="20"/>
                <w:lang w:val="en-US"/>
              </w:rPr>
              <w:t xml:space="preserve"> (</w:t>
            </w:r>
            <w:proofErr w:type="spellStart"/>
            <w:r w:rsidRPr="00B323EB">
              <w:rPr>
                <w:rFonts w:ascii="Arial" w:hAnsi="Arial" w:cs="Arial"/>
                <w:sz w:val="20"/>
                <w:szCs w:val="20"/>
                <w:lang w:val="en-US"/>
              </w:rPr>
              <w:t>karot</w:t>
            </w:r>
            <w:proofErr w:type="spellEnd"/>
            <w:r w:rsidRPr="00B323EB">
              <w:rPr>
                <w:rFonts w:ascii="Arial" w:hAnsi="Arial" w:cs="Arial"/>
                <w:sz w:val="20"/>
                <w:szCs w:val="20"/>
                <w:lang w:val="en-US"/>
              </w:rPr>
              <w:t>)</w:t>
            </w:r>
          </w:p>
        </w:tc>
        <w:tc>
          <w:tcPr>
            <w:tcW w:w="1276" w:type="dxa"/>
            <w:hideMark/>
          </w:tcPr>
          <w:p w:rsidR="00B323EB" w:rsidRPr="006B6317" w:rsidRDefault="00B323EB" w:rsidP="00B03C10">
            <w:pPr>
              <w:rPr>
                <w:rFonts w:ascii="Arial" w:hAnsi="Arial" w:cs="Arial"/>
                <w:sz w:val="20"/>
                <w:szCs w:val="20"/>
              </w:rPr>
            </w:pPr>
            <w:proofErr w:type="spellStart"/>
            <w:r w:rsidRPr="006B6317">
              <w:rPr>
                <w:rFonts w:ascii="Arial" w:hAnsi="Arial" w:cs="Arial"/>
                <w:sz w:val="20"/>
                <w:szCs w:val="20"/>
              </w:rPr>
              <w:t>ədəd</w:t>
            </w:r>
            <w:proofErr w:type="spellEnd"/>
          </w:p>
        </w:tc>
        <w:tc>
          <w:tcPr>
            <w:tcW w:w="1417" w:type="dxa"/>
            <w:hideMark/>
          </w:tcPr>
          <w:p w:rsidR="00B323EB" w:rsidRPr="006B6317" w:rsidRDefault="00B323EB" w:rsidP="00B03C10">
            <w:pPr>
              <w:rPr>
                <w:rFonts w:ascii="Arial" w:hAnsi="Arial" w:cs="Arial"/>
                <w:sz w:val="20"/>
                <w:szCs w:val="20"/>
              </w:rPr>
            </w:pPr>
            <w:r w:rsidRPr="006B6317">
              <w:rPr>
                <w:rFonts w:ascii="Arial" w:hAnsi="Arial" w:cs="Arial"/>
                <w:sz w:val="20"/>
                <w:szCs w:val="20"/>
              </w:rPr>
              <w:t>2</w:t>
            </w:r>
          </w:p>
        </w:tc>
      </w:tr>
    </w:tbl>
    <w:p w:rsidR="00AC64C7" w:rsidRPr="00026298" w:rsidRDefault="00AC64C7" w:rsidP="00993E0B">
      <w:pPr>
        <w:rPr>
          <w:rFonts w:ascii="Arial" w:hAnsi="Arial" w:cs="Arial"/>
          <w:b/>
          <w:sz w:val="24"/>
          <w:szCs w:val="24"/>
          <w:lang w:val="az-Latn-AZ"/>
        </w:rPr>
      </w:pPr>
    </w:p>
    <w:p w:rsidR="00993E0B" w:rsidRPr="00C243D3" w:rsidRDefault="00923D30" w:rsidP="00993E0B">
      <w:pPr>
        <w:jc w:val="center"/>
        <w:rPr>
          <w:rFonts w:ascii="Arial" w:hAnsi="Arial" w:cs="Arial"/>
          <w:b/>
          <w:sz w:val="20"/>
          <w:szCs w:val="20"/>
          <w:lang w:val="az-Latn-AZ"/>
        </w:rPr>
      </w:pPr>
      <w:r w:rsidRPr="00805A86">
        <w:rPr>
          <w:rFonts w:ascii="Arial" w:hAnsi="Arial" w:cs="Arial"/>
          <w:b/>
          <w:sz w:val="32"/>
          <w:szCs w:val="32"/>
          <w:lang w:val="az-Latn-AZ"/>
        </w:rPr>
        <w:t xml:space="preserve">   </w:t>
      </w:r>
      <w:r w:rsidR="00993E0B" w:rsidRPr="00C243D3">
        <w:rPr>
          <w:rFonts w:ascii="Arial" w:hAnsi="Arial" w:cs="Arial"/>
          <w:b/>
          <w:sz w:val="20"/>
          <w:szCs w:val="20"/>
          <w:lang w:val="az-Latn-AZ"/>
        </w:rPr>
        <w:t>Texniki suallarla bağlı:</w:t>
      </w:r>
    </w:p>
    <w:p w:rsidR="00B323EB" w:rsidRDefault="00B323EB" w:rsidP="00B323EB">
      <w:pPr>
        <w:jc w:val="center"/>
        <w:rPr>
          <w:rFonts w:ascii="Arial" w:hAnsi="Arial" w:cs="Arial"/>
          <w:b/>
          <w:color w:val="000000"/>
          <w:lang w:val="az-Latn-AZ"/>
        </w:rPr>
      </w:pPr>
      <w:r>
        <w:rPr>
          <w:rFonts w:ascii="Arial" w:hAnsi="Arial" w:cs="Arial"/>
          <w:b/>
          <w:color w:val="000000"/>
          <w:lang w:val="az-Latn-AZ"/>
        </w:rPr>
        <w:t>Cavid Eminov, Əsaslı tikinti və təmir şöbəsinin mühəndisi</w:t>
      </w:r>
    </w:p>
    <w:p w:rsidR="00B323EB" w:rsidRPr="00A41D96" w:rsidRDefault="00B323EB" w:rsidP="00B323EB">
      <w:pPr>
        <w:jc w:val="center"/>
        <w:rPr>
          <w:rFonts w:ascii="Arial" w:hAnsi="Arial" w:cs="Arial"/>
          <w:b/>
          <w:color w:val="000000"/>
          <w:lang w:val="az-Latn-AZ"/>
        </w:rPr>
      </w:pPr>
      <w:r w:rsidRPr="00A41D96">
        <w:rPr>
          <w:rFonts w:ascii="Arial" w:hAnsi="Arial" w:cs="Arial"/>
          <w:b/>
          <w:color w:val="000000"/>
          <w:lang w:val="az-Latn-AZ"/>
        </w:rPr>
        <w:t xml:space="preserve">Tel: </w:t>
      </w:r>
      <w:r>
        <w:rPr>
          <w:rFonts w:ascii="Arial" w:hAnsi="Arial" w:cs="Arial"/>
          <w:b/>
          <w:color w:val="000000"/>
          <w:lang w:val="az-Latn-AZ"/>
        </w:rPr>
        <w:t>+99450 2740251</w:t>
      </w:r>
    </w:p>
    <w:p w:rsidR="00B323EB" w:rsidRDefault="00B323EB" w:rsidP="00B323EB">
      <w:pPr>
        <w:jc w:val="center"/>
        <w:rPr>
          <w:rFonts w:ascii="Arial" w:hAnsi="Arial" w:cs="Arial"/>
          <w:b/>
          <w:shd w:val="clear" w:color="auto" w:fill="FAFAFA"/>
          <w:lang w:val="az-Latn-AZ"/>
        </w:rPr>
      </w:pPr>
      <w:r w:rsidRPr="00A41D96">
        <w:rPr>
          <w:rFonts w:ascii="Arial" w:hAnsi="Arial" w:cs="Arial"/>
          <w:b/>
          <w:shd w:val="clear" w:color="auto" w:fill="FAFAFA"/>
          <w:lang w:val="az-Latn-AZ"/>
        </w:rPr>
        <w:t xml:space="preserve">E-mail: </w:t>
      </w:r>
      <w:r>
        <w:fldChar w:fldCharType="begin"/>
      </w:r>
      <w:r w:rsidRPr="00B323EB">
        <w:rPr>
          <w:lang w:val="en-US"/>
        </w:rPr>
        <w:instrText xml:space="preserve"> HYPERLINK "mailto:cavid.eminov@asco.az" </w:instrText>
      </w:r>
      <w:r>
        <w:fldChar w:fldCharType="separate"/>
      </w:r>
      <w:r w:rsidRPr="0049514C">
        <w:rPr>
          <w:rStyle w:val="a3"/>
          <w:rFonts w:ascii="Arial" w:hAnsi="Arial" w:cs="Arial"/>
          <w:b/>
          <w:shd w:val="clear" w:color="auto" w:fill="FAFAFA"/>
          <w:lang w:val="az-Latn-AZ"/>
        </w:rPr>
        <w:t>cavid.eminov@asco.az</w:t>
      </w:r>
      <w:r>
        <w:rPr>
          <w:rStyle w:val="a3"/>
          <w:rFonts w:ascii="Arial" w:hAnsi="Arial" w:cs="Arial"/>
          <w:b/>
          <w:shd w:val="clear" w:color="auto" w:fill="FAFAFA"/>
          <w:lang w:val="az-Latn-AZ"/>
        </w:rPr>
        <w:fldChar w:fldCharType="end"/>
      </w:r>
    </w:p>
    <w:p w:rsidR="00993E0B" w:rsidRPr="00993E0B" w:rsidRDefault="00993E0B" w:rsidP="0039496F">
      <w:pPr>
        <w:jc w:val="center"/>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7"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rsidR="00993E0B" w:rsidRPr="00993E0B" w:rsidRDefault="00993E0B" w:rsidP="00B64945">
      <w:pPr>
        <w:jc w:val="both"/>
        <w:rPr>
          <w:rFonts w:ascii="Arial" w:hAnsi="Arial" w:cs="Arial"/>
          <w:sz w:val="20"/>
          <w:szCs w:val="20"/>
          <w:lang w:val="en-US"/>
        </w:rPr>
      </w:pPr>
    </w:p>
    <w:p w:rsidR="00BF6B7C"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D7C41F9"/>
    <w:multiLevelType w:val="hybridMultilevel"/>
    <w:tmpl w:val="7460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5"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6"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7"/>
  </w:num>
  <w:num w:numId="5">
    <w:abstractNumId w:val="5"/>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26298"/>
    <w:rsid w:val="000439A2"/>
    <w:rsid w:val="0005107D"/>
    <w:rsid w:val="00067611"/>
    <w:rsid w:val="00080EA5"/>
    <w:rsid w:val="000844E8"/>
    <w:rsid w:val="00092452"/>
    <w:rsid w:val="00096F63"/>
    <w:rsid w:val="000C43D9"/>
    <w:rsid w:val="000D291C"/>
    <w:rsid w:val="000D3766"/>
    <w:rsid w:val="000F79B8"/>
    <w:rsid w:val="00103EA5"/>
    <w:rsid w:val="00105198"/>
    <w:rsid w:val="00113B1A"/>
    <w:rsid w:val="001276A9"/>
    <w:rsid w:val="00155589"/>
    <w:rsid w:val="00195407"/>
    <w:rsid w:val="001A678A"/>
    <w:rsid w:val="001C59F8"/>
    <w:rsid w:val="001E08AF"/>
    <w:rsid w:val="00214EF5"/>
    <w:rsid w:val="00222FC4"/>
    <w:rsid w:val="00277F70"/>
    <w:rsid w:val="002B013F"/>
    <w:rsid w:val="002F2CF0"/>
    <w:rsid w:val="002F7C2A"/>
    <w:rsid w:val="003313D7"/>
    <w:rsid w:val="003352F2"/>
    <w:rsid w:val="003432E3"/>
    <w:rsid w:val="00364E05"/>
    <w:rsid w:val="003843FE"/>
    <w:rsid w:val="0039496F"/>
    <w:rsid w:val="00394F5D"/>
    <w:rsid w:val="003A2F6A"/>
    <w:rsid w:val="003C0C06"/>
    <w:rsid w:val="00400A1D"/>
    <w:rsid w:val="00430BCF"/>
    <w:rsid w:val="004350E6"/>
    <w:rsid w:val="004366DB"/>
    <w:rsid w:val="00440C50"/>
    <w:rsid w:val="004437A8"/>
    <w:rsid w:val="00443961"/>
    <w:rsid w:val="004B485C"/>
    <w:rsid w:val="004B599A"/>
    <w:rsid w:val="004D0758"/>
    <w:rsid w:val="004D7BCB"/>
    <w:rsid w:val="004D7F5E"/>
    <w:rsid w:val="004F79C0"/>
    <w:rsid w:val="00507769"/>
    <w:rsid w:val="00522780"/>
    <w:rsid w:val="005410D9"/>
    <w:rsid w:val="00563C5D"/>
    <w:rsid w:val="0056747C"/>
    <w:rsid w:val="005816D7"/>
    <w:rsid w:val="005A2F17"/>
    <w:rsid w:val="005B07AF"/>
    <w:rsid w:val="005E2890"/>
    <w:rsid w:val="0060168D"/>
    <w:rsid w:val="00636B99"/>
    <w:rsid w:val="00644B32"/>
    <w:rsid w:val="0066206B"/>
    <w:rsid w:val="0066264D"/>
    <w:rsid w:val="00695F55"/>
    <w:rsid w:val="006A3DC0"/>
    <w:rsid w:val="006E5F12"/>
    <w:rsid w:val="00700872"/>
    <w:rsid w:val="00712393"/>
    <w:rsid w:val="007555CA"/>
    <w:rsid w:val="00756EEE"/>
    <w:rsid w:val="0078668D"/>
    <w:rsid w:val="007A7356"/>
    <w:rsid w:val="007B0A63"/>
    <w:rsid w:val="007D0D58"/>
    <w:rsid w:val="00805A86"/>
    <w:rsid w:val="008175EE"/>
    <w:rsid w:val="008276B3"/>
    <w:rsid w:val="00842727"/>
    <w:rsid w:val="00846011"/>
    <w:rsid w:val="008530EB"/>
    <w:rsid w:val="00867315"/>
    <w:rsid w:val="008850A7"/>
    <w:rsid w:val="008D205F"/>
    <w:rsid w:val="00904599"/>
    <w:rsid w:val="00923D30"/>
    <w:rsid w:val="0092454D"/>
    <w:rsid w:val="00932D9D"/>
    <w:rsid w:val="009368E0"/>
    <w:rsid w:val="00977DA0"/>
    <w:rsid w:val="00993E0B"/>
    <w:rsid w:val="009D0E46"/>
    <w:rsid w:val="009E3E24"/>
    <w:rsid w:val="00A03334"/>
    <w:rsid w:val="00A40674"/>
    <w:rsid w:val="00A52307"/>
    <w:rsid w:val="00A62381"/>
    <w:rsid w:val="00A63558"/>
    <w:rsid w:val="00AB6BC8"/>
    <w:rsid w:val="00AC64C7"/>
    <w:rsid w:val="00AC7AA2"/>
    <w:rsid w:val="00AE5082"/>
    <w:rsid w:val="00B05019"/>
    <w:rsid w:val="00B0622E"/>
    <w:rsid w:val="00B323EB"/>
    <w:rsid w:val="00B33B6B"/>
    <w:rsid w:val="00B64945"/>
    <w:rsid w:val="00B67192"/>
    <w:rsid w:val="00BF0279"/>
    <w:rsid w:val="00BF6B26"/>
    <w:rsid w:val="00BF6B7C"/>
    <w:rsid w:val="00C037CB"/>
    <w:rsid w:val="00C10026"/>
    <w:rsid w:val="00C14647"/>
    <w:rsid w:val="00C243D3"/>
    <w:rsid w:val="00C3033D"/>
    <w:rsid w:val="00C855B4"/>
    <w:rsid w:val="00C91A51"/>
    <w:rsid w:val="00CB3CA3"/>
    <w:rsid w:val="00CE3D4A"/>
    <w:rsid w:val="00D50AE4"/>
    <w:rsid w:val="00D63D00"/>
    <w:rsid w:val="00D8453D"/>
    <w:rsid w:val="00D9464D"/>
    <w:rsid w:val="00DB6356"/>
    <w:rsid w:val="00DD25A8"/>
    <w:rsid w:val="00E16B3A"/>
    <w:rsid w:val="00E2513D"/>
    <w:rsid w:val="00E3338C"/>
    <w:rsid w:val="00E36871"/>
    <w:rsid w:val="00E43C56"/>
    <w:rsid w:val="00E56453"/>
    <w:rsid w:val="00E838DA"/>
    <w:rsid w:val="00EB36FA"/>
    <w:rsid w:val="00EC5CEF"/>
    <w:rsid w:val="00ED1AEC"/>
    <w:rsid w:val="00EE2FA3"/>
    <w:rsid w:val="00EF6050"/>
    <w:rsid w:val="00F11DAA"/>
    <w:rsid w:val="00F2211F"/>
    <w:rsid w:val="00F36461"/>
    <w:rsid w:val="00F436CF"/>
    <w:rsid w:val="00F5095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DBA1"/>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EC5CEF"/>
    <w:pPr>
      <w:spacing w:after="0" w:line="240" w:lineRule="auto"/>
    </w:pPr>
    <w:rPr>
      <w:lang w:val="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0262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1823</Words>
  <Characters>10395</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26</cp:revision>
  <dcterms:created xsi:type="dcterms:W3CDTF">2022-01-05T14:01:00Z</dcterms:created>
  <dcterms:modified xsi:type="dcterms:W3CDTF">2022-06-20T07:44:00Z</dcterms:modified>
</cp:coreProperties>
</file>