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B8" w:rsidRDefault="00A01AB8" w:rsidP="00A01AB8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01AB8" w:rsidRPr="00E30035" w:rsidRDefault="00A01AB8" w:rsidP="00A01AB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3EF7E010" wp14:editId="465B941D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836803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AB8" w:rsidRPr="00E2513D" w:rsidRDefault="00A01AB8" w:rsidP="00A01AB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01AB8" w:rsidRPr="00BF0279" w:rsidRDefault="00A01AB8" w:rsidP="00A01AB8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РУКАВОВ РАЗЛИЧНОГО НАЗНАЧЕНИЯ НЕОБХОДИМЫХ ДЛЯ СТРУКТУРНЫХ УПРАВЛЕНИИ:</w:t>
      </w:r>
    </w:p>
    <w:p w:rsidR="00A01AB8" w:rsidRPr="00F369BB" w:rsidRDefault="00A01AB8" w:rsidP="00A01A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F369BB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№AM101/2022 </w:t>
      </w:r>
    </w:p>
    <w:p w:rsidR="00A01AB8" w:rsidRDefault="00A01AB8" w:rsidP="00A01AB8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AE5082" w:rsidRPr="00E2513D" w:rsidRDefault="00AE5082" w:rsidP="00A80B8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47FB4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E4AB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E4AB6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17:00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(по Бакинскому времени) </w:t>
            </w:r>
            <w:r w:rsidR="00D0018F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06</w:t>
            </w:r>
            <w:r w:rsidR="008F4CB8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D0018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ма</w:t>
            </w:r>
            <w:r w:rsidR="008F4C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я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E4AB6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E4AB6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47FB4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0E4AB6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</w:t>
            </w:r>
            <w:r w:rsidR="0086470C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участие (без НДС): -</w:t>
            </w:r>
            <w:r w:rsidR="00D0018F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1</w:t>
            </w:r>
            <w:r w:rsidR="0086470C">
              <w:rPr>
                <w:rFonts w:ascii="Arial" w:eastAsia="Arial" w:hAnsi="Arial" w:cs="Arial"/>
                <w:sz w:val="20"/>
                <w:szCs w:val="20"/>
                <w:lang w:eastAsia="ru-RU"/>
              </w:rPr>
              <w:t>50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(АЗН), 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47FB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47FB4" w:rsidRPr="00A01AB8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E4AB6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47FB4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E4AB6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:rsidR="00AE5082" w:rsidRPr="00A52307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47FB4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:rsidR="00443961" w:rsidRDefault="000E4AB6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D0018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 мая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E4AB6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0E4AB6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Заур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Саламов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067611" w:rsidRPr="00443961" w:rsidRDefault="000E4AB6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443961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="008F4C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D0018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18 мая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0E4AB6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47FB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E4AB6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0E4AB6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0E4AB6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314D56" w:rsidRPr="0030292C" w:rsidRDefault="00314D56" w:rsidP="00314D56">
      <w:pPr>
        <w:rPr>
          <w:rFonts w:ascii="Arial" w:hAnsi="Arial" w:cs="Arial"/>
          <w:b/>
          <w:sz w:val="10"/>
          <w:lang w:val="az-Latn-AZ"/>
        </w:rPr>
      </w:pPr>
    </w:p>
    <w:p w:rsidR="00D0018F" w:rsidRDefault="00D0018F" w:rsidP="00D0018F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ТОВАРОВ:</w:t>
      </w:r>
    </w:p>
    <w:tbl>
      <w:tblPr>
        <w:tblStyle w:val="21"/>
        <w:tblW w:w="9942" w:type="dxa"/>
        <w:tblLayout w:type="fixed"/>
        <w:tblLook w:val="04A0" w:firstRow="1" w:lastRow="0" w:firstColumn="1" w:lastColumn="0" w:noHBand="0" w:noVBand="1"/>
      </w:tblPr>
      <w:tblGrid>
        <w:gridCol w:w="525"/>
        <w:gridCol w:w="3585"/>
        <w:gridCol w:w="1130"/>
        <w:gridCol w:w="1134"/>
        <w:gridCol w:w="992"/>
        <w:gridCol w:w="1134"/>
        <w:gridCol w:w="1442"/>
      </w:tblGrid>
      <w:tr w:rsidR="00A01AB8" w:rsidRPr="00F369BB" w:rsidTr="00BA397C">
        <w:trPr>
          <w:trHeight w:val="570"/>
        </w:trPr>
        <w:tc>
          <w:tcPr>
            <w:tcW w:w="525" w:type="dxa"/>
            <w:hideMark/>
          </w:tcPr>
          <w:p w:rsidR="00A01AB8" w:rsidRPr="00F369BB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/>
                <w:bCs/>
                <w:sz w:val="14"/>
                <w:szCs w:val="14"/>
              </w:rPr>
              <w:t>Н/п</w:t>
            </w:r>
          </w:p>
        </w:tc>
        <w:tc>
          <w:tcPr>
            <w:tcW w:w="3585" w:type="dxa"/>
            <w:noWrap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F369BB">
              <w:rPr>
                <w:rFonts w:ascii="Arial" w:eastAsia="Arial" w:hAnsi="Arial" w:cs="Arial"/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1130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F369BB">
              <w:rPr>
                <w:rFonts w:ascii="Arial" w:eastAsia="Arial" w:hAnsi="Arial" w:cs="Arial"/>
                <w:b/>
                <w:bCs/>
                <w:sz w:val="14"/>
                <w:szCs w:val="14"/>
              </w:rPr>
              <w:t>Количество</w:t>
            </w:r>
          </w:p>
        </w:tc>
        <w:tc>
          <w:tcPr>
            <w:tcW w:w="1134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F369BB">
              <w:rPr>
                <w:rFonts w:ascii="Arial" w:eastAsia="Arial" w:hAnsi="Arial" w:cs="Arial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noWrap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F369BB">
              <w:rPr>
                <w:rFonts w:ascii="Arial" w:eastAsia="Arial" w:hAnsi="Arial" w:cs="Arial"/>
                <w:b/>
                <w:bCs/>
                <w:sz w:val="14"/>
                <w:szCs w:val="14"/>
              </w:rPr>
              <w:t>Номер заявки</w:t>
            </w:r>
          </w:p>
        </w:tc>
        <w:tc>
          <w:tcPr>
            <w:tcW w:w="1134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F369BB">
              <w:rPr>
                <w:rFonts w:ascii="Arial" w:eastAsia="Arial" w:hAnsi="Arial" w:cs="Arial"/>
                <w:b/>
                <w:bCs/>
                <w:sz w:val="14"/>
                <w:szCs w:val="14"/>
              </w:rPr>
              <w:t>Название судна / участка</w:t>
            </w:r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F369BB">
              <w:rPr>
                <w:rFonts w:ascii="Arial" w:eastAsia="Arial" w:hAnsi="Arial" w:cs="Arial"/>
                <w:b/>
                <w:bCs/>
                <w:sz w:val="14"/>
                <w:szCs w:val="14"/>
              </w:rPr>
              <w:t>Требование к сертификату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585" w:type="dxa"/>
            <w:hideMark/>
          </w:tcPr>
          <w:p w:rsidR="00A01AB8" w:rsidRPr="00F369BB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Воздушный рукав Ø-14 мм 16 бар Гост 10362-2017 </w:t>
            </w:r>
          </w:p>
        </w:tc>
        <w:tc>
          <w:tcPr>
            <w:tcW w:w="1130" w:type="dxa"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метр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10053488</w:t>
            </w:r>
          </w:p>
        </w:tc>
        <w:tc>
          <w:tcPr>
            <w:tcW w:w="1134" w:type="dxa"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КМНФ - Геофизик-3</w:t>
            </w:r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585" w:type="dxa"/>
            <w:hideMark/>
          </w:tcPr>
          <w:p w:rsidR="00A01AB8" w:rsidRPr="00F369BB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Масляный рукав Ø-38 мм 16 бар ГОСТ 18698-79 (с универсальным соединением на обоих концах, тестированные - на тестирование входят: разъемы и соединения)</w:t>
            </w:r>
          </w:p>
        </w:tc>
        <w:tc>
          <w:tcPr>
            <w:tcW w:w="1130" w:type="dxa"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метр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10053488</w:t>
            </w:r>
          </w:p>
        </w:tc>
        <w:tc>
          <w:tcPr>
            <w:tcW w:w="1134" w:type="dxa"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КМНФ - Геофизик-3</w:t>
            </w:r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4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585" w:type="dxa"/>
            <w:hideMark/>
          </w:tcPr>
          <w:p w:rsidR="00A01AB8" w:rsidRPr="00F369BB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Топливный шланг Ø-75 мм;16 бар; мощный синтетический картон плюс антистатическая медная жила; ISO 1307 предназначенный для всасывания и перекачки нефтепродуктов. (с универсальным соединением на обоих концах, тестированные - на тестирование входят: разъемы и соединения)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метр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10050648 </w:t>
            </w:r>
          </w:p>
        </w:tc>
        <w:tc>
          <w:tcPr>
            <w:tcW w:w="1134" w:type="dxa"/>
            <w:noWrap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 xml:space="preserve">КМНФ </w:t>
            </w:r>
            <w:proofErr w:type="spellStart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Э.Халиков</w:t>
            </w:r>
            <w:proofErr w:type="spellEnd"/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585" w:type="dxa"/>
            <w:hideMark/>
          </w:tcPr>
          <w:p w:rsidR="00A01AB8" w:rsidRPr="00F369BB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Водяной рукав  Ø- 50 - 64,8 мм 12 бар ГОСТ 18698-79 (с универсальным соединением на обоих концах, тестированные - на тестирование входят: разъемы и соединения)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метр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10053845</w:t>
            </w:r>
          </w:p>
        </w:tc>
        <w:tc>
          <w:tcPr>
            <w:tcW w:w="1134" w:type="dxa"/>
            <w:noWrap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 xml:space="preserve">КМНФ </w:t>
            </w:r>
            <w:proofErr w:type="spellStart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Э.Халиков</w:t>
            </w:r>
            <w:proofErr w:type="spellEnd"/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585" w:type="dxa"/>
            <w:hideMark/>
          </w:tcPr>
          <w:p w:rsidR="00A01AB8" w:rsidRPr="00F369BB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Рукав для моечного аппарата высокого давления  Ø-15 мм 50 бар EN 853 2SN 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метр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10053594</w:t>
            </w:r>
          </w:p>
        </w:tc>
        <w:tc>
          <w:tcPr>
            <w:tcW w:w="1134" w:type="dxa"/>
            <w:noWrap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 xml:space="preserve">МТФ - </w:t>
            </w:r>
            <w:proofErr w:type="spellStart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З.Алиева</w:t>
            </w:r>
            <w:proofErr w:type="spellEnd"/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585" w:type="dxa"/>
            <w:hideMark/>
          </w:tcPr>
          <w:p w:rsidR="00A01AB8" w:rsidRPr="00F369BB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Головки переходные для пожарных рукавов Ø-51 x 66 мм ГОСТ 28352-89</w:t>
            </w:r>
          </w:p>
        </w:tc>
        <w:tc>
          <w:tcPr>
            <w:tcW w:w="1130" w:type="dxa"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992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10053546</w:t>
            </w:r>
          </w:p>
        </w:tc>
        <w:tc>
          <w:tcPr>
            <w:tcW w:w="1134" w:type="dxa"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КМНФ - OM</w:t>
            </w:r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58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Хомут 51÷54 мм Гост 28191-89</w:t>
            </w:r>
          </w:p>
        </w:tc>
        <w:tc>
          <w:tcPr>
            <w:tcW w:w="1130" w:type="dxa"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992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10053831</w:t>
            </w:r>
          </w:p>
        </w:tc>
        <w:tc>
          <w:tcPr>
            <w:tcW w:w="1134" w:type="dxa"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"Орион - 26"</w:t>
            </w:r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3585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Хомут 48÷51 мм Гост 28191-89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10053697</w:t>
            </w:r>
          </w:p>
        </w:tc>
        <w:tc>
          <w:tcPr>
            <w:tcW w:w="1134" w:type="dxa"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Судоремонтный Завод “</w:t>
            </w:r>
            <w:proofErr w:type="spellStart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Биби-Эйбат</w:t>
            </w:r>
            <w:proofErr w:type="spellEnd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”</w:t>
            </w:r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3585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Хомут 59 x 63 мм ГОСТ 28191-89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10053697</w:t>
            </w:r>
          </w:p>
        </w:tc>
        <w:tc>
          <w:tcPr>
            <w:tcW w:w="1134" w:type="dxa"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Судоремонтный Завод “</w:t>
            </w:r>
            <w:proofErr w:type="spellStart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Биби-Эйбат</w:t>
            </w:r>
            <w:proofErr w:type="spellEnd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”</w:t>
            </w:r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3585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Хомут 56 x 59  Гост 28191-89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10053697</w:t>
            </w:r>
          </w:p>
        </w:tc>
        <w:tc>
          <w:tcPr>
            <w:tcW w:w="1134" w:type="dxa"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Судоремонтный Завод “</w:t>
            </w:r>
            <w:proofErr w:type="spellStart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Биби-Эйбат</w:t>
            </w:r>
            <w:proofErr w:type="spellEnd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”</w:t>
            </w:r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3585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Хомут 68 x 73 мм  Гост 28191-89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10053697</w:t>
            </w:r>
          </w:p>
        </w:tc>
        <w:tc>
          <w:tcPr>
            <w:tcW w:w="1134" w:type="dxa"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Судоремонтный Завод “</w:t>
            </w:r>
            <w:proofErr w:type="spellStart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Биби-Эйбат</w:t>
            </w:r>
            <w:proofErr w:type="spellEnd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”</w:t>
            </w:r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3585" w:type="dxa"/>
            <w:noWrap/>
            <w:hideMark/>
          </w:tcPr>
          <w:p w:rsidR="00A01AB8" w:rsidRPr="00F369BB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Хомут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дюритовый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внутренный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Ø-45 мм Гост 10362-2017 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10053697</w:t>
            </w:r>
          </w:p>
        </w:tc>
        <w:tc>
          <w:tcPr>
            <w:tcW w:w="1134" w:type="dxa"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Судоремонтный Завод “</w:t>
            </w:r>
            <w:proofErr w:type="spellStart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Биби-Эйбат</w:t>
            </w:r>
            <w:proofErr w:type="spellEnd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”</w:t>
            </w:r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3585" w:type="dxa"/>
            <w:noWrap/>
            <w:hideMark/>
          </w:tcPr>
          <w:p w:rsidR="00A01AB8" w:rsidRPr="00F369BB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Хомут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дюритовый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внутренный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Ø-50 мм Гост 10362-2017 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10053697</w:t>
            </w:r>
          </w:p>
        </w:tc>
        <w:tc>
          <w:tcPr>
            <w:tcW w:w="1134" w:type="dxa"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Судоремонтный Завод “</w:t>
            </w:r>
            <w:proofErr w:type="spellStart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Биби-Эйбат</w:t>
            </w:r>
            <w:proofErr w:type="spellEnd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”</w:t>
            </w:r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3585" w:type="dxa"/>
            <w:noWrap/>
            <w:hideMark/>
          </w:tcPr>
          <w:p w:rsidR="00A01AB8" w:rsidRPr="00F369BB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Хомут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дюритовый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внутренный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Ø-48 мм Гост 10362-2017 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2.100</w:t>
            </w:r>
          </w:p>
        </w:tc>
        <w:tc>
          <w:tcPr>
            <w:tcW w:w="1134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10053697</w:t>
            </w:r>
          </w:p>
        </w:tc>
        <w:tc>
          <w:tcPr>
            <w:tcW w:w="1134" w:type="dxa"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Судоремонтный Завод “</w:t>
            </w:r>
            <w:proofErr w:type="spellStart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Биби-Эйбат</w:t>
            </w:r>
            <w:proofErr w:type="spellEnd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”</w:t>
            </w:r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3585" w:type="dxa"/>
            <w:noWrap/>
            <w:hideMark/>
          </w:tcPr>
          <w:p w:rsidR="00A01AB8" w:rsidRPr="00F369BB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Хомут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дюритовый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внутренный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Ø-42 мм Гост 10362-2017 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10053697</w:t>
            </w:r>
          </w:p>
        </w:tc>
        <w:tc>
          <w:tcPr>
            <w:tcW w:w="1134" w:type="dxa"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Судоремонтный Завод “</w:t>
            </w:r>
            <w:proofErr w:type="spellStart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Биби-Эйбат</w:t>
            </w:r>
            <w:proofErr w:type="spellEnd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”</w:t>
            </w:r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3585" w:type="dxa"/>
            <w:noWrap/>
            <w:hideMark/>
          </w:tcPr>
          <w:p w:rsidR="00A01AB8" w:rsidRPr="00F369BB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Хомут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дюритовый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внутренный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размер Ø-50 мм Гост 10362-2017 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10053511</w:t>
            </w:r>
          </w:p>
        </w:tc>
        <w:tc>
          <w:tcPr>
            <w:tcW w:w="1134" w:type="dxa"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Судоремонтный Завод “</w:t>
            </w:r>
            <w:proofErr w:type="spellStart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Биби-Эйбат</w:t>
            </w:r>
            <w:proofErr w:type="spellEnd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”</w:t>
            </w:r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3585" w:type="dxa"/>
            <w:noWrap/>
            <w:hideMark/>
          </w:tcPr>
          <w:p w:rsidR="00A01AB8" w:rsidRPr="00F369BB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Хомут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дюритовый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внутренный</w:t>
            </w:r>
            <w:proofErr w:type="spell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размер Ø-42 мм Гост 10362-2017 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10053511</w:t>
            </w:r>
          </w:p>
        </w:tc>
        <w:tc>
          <w:tcPr>
            <w:tcW w:w="1134" w:type="dxa"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Судоремонтный Завод “</w:t>
            </w:r>
            <w:proofErr w:type="spellStart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Биби-Эйбат</w:t>
            </w:r>
            <w:proofErr w:type="spellEnd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”</w:t>
            </w:r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3585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Хомут 48÷51 мм Гост 28191-89   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10053511</w:t>
            </w:r>
          </w:p>
        </w:tc>
        <w:tc>
          <w:tcPr>
            <w:tcW w:w="1134" w:type="dxa"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Судоремонтный Завод “</w:t>
            </w:r>
            <w:proofErr w:type="spellStart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Биби-Эйбат</w:t>
            </w:r>
            <w:proofErr w:type="spellEnd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”</w:t>
            </w:r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 xml:space="preserve">Сертификат качества и соответствия / Сертификат Международного Морского </w:t>
            </w: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lastRenderedPageBreak/>
              <w:t>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3585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Хомут 59 x 63 мм ГОСТ 28191-89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штук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10053511</w:t>
            </w:r>
          </w:p>
        </w:tc>
        <w:tc>
          <w:tcPr>
            <w:tcW w:w="1134" w:type="dxa"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Судоремонтный Завод “</w:t>
            </w:r>
            <w:proofErr w:type="spellStart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Биби-Эйбат</w:t>
            </w:r>
            <w:proofErr w:type="spellEnd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”</w:t>
            </w:r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3585" w:type="dxa"/>
            <w:hideMark/>
          </w:tcPr>
          <w:p w:rsidR="00A01AB8" w:rsidRPr="00F369BB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Фекальный рукав  Ø- 38 мм 12 бар ГОСТ 10362-2017  (с универсальным соединением на обоих концах, тестированные - на тестирование входят: разъемы и соединения)</w:t>
            </w:r>
          </w:p>
        </w:tc>
        <w:tc>
          <w:tcPr>
            <w:tcW w:w="1130" w:type="dxa"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метр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10051823</w:t>
            </w:r>
          </w:p>
        </w:tc>
        <w:tc>
          <w:tcPr>
            <w:tcW w:w="1134" w:type="dxa"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 xml:space="preserve">КМНФ - </w:t>
            </w:r>
            <w:proofErr w:type="spellStart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Шувалан</w:t>
            </w:r>
            <w:proofErr w:type="spellEnd"/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3585" w:type="dxa"/>
            <w:hideMark/>
          </w:tcPr>
          <w:p w:rsidR="00A01AB8" w:rsidRPr="00F369BB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Водяной рукав  Ø- 75 мм 12 бар ГОСТ 18698-79 (с универсальным соединением на обоих концах, тестированные - на тестирование входят: разъемы и соединения)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метр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10051823</w:t>
            </w:r>
          </w:p>
        </w:tc>
        <w:tc>
          <w:tcPr>
            <w:tcW w:w="1134" w:type="dxa"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 xml:space="preserve">КМНФ - </w:t>
            </w:r>
            <w:proofErr w:type="spellStart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Шувалан</w:t>
            </w:r>
            <w:proofErr w:type="spellEnd"/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3585" w:type="dxa"/>
            <w:hideMark/>
          </w:tcPr>
          <w:p w:rsidR="00A01AB8" w:rsidRPr="00F369BB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Воздушный шланг размером 10 мм для насоса SOPEP, ГОСТ 18698-79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метр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10053183</w:t>
            </w:r>
          </w:p>
        </w:tc>
        <w:tc>
          <w:tcPr>
            <w:tcW w:w="1134" w:type="dxa"/>
            <w:noWrap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 xml:space="preserve">МТФ - </w:t>
            </w:r>
            <w:proofErr w:type="spellStart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Насими</w:t>
            </w:r>
            <w:proofErr w:type="spellEnd"/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425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3585" w:type="dxa"/>
            <w:hideMark/>
          </w:tcPr>
          <w:p w:rsidR="00A01AB8" w:rsidRPr="00F369BB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Топливный шланг Ø-75 мм;16 бар; мощный синтетический картон плюс антистатическая медная жила; ISO 1307 EN1360 предназначенный для всасывания и перекачки нефтепродуктов. (с универсальным соединением на обоих концах, тестированные - на тестирование входят: разъемы и соединения) (с универсальным соединением на обоих концах, тестированные - на тестирование входят: разъемы и соединения)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метр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10053464</w:t>
            </w:r>
          </w:p>
        </w:tc>
        <w:tc>
          <w:tcPr>
            <w:tcW w:w="1134" w:type="dxa"/>
            <w:noWrap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 xml:space="preserve">КМНФ - Сулейман </w:t>
            </w:r>
            <w:proofErr w:type="spellStart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Везиров</w:t>
            </w:r>
            <w:proofErr w:type="spellEnd"/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3585" w:type="dxa"/>
            <w:hideMark/>
          </w:tcPr>
          <w:p w:rsidR="00A01AB8" w:rsidRPr="00F369BB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Масляный рукав Ø-50 - 64,8 мм 16 бар ГОСТ 18698-79 (с универсальным соединением на обоих концах, тестированные - на тестирование входят: разъемы и соединения)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метр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10047280</w:t>
            </w:r>
          </w:p>
        </w:tc>
        <w:tc>
          <w:tcPr>
            <w:tcW w:w="1134" w:type="dxa"/>
            <w:noWrap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КМНФ - СЛВ 363</w:t>
            </w:r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3585" w:type="dxa"/>
            <w:hideMark/>
          </w:tcPr>
          <w:p w:rsidR="00A01AB8" w:rsidRPr="00F369BB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Водяной рукав Ø-32 мм, 12 бар. Гост 18698-79 (с универсальным соединением на обоих концах, тестированные - на тестирование входят: разъемы и соединения)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метр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10047280</w:t>
            </w:r>
          </w:p>
        </w:tc>
        <w:tc>
          <w:tcPr>
            <w:tcW w:w="1134" w:type="dxa"/>
            <w:noWrap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КМНФ - СЛВ 363</w:t>
            </w:r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3585" w:type="dxa"/>
            <w:hideMark/>
          </w:tcPr>
          <w:p w:rsidR="00A01AB8" w:rsidRPr="00F369BB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Водяной рукав для поддонного пространства  Ø - 65-83 мм 12 бар ГОСТ 18698-79 (с универсальным соединением на обоих концах, тестированные - на тестирование входят: разъемы и соединения)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метр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10047280</w:t>
            </w:r>
          </w:p>
        </w:tc>
        <w:tc>
          <w:tcPr>
            <w:tcW w:w="1134" w:type="dxa"/>
            <w:noWrap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КМНФ - СЛВ 363</w:t>
            </w:r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3585" w:type="dxa"/>
            <w:hideMark/>
          </w:tcPr>
          <w:p w:rsidR="00A01AB8" w:rsidRPr="00F369BB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Водяной рукав  Ø- 50 мм 12 бар ГОСТ 18698-79 (с универсальным соединением на обоих концах, тестированные - на тестирование входят: разъемы и соединения)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метр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100528989</w:t>
            </w:r>
          </w:p>
        </w:tc>
        <w:tc>
          <w:tcPr>
            <w:tcW w:w="1134" w:type="dxa"/>
            <w:noWrap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М. Сулейманов</w:t>
            </w:r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3585" w:type="dxa"/>
            <w:hideMark/>
          </w:tcPr>
          <w:p w:rsidR="00A01AB8" w:rsidRPr="00F369BB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Масляный рукав Ø-50 - 64,8 мм 16 бар ГОСТ 18698-79 (с универсальным соединением на обоих концах, тестированные - на тестирование входят: разъемы и соединения)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метр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10052222</w:t>
            </w:r>
          </w:p>
        </w:tc>
        <w:tc>
          <w:tcPr>
            <w:tcW w:w="1134" w:type="dxa"/>
            <w:noWrap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СЛВ 370</w:t>
            </w:r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3585" w:type="dxa"/>
            <w:hideMark/>
          </w:tcPr>
          <w:p w:rsidR="00A01AB8" w:rsidRPr="00F369BB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Водяной рукав  Ø- 50 - 64,8 мм 12 бар ГОСТ 18698-79 (с универсальным соединением на обоих концах, тестированные - на тестирование входят: разъемы и соединения)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метр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10052222</w:t>
            </w:r>
          </w:p>
        </w:tc>
        <w:tc>
          <w:tcPr>
            <w:tcW w:w="1134" w:type="dxa"/>
            <w:noWrap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Зиря</w:t>
            </w:r>
            <w:proofErr w:type="spellEnd"/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A01AB8" w:rsidRPr="00F369BB" w:rsidTr="00BA397C">
        <w:trPr>
          <w:trHeight w:val="1140"/>
        </w:trPr>
        <w:tc>
          <w:tcPr>
            <w:tcW w:w="525" w:type="dxa"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3585" w:type="dxa"/>
            <w:hideMark/>
          </w:tcPr>
          <w:p w:rsidR="00A01AB8" w:rsidRPr="00F369BB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Водяной рукав  Ø- 50 - 64,8 мм 12 бар ГОСТ 18698-79 (с универсальным соединением на обоих концах, тестированные - на тестирование входят: разъемы и соединения)</w:t>
            </w:r>
          </w:p>
        </w:tc>
        <w:tc>
          <w:tcPr>
            <w:tcW w:w="1130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метр</w:t>
            </w:r>
          </w:p>
        </w:tc>
        <w:tc>
          <w:tcPr>
            <w:tcW w:w="992" w:type="dxa"/>
            <w:noWrap/>
            <w:hideMark/>
          </w:tcPr>
          <w:p w:rsidR="00A01AB8" w:rsidRPr="00EC5CEF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10052222</w:t>
            </w:r>
          </w:p>
        </w:tc>
        <w:tc>
          <w:tcPr>
            <w:tcW w:w="1134" w:type="dxa"/>
            <w:noWrap/>
            <w:hideMark/>
          </w:tcPr>
          <w:p w:rsidR="00A01AB8" w:rsidRPr="003C5426" w:rsidRDefault="00A01AB8" w:rsidP="00BA397C">
            <w:pPr>
              <w:spacing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3C5426">
              <w:rPr>
                <w:rFonts w:ascii="Arial" w:eastAsia="Arial" w:hAnsi="Arial" w:cs="Arial"/>
                <w:bCs/>
                <w:sz w:val="16"/>
                <w:szCs w:val="16"/>
              </w:rPr>
              <w:t>Геофизик</w:t>
            </w:r>
          </w:p>
        </w:tc>
        <w:tc>
          <w:tcPr>
            <w:tcW w:w="1442" w:type="dxa"/>
            <w:hideMark/>
          </w:tcPr>
          <w:p w:rsidR="00A01AB8" w:rsidRPr="00F369BB" w:rsidRDefault="00A01AB8" w:rsidP="00BA397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F369BB">
              <w:rPr>
                <w:rFonts w:ascii="Arial" w:eastAsia="Arial" w:hAnsi="Arial" w:cs="Arial"/>
                <w:bCs/>
                <w:sz w:val="14"/>
                <w:szCs w:val="14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</w:tbl>
    <w:p w:rsidR="00D0018F" w:rsidRPr="007B0A63" w:rsidRDefault="00D0018F" w:rsidP="00D0018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0018F" w:rsidRPr="00C243D3" w:rsidRDefault="00D0018F" w:rsidP="00D0018F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D0018F" w:rsidRPr="00964338" w:rsidRDefault="00D0018F" w:rsidP="00D0018F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Начальник СОБМ - </w:t>
      </w:r>
      <w:proofErr w:type="spellStart"/>
      <w:r>
        <w:rPr>
          <w:rFonts w:ascii="Arial" w:eastAsia="Arial" w:hAnsi="Arial" w:cs="Arial"/>
          <w:b/>
          <w:bCs/>
          <w:color w:val="000000"/>
        </w:rPr>
        <w:t>Рза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Паналиев</w:t>
      </w:r>
      <w:proofErr w:type="spellEnd"/>
    </w:p>
    <w:p w:rsidR="00D0018F" w:rsidRPr="00964338" w:rsidRDefault="00D0018F" w:rsidP="00D0018F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+99450 674 05 50</w:t>
      </w:r>
    </w:p>
    <w:p w:rsidR="00D0018F" w:rsidRPr="00964338" w:rsidRDefault="00D0018F" w:rsidP="00D0018F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 w:rsidRPr="00B011C6">
        <w:rPr>
          <w:rFonts w:ascii="Arial" w:eastAsia="Arial" w:hAnsi="Arial" w:cs="Arial"/>
          <w:b/>
          <w:bCs/>
          <w:shd w:val="clear" w:color="auto" w:fill="FAFAFA"/>
          <w:lang w:val="en-US"/>
        </w:rPr>
        <w:t>E</w:t>
      </w:r>
      <w:r w:rsidRPr="007335DF">
        <w:rPr>
          <w:rFonts w:ascii="Arial" w:eastAsia="Arial" w:hAnsi="Arial" w:cs="Arial"/>
          <w:b/>
          <w:bCs/>
          <w:shd w:val="clear" w:color="auto" w:fill="FAFAFA"/>
        </w:rPr>
        <w:t>-</w:t>
      </w:r>
      <w:r w:rsidRPr="00B011C6">
        <w:rPr>
          <w:rFonts w:ascii="Arial" w:eastAsia="Arial" w:hAnsi="Arial" w:cs="Arial"/>
          <w:b/>
          <w:bCs/>
          <w:shd w:val="clear" w:color="auto" w:fill="FAFAFA"/>
          <w:lang w:val="en-US"/>
        </w:rPr>
        <w:t>mail</w:t>
      </w:r>
      <w:r w:rsidRPr="007335DF">
        <w:rPr>
          <w:rFonts w:ascii="Arial" w:eastAsia="Arial" w:hAnsi="Arial" w:cs="Arial"/>
          <w:b/>
          <w:bCs/>
          <w:shd w:val="clear" w:color="auto" w:fill="FAFAFA"/>
        </w:rPr>
        <w:t xml:space="preserve">: </w:t>
      </w:r>
      <w:hyperlink r:id="rId6" w:history="1">
        <w:r w:rsidRPr="00B011C6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Rza</w:t>
        </w:r>
        <w:r w:rsidRPr="007335DF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.</w:t>
        </w:r>
        <w:r w:rsidRPr="00B011C6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panaliyev</w:t>
        </w:r>
        <w:r w:rsidRPr="007335DF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</w:t>
        </w:r>
        <w:r w:rsidRPr="00B011C6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asco</w:t>
        </w:r>
        <w:r w:rsidRPr="007335DF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.</w:t>
        </w:r>
        <w:proofErr w:type="spellStart"/>
        <w:r w:rsidRPr="00B011C6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az</w:t>
        </w:r>
        <w:proofErr w:type="spellEnd"/>
      </w:hyperlink>
    </w:p>
    <w:p w:rsidR="00D0018F" w:rsidRPr="00993E0B" w:rsidRDefault="00D0018F" w:rsidP="00D0018F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7335DF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:rsidR="00D0018F" w:rsidRPr="00993E0B" w:rsidRDefault="00D0018F" w:rsidP="00D0018F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D0018F" w:rsidRPr="00993E0B" w:rsidRDefault="00D0018F" w:rsidP="00D001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D0018F" w:rsidRPr="00993E0B" w:rsidRDefault="00D0018F" w:rsidP="00D001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D0018F" w:rsidRPr="00993E0B" w:rsidRDefault="00D0018F" w:rsidP="00D001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:rsidR="00D0018F" w:rsidRPr="00993E0B" w:rsidRDefault="00D0018F" w:rsidP="00D001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:rsidR="00D0018F" w:rsidRPr="00B011C6" w:rsidRDefault="00D0018F" w:rsidP="00D001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D0018F" w:rsidRPr="00993E0B" w:rsidRDefault="00D0018F" w:rsidP="00D001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D0018F" w:rsidRPr="00B011C6" w:rsidRDefault="00D0018F" w:rsidP="00D001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D0018F" w:rsidRPr="00B011C6" w:rsidRDefault="00D0018F" w:rsidP="00D0018F">
      <w:pPr>
        <w:jc w:val="both"/>
        <w:rPr>
          <w:rFonts w:ascii="Arial" w:hAnsi="Arial" w:cs="Arial"/>
          <w:sz w:val="20"/>
          <w:szCs w:val="20"/>
        </w:rPr>
      </w:pPr>
    </w:p>
    <w:p w:rsidR="00D0018F" w:rsidRPr="00B011C6" w:rsidRDefault="00D0018F" w:rsidP="00D001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D0018F" w:rsidRPr="00B011C6" w:rsidRDefault="00D0018F" w:rsidP="00D0018F">
      <w:pPr>
        <w:rPr>
          <w:rFonts w:ascii="Arial" w:hAnsi="Arial" w:cs="Arial"/>
          <w:sz w:val="20"/>
          <w:szCs w:val="20"/>
        </w:rPr>
      </w:pPr>
    </w:p>
    <w:p w:rsidR="00D0018F" w:rsidRPr="00B011C6" w:rsidRDefault="00D0018F" w:rsidP="00D0018F">
      <w:pPr>
        <w:rPr>
          <w:rFonts w:ascii="Arial" w:hAnsi="Arial" w:cs="Arial"/>
          <w:sz w:val="20"/>
          <w:szCs w:val="20"/>
        </w:rPr>
      </w:pPr>
    </w:p>
    <w:p w:rsidR="00D0018F" w:rsidRPr="00B011C6" w:rsidRDefault="00D0018F" w:rsidP="00D0018F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0E4AB6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0E4AB6" w:rsidSect="000E4AB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36D28C22">
      <w:start w:val="1"/>
      <w:numFmt w:val="decimal"/>
      <w:lvlText w:val="%1."/>
      <w:lvlJc w:val="left"/>
      <w:pPr>
        <w:ind w:left="360" w:hanging="360"/>
      </w:pPr>
    </w:lvl>
    <w:lvl w:ilvl="1" w:tplc="96ACE690">
      <w:start w:val="1"/>
      <w:numFmt w:val="lowerLetter"/>
      <w:lvlText w:val="%2."/>
      <w:lvlJc w:val="left"/>
      <w:pPr>
        <w:ind w:left="1080" w:hanging="360"/>
      </w:pPr>
    </w:lvl>
    <w:lvl w:ilvl="2" w:tplc="C764F144">
      <w:start w:val="1"/>
      <w:numFmt w:val="lowerRoman"/>
      <w:lvlText w:val="%3."/>
      <w:lvlJc w:val="right"/>
      <w:pPr>
        <w:ind w:left="1800" w:hanging="180"/>
      </w:pPr>
    </w:lvl>
    <w:lvl w:ilvl="3" w:tplc="7994BA5E">
      <w:start w:val="1"/>
      <w:numFmt w:val="decimal"/>
      <w:lvlText w:val="%4."/>
      <w:lvlJc w:val="left"/>
      <w:pPr>
        <w:ind w:left="2520" w:hanging="360"/>
      </w:pPr>
    </w:lvl>
    <w:lvl w:ilvl="4" w:tplc="1DB86628">
      <w:start w:val="1"/>
      <w:numFmt w:val="lowerLetter"/>
      <w:lvlText w:val="%5."/>
      <w:lvlJc w:val="left"/>
      <w:pPr>
        <w:ind w:left="3240" w:hanging="360"/>
      </w:pPr>
    </w:lvl>
    <w:lvl w:ilvl="5" w:tplc="A6245A4A">
      <w:start w:val="1"/>
      <w:numFmt w:val="lowerRoman"/>
      <w:lvlText w:val="%6."/>
      <w:lvlJc w:val="right"/>
      <w:pPr>
        <w:ind w:left="3960" w:hanging="180"/>
      </w:pPr>
    </w:lvl>
    <w:lvl w:ilvl="6" w:tplc="472CE800">
      <w:start w:val="1"/>
      <w:numFmt w:val="decimal"/>
      <w:lvlText w:val="%7."/>
      <w:lvlJc w:val="left"/>
      <w:pPr>
        <w:ind w:left="4680" w:hanging="360"/>
      </w:pPr>
    </w:lvl>
    <w:lvl w:ilvl="7" w:tplc="DF3695BA">
      <w:start w:val="1"/>
      <w:numFmt w:val="lowerLetter"/>
      <w:lvlText w:val="%8."/>
      <w:lvlJc w:val="left"/>
      <w:pPr>
        <w:ind w:left="5400" w:hanging="360"/>
      </w:pPr>
    </w:lvl>
    <w:lvl w:ilvl="8" w:tplc="9B72F12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B83C4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A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4D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E8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A9A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80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C5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C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0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2E0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88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8C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22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EA1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CC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2B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60F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4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CFC66FF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3FA22F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57056E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CBE1EA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30EBA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08058F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7E88C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094443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E72389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A26C68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BE6865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FB25EC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BCEC48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7A0B35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068A3C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294C8A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6E0AF1C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032DB1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52A6378">
      <w:start w:val="1"/>
      <w:numFmt w:val="upperRoman"/>
      <w:lvlText w:val="%1."/>
      <w:lvlJc w:val="right"/>
      <w:pPr>
        <w:ind w:left="720" w:hanging="360"/>
      </w:pPr>
    </w:lvl>
    <w:lvl w:ilvl="1" w:tplc="655267CA">
      <w:start w:val="1"/>
      <w:numFmt w:val="lowerLetter"/>
      <w:lvlText w:val="%2."/>
      <w:lvlJc w:val="left"/>
      <w:pPr>
        <w:ind w:left="1440" w:hanging="360"/>
      </w:pPr>
    </w:lvl>
    <w:lvl w:ilvl="2" w:tplc="35707AAE">
      <w:start w:val="1"/>
      <w:numFmt w:val="lowerRoman"/>
      <w:lvlText w:val="%3."/>
      <w:lvlJc w:val="right"/>
      <w:pPr>
        <w:ind w:left="2160" w:hanging="180"/>
      </w:pPr>
    </w:lvl>
    <w:lvl w:ilvl="3" w:tplc="C2001E8E">
      <w:start w:val="1"/>
      <w:numFmt w:val="decimal"/>
      <w:lvlText w:val="%4."/>
      <w:lvlJc w:val="left"/>
      <w:pPr>
        <w:ind w:left="2880" w:hanging="360"/>
      </w:pPr>
    </w:lvl>
    <w:lvl w:ilvl="4" w:tplc="A6C2E1EC">
      <w:start w:val="1"/>
      <w:numFmt w:val="lowerLetter"/>
      <w:lvlText w:val="%5."/>
      <w:lvlJc w:val="left"/>
      <w:pPr>
        <w:ind w:left="3600" w:hanging="360"/>
      </w:pPr>
    </w:lvl>
    <w:lvl w:ilvl="5" w:tplc="E08627F4">
      <w:start w:val="1"/>
      <w:numFmt w:val="lowerRoman"/>
      <w:lvlText w:val="%6."/>
      <w:lvlJc w:val="right"/>
      <w:pPr>
        <w:ind w:left="4320" w:hanging="180"/>
      </w:pPr>
    </w:lvl>
    <w:lvl w:ilvl="6" w:tplc="24D8FA64">
      <w:start w:val="1"/>
      <w:numFmt w:val="decimal"/>
      <w:lvlText w:val="%7."/>
      <w:lvlJc w:val="left"/>
      <w:pPr>
        <w:ind w:left="5040" w:hanging="360"/>
      </w:pPr>
    </w:lvl>
    <w:lvl w:ilvl="7" w:tplc="53F8DB8C">
      <w:start w:val="1"/>
      <w:numFmt w:val="lowerLetter"/>
      <w:lvlText w:val="%8."/>
      <w:lvlJc w:val="left"/>
      <w:pPr>
        <w:ind w:left="5760" w:hanging="360"/>
      </w:pPr>
    </w:lvl>
    <w:lvl w:ilvl="8" w:tplc="14E85B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CBA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48F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C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41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66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6D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E3F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2C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68BEC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0C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E2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C2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87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E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64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2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03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0BC93D4">
      <w:start w:val="1"/>
      <w:numFmt w:val="decimal"/>
      <w:lvlText w:val="%1."/>
      <w:lvlJc w:val="left"/>
      <w:pPr>
        <w:ind w:left="720" w:hanging="360"/>
      </w:pPr>
    </w:lvl>
    <w:lvl w:ilvl="1" w:tplc="8E8E7484">
      <w:start w:val="1"/>
      <w:numFmt w:val="lowerLetter"/>
      <w:lvlText w:val="%2."/>
      <w:lvlJc w:val="left"/>
      <w:pPr>
        <w:ind w:left="1440" w:hanging="360"/>
      </w:pPr>
    </w:lvl>
    <w:lvl w:ilvl="2" w:tplc="465CB542">
      <w:start w:val="1"/>
      <w:numFmt w:val="lowerRoman"/>
      <w:lvlText w:val="%3."/>
      <w:lvlJc w:val="right"/>
      <w:pPr>
        <w:ind w:left="2160" w:hanging="180"/>
      </w:pPr>
    </w:lvl>
    <w:lvl w:ilvl="3" w:tplc="51E65258">
      <w:start w:val="1"/>
      <w:numFmt w:val="decimal"/>
      <w:lvlText w:val="%4."/>
      <w:lvlJc w:val="left"/>
      <w:pPr>
        <w:ind w:left="2880" w:hanging="360"/>
      </w:pPr>
    </w:lvl>
    <w:lvl w:ilvl="4" w:tplc="6590D2DA">
      <w:start w:val="1"/>
      <w:numFmt w:val="lowerLetter"/>
      <w:lvlText w:val="%5."/>
      <w:lvlJc w:val="left"/>
      <w:pPr>
        <w:ind w:left="3600" w:hanging="360"/>
      </w:pPr>
    </w:lvl>
    <w:lvl w:ilvl="5" w:tplc="9ED264E6">
      <w:start w:val="1"/>
      <w:numFmt w:val="lowerRoman"/>
      <w:lvlText w:val="%6."/>
      <w:lvlJc w:val="right"/>
      <w:pPr>
        <w:ind w:left="4320" w:hanging="180"/>
      </w:pPr>
    </w:lvl>
    <w:lvl w:ilvl="6" w:tplc="4F107E14">
      <w:start w:val="1"/>
      <w:numFmt w:val="decimal"/>
      <w:lvlText w:val="%7."/>
      <w:lvlJc w:val="left"/>
      <w:pPr>
        <w:ind w:left="5040" w:hanging="360"/>
      </w:pPr>
    </w:lvl>
    <w:lvl w:ilvl="7" w:tplc="2C7CF146">
      <w:start w:val="1"/>
      <w:numFmt w:val="lowerLetter"/>
      <w:lvlText w:val="%8."/>
      <w:lvlJc w:val="left"/>
      <w:pPr>
        <w:ind w:left="5760" w:hanging="360"/>
      </w:pPr>
    </w:lvl>
    <w:lvl w:ilvl="8" w:tplc="A6C2FF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53949"/>
    <w:rsid w:val="00067611"/>
    <w:rsid w:val="000844E8"/>
    <w:rsid w:val="00096F63"/>
    <w:rsid w:val="000D291C"/>
    <w:rsid w:val="000D3766"/>
    <w:rsid w:val="000E4AB6"/>
    <w:rsid w:val="000F79B8"/>
    <w:rsid w:val="00103EA5"/>
    <w:rsid w:val="00105198"/>
    <w:rsid w:val="00113B1A"/>
    <w:rsid w:val="00195407"/>
    <w:rsid w:val="001A678A"/>
    <w:rsid w:val="001C59F8"/>
    <w:rsid w:val="001E08AF"/>
    <w:rsid w:val="00232552"/>
    <w:rsid w:val="002754B2"/>
    <w:rsid w:val="00277F70"/>
    <w:rsid w:val="002B013F"/>
    <w:rsid w:val="002F2CF0"/>
    <w:rsid w:val="002F7C2A"/>
    <w:rsid w:val="00314D56"/>
    <w:rsid w:val="003313D7"/>
    <w:rsid w:val="003352F2"/>
    <w:rsid w:val="00364E05"/>
    <w:rsid w:val="003843FE"/>
    <w:rsid w:val="00394F5D"/>
    <w:rsid w:val="003A2F6A"/>
    <w:rsid w:val="003C0C06"/>
    <w:rsid w:val="00400A1D"/>
    <w:rsid w:val="00415E7E"/>
    <w:rsid w:val="00430BCF"/>
    <w:rsid w:val="004366DB"/>
    <w:rsid w:val="00440C50"/>
    <w:rsid w:val="00443961"/>
    <w:rsid w:val="00491D79"/>
    <w:rsid w:val="004B485C"/>
    <w:rsid w:val="004B599A"/>
    <w:rsid w:val="004D7F5E"/>
    <w:rsid w:val="004F79C0"/>
    <w:rsid w:val="005410D9"/>
    <w:rsid w:val="00563C5D"/>
    <w:rsid w:val="0056747C"/>
    <w:rsid w:val="005779BC"/>
    <w:rsid w:val="005816D7"/>
    <w:rsid w:val="00594283"/>
    <w:rsid w:val="005A2F17"/>
    <w:rsid w:val="005A561B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D1574"/>
    <w:rsid w:val="006E5F12"/>
    <w:rsid w:val="00700872"/>
    <w:rsid w:val="00712393"/>
    <w:rsid w:val="007555CA"/>
    <w:rsid w:val="0078668D"/>
    <w:rsid w:val="007D0D58"/>
    <w:rsid w:val="007D44CD"/>
    <w:rsid w:val="00805A86"/>
    <w:rsid w:val="008175EE"/>
    <w:rsid w:val="008276B3"/>
    <w:rsid w:val="00842727"/>
    <w:rsid w:val="00846011"/>
    <w:rsid w:val="008530EB"/>
    <w:rsid w:val="0086470C"/>
    <w:rsid w:val="00867315"/>
    <w:rsid w:val="008850A7"/>
    <w:rsid w:val="008D205F"/>
    <w:rsid w:val="008D4237"/>
    <w:rsid w:val="008F4CB8"/>
    <w:rsid w:val="00904599"/>
    <w:rsid w:val="00923D30"/>
    <w:rsid w:val="0092454D"/>
    <w:rsid w:val="00932D9D"/>
    <w:rsid w:val="009368E0"/>
    <w:rsid w:val="00947FB4"/>
    <w:rsid w:val="00993E0B"/>
    <w:rsid w:val="009E3E24"/>
    <w:rsid w:val="00A01AB8"/>
    <w:rsid w:val="00A03334"/>
    <w:rsid w:val="00A40674"/>
    <w:rsid w:val="00A52307"/>
    <w:rsid w:val="00A62381"/>
    <w:rsid w:val="00A63558"/>
    <w:rsid w:val="00A67565"/>
    <w:rsid w:val="00A80B87"/>
    <w:rsid w:val="00AB6BC8"/>
    <w:rsid w:val="00AC7AA2"/>
    <w:rsid w:val="00AE5082"/>
    <w:rsid w:val="00AF25CE"/>
    <w:rsid w:val="00B05019"/>
    <w:rsid w:val="00B0622E"/>
    <w:rsid w:val="00B274B6"/>
    <w:rsid w:val="00B343D9"/>
    <w:rsid w:val="00B64945"/>
    <w:rsid w:val="00B67192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0018F"/>
    <w:rsid w:val="00D50AE4"/>
    <w:rsid w:val="00D63D00"/>
    <w:rsid w:val="00D64773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A4927"/>
    <w:rsid w:val="00EB36FA"/>
    <w:rsid w:val="00EB4E07"/>
    <w:rsid w:val="00EE2FA3"/>
    <w:rsid w:val="00EF27F3"/>
    <w:rsid w:val="00EF6050"/>
    <w:rsid w:val="00F038FB"/>
    <w:rsid w:val="00F11DAA"/>
    <w:rsid w:val="00F36461"/>
    <w:rsid w:val="00F436CF"/>
    <w:rsid w:val="00F43B2D"/>
    <w:rsid w:val="00F47CD5"/>
    <w:rsid w:val="00F5095F"/>
    <w:rsid w:val="00F53E75"/>
    <w:rsid w:val="00F54012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416E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A01AB8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a.panaliye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2621</Words>
  <Characters>14940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39</cp:revision>
  <dcterms:created xsi:type="dcterms:W3CDTF">2021-10-17T05:17:00Z</dcterms:created>
  <dcterms:modified xsi:type="dcterms:W3CDTF">2022-06-20T06:44:00Z</dcterms:modified>
</cp:coreProperties>
</file>