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7A7356">
        <w:rPr>
          <w:rFonts w:ascii="Arial" w:hAnsi="Arial" w:cs="Arial"/>
          <w:b/>
          <w:lang w:val="az-Latn-AZ"/>
        </w:rPr>
        <w:t>Müxtəlif təyinatlı xortumların</w:t>
      </w:r>
      <w:r w:rsidR="007B0A63">
        <w:rPr>
          <w:rFonts w:ascii="Arial" w:hAnsi="Arial" w:cs="Arial"/>
          <w:b/>
          <w:lang w:val="az-Latn-AZ"/>
        </w:rPr>
        <w:t xml:space="preserve"> </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A7356">
        <w:rPr>
          <w:rFonts w:ascii="Arial" w:hAnsi="Arial" w:cs="Arial"/>
          <w:b/>
          <w:sz w:val="24"/>
          <w:szCs w:val="24"/>
          <w:lang w:val="az-Latn-AZ" w:eastAsia="ru-RU"/>
        </w:rPr>
        <w:t>AM101</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62C8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062C89">
              <w:rPr>
                <w:rFonts w:ascii="Arial" w:hAnsi="Arial" w:cs="Arial"/>
                <w:sz w:val="20"/>
                <w:szCs w:val="20"/>
                <w:lang w:val="az-Latn-AZ" w:eastAsia="ru-RU"/>
              </w:rPr>
              <w:t>n geci 01</w:t>
            </w:r>
            <w:r w:rsidR="007A7356">
              <w:rPr>
                <w:rFonts w:ascii="Arial" w:hAnsi="Arial" w:cs="Arial"/>
                <w:sz w:val="20"/>
                <w:szCs w:val="20"/>
                <w:lang w:val="az-Latn-AZ" w:eastAsia="ru-RU"/>
              </w:rPr>
              <w:t xml:space="preserve"> iyu</w:t>
            </w:r>
            <w:r w:rsidR="00062C89">
              <w:rPr>
                <w:rFonts w:ascii="Arial" w:hAnsi="Arial" w:cs="Arial"/>
                <w:b/>
                <w:sz w:val="20"/>
                <w:szCs w:val="20"/>
                <w:lang w:val="az-Latn-AZ" w:eastAsia="ru-RU"/>
              </w:rPr>
              <w:t>l</w:t>
            </w:r>
            <w:r w:rsidR="007A7356">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62C8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22780">
              <w:rPr>
                <w:rFonts w:ascii="Arial" w:hAnsi="Arial" w:cs="Arial"/>
                <w:b/>
                <w:sz w:val="20"/>
                <w:szCs w:val="20"/>
                <w:lang w:val="az-Latn-AZ" w:eastAsia="ru-RU"/>
              </w:rPr>
              <w:t>50 (Əlli)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62C8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062C8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62C89">
              <w:rPr>
                <w:rFonts w:ascii="Arial" w:hAnsi="Arial" w:cs="Arial"/>
                <w:sz w:val="20"/>
                <w:szCs w:val="20"/>
                <w:lang w:val="az-Latn-AZ" w:eastAsia="ru-RU"/>
              </w:rPr>
              <w:t>06 iyul</w:t>
            </w:r>
            <w:r w:rsidR="004437A8">
              <w:rPr>
                <w:rFonts w:ascii="Arial" w:hAnsi="Arial" w:cs="Arial"/>
                <w:sz w:val="20"/>
                <w:szCs w:val="20"/>
                <w:lang w:val="az-Latn-AZ" w:eastAsia="ru-RU"/>
              </w:rPr>
              <w:t xml:space="preserve">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62C8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bookmarkStart w:id="0" w:name="_GoBack"/>
            <w:bookmarkEnd w:id="0"/>
          </w:p>
        </w:tc>
      </w:tr>
      <w:tr w:rsidR="00443961" w:rsidRPr="00062C8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62C89">
              <w:rPr>
                <w:rFonts w:ascii="Arial" w:hAnsi="Arial" w:cs="Arial"/>
                <w:b/>
                <w:sz w:val="20"/>
                <w:szCs w:val="20"/>
                <w:lang w:val="az-Latn-AZ" w:eastAsia="ru-RU"/>
              </w:rPr>
              <w:t>07 iyul</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062C8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062C8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21"/>
        <w:tblW w:w="9776" w:type="dxa"/>
        <w:tblLook w:val="04A0" w:firstRow="1" w:lastRow="0" w:firstColumn="1" w:lastColumn="0" w:noHBand="0" w:noVBand="1"/>
      </w:tblPr>
      <w:tblGrid>
        <w:gridCol w:w="631"/>
        <w:gridCol w:w="3585"/>
        <w:gridCol w:w="717"/>
        <w:gridCol w:w="883"/>
        <w:gridCol w:w="1312"/>
        <w:gridCol w:w="1677"/>
        <w:gridCol w:w="1361"/>
      </w:tblGrid>
      <w:tr w:rsidR="00EC5CEF" w:rsidRPr="00EC5CEF" w:rsidTr="00E76A44">
        <w:trPr>
          <w:trHeight w:val="570"/>
        </w:trPr>
        <w:tc>
          <w:tcPr>
            <w:tcW w:w="467" w:type="dxa"/>
            <w:hideMark/>
          </w:tcPr>
          <w:p w:rsidR="00EC5CEF" w:rsidRPr="00EC5CEF" w:rsidRDefault="00EC5CEF" w:rsidP="00EC5CEF">
            <w:pPr>
              <w:spacing w:line="240" w:lineRule="auto"/>
              <w:jc w:val="both"/>
              <w:rPr>
                <w:rFonts w:ascii="Arial" w:eastAsia="Calibri" w:hAnsi="Arial" w:cs="Arial"/>
                <w:bCs/>
                <w:sz w:val="20"/>
                <w:szCs w:val="20"/>
              </w:rPr>
            </w:pPr>
            <w:r w:rsidRPr="00EC5CEF">
              <w:rPr>
                <w:rFonts w:ascii="Arial" w:eastAsia="Calibri" w:hAnsi="Arial" w:cs="Arial"/>
                <w:bCs/>
                <w:sz w:val="20"/>
                <w:szCs w:val="20"/>
                <w:lang w:val="en-US"/>
              </w:rPr>
              <w:t>R/№</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Malın adı</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Sayı</w:t>
            </w:r>
          </w:p>
        </w:tc>
        <w:tc>
          <w:tcPr>
            <w:tcW w:w="729"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ÖLÇÜ VAHİDİ</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Sifariş №</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Gəminin/ Sahənin adı</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Sertfikat tələbi</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 Xortum hava üçün Ø-14mm 16 bar Гост 10362-2017 </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30</w:t>
            </w:r>
          </w:p>
        </w:tc>
        <w:tc>
          <w:tcPr>
            <w:tcW w:w="729"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10053488</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XDND-Giofizik-3</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Yağ üçün Ø-38 mm 16 bar ГОСТ 18698-79 (Hər iki başı beynəlxalq birləşmə test olunmuş (testə daxildir: qolçaqlar və birləşdiricilər)</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10053488</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XDND-Giofizik-3</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4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Yanacaq xortumu Ø-75mm;16 bar;yüksək güclü sintetik kordon plus antistatik mis məftil.; ISO 1307  Neft məhsullarının sorulması və vurulması üçün nəzərdə tutulmuşdur.(Hər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50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10050648 </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 E.Xalıqov</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Su üçün Ø-50-64,8mm 12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10053845</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 E.Xalıqov</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5</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Moyka aparatı üçün xortum Ø-15 mm 50 bar EN 853 2SN </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70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10053594</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DND-Z.Əliyeva</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6</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Yanğın xortumları üçün keçid başlıqları Ø-51x66 mm Гост 28352-89</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w:t>
            </w:r>
          </w:p>
        </w:tc>
        <w:tc>
          <w:tcPr>
            <w:tcW w:w="729"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ədəd</w:t>
            </w:r>
          </w:p>
        </w:tc>
        <w:tc>
          <w:tcPr>
            <w:tcW w:w="1312"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10053546</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XDND-OM</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lastRenderedPageBreak/>
              <w:t>7</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Xamut  51÷54mm Гост 28191-89</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20</w:t>
            </w:r>
          </w:p>
        </w:tc>
        <w:tc>
          <w:tcPr>
            <w:tcW w:w="729"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ədəd</w:t>
            </w:r>
          </w:p>
        </w:tc>
        <w:tc>
          <w:tcPr>
            <w:tcW w:w="1312"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10053831</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Orion-26</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8</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Xamut  48÷51mm Гост 28191-89</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ƏD</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10053697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9</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Xamut 59 x 63 mm  Гост 28191-89</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18</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ƏD</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10053697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xamut 56x59  Гост 28191-89</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24</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ƏD</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10053697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11</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Xamut 68 x 73 mm  Гост 28191-89</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6</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ƏD</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10053697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12</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Dürüt xortum iç Ø-45mm   Гост 10362-2017 </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10053697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13</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Dürüt xortum İç Ø-50mm   Гост 10362-2017 </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10053697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14</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Dürüt xortum iç Ø48mm    Гост 10362-2017 </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2.100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10053697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Uyğunluq, Keyfiyyət və Beynəlxalq Dəniz Təsnifat </w:t>
            </w:r>
            <w:r w:rsidRPr="00EC5CEF">
              <w:rPr>
                <w:rFonts w:ascii="Arial" w:eastAsia="Calibri" w:hAnsi="Arial" w:cs="Arial"/>
                <w:bCs/>
                <w:sz w:val="20"/>
                <w:szCs w:val="20"/>
                <w:lang w:val="en-US"/>
              </w:rPr>
              <w:lastRenderedPageBreak/>
              <w:t>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lastRenderedPageBreak/>
              <w:t>15</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Dürüt xortum iç ø42mm      Гост 10362-2017 </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10053697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16</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Dürüt xortum Ø-50 iç ölçü  Гост 10362-2017 </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10053511</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17</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Dürüt xortum ø42 iç ölçü     Гост 10362-2017 </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10053511</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18</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Xamut  48÷51mm            Гост 28191-89   </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8</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ƏD</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10053511</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19</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Xamut 59 x 63 mm         Гост 28191-89</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6</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ƏD</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10053511</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BGTZ</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20</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fekal Ø-38 mm, 12 bar, Гост 10362-2017 (Hər iki başı beynəlxalq birləşmə test olunmuş (testə daxildir: qolçaqlar və birləşdiricilər)</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50</w:t>
            </w:r>
          </w:p>
        </w:tc>
        <w:tc>
          <w:tcPr>
            <w:tcW w:w="729"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10051823</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XDND-Şüvəlan</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21</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su üçün Ø-75 mm, 12 bar,ГОСТ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50</w:t>
            </w:r>
          </w:p>
        </w:tc>
        <w:tc>
          <w:tcPr>
            <w:tcW w:w="729"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10051823</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XDND-Şüvəlan</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lastRenderedPageBreak/>
              <w:t>22</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SOPEP nasosu üçün hava xortumu 10 mm ,ГОСТ 18698-79</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10053183</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DND-Nəsimi</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425"/>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23</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Yanacaq xortumu Ø-75mm;16 </w:t>
            </w:r>
            <w:proofErr w:type="gramStart"/>
            <w:r w:rsidRPr="00EC5CEF">
              <w:rPr>
                <w:rFonts w:ascii="Arial" w:eastAsia="Calibri" w:hAnsi="Arial" w:cs="Arial"/>
                <w:bCs/>
                <w:sz w:val="20"/>
                <w:szCs w:val="20"/>
                <w:lang w:val="en-US"/>
              </w:rPr>
              <w:t>bar;yüksək</w:t>
            </w:r>
            <w:proofErr w:type="gramEnd"/>
            <w:r w:rsidRPr="00EC5CEF">
              <w:rPr>
                <w:rFonts w:ascii="Arial" w:eastAsia="Calibri" w:hAnsi="Arial" w:cs="Arial"/>
                <w:bCs/>
                <w:sz w:val="20"/>
                <w:szCs w:val="20"/>
                <w:lang w:val="en-US"/>
              </w:rPr>
              <w:t xml:space="preserve"> güclü sintetik kordon plus antistatik mis məftil.; ISO 1307 EN1360 Neft məhsullarının sorulması və vurulması üçün nəzərdə tutulmuşdur.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50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10053464</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XDND-Süleyman vəzirov</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24</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Yağ üçün Ø-50-64,8 mm 16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10047280</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XDND-SLV 363</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25</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Su xortumu Ø-32 mm, 12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50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10047280</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XDND-SLV 363</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26</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Döşəmə altı su şlanqı Ø-65-83 mm,12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10047280</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XDND-SLV 363</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27</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Su üçün Ø-50mm 12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100528989</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M.Süleymanov</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28</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Yağ üçün Ø-50-64,8 mm 16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10052222</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SLV370</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29</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Su üçün Ø-50-64,8mm 12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10052222</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Zirə</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 xml:space="preserve">Uyğunluq, Keyfiyyət və Beynəlxalq Dəniz Təsnifat </w:t>
            </w:r>
            <w:r w:rsidRPr="00EC5CEF">
              <w:rPr>
                <w:rFonts w:ascii="Arial" w:eastAsia="Calibri" w:hAnsi="Arial" w:cs="Arial"/>
                <w:bCs/>
                <w:sz w:val="20"/>
                <w:szCs w:val="20"/>
                <w:lang w:val="en-US"/>
              </w:rPr>
              <w:lastRenderedPageBreak/>
              <w:t>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lastRenderedPageBreak/>
              <w:t>30</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Su üçün Ø-50-64,8mm 12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10052222</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Geofizik</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31</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Xortum Su üçün Ø-50-64,8mm 12 bar, ГОСТ 18698-79 (Hər iki başı beynəlxalq birləşmə test olunmuş (testə daxildir: qolçaqlar və birləşdiricilər)</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60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10052222</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Bulaq 2</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32</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Yağ xortumu Ø-50 mm, 16 bar.ГОСТ ГОСТ 18698-79 (Hər iki başı beynəlxalq birləşmə test olunmuş (testə daxildir: qolçaqlar və birləşdiricilər)</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10053937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M.Süleymanov</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33</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Fekal xortumu Ø-75 mm, 16 bar. Гост 10362-2017 (Hər iki başı beynəlxalq birləşmə test olunmuş (testə daxildir: qolçaqlar və birləşdiricilər)</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10053937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M.Süleymanov</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34</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Su xortumu Ø-32 mm, 10 bar.  ГОСТ 18698-79 (Hər iki başı beynəlxalq birləşmə test olunmuş (testə daxildir: qolçaqlar və birləşdiricilər)</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50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10053937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M.Süleymanov</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29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35</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Yanacaq şlanqı Ø-50 mm, 16 bar. (metal karkas ilə yüksək güclü sintetik kordon plus antistatik mis məftil.İSO 1307 EN 1361 (1 başı Todo birləşmə, 1 başı beynəlxalq birləşmə, test olunmuş)ГОСТ 18698-79 (testə daxildir: qolçaqlar və birləşdiricilər)</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10053937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Sumqayıt</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36</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Fekal şlanqı Ø-75 mm, 16 bar. (metal karkas ilə yüksək güclü sintetik kordon plus antistatik mis məftil.İSO 1307 EN 1367 (2 başı beynəlxalq başlıqla, test olunmuş)ГОСТ 18698-79</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10053937</w:t>
            </w:r>
          </w:p>
        </w:tc>
        <w:tc>
          <w:tcPr>
            <w:tcW w:w="167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Sumqayıt</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4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lastRenderedPageBreak/>
              <w:t>37</w:t>
            </w:r>
          </w:p>
        </w:tc>
        <w:tc>
          <w:tcPr>
            <w:tcW w:w="3585"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Yanacaq xortumu Ø-38 mm, 8 bar,yüksək güclü sintetik kordon plus antistatik mis məftil.; ISO 1307  Neft məhsullarının sorulması və vurulması üçün nəzərdə tutulmuşdur.(Hər iki başı beynəlxalq birləşmə test olunmuş (testə daxildir: qolçaqlar və birləşdiricilər)</w:t>
            </w:r>
          </w:p>
        </w:tc>
        <w:tc>
          <w:tcPr>
            <w:tcW w:w="66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40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10053793</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K-n Ağasıyev</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r w:rsidR="00EC5CEF" w:rsidRPr="00062C89" w:rsidTr="00E76A44">
        <w:trPr>
          <w:trHeight w:val="1140"/>
        </w:trPr>
        <w:tc>
          <w:tcPr>
            <w:tcW w:w="467"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38</w:t>
            </w:r>
          </w:p>
        </w:tc>
        <w:tc>
          <w:tcPr>
            <w:tcW w:w="3585"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Rezin xortum15mm QOST 10362-2017(50 metrlik-2 ədəd)</w:t>
            </w:r>
          </w:p>
        </w:tc>
        <w:tc>
          <w:tcPr>
            <w:tcW w:w="668"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w:t>
            </w:r>
          </w:p>
        </w:tc>
        <w:tc>
          <w:tcPr>
            <w:tcW w:w="729"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metr</w:t>
            </w:r>
          </w:p>
        </w:tc>
        <w:tc>
          <w:tcPr>
            <w:tcW w:w="1312"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10053991</w:t>
            </w:r>
          </w:p>
        </w:tc>
        <w:tc>
          <w:tcPr>
            <w:tcW w:w="1677" w:type="dxa"/>
            <w:noWrap/>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Azərbaycan gəmisi</w:t>
            </w:r>
          </w:p>
        </w:tc>
        <w:tc>
          <w:tcPr>
            <w:tcW w:w="1338" w:type="dxa"/>
            <w:hideMark/>
          </w:tcPr>
          <w:p w:rsidR="00EC5CEF" w:rsidRPr="00EC5CEF" w:rsidRDefault="00EC5CEF" w:rsidP="00EC5CEF">
            <w:pPr>
              <w:spacing w:line="240" w:lineRule="auto"/>
              <w:jc w:val="both"/>
              <w:rPr>
                <w:rFonts w:ascii="Arial" w:eastAsia="Calibri" w:hAnsi="Arial" w:cs="Arial"/>
                <w:bCs/>
                <w:sz w:val="20"/>
                <w:szCs w:val="20"/>
                <w:lang w:val="en-US"/>
              </w:rPr>
            </w:pPr>
            <w:r w:rsidRPr="00EC5CEF">
              <w:rPr>
                <w:rFonts w:ascii="Arial" w:eastAsia="Calibri" w:hAnsi="Arial" w:cs="Arial"/>
                <w:bCs/>
                <w:sz w:val="20"/>
                <w:szCs w:val="20"/>
                <w:lang w:val="en-US"/>
              </w:rPr>
              <w:t>Uyğunluq, Keyfiyyət və Beynəlxalq Dəniz Təsnifat Cəmiyyətinin sertfikatı</w:t>
            </w:r>
          </w:p>
        </w:tc>
      </w:tr>
    </w:tbl>
    <w:tbl>
      <w:tblPr>
        <w:tblW w:w="10206" w:type="dxa"/>
        <w:tblInd w:w="-10" w:type="dxa"/>
        <w:tblLook w:val="04A0" w:firstRow="1" w:lastRow="0" w:firstColumn="1" w:lastColumn="0" w:noHBand="0" w:noVBand="1"/>
      </w:tblPr>
      <w:tblGrid>
        <w:gridCol w:w="609"/>
        <w:gridCol w:w="3502"/>
        <w:gridCol w:w="1134"/>
        <w:gridCol w:w="1276"/>
        <w:gridCol w:w="3685"/>
      </w:tblGrid>
      <w:tr w:rsidR="00C348E3" w:rsidRPr="00E32FF1" w:rsidTr="00C348E3">
        <w:trPr>
          <w:trHeight w:val="437"/>
        </w:trPr>
        <w:tc>
          <w:tcPr>
            <w:tcW w:w="609" w:type="dxa"/>
            <w:tcBorders>
              <w:top w:val="single" w:sz="4" w:space="0" w:color="auto"/>
              <w:left w:val="single" w:sz="8" w:space="0" w:color="auto"/>
              <w:bottom w:val="nil"/>
              <w:right w:val="single" w:sz="4" w:space="0" w:color="auto"/>
            </w:tcBorders>
            <w:shd w:val="clear" w:color="auto" w:fill="auto"/>
            <w:noWrap/>
            <w:vAlign w:val="center"/>
            <w:hideMark/>
          </w:tcPr>
          <w:p w:rsidR="00C348E3" w:rsidRPr="00E32FF1" w:rsidRDefault="00C348E3" w:rsidP="00CC7CA0">
            <w:pPr>
              <w:spacing w:after="0" w:line="240" w:lineRule="auto"/>
              <w:jc w:val="center"/>
              <w:rPr>
                <w:rFonts w:ascii="Arial" w:eastAsia="Times New Roman" w:hAnsi="Arial" w:cs="Arial"/>
                <w:color w:val="000000"/>
                <w:sz w:val="20"/>
                <w:szCs w:val="20"/>
                <w:lang w:eastAsia="ru-RU"/>
              </w:rPr>
            </w:pPr>
            <w:r w:rsidRPr="00E32FF1">
              <w:rPr>
                <w:rFonts w:ascii="Arial" w:eastAsia="Times New Roman" w:hAnsi="Arial" w:cs="Arial"/>
                <w:color w:val="000000"/>
                <w:sz w:val="20"/>
                <w:szCs w:val="20"/>
                <w:lang w:eastAsia="ru-RU"/>
              </w:rPr>
              <w:t>№</w:t>
            </w:r>
          </w:p>
        </w:tc>
        <w:tc>
          <w:tcPr>
            <w:tcW w:w="3502" w:type="dxa"/>
            <w:tcBorders>
              <w:top w:val="single" w:sz="4" w:space="0" w:color="auto"/>
              <w:left w:val="nil"/>
              <w:bottom w:val="nil"/>
              <w:right w:val="single" w:sz="4" w:space="0" w:color="auto"/>
            </w:tcBorders>
            <w:shd w:val="clear" w:color="auto" w:fill="auto"/>
            <w:noWrap/>
            <w:vAlign w:val="center"/>
            <w:hideMark/>
          </w:tcPr>
          <w:p w:rsidR="00C348E3" w:rsidRPr="00E32FF1" w:rsidRDefault="00C348E3" w:rsidP="00CC7CA0">
            <w:pPr>
              <w:rPr>
                <w:rFonts w:ascii="Arial" w:hAnsi="Arial" w:cs="Arial"/>
                <w:sz w:val="20"/>
                <w:szCs w:val="20"/>
                <w:lang w:val="az-Latn-AZ" w:eastAsia="ru-RU"/>
              </w:rPr>
            </w:pPr>
          </w:p>
        </w:tc>
        <w:tc>
          <w:tcPr>
            <w:tcW w:w="1134" w:type="dxa"/>
            <w:tcBorders>
              <w:top w:val="single" w:sz="4" w:space="0" w:color="auto"/>
              <w:left w:val="nil"/>
              <w:bottom w:val="nil"/>
              <w:right w:val="single" w:sz="4" w:space="0" w:color="auto"/>
            </w:tcBorders>
            <w:shd w:val="clear" w:color="auto" w:fill="auto"/>
            <w:noWrap/>
            <w:vAlign w:val="center"/>
            <w:hideMark/>
          </w:tcPr>
          <w:p w:rsidR="00C348E3" w:rsidRPr="00E32FF1" w:rsidRDefault="00C348E3" w:rsidP="00CC7CA0">
            <w:pPr>
              <w:rPr>
                <w:rFonts w:ascii="Arial" w:hAnsi="Arial" w:cs="Arial"/>
                <w:sz w:val="20"/>
                <w:szCs w:val="20"/>
                <w:lang w:eastAsia="ru-RU"/>
              </w:rPr>
            </w:pPr>
            <w:r>
              <w:rPr>
                <w:rFonts w:ascii="Arial" w:hAnsi="Arial" w:cs="Arial"/>
                <w:sz w:val="20"/>
                <w:szCs w:val="20"/>
                <w:lang w:val="az-Latn-AZ" w:eastAsia="ru-RU"/>
              </w:rPr>
              <w:t xml:space="preserve">Ölçü </w:t>
            </w:r>
            <w:r>
              <w:rPr>
                <w:rFonts w:ascii="Arial" w:hAnsi="Arial" w:cs="Arial"/>
                <w:sz w:val="20"/>
                <w:szCs w:val="20"/>
                <w:lang w:eastAsia="ru-RU"/>
              </w:rPr>
              <w:t>v</w:t>
            </w:r>
            <w:r w:rsidRPr="00E32FF1">
              <w:rPr>
                <w:rFonts w:ascii="Arial" w:hAnsi="Arial" w:cs="Arial"/>
                <w:sz w:val="20"/>
                <w:szCs w:val="20"/>
                <w:lang w:eastAsia="ru-RU"/>
              </w:rPr>
              <w:t>ahidi</w:t>
            </w:r>
          </w:p>
        </w:tc>
        <w:tc>
          <w:tcPr>
            <w:tcW w:w="1276" w:type="dxa"/>
            <w:tcBorders>
              <w:top w:val="single" w:sz="4" w:space="0" w:color="auto"/>
              <w:left w:val="nil"/>
              <w:bottom w:val="nil"/>
              <w:right w:val="single" w:sz="4" w:space="0" w:color="auto"/>
            </w:tcBorders>
            <w:shd w:val="clear" w:color="auto" w:fill="auto"/>
            <w:noWrap/>
            <w:vAlign w:val="center"/>
            <w:hideMark/>
          </w:tcPr>
          <w:p w:rsidR="00C348E3" w:rsidRPr="00E32FF1" w:rsidRDefault="00C348E3" w:rsidP="00CC7CA0">
            <w:pPr>
              <w:rPr>
                <w:rFonts w:ascii="Arial" w:hAnsi="Arial" w:cs="Arial"/>
                <w:sz w:val="20"/>
                <w:szCs w:val="20"/>
                <w:lang w:eastAsia="ru-RU"/>
              </w:rPr>
            </w:pPr>
            <w:r w:rsidRPr="00E32FF1">
              <w:rPr>
                <w:rFonts w:ascii="Arial" w:hAnsi="Arial" w:cs="Arial"/>
                <w:sz w:val="20"/>
                <w:szCs w:val="20"/>
                <w:lang w:eastAsia="ru-RU"/>
              </w:rPr>
              <w:t>Sayi</w:t>
            </w:r>
          </w:p>
        </w:tc>
        <w:tc>
          <w:tcPr>
            <w:tcW w:w="3685" w:type="dxa"/>
            <w:tcBorders>
              <w:top w:val="single" w:sz="4" w:space="0" w:color="auto"/>
              <w:left w:val="nil"/>
              <w:bottom w:val="nil"/>
              <w:right w:val="single" w:sz="4" w:space="0" w:color="auto"/>
            </w:tcBorders>
            <w:shd w:val="clear" w:color="auto" w:fill="auto"/>
            <w:vAlign w:val="center"/>
            <w:hideMark/>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Sertfikat tələbi haqqında</w:t>
            </w:r>
          </w:p>
        </w:tc>
      </w:tr>
      <w:tr w:rsidR="00C348E3" w:rsidRPr="00062C89" w:rsidTr="00C348E3">
        <w:trPr>
          <w:trHeight w:val="355"/>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b/>
                <w:color w:val="000000"/>
                <w:sz w:val="20"/>
                <w:szCs w:val="20"/>
                <w:lang w:val="az-Latn-AZ" w:eastAsia="ru-RU"/>
              </w:rPr>
            </w:pPr>
          </w:p>
        </w:tc>
        <w:tc>
          <w:tcPr>
            <w:tcW w:w="9597" w:type="dxa"/>
            <w:gridSpan w:val="4"/>
            <w:tcBorders>
              <w:top w:val="single" w:sz="4" w:space="0" w:color="auto"/>
              <w:left w:val="nil"/>
              <w:bottom w:val="single" w:sz="4" w:space="0" w:color="auto"/>
              <w:right w:val="single" w:sz="4" w:space="0" w:color="auto"/>
            </w:tcBorders>
            <w:shd w:val="clear" w:color="auto" w:fill="auto"/>
            <w:vAlign w:val="bottom"/>
          </w:tcPr>
          <w:p w:rsidR="00C348E3" w:rsidRPr="00E32FF1" w:rsidRDefault="00C348E3" w:rsidP="00CC7CA0">
            <w:pPr>
              <w:rPr>
                <w:rFonts w:ascii="Arial" w:hAnsi="Arial" w:cs="Arial"/>
                <w:sz w:val="20"/>
                <w:szCs w:val="20"/>
                <w:lang w:val="az-Latn-AZ" w:eastAsia="ru-RU"/>
              </w:rPr>
            </w:pPr>
            <w:r w:rsidRPr="00E32FF1">
              <w:rPr>
                <w:rFonts w:ascii="Arial" w:hAnsi="Arial" w:cs="Arial"/>
                <w:b/>
                <w:sz w:val="20"/>
                <w:szCs w:val="20"/>
                <w:lang w:val="az-Latn-AZ" w:eastAsia="ru-RU"/>
              </w:rPr>
              <w:t xml:space="preserve">DND-Cəlil Məmmədquluzadə 10054000, Koroğlu 10054034 “DND” </w:t>
            </w:r>
            <w:r w:rsidRPr="00E32FF1">
              <w:rPr>
                <w:rFonts w:ascii="Arial" w:hAnsi="Arial" w:cs="Arial"/>
                <w:b/>
                <w:color w:val="222222"/>
                <w:sz w:val="20"/>
                <w:szCs w:val="20"/>
                <w:shd w:val="clear" w:color="auto" w:fill="FFFFFF"/>
                <w:lang w:val="az-Latn-AZ"/>
              </w:rPr>
              <w:t>10054094</w:t>
            </w:r>
          </w:p>
        </w:tc>
      </w:tr>
      <w:tr w:rsidR="00C348E3" w:rsidRPr="00062C89"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1</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 xml:space="preserve">Su Xortum 25 mm 6 bar ГОСТ 18698-79 </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150</w:t>
            </w: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r w:rsidRPr="00E32FF1">
              <w:rPr>
                <w:rFonts w:ascii="Arial" w:hAnsi="Arial" w:cs="Arial"/>
                <w:bCs/>
                <w:sz w:val="20"/>
                <w:szCs w:val="20"/>
                <w:lang w:val="az-Latn-AZ"/>
              </w:rPr>
              <w:t>Uyğunluq, Keyfiyyət və Beynəlxalq Dəniz Təsnifat Cəmiyyətinin sertfikatı</w:t>
            </w:r>
          </w:p>
        </w:tc>
      </w:tr>
      <w:tr w:rsidR="00C348E3" w:rsidRPr="00CB4BE5"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2</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 xml:space="preserve">Yanğınsöndürən xortum üçün xamut  Ø 66 mm Гост 28191-89 </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ədəd</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80</w:t>
            </w: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r w:rsidRPr="00E32FF1">
              <w:rPr>
                <w:rFonts w:ascii="Arial" w:hAnsi="Arial" w:cs="Arial"/>
                <w:bCs/>
                <w:sz w:val="20"/>
                <w:szCs w:val="20"/>
                <w:lang w:val="az-Latn-AZ"/>
              </w:rPr>
              <w:t>Uyğunluq, Keyfiyyət sertfikatı</w:t>
            </w:r>
          </w:p>
        </w:tc>
      </w:tr>
      <w:tr w:rsidR="00C348E3" w:rsidRPr="00062C89"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3</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color w:val="222222"/>
                <w:sz w:val="20"/>
                <w:szCs w:val="20"/>
                <w:shd w:val="clear" w:color="auto" w:fill="FFFFFF"/>
                <w:lang w:val="az-Latn-AZ"/>
              </w:rPr>
              <w:t>SOPEP nasosu üçün hava xortumu  25 mm Qost 18698-79</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20</w:t>
            </w: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r w:rsidRPr="00E32FF1">
              <w:rPr>
                <w:rFonts w:ascii="Arial" w:hAnsi="Arial" w:cs="Arial"/>
                <w:bCs/>
                <w:sz w:val="20"/>
                <w:szCs w:val="20"/>
                <w:lang w:val="az-Latn-AZ"/>
              </w:rPr>
              <w:t>Uyğunluq, Keyfiyyət və Beynəlxalq Dəniz Təsnifat Cəmiyyətinin sertfikatı</w:t>
            </w:r>
          </w:p>
        </w:tc>
      </w:tr>
      <w:tr w:rsidR="00C348E3" w:rsidRPr="00062C89"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4</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 xml:space="preserve">Su xortum 32 mm  12 bar ГОСТ 18698-79  </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105</w:t>
            </w: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r w:rsidRPr="00E32FF1">
              <w:rPr>
                <w:rFonts w:ascii="Arial" w:hAnsi="Arial" w:cs="Arial"/>
                <w:bCs/>
                <w:sz w:val="20"/>
                <w:szCs w:val="20"/>
                <w:lang w:val="az-Latn-AZ"/>
              </w:rPr>
              <w:t>Uyğunluq, Keyfiyyət və Beynəlxalq Dəniz Təsnifat Cəmiyyətinin sertfikatı</w:t>
            </w:r>
          </w:p>
        </w:tc>
      </w:tr>
      <w:tr w:rsidR="00C348E3" w:rsidRPr="00CB4BE5"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5</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 xml:space="preserve">Xamut  Ø 100 mm Гост 28191-89 </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ədəd</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10</w:t>
            </w: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r w:rsidRPr="00E32FF1">
              <w:rPr>
                <w:rFonts w:ascii="Arial" w:hAnsi="Arial" w:cs="Arial"/>
                <w:bCs/>
                <w:sz w:val="20"/>
                <w:szCs w:val="20"/>
                <w:lang w:val="az-Latn-AZ"/>
              </w:rPr>
              <w:t>Uyğunluq, Keyfiyyət sertfikatı</w:t>
            </w:r>
          </w:p>
        </w:tc>
      </w:tr>
      <w:tr w:rsidR="00C348E3" w:rsidRPr="00CB4BE5"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6</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 xml:space="preserve">Xamut  Ø 120 mm Гост 28191-89 </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ədəd</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10</w:t>
            </w: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r w:rsidRPr="00E32FF1">
              <w:rPr>
                <w:rFonts w:ascii="Arial" w:hAnsi="Arial" w:cs="Arial"/>
                <w:bCs/>
                <w:sz w:val="20"/>
                <w:szCs w:val="20"/>
                <w:lang w:val="az-Latn-AZ"/>
              </w:rPr>
              <w:t>Uyğunluq, Keyfiyyət sertfikatı</w:t>
            </w:r>
          </w:p>
        </w:tc>
      </w:tr>
      <w:tr w:rsidR="00C348E3" w:rsidRPr="00CB4BE5"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b/>
                <w:sz w:val="20"/>
                <w:szCs w:val="20"/>
                <w:lang w:val="az-Latn-AZ" w:eastAsia="ru-RU"/>
              </w:rPr>
            </w:pPr>
            <w:r w:rsidRPr="00E32FF1">
              <w:rPr>
                <w:rFonts w:ascii="Arial" w:hAnsi="Arial" w:cs="Arial"/>
                <w:b/>
                <w:sz w:val="20"/>
                <w:szCs w:val="20"/>
                <w:lang w:val="az-Latn-AZ" w:eastAsia="ru-RU"/>
              </w:rPr>
              <w:t>“BGTZ”</w:t>
            </w:r>
            <w:r w:rsidRPr="00E32FF1">
              <w:rPr>
                <w:rFonts w:ascii="Arial" w:hAnsi="Arial" w:cs="Arial"/>
                <w:b/>
                <w:color w:val="222222"/>
                <w:sz w:val="20"/>
                <w:szCs w:val="20"/>
                <w:shd w:val="clear" w:color="auto" w:fill="FFFFFF"/>
              </w:rPr>
              <w:t xml:space="preserve"> 10054175</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p>
        </w:tc>
      </w:tr>
      <w:tr w:rsidR="00C348E3" w:rsidRPr="00062C89"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7</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 xml:space="preserve"> Su Xortum 32 mm  12 bar ГОСТ 18698-79  </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40</w:t>
            </w: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r w:rsidRPr="00E32FF1">
              <w:rPr>
                <w:rFonts w:ascii="Arial" w:hAnsi="Arial" w:cs="Arial"/>
                <w:bCs/>
                <w:sz w:val="20"/>
                <w:szCs w:val="20"/>
                <w:lang w:val="az-Latn-AZ"/>
              </w:rPr>
              <w:t>Uyğunluq, Keyfiyyət və Beynəlxalq Dəniz Təsnifat Cəmiyyətinin sertfikatı</w:t>
            </w:r>
          </w:p>
        </w:tc>
      </w:tr>
      <w:tr w:rsidR="00C348E3" w:rsidRPr="00062C89"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8</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 xml:space="preserve">Su Xortum 15 mm 6 bar ГОСТ 18698-79 </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20</w:t>
            </w:r>
          </w:p>
        </w:tc>
        <w:tc>
          <w:tcPr>
            <w:tcW w:w="3685" w:type="dxa"/>
            <w:tcBorders>
              <w:top w:val="single" w:sz="4" w:space="0" w:color="auto"/>
              <w:left w:val="nil"/>
              <w:bottom w:val="single" w:sz="4" w:space="0" w:color="auto"/>
              <w:right w:val="single" w:sz="4" w:space="0" w:color="auto"/>
            </w:tcBorders>
            <w:shd w:val="clear" w:color="auto" w:fill="auto"/>
          </w:tcPr>
          <w:p w:rsidR="00C348E3" w:rsidRPr="00E32FF1" w:rsidRDefault="00C348E3" w:rsidP="00CC7CA0">
            <w:pPr>
              <w:rPr>
                <w:rFonts w:ascii="Arial" w:hAnsi="Arial" w:cs="Arial"/>
                <w:sz w:val="20"/>
                <w:szCs w:val="20"/>
                <w:lang w:val="az-Latn-AZ"/>
              </w:rPr>
            </w:pPr>
            <w:r w:rsidRPr="00E32FF1">
              <w:rPr>
                <w:rFonts w:ascii="Arial" w:hAnsi="Arial" w:cs="Arial"/>
                <w:bCs/>
                <w:sz w:val="20"/>
                <w:szCs w:val="20"/>
                <w:lang w:val="az-Latn-AZ"/>
              </w:rPr>
              <w:t>Uyğunluq, Keyfiyyət və Beynəlxalq Dəniz Təsnifat Cəmiyyətinin sertfikatı</w:t>
            </w:r>
          </w:p>
        </w:tc>
      </w:tr>
      <w:tr w:rsidR="00C348E3" w:rsidRPr="00E32FF1"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p>
        </w:tc>
        <w:tc>
          <w:tcPr>
            <w:tcW w:w="9597" w:type="dxa"/>
            <w:gridSpan w:val="4"/>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b/>
                <w:sz w:val="20"/>
                <w:szCs w:val="20"/>
                <w:lang w:val="az-Latn-AZ" w:eastAsia="ru-RU"/>
              </w:rPr>
            </w:pPr>
            <w:r w:rsidRPr="00E32FF1">
              <w:rPr>
                <w:rFonts w:ascii="Arial" w:hAnsi="Arial" w:cs="Arial"/>
                <w:b/>
                <w:sz w:val="20"/>
                <w:szCs w:val="20"/>
                <w:lang w:val="az-Latn-AZ" w:eastAsia="ru-RU"/>
              </w:rPr>
              <w:t>“XDND” SLV-411 10053129</w:t>
            </w:r>
          </w:p>
        </w:tc>
      </w:tr>
      <w:tr w:rsidR="00C348E3" w:rsidRPr="00062C89" w:rsidTr="00C348E3">
        <w:trPr>
          <w:trHeight w:val="397"/>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9</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8004F8"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Yağ xortumu Ø-50 mm, 12 bar ГОСТ 18698-79 (</w:t>
            </w:r>
            <w:r w:rsidRPr="00E32FF1">
              <w:rPr>
                <w:rFonts w:ascii="Arial" w:hAnsi="Arial" w:cs="Arial"/>
                <w:color w:val="222222"/>
                <w:sz w:val="20"/>
                <w:szCs w:val="20"/>
                <w:shd w:val="clear" w:color="auto" w:fill="FFFFFF"/>
                <w:lang w:val="az-Latn-AZ"/>
              </w:rPr>
              <w:t xml:space="preserve">ISO 1307) </w:t>
            </w:r>
            <w:r w:rsidRPr="008004F8">
              <w:rPr>
                <w:rFonts w:ascii="Arial" w:hAnsi="Arial" w:cs="Arial"/>
                <w:bCs/>
                <w:sz w:val="20"/>
                <w:szCs w:val="20"/>
                <w:lang w:val="az-Latn-AZ"/>
              </w:rPr>
              <w:t>(Hər iki başı beynəlxalq birləşmə test olunmuş (testə daxildir: qolçaqlar və birləşdiricilər)</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20</w:t>
            </w:r>
          </w:p>
        </w:tc>
        <w:tc>
          <w:tcPr>
            <w:tcW w:w="3685" w:type="dxa"/>
            <w:tcBorders>
              <w:top w:val="single" w:sz="4" w:space="0" w:color="auto"/>
              <w:left w:val="nil"/>
              <w:bottom w:val="single" w:sz="4" w:space="0" w:color="auto"/>
              <w:right w:val="single" w:sz="4" w:space="0" w:color="auto"/>
            </w:tcBorders>
            <w:shd w:val="clear" w:color="auto" w:fill="auto"/>
            <w:vAlign w:val="bottom"/>
          </w:tcPr>
          <w:p w:rsidR="00C348E3" w:rsidRPr="00E32FF1" w:rsidRDefault="00C348E3" w:rsidP="00CC7CA0">
            <w:pPr>
              <w:jc w:val="right"/>
              <w:rPr>
                <w:rFonts w:ascii="Arial" w:hAnsi="Arial" w:cs="Arial"/>
                <w:sz w:val="20"/>
                <w:szCs w:val="20"/>
                <w:lang w:val="az-Latn-AZ" w:eastAsia="ru-RU"/>
              </w:rPr>
            </w:pPr>
            <w:r w:rsidRPr="00E32FF1">
              <w:rPr>
                <w:rFonts w:ascii="Arial" w:hAnsi="Arial" w:cs="Arial"/>
                <w:bCs/>
                <w:sz w:val="20"/>
                <w:szCs w:val="20"/>
                <w:lang w:val="az-Latn-AZ"/>
              </w:rPr>
              <w:t>Uyğunluq, Keyfiyyət və Beynəlxalq Dəniz Təsnifat Cəmiyyətinin sertfikatı</w:t>
            </w:r>
          </w:p>
        </w:tc>
      </w:tr>
      <w:tr w:rsidR="00C348E3" w:rsidRPr="00E32FF1"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p>
        </w:tc>
        <w:tc>
          <w:tcPr>
            <w:tcW w:w="9597" w:type="dxa"/>
            <w:gridSpan w:val="4"/>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b/>
                <w:sz w:val="20"/>
                <w:szCs w:val="20"/>
                <w:lang w:val="az-Latn-AZ" w:eastAsia="ru-RU"/>
              </w:rPr>
            </w:pPr>
            <w:r w:rsidRPr="00E32FF1">
              <w:rPr>
                <w:rFonts w:ascii="Arial" w:hAnsi="Arial" w:cs="Arial"/>
                <w:b/>
                <w:sz w:val="20"/>
                <w:szCs w:val="20"/>
                <w:lang w:val="az-Latn-AZ" w:eastAsia="ru-RU"/>
              </w:rPr>
              <w:t>“XDND”-Geofizik 10052222</w:t>
            </w:r>
          </w:p>
        </w:tc>
      </w:tr>
      <w:tr w:rsidR="00C348E3" w:rsidRPr="00062C89"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10</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8004F8" w:rsidRDefault="00C348E3" w:rsidP="00CC7CA0">
            <w:pPr>
              <w:rPr>
                <w:rFonts w:ascii="Arial" w:hAnsi="Arial" w:cs="Arial"/>
                <w:color w:val="222222"/>
                <w:sz w:val="20"/>
                <w:szCs w:val="20"/>
                <w:shd w:val="clear" w:color="auto" w:fill="FFFFFF"/>
                <w:lang w:val="az-Latn-AZ"/>
              </w:rPr>
            </w:pPr>
            <w:r w:rsidRPr="00E32FF1">
              <w:rPr>
                <w:rFonts w:ascii="Arial" w:hAnsi="Arial" w:cs="Arial"/>
                <w:sz w:val="20"/>
                <w:szCs w:val="20"/>
                <w:lang w:val="az-Latn-AZ" w:eastAsia="ru-RU"/>
              </w:rPr>
              <w:t>Fekal xortumu Ø-50 mm, 12 bar ГОСТ 18698-79 (</w:t>
            </w:r>
            <w:r w:rsidRPr="00E32FF1">
              <w:rPr>
                <w:rFonts w:ascii="Arial" w:hAnsi="Arial" w:cs="Arial"/>
                <w:color w:val="222222"/>
                <w:sz w:val="20"/>
                <w:szCs w:val="20"/>
                <w:shd w:val="clear" w:color="auto" w:fill="FFFFFF"/>
                <w:lang w:val="az-Latn-AZ"/>
              </w:rPr>
              <w:t xml:space="preserve">ISO 1307) </w:t>
            </w:r>
            <w:r w:rsidRPr="008004F8">
              <w:rPr>
                <w:rFonts w:ascii="Arial" w:hAnsi="Arial" w:cs="Arial"/>
                <w:bCs/>
                <w:sz w:val="20"/>
                <w:szCs w:val="20"/>
                <w:lang w:val="az-Latn-AZ"/>
              </w:rPr>
              <w:t xml:space="preserve">(Hər iki başı beynəlxalq birləşmə test </w:t>
            </w:r>
            <w:r w:rsidRPr="008004F8">
              <w:rPr>
                <w:rFonts w:ascii="Arial" w:hAnsi="Arial" w:cs="Arial"/>
                <w:bCs/>
                <w:sz w:val="20"/>
                <w:szCs w:val="20"/>
                <w:lang w:val="az-Latn-AZ"/>
              </w:rPr>
              <w:lastRenderedPageBreak/>
              <w:t>olunmuş (testə daxildir: qolçaqlar və birləşdiricilər)</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lastRenderedPageBreak/>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30</w:t>
            </w:r>
          </w:p>
        </w:tc>
        <w:tc>
          <w:tcPr>
            <w:tcW w:w="3685" w:type="dxa"/>
            <w:tcBorders>
              <w:top w:val="single" w:sz="4" w:space="0" w:color="auto"/>
              <w:left w:val="nil"/>
              <w:bottom w:val="single" w:sz="4" w:space="0" w:color="auto"/>
              <w:right w:val="single" w:sz="4" w:space="0" w:color="auto"/>
            </w:tcBorders>
            <w:shd w:val="clear" w:color="auto" w:fill="auto"/>
            <w:vAlign w:val="bottom"/>
          </w:tcPr>
          <w:p w:rsidR="00C348E3" w:rsidRPr="00E32FF1" w:rsidRDefault="00C348E3" w:rsidP="00CC7CA0">
            <w:pPr>
              <w:jc w:val="right"/>
              <w:rPr>
                <w:rFonts w:ascii="Arial" w:hAnsi="Arial" w:cs="Arial"/>
                <w:sz w:val="20"/>
                <w:szCs w:val="20"/>
                <w:lang w:val="az-Latn-AZ" w:eastAsia="ru-RU"/>
              </w:rPr>
            </w:pPr>
            <w:r w:rsidRPr="00E32FF1">
              <w:rPr>
                <w:rFonts w:ascii="Arial" w:hAnsi="Arial" w:cs="Arial"/>
                <w:bCs/>
                <w:sz w:val="20"/>
                <w:szCs w:val="20"/>
                <w:lang w:val="az-Latn-AZ"/>
              </w:rPr>
              <w:t>Uyğunluq, Keyfiyyət və Beynəlxalq Dəniz Təsnifat Cəmiyyətinin sertfikatı</w:t>
            </w:r>
          </w:p>
        </w:tc>
      </w:tr>
      <w:tr w:rsidR="00C348E3" w:rsidRPr="00E32FF1"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p>
        </w:tc>
        <w:tc>
          <w:tcPr>
            <w:tcW w:w="9597" w:type="dxa"/>
            <w:gridSpan w:val="4"/>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b/>
                <w:sz w:val="20"/>
                <w:szCs w:val="20"/>
                <w:lang w:eastAsia="ru-RU"/>
              </w:rPr>
            </w:pPr>
            <w:r w:rsidRPr="00E32FF1">
              <w:rPr>
                <w:rFonts w:ascii="Arial" w:hAnsi="Arial" w:cs="Arial"/>
                <w:b/>
                <w:sz w:val="20"/>
                <w:szCs w:val="20"/>
                <w:lang w:eastAsia="ru-RU"/>
              </w:rPr>
              <w:t>ASCO-Şahdağ 10053918</w:t>
            </w:r>
          </w:p>
        </w:tc>
      </w:tr>
      <w:tr w:rsidR="00C348E3" w:rsidRPr="00062C89"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11</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shd w:val="clear" w:color="auto" w:fill="FFFFFF"/>
                <w:lang w:val="az-Latn-AZ"/>
              </w:rPr>
            </w:pPr>
            <w:r w:rsidRPr="00E32FF1">
              <w:rPr>
                <w:rFonts w:ascii="Arial" w:hAnsi="Arial" w:cs="Arial"/>
                <w:sz w:val="20"/>
                <w:szCs w:val="20"/>
                <w:lang w:val="az-Latn-AZ" w:eastAsia="ru-RU"/>
              </w:rPr>
              <w:t>Yağ xortumu Ø-50 mm, 12 bar ГОСТ 18698-79 (</w:t>
            </w:r>
            <w:r w:rsidRPr="00E32FF1">
              <w:rPr>
                <w:rFonts w:ascii="Arial" w:hAnsi="Arial" w:cs="Arial"/>
                <w:color w:val="222222"/>
                <w:sz w:val="20"/>
                <w:szCs w:val="20"/>
                <w:shd w:val="clear" w:color="auto" w:fill="FFFFFF"/>
                <w:lang w:val="az-Latn-AZ"/>
              </w:rPr>
              <w:t xml:space="preserve">ISO 1307) </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sidRPr="00E32FF1">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E32FF1" w:rsidRDefault="00C348E3" w:rsidP="00CC7CA0">
            <w:pPr>
              <w:rPr>
                <w:rFonts w:ascii="Arial" w:hAnsi="Arial" w:cs="Arial"/>
                <w:sz w:val="20"/>
                <w:szCs w:val="20"/>
                <w:lang w:val="az-Latn-AZ" w:eastAsia="ru-RU"/>
              </w:rPr>
            </w:pPr>
            <w:r w:rsidRPr="00E32FF1">
              <w:rPr>
                <w:rFonts w:ascii="Arial" w:hAnsi="Arial" w:cs="Arial"/>
                <w:color w:val="000000"/>
                <w:sz w:val="20"/>
                <w:szCs w:val="20"/>
              </w:rPr>
              <w:t>2</w:t>
            </w:r>
          </w:p>
        </w:tc>
        <w:tc>
          <w:tcPr>
            <w:tcW w:w="3685" w:type="dxa"/>
            <w:tcBorders>
              <w:top w:val="single" w:sz="4" w:space="0" w:color="auto"/>
              <w:left w:val="nil"/>
              <w:bottom w:val="single" w:sz="4" w:space="0" w:color="auto"/>
              <w:right w:val="single" w:sz="4" w:space="0" w:color="auto"/>
            </w:tcBorders>
            <w:shd w:val="clear" w:color="auto" w:fill="auto"/>
            <w:vAlign w:val="bottom"/>
          </w:tcPr>
          <w:p w:rsidR="00C348E3" w:rsidRPr="00E32FF1" w:rsidRDefault="00C348E3" w:rsidP="00CC7CA0">
            <w:pPr>
              <w:jc w:val="right"/>
              <w:rPr>
                <w:rFonts w:ascii="Arial" w:hAnsi="Arial" w:cs="Arial"/>
                <w:sz w:val="20"/>
                <w:szCs w:val="20"/>
                <w:lang w:val="az-Latn-AZ" w:eastAsia="ru-RU"/>
              </w:rPr>
            </w:pPr>
            <w:r w:rsidRPr="00E32FF1">
              <w:rPr>
                <w:rFonts w:ascii="Arial" w:hAnsi="Arial" w:cs="Arial"/>
                <w:bCs/>
                <w:sz w:val="20"/>
                <w:szCs w:val="20"/>
                <w:lang w:val="az-Latn-AZ"/>
              </w:rPr>
              <w:t>Uyğunluq, Keyfiyyət və Beynəlxalq Dəniz Təsnifat Cəmiyyətinin sertfikatı</w:t>
            </w:r>
          </w:p>
        </w:tc>
      </w:tr>
      <w:tr w:rsidR="00C348E3" w:rsidRPr="00C77AD9"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E32FF1" w:rsidRDefault="00C348E3" w:rsidP="00CC7CA0">
            <w:pPr>
              <w:rPr>
                <w:rFonts w:ascii="Arial" w:hAnsi="Arial" w:cs="Arial"/>
                <w:sz w:val="20"/>
                <w:szCs w:val="20"/>
                <w:lang w:val="az-Latn-AZ" w:eastAsia="ru-RU"/>
              </w:rPr>
            </w:pPr>
            <w:r>
              <w:rPr>
                <w:rFonts w:ascii="Arial" w:hAnsi="Arial" w:cs="Arial"/>
                <w:sz w:val="20"/>
                <w:szCs w:val="20"/>
                <w:lang w:val="az-Latn-AZ" w:eastAsia="ru-RU"/>
              </w:rPr>
              <w:t xml:space="preserve">XDND SLV 370 </w:t>
            </w:r>
            <w:r>
              <w:rPr>
                <w:color w:val="000000"/>
                <w:shd w:val="clear" w:color="auto" w:fill="FFFFFF"/>
              </w:rPr>
              <w:t>10054143</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C77AD9" w:rsidRDefault="00C348E3" w:rsidP="00CC7CA0">
            <w:pPr>
              <w:rPr>
                <w:rFonts w:ascii="Arial" w:hAnsi="Arial" w:cs="Arial"/>
                <w:color w:val="000000"/>
                <w:sz w:val="20"/>
                <w:szCs w:val="20"/>
                <w:lang w:val="az-Latn-AZ"/>
              </w:rPr>
            </w:pPr>
          </w:p>
        </w:tc>
        <w:tc>
          <w:tcPr>
            <w:tcW w:w="3685" w:type="dxa"/>
            <w:tcBorders>
              <w:top w:val="single" w:sz="4" w:space="0" w:color="auto"/>
              <w:left w:val="nil"/>
              <w:bottom w:val="single" w:sz="4" w:space="0" w:color="auto"/>
              <w:right w:val="single" w:sz="4" w:space="0" w:color="auto"/>
            </w:tcBorders>
            <w:shd w:val="clear" w:color="auto" w:fill="auto"/>
            <w:vAlign w:val="bottom"/>
          </w:tcPr>
          <w:p w:rsidR="00C348E3" w:rsidRPr="00E32FF1" w:rsidRDefault="00C348E3" w:rsidP="00CC7CA0">
            <w:pPr>
              <w:jc w:val="right"/>
              <w:rPr>
                <w:rFonts w:ascii="Arial" w:hAnsi="Arial" w:cs="Arial"/>
                <w:bCs/>
                <w:sz w:val="20"/>
                <w:szCs w:val="20"/>
                <w:lang w:val="az-Latn-AZ"/>
              </w:rPr>
            </w:pPr>
          </w:p>
        </w:tc>
      </w:tr>
      <w:tr w:rsidR="00C348E3" w:rsidRPr="00062C89"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12</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8707C1" w:rsidRDefault="00C348E3" w:rsidP="00CC7CA0">
            <w:pPr>
              <w:rPr>
                <w:rFonts w:ascii="Arial" w:hAnsi="Arial" w:cs="Arial"/>
                <w:b/>
                <w:sz w:val="20"/>
                <w:szCs w:val="20"/>
                <w:lang w:val="az-Latn-AZ" w:eastAsia="ru-RU"/>
              </w:rPr>
            </w:pPr>
            <w:r w:rsidRPr="008707C1">
              <w:rPr>
                <w:rFonts w:ascii="Arial" w:hAnsi="Arial" w:cs="Arial"/>
                <w:color w:val="222222"/>
                <w:sz w:val="20"/>
                <w:szCs w:val="20"/>
                <w:lang w:val="az-Latn-AZ"/>
              </w:rPr>
              <w:t xml:space="preserve">Döşəmə altı su xortumu Ǿ-50 mm.12 bar Qost 18698-79 </w:t>
            </w:r>
            <w:r w:rsidRPr="008707C1">
              <w:rPr>
                <w:rFonts w:ascii="Arial" w:hAnsi="Arial" w:cs="Arial"/>
                <w:bCs/>
                <w:sz w:val="20"/>
                <w:szCs w:val="20"/>
                <w:lang w:val="az-Latn-AZ"/>
              </w:rPr>
              <w:t>(Hər iki başı beynəlxalq birləşmə test olunmuş (testə daxildir: qolçaqlar və birləşdiricilər)</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C77AD9" w:rsidRDefault="00C348E3" w:rsidP="00CC7CA0">
            <w:pPr>
              <w:rPr>
                <w:rFonts w:ascii="Arial" w:hAnsi="Arial" w:cs="Arial"/>
                <w:color w:val="000000"/>
                <w:sz w:val="20"/>
                <w:szCs w:val="20"/>
                <w:lang w:val="az-Latn-AZ"/>
              </w:rPr>
            </w:pPr>
            <w:r>
              <w:rPr>
                <w:rFonts w:ascii="Arial" w:hAnsi="Arial" w:cs="Arial"/>
                <w:color w:val="000000"/>
                <w:sz w:val="20"/>
                <w:szCs w:val="20"/>
                <w:lang w:val="az-Latn-AZ"/>
              </w:rPr>
              <w:t>30</w:t>
            </w:r>
          </w:p>
        </w:tc>
        <w:tc>
          <w:tcPr>
            <w:tcW w:w="3685" w:type="dxa"/>
            <w:tcBorders>
              <w:top w:val="single" w:sz="4" w:space="0" w:color="auto"/>
              <w:left w:val="nil"/>
              <w:bottom w:val="single" w:sz="4" w:space="0" w:color="auto"/>
              <w:right w:val="single" w:sz="4" w:space="0" w:color="auto"/>
            </w:tcBorders>
            <w:shd w:val="clear" w:color="auto" w:fill="auto"/>
            <w:vAlign w:val="bottom"/>
          </w:tcPr>
          <w:p w:rsidR="00C348E3" w:rsidRPr="00E32FF1" w:rsidRDefault="00C348E3" w:rsidP="00CC7CA0">
            <w:pPr>
              <w:jc w:val="right"/>
              <w:rPr>
                <w:rFonts w:ascii="Arial" w:hAnsi="Arial" w:cs="Arial"/>
                <w:bCs/>
                <w:sz w:val="20"/>
                <w:szCs w:val="20"/>
                <w:lang w:val="az-Latn-AZ"/>
              </w:rPr>
            </w:pPr>
            <w:r w:rsidRPr="00E32FF1">
              <w:rPr>
                <w:rFonts w:ascii="Arial" w:hAnsi="Arial" w:cs="Arial"/>
                <w:bCs/>
                <w:sz w:val="20"/>
                <w:szCs w:val="20"/>
                <w:lang w:val="az-Latn-AZ"/>
              </w:rPr>
              <w:t>Uyğunluq, Keyfiyyət və Beynəlxalq Dəniz Təsnifat Cəmiyyətinin sertfikatı</w:t>
            </w:r>
          </w:p>
        </w:tc>
      </w:tr>
      <w:tr w:rsidR="00C348E3" w:rsidRPr="00062C89" w:rsidTr="00C348E3">
        <w:trPr>
          <w:trHeight w:val="429"/>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E3" w:rsidRPr="00E32FF1" w:rsidRDefault="00C348E3" w:rsidP="00CC7CA0">
            <w:pPr>
              <w:spacing w:after="0" w:line="240" w:lineRule="auto"/>
              <w:jc w:val="center"/>
              <w:rPr>
                <w:rFonts w:ascii="Arial" w:eastAsia="Times New Roman" w:hAnsi="Arial" w:cs="Arial"/>
                <w:color w:val="000000"/>
                <w:sz w:val="20"/>
                <w:szCs w:val="20"/>
                <w:lang w:val="az-Latn-AZ" w:eastAsia="ru-RU"/>
              </w:rPr>
            </w:pPr>
            <w:r>
              <w:rPr>
                <w:rFonts w:ascii="Arial" w:eastAsia="Times New Roman" w:hAnsi="Arial" w:cs="Arial"/>
                <w:color w:val="000000"/>
                <w:sz w:val="20"/>
                <w:szCs w:val="20"/>
                <w:lang w:val="az-Latn-AZ" w:eastAsia="ru-RU"/>
              </w:rPr>
              <w:t>13</w:t>
            </w:r>
          </w:p>
        </w:tc>
        <w:tc>
          <w:tcPr>
            <w:tcW w:w="3502" w:type="dxa"/>
            <w:tcBorders>
              <w:top w:val="single" w:sz="4" w:space="0" w:color="auto"/>
              <w:left w:val="nil"/>
              <w:bottom w:val="single" w:sz="4" w:space="0" w:color="auto"/>
              <w:right w:val="single" w:sz="4" w:space="0" w:color="auto"/>
            </w:tcBorders>
            <w:shd w:val="clear" w:color="auto" w:fill="auto"/>
            <w:vAlign w:val="center"/>
          </w:tcPr>
          <w:p w:rsidR="00C348E3" w:rsidRPr="008707C1" w:rsidRDefault="00C348E3" w:rsidP="00CC7CA0">
            <w:pPr>
              <w:rPr>
                <w:rFonts w:ascii="Arial" w:hAnsi="Arial" w:cs="Arial"/>
                <w:sz w:val="20"/>
                <w:szCs w:val="20"/>
                <w:lang w:val="az-Latn-AZ" w:eastAsia="ru-RU"/>
              </w:rPr>
            </w:pPr>
            <w:r w:rsidRPr="008707C1">
              <w:rPr>
                <w:rFonts w:ascii="Arial" w:hAnsi="Arial" w:cs="Arial"/>
                <w:color w:val="222222"/>
                <w:sz w:val="20"/>
                <w:szCs w:val="20"/>
                <w:lang w:val="az-Latn-AZ"/>
              </w:rPr>
              <w:t>Fekal şlanqı Ǿ-75 mm, 16 bar, (</w:t>
            </w:r>
            <w:r w:rsidRPr="008707C1">
              <w:rPr>
                <w:rFonts w:ascii="Arial" w:hAnsi="Arial" w:cs="Arial"/>
                <w:sz w:val="20"/>
                <w:szCs w:val="20"/>
                <w:lang w:val="az-Latn-AZ" w:eastAsia="ru-RU"/>
              </w:rPr>
              <w:t>12 bar ГОСТ 18698-79 (</w:t>
            </w:r>
            <w:r w:rsidRPr="008707C1">
              <w:rPr>
                <w:rFonts w:ascii="Arial" w:hAnsi="Arial" w:cs="Arial"/>
                <w:color w:val="222222"/>
                <w:sz w:val="20"/>
                <w:szCs w:val="20"/>
                <w:shd w:val="clear" w:color="auto" w:fill="FFFFFF"/>
                <w:lang w:val="az-Latn-AZ"/>
              </w:rPr>
              <w:t xml:space="preserve">ISO 1307) </w:t>
            </w:r>
            <w:r w:rsidRPr="008707C1">
              <w:rPr>
                <w:rFonts w:ascii="Arial" w:hAnsi="Arial" w:cs="Arial"/>
                <w:bCs/>
                <w:sz w:val="20"/>
                <w:szCs w:val="20"/>
                <w:lang w:val="az-Latn-AZ"/>
              </w:rPr>
              <w:t>(Hər iki başı beynəlxalq birləşmə test olunmuş (testə daxildir: qolçaqlar və birləşdiricilər)</w:t>
            </w:r>
          </w:p>
        </w:tc>
        <w:tc>
          <w:tcPr>
            <w:tcW w:w="1134" w:type="dxa"/>
            <w:tcBorders>
              <w:top w:val="single" w:sz="4" w:space="0" w:color="auto"/>
              <w:left w:val="nil"/>
              <w:bottom w:val="single" w:sz="4" w:space="0" w:color="auto"/>
              <w:right w:val="single" w:sz="4" w:space="0" w:color="auto"/>
            </w:tcBorders>
            <w:shd w:val="clear" w:color="auto" w:fill="auto"/>
            <w:noWrap/>
          </w:tcPr>
          <w:p w:rsidR="00C348E3" w:rsidRPr="00E32FF1" w:rsidRDefault="00C348E3" w:rsidP="00CC7CA0">
            <w:pPr>
              <w:rPr>
                <w:rFonts w:ascii="Arial" w:hAnsi="Arial" w:cs="Arial"/>
                <w:sz w:val="20"/>
                <w:szCs w:val="20"/>
                <w:lang w:val="az-Latn-AZ" w:eastAsia="ru-RU"/>
              </w:rPr>
            </w:pPr>
            <w:r>
              <w:rPr>
                <w:rFonts w:ascii="Arial" w:hAnsi="Arial" w:cs="Arial"/>
                <w:sz w:val="20"/>
                <w:szCs w:val="20"/>
                <w:lang w:val="az-Latn-AZ" w:eastAsia="ru-RU"/>
              </w:rPr>
              <w:t>metr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48E3" w:rsidRPr="00C77AD9" w:rsidRDefault="00C348E3" w:rsidP="00CC7CA0">
            <w:pPr>
              <w:rPr>
                <w:rFonts w:ascii="Arial" w:hAnsi="Arial" w:cs="Arial"/>
                <w:color w:val="000000"/>
                <w:sz w:val="20"/>
                <w:szCs w:val="20"/>
                <w:lang w:val="az-Latn-AZ"/>
              </w:rPr>
            </w:pPr>
            <w:r>
              <w:rPr>
                <w:rFonts w:ascii="Arial" w:hAnsi="Arial" w:cs="Arial"/>
                <w:color w:val="000000"/>
                <w:sz w:val="20"/>
                <w:szCs w:val="20"/>
                <w:lang w:val="az-Latn-AZ"/>
              </w:rPr>
              <w:t>30</w:t>
            </w:r>
          </w:p>
        </w:tc>
        <w:tc>
          <w:tcPr>
            <w:tcW w:w="3685" w:type="dxa"/>
            <w:tcBorders>
              <w:top w:val="single" w:sz="4" w:space="0" w:color="auto"/>
              <w:left w:val="nil"/>
              <w:bottom w:val="single" w:sz="4" w:space="0" w:color="auto"/>
              <w:right w:val="single" w:sz="4" w:space="0" w:color="auto"/>
            </w:tcBorders>
            <w:shd w:val="clear" w:color="auto" w:fill="auto"/>
            <w:vAlign w:val="bottom"/>
          </w:tcPr>
          <w:p w:rsidR="00C348E3" w:rsidRPr="00E32FF1" w:rsidRDefault="00C348E3" w:rsidP="00CC7CA0">
            <w:pPr>
              <w:jc w:val="right"/>
              <w:rPr>
                <w:rFonts w:ascii="Arial" w:hAnsi="Arial" w:cs="Arial"/>
                <w:bCs/>
                <w:sz w:val="20"/>
                <w:szCs w:val="20"/>
                <w:lang w:val="az-Latn-AZ"/>
              </w:rPr>
            </w:pPr>
            <w:r w:rsidRPr="00E32FF1">
              <w:rPr>
                <w:rFonts w:ascii="Arial" w:hAnsi="Arial" w:cs="Arial"/>
                <w:bCs/>
                <w:sz w:val="20"/>
                <w:szCs w:val="20"/>
                <w:lang w:val="az-Latn-AZ"/>
              </w:rPr>
              <w:t>Uyğunluq, Keyfiyyət və Beynəlxalq Dəniz Təsnifat Cəmiyyətinin sertfikatı</w:t>
            </w:r>
          </w:p>
        </w:tc>
      </w:tr>
      <w:tr w:rsidR="00C348E3" w:rsidRPr="00062C89" w:rsidTr="00C348E3">
        <w:trPr>
          <w:gridAfter w:val="3"/>
          <w:wAfter w:w="6095" w:type="dxa"/>
          <w:trHeight w:val="408"/>
        </w:trPr>
        <w:tc>
          <w:tcPr>
            <w:tcW w:w="4111" w:type="dxa"/>
            <w:gridSpan w:val="2"/>
            <w:vMerge w:val="restart"/>
            <w:tcBorders>
              <w:top w:val="nil"/>
              <w:left w:val="nil"/>
              <w:bottom w:val="nil"/>
              <w:right w:val="nil"/>
            </w:tcBorders>
            <w:shd w:val="clear" w:color="auto" w:fill="auto"/>
            <w:vAlign w:val="center"/>
            <w:hideMark/>
          </w:tcPr>
          <w:p w:rsidR="00C348E3" w:rsidRPr="00E32FF1" w:rsidRDefault="00C348E3" w:rsidP="00CC7CA0">
            <w:pPr>
              <w:rPr>
                <w:rFonts w:ascii="Arial" w:hAnsi="Arial" w:cs="Arial"/>
                <w:sz w:val="20"/>
                <w:szCs w:val="20"/>
                <w:lang w:val="az-Latn-AZ" w:eastAsia="ru-RU"/>
              </w:rPr>
            </w:pPr>
          </w:p>
        </w:tc>
      </w:tr>
      <w:tr w:rsidR="00C348E3" w:rsidRPr="00062C89" w:rsidTr="00C348E3">
        <w:trPr>
          <w:gridAfter w:val="2"/>
          <w:wAfter w:w="4961" w:type="dxa"/>
          <w:trHeight w:val="272"/>
        </w:trPr>
        <w:tc>
          <w:tcPr>
            <w:tcW w:w="4111" w:type="dxa"/>
            <w:gridSpan w:val="2"/>
            <w:vMerge/>
            <w:tcBorders>
              <w:top w:val="nil"/>
              <w:left w:val="nil"/>
              <w:bottom w:val="nil"/>
              <w:right w:val="nil"/>
            </w:tcBorders>
            <w:vAlign w:val="center"/>
            <w:hideMark/>
          </w:tcPr>
          <w:p w:rsidR="00C348E3" w:rsidRPr="00E32FF1" w:rsidRDefault="00C348E3" w:rsidP="00CC7CA0">
            <w:pPr>
              <w:rPr>
                <w:rFonts w:ascii="Arial" w:hAnsi="Arial" w:cs="Arial"/>
                <w:sz w:val="20"/>
                <w:szCs w:val="20"/>
                <w:lang w:val="az-Latn-AZ" w:eastAsia="ru-RU"/>
              </w:rPr>
            </w:pPr>
          </w:p>
        </w:tc>
        <w:tc>
          <w:tcPr>
            <w:tcW w:w="1134" w:type="dxa"/>
            <w:tcBorders>
              <w:top w:val="nil"/>
              <w:left w:val="nil"/>
              <w:bottom w:val="nil"/>
              <w:right w:val="nil"/>
            </w:tcBorders>
            <w:shd w:val="clear" w:color="auto" w:fill="auto"/>
            <w:noWrap/>
            <w:vAlign w:val="center"/>
            <w:hideMark/>
          </w:tcPr>
          <w:p w:rsidR="00C348E3" w:rsidRPr="00E32FF1" w:rsidRDefault="00C348E3" w:rsidP="00CC7CA0">
            <w:pPr>
              <w:rPr>
                <w:rFonts w:ascii="Arial" w:hAnsi="Arial" w:cs="Arial"/>
                <w:sz w:val="20"/>
                <w:szCs w:val="20"/>
                <w:lang w:val="az-Latn-AZ" w:eastAsia="ru-RU"/>
              </w:rPr>
            </w:pPr>
          </w:p>
        </w:tc>
      </w:tr>
      <w:tr w:rsidR="00C348E3" w:rsidRPr="00062C89" w:rsidTr="00C348E3">
        <w:trPr>
          <w:gridAfter w:val="2"/>
          <w:wAfter w:w="4961" w:type="dxa"/>
          <w:trHeight w:val="277"/>
        </w:trPr>
        <w:tc>
          <w:tcPr>
            <w:tcW w:w="4111" w:type="dxa"/>
            <w:gridSpan w:val="2"/>
            <w:vMerge/>
            <w:tcBorders>
              <w:top w:val="nil"/>
              <w:left w:val="nil"/>
              <w:bottom w:val="nil"/>
              <w:right w:val="nil"/>
            </w:tcBorders>
            <w:vAlign w:val="center"/>
            <w:hideMark/>
          </w:tcPr>
          <w:p w:rsidR="00C348E3" w:rsidRPr="00E32FF1" w:rsidRDefault="00C348E3" w:rsidP="00CC7CA0">
            <w:pPr>
              <w:rPr>
                <w:rFonts w:ascii="Arial" w:hAnsi="Arial" w:cs="Arial"/>
                <w:sz w:val="20"/>
                <w:szCs w:val="20"/>
                <w:lang w:val="az-Latn-AZ" w:eastAsia="ru-RU"/>
              </w:rPr>
            </w:pPr>
          </w:p>
        </w:tc>
        <w:tc>
          <w:tcPr>
            <w:tcW w:w="1134" w:type="dxa"/>
            <w:tcBorders>
              <w:top w:val="nil"/>
              <w:left w:val="nil"/>
              <w:bottom w:val="nil"/>
              <w:right w:val="nil"/>
            </w:tcBorders>
            <w:shd w:val="clear" w:color="auto" w:fill="auto"/>
            <w:noWrap/>
            <w:vAlign w:val="center"/>
            <w:hideMark/>
          </w:tcPr>
          <w:p w:rsidR="00C348E3" w:rsidRPr="00E32FF1" w:rsidRDefault="00C348E3" w:rsidP="00CC7CA0">
            <w:pPr>
              <w:rPr>
                <w:rFonts w:ascii="Arial" w:hAnsi="Arial" w:cs="Arial"/>
                <w:sz w:val="20"/>
                <w:szCs w:val="20"/>
                <w:lang w:val="az-Latn-AZ" w:eastAsia="ru-RU"/>
              </w:rPr>
            </w:pPr>
          </w:p>
        </w:tc>
      </w:tr>
    </w:tbl>
    <w:p w:rsidR="00AC64C7" w:rsidRPr="00C348E3" w:rsidRDefault="00AC64C7" w:rsidP="00993E0B">
      <w:pPr>
        <w:rPr>
          <w:rFonts w:ascii="Arial" w:hAnsi="Arial" w:cs="Arial"/>
          <w:b/>
          <w:sz w:val="24"/>
          <w:szCs w:val="24"/>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Pr="00964338" w:rsidRDefault="007B0A63" w:rsidP="00977DA0">
      <w:pPr>
        <w:jc w:val="center"/>
        <w:rPr>
          <w:rFonts w:ascii="Arial" w:hAnsi="Arial" w:cs="Arial"/>
          <w:b/>
          <w:color w:val="000000"/>
          <w:lang w:val="az-Latn-AZ"/>
        </w:rPr>
      </w:pPr>
      <w:r>
        <w:rPr>
          <w:rFonts w:ascii="Arial" w:hAnsi="Arial" w:cs="Arial"/>
          <w:b/>
          <w:color w:val="000000"/>
          <w:lang w:val="az-Latn-AZ"/>
        </w:rPr>
        <w:t>DÜTX rəisi Rza Panəliyev</w:t>
      </w:r>
    </w:p>
    <w:p w:rsidR="00977DA0" w:rsidRPr="00964338" w:rsidRDefault="007B0A63" w:rsidP="00977DA0">
      <w:pPr>
        <w:jc w:val="center"/>
        <w:rPr>
          <w:rFonts w:ascii="Arial" w:hAnsi="Arial" w:cs="Arial"/>
          <w:b/>
          <w:color w:val="000000"/>
          <w:lang w:val="az-Latn-AZ"/>
        </w:rPr>
      </w:pPr>
      <w:r>
        <w:rPr>
          <w:rFonts w:ascii="Arial" w:hAnsi="Arial" w:cs="Arial"/>
          <w:b/>
          <w:color w:val="000000"/>
          <w:lang w:val="az-Latn-AZ"/>
        </w:rPr>
        <w:t>Tel: +99450 674 05 50</w:t>
      </w:r>
    </w:p>
    <w:p w:rsidR="0039496F" w:rsidRPr="00964338"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8" w:history="1">
        <w:r w:rsidR="0039496F" w:rsidRPr="00307403">
          <w:rPr>
            <w:rStyle w:val="a3"/>
            <w:rFonts w:ascii="Arial" w:hAnsi="Arial" w:cs="Arial"/>
            <w:b/>
            <w:shd w:val="clear" w:color="auto" w:fill="FAFAFA"/>
            <w:lang w:val="az-Latn-AZ"/>
          </w:rPr>
          <w:t>Rza.panaliyev@asco.az</w:t>
        </w:r>
      </w:hyperlink>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2C89"/>
    <w:rsid w:val="00067611"/>
    <w:rsid w:val="00080EA5"/>
    <w:rsid w:val="000844E8"/>
    <w:rsid w:val="00092452"/>
    <w:rsid w:val="00096F63"/>
    <w:rsid w:val="000C43D9"/>
    <w:rsid w:val="000D291C"/>
    <w:rsid w:val="000D3766"/>
    <w:rsid w:val="000F79B8"/>
    <w:rsid w:val="00103EA5"/>
    <w:rsid w:val="00105198"/>
    <w:rsid w:val="00113B1A"/>
    <w:rsid w:val="001276A9"/>
    <w:rsid w:val="00155589"/>
    <w:rsid w:val="00195407"/>
    <w:rsid w:val="001A678A"/>
    <w:rsid w:val="001C59F8"/>
    <w:rsid w:val="001E08AF"/>
    <w:rsid w:val="00214EF5"/>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A7356"/>
    <w:rsid w:val="007B0A63"/>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77DA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E3D4A"/>
    <w:rsid w:val="00D50AE4"/>
    <w:rsid w:val="00D63D00"/>
    <w:rsid w:val="00D8453D"/>
    <w:rsid w:val="00D9464D"/>
    <w:rsid w:val="00DB6356"/>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5B7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a.pana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3069</Words>
  <Characters>17499</Characters>
  <Application>Microsoft Office Word</Application>
  <DocSecurity>0</DocSecurity>
  <Lines>145</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18</cp:revision>
  <dcterms:created xsi:type="dcterms:W3CDTF">2022-01-05T14:01:00Z</dcterms:created>
  <dcterms:modified xsi:type="dcterms:W3CDTF">2022-06-28T07:42:00Z</dcterms:modified>
</cp:coreProperties>
</file>