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54A3" w14:textId="77777777" w:rsidR="00C51EBF" w:rsidRDefault="00C51EBF" w:rsidP="00C51EB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1427243" w14:textId="77777777" w:rsidR="00AE5082" w:rsidRPr="00E30035" w:rsidRDefault="00C51EBF"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12EC0F6" wp14:editId="39AD6D8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757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D2623D8" w14:textId="77777777" w:rsidR="00AE5082" w:rsidRPr="00C51EBF" w:rsidRDefault="00AE5082" w:rsidP="00AE5082">
      <w:pPr>
        <w:spacing w:after="0" w:line="240" w:lineRule="auto"/>
        <w:jc w:val="center"/>
        <w:rPr>
          <w:rFonts w:ascii="Arial" w:hAnsi="Arial" w:cs="Arial"/>
          <w:b/>
          <w:bCs/>
          <w:sz w:val="16"/>
          <w:szCs w:val="16"/>
          <w:lang w:val="az-Latn-AZ" w:eastAsia="ru-RU"/>
        </w:rPr>
      </w:pPr>
    </w:p>
    <w:p w14:paraId="7B39F573" w14:textId="77777777" w:rsidR="00AE5082" w:rsidRPr="00C51EBF" w:rsidRDefault="00C51EBF" w:rsidP="00BF0279">
      <w:pPr>
        <w:jc w:val="center"/>
        <w:rPr>
          <w:rFonts w:ascii="Arial" w:hAnsi="Arial" w:cs="Arial"/>
          <w:b/>
          <w:bCs/>
          <w:sz w:val="20"/>
          <w:szCs w:val="20"/>
          <w:lang w:val="az-Latn-AZ"/>
        </w:rPr>
      </w:pPr>
      <w:r w:rsidRPr="00C51EBF">
        <w:rPr>
          <w:rFonts w:ascii="Arial" w:eastAsia="Arial" w:hAnsi="Arial" w:cs="Arial"/>
          <w:b/>
          <w:bCs/>
          <w:sz w:val="24"/>
          <w:szCs w:val="24"/>
          <w:lang w:val="en-US" w:eastAsia="ru-RU"/>
        </w:rPr>
        <w:t>AZERBAIJAN CASP</w:t>
      </w:r>
      <w:r w:rsidRPr="00C51EBF">
        <w:rPr>
          <w:rFonts w:ascii="Arial" w:eastAsia="Arial" w:hAnsi="Arial" w:cs="Arial"/>
          <w:b/>
          <w:bCs/>
          <w:sz w:val="24"/>
          <w:szCs w:val="24"/>
          <w:lang w:val="en-US" w:eastAsia="ru-RU"/>
        </w:rPr>
        <w:t>IAN SHIPPING CLOSED JOINT STOCK COMPANY IS ANNOUNCING OPEN BIDDING FOR THE PROCUREMENT OF SERVICES FOR ANNUAL TECHNICAL MAINTENANCE OF THE HEATING BOILERS AND SYSTEMS REQUIRED FOR STRUCTURAL DEPARTMENTS</w:t>
      </w:r>
    </w:p>
    <w:p w14:paraId="798A30C3" w14:textId="77777777" w:rsidR="00AE5082" w:rsidRPr="00C51EBF" w:rsidRDefault="00C51EBF" w:rsidP="00AE5082">
      <w:pPr>
        <w:spacing w:after="0" w:line="240" w:lineRule="auto"/>
        <w:jc w:val="center"/>
        <w:rPr>
          <w:rFonts w:ascii="Arial" w:hAnsi="Arial" w:cs="Arial"/>
          <w:b/>
          <w:bCs/>
          <w:sz w:val="24"/>
          <w:szCs w:val="24"/>
          <w:lang w:val="az-Latn-AZ" w:eastAsia="ru-RU"/>
        </w:rPr>
      </w:pPr>
      <w:r w:rsidRPr="00C51EBF">
        <w:rPr>
          <w:rFonts w:ascii="Arial" w:eastAsia="Arial" w:hAnsi="Arial" w:cs="Arial"/>
          <w:b/>
          <w:bCs/>
          <w:sz w:val="24"/>
          <w:szCs w:val="24"/>
          <w:lang w:val="en-US" w:eastAsia="ru-RU"/>
        </w:rPr>
        <w:t xml:space="preserve"> B I D D I N G No. AM096/2021 </w:t>
      </w:r>
    </w:p>
    <w:p w14:paraId="457DAFF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F3772" w:rsidRPr="00C51EBF" w14:paraId="26713535"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01D350D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2D15353" w14:textId="77777777" w:rsidR="00C243D3" w:rsidRPr="00E30035" w:rsidRDefault="00C51EB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53765D5D" w14:textId="77777777" w:rsidR="00C243D3" w:rsidRPr="00E30035" w:rsidRDefault="00C51EB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7EE88AD4" w14:textId="77777777" w:rsidR="00C243D3" w:rsidRPr="00E30035" w:rsidRDefault="00C51EB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3A22E33F" w14:textId="77777777" w:rsidR="00C243D3" w:rsidRDefault="00C51EB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6774C805" w14:textId="77777777" w:rsidR="00C243D3" w:rsidRDefault="00C51EB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062A4362" w14:textId="77777777" w:rsidR="00C243D3" w:rsidRPr="008D4237" w:rsidRDefault="00C51EB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1E67B8B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C26A545" w14:textId="77777777" w:rsidR="00C243D3" w:rsidRPr="00E30035" w:rsidRDefault="00C51EB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w:t>
            </w:r>
            <w:r>
              <w:rPr>
                <w:rFonts w:ascii="Arial" w:eastAsia="Arial" w:hAnsi="Arial" w:cs="Arial"/>
                <w:sz w:val="20"/>
                <w:szCs w:val="20"/>
                <w:lang w:val="en-US" w:eastAsia="ru-RU"/>
              </w:rPr>
              <w:t xml:space="preserve"> address of Azerbaijan Caspian Shipping CJSC (hereinafter referred to as "ASCO" or "Procuring Organization") through email address of contact person in charge by </w:t>
            </w:r>
            <w:r w:rsidRPr="00C51EB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51EBF">
              <w:rPr>
                <w:rFonts w:ascii="Arial" w:eastAsia="Arial" w:hAnsi="Arial" w:cs="Arial"/>
                <w:b/>
                <w:bCs/>
                <w:sz w:val="20"/>
                <w:szCs w:val="20"/>
                <w:lang w:val="en-US" w:eastAsia="ru-RU"/>
              </w:rPr>
              <w:t>December 14, 2021</w:t>
            </w:r>
            <w:r>
              <w:rPr>
                <w:rFonts w:ascii="Arial" w:eastAsia="Arial" w:hAnsi="Arial" w:cs="Arial"/>
                <w:sz w:val="20"/>
                <w:szCs w:val="20"/>
                <w:lang w:val="en-US" w:eastAsia="ru-RU"/>
              </w:rPr>
              <w:t xml:space="preserve">. Whereas, other necessary documents shall be submitted </w:t>
            </w:r>
            <w:r>
              <w:rPr>
                <w:rFonts w:ascii="Arial" w:eastAsia="Arial" w:hAnsi="Arial" w:cs="Arial"/>
                <w:sz w:val="20"/>
                <w:szCs w:val="20"/>
                <w:lang w:val="en-US" w:eastAsia="ru-RU"/>
              </w:rPr>
              <w:t xml:space="preserve">as enclosed in the bidding offer envelope.  </w:t>
            </w:r>
          </w:p>
          <w:p w14:paraId="419EF88C" w14:textId="77777777" w:rsidR="00C243D3" w:rsidRPr="00E30035" w:rsidRDefault="00C51EB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AB1DA58" w14:textId="77777777" w:rsidR="00C243D3" w:rsidRPr="00F53E75" w:rsidRDefault="00C51EB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64122062"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1F3772" w:rsidRPr="00C51EBF" w14:paraId="24C7D7E2"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012F16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C4746E" w14:textId="77777777" w:rsidR="00AE5082" w:rsidRPr="00E30035" w:rsidRDefault="00C51EB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78B382A3" w14:textId="77777777" w:rsidR="00AE5082" w:rsidRPr="00E30035" w:rsidRDefault="00C51EB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19A7AFE3"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11356EE" w14:textId="77777777" w:rsidR="00AE5082" w:rsidRPr="00E838DA" w:rsidRDefault="00C51EBF"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50 (Fifty) </w:t>
            </w:r>
          </w:p>
          <w:p w14:paraId="6DFABC87"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471F7F9A" w14:textId="77777777" w:rsidR="00AE5082" w:rsidRPr="00E30035" w:rsidRDefault="00C51EB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w:t>
            </w:r>
            <w:r>
              <w:rPr>
                <w:rFonts w:ascii="Arial" w:eastAsia="Arial" w:hAnsi="Arial" w:cs="Arial"/>
                <w:sz w:val="20"/>
                <w:szCs w:val="20"/>
                <w:lang w:val="en-US" w:eastAsia="ru-RU"/>
              </w:rPr>
              <w:t xml:space="preserve">r EURO.   </w:t>
            </w:r>
          </w:p>
          <w:p w14:paraId="1E6F1AD4" w14:textId="77777777" w:rsidR="00AE5082" w:rsidRPr="00E30035" w:rsidRDefault="00C51EB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F3772" w14:paraId="76929D3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764EF5D" w14:textId="77777777" w:rsidR="00AE5082" w:rsidRPr="00E30035" w:rsidRDefault="00C51EBF"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663F8D09" w14:textId="77777777" w:rsidR="00AE5082" w:rsidRPr="00E30035" w:rsidRDefault="00C51EBF"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2F1292B3" w14:textId="77777777" w:rsidR="00AE5082" w:rsidRPr="00E30035" w:rsidRDefault="00C51EBF"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F3772" w:rsidRPr="00C51EBF" w14:paraId="1A03CEF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1A7208C"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 The In</w:t>
                  </w:r>
                  <w:r>
                    <w:rPr>
                      <w:rFonts w:ascii="Arial" w:eastAsia="Arial" w:hAnsi="Arial" w:cs="Arial"/>
                      <w:bCs/>
                      <w:sz w:val="20"/>
                      <w:szCs w:val="20"/>
                      <w:lang w:val="en-US"/>
                    </w:rPr>
                    <w:t xml:space="preserve">ternational Bank of Azerbaijan </w:t>
                  </w:r>
                </w:p>
                <w:p w14:paraId="33989093"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7EEF18A9"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592139D"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0075091"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3AA9F0B"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73A45710"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02ACFA93" w14:textId="77777777" w:rsidR="00AE5082" w:rsidRPr="00C51EBF" w:rsidRDefault="00C51EBF"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w:t>
                  </w:r>
                  <w:r>
                    <w:rPr>
                      <w:rFonts w:ascii="Arial" w:eastAsia="Arial" w:hAnsi="Arial" w:cs="Arial"/>
                      <w:bCs/>
                      <w:sz w:val="20"/>
                      <w:szCs w:val="20"/>
                      <w:lang w:val="en-US"/>
                    </w:rPr>
                    <w:t>79951</w:t>
                  </w:r>
                </w:p>
                <w:p w14:paraId="41159352" w14:textId="77777777" w:rsidR="00AE5082" w:rsidRPr="00C51EBF" w:rsidRDefault="00C51EBF"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3C19A4A"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Citibank N.Y,  </w:t>
                  </w:r>
                </w:p>
                <w:p w14:paraId="6548F022"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3A312DE1"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0BB9EF4D"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71E1949"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8BD0E30" w14:textId="77777777" w:rsidR="00AE5082" w:rsidRPr="00E30035" w:rsidRDefault="00C51EB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67D62D43" w14:textId="77777777" w:rsidR="00AE5082" w:rsidRPr="00E30035" w:rsidRDefault="00C51EB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1E935DC6" w14:textId="77777777" w:rsidR="00AE5082" w:rsidRPr="00C51EBF" w:rsidRDefault="00C51EB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16814721" w14:textId="77777777" w:rsidR="00AE5082" w:rsidRPr="00C51EBF" w:rsidRDefault="00C51EB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927A6D" w14:textId="77777777" w:rsidR="00AE5082" w:rsidRPr="00E30035" w:rsidRDefault="00C51EBF"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w:t>
                  </w:r>
                  <w:r>
                    <w:rPr>
                      <w:rFonts w:ascii="Arial" w:eastAsia="Arial" w:hAnsi="Arial" w:cs="Arial"/>
                      <w:sz w:val="20"/>
                      <w:szCs w:val="20"/>
                      <w:lang w:val="en-US"/>
                    </w:rPr>
                    <w:t>zbank AG, Frankfurt am Main</w:t>
                  </w:r>
                </w:p>
                <w:p w14:paraId="266FA5B4" w14:textId="77777777" w:rsidR="00AE5082" w:rsidRPr="00E30035" w:rsidRDefault="00C51EB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2434B8D8" w14:textId="77777777" w:rsidR="00AE5082" w:rsidRPr="00E30035" w:rsidRDefault="00C51EB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5A3F0C4" w14:textId="77777777" w:rsidR="00AE5082" w:rsidRPr="00E30035" w:rsidRDefault="00C51EB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D584ED1" w14:textId="77777777" w:rsidR="00AE5082" w:rsidRPr="00E30035" w:rsidRDefault="00C51EB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FD489EE" w14:textId="77777777" w:rsidR="00AE5082" w:rsidRPr="00E30035" w:rsidRDefault="00C51EB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7BC5FC8" w14:textId="77777777" w:rsidR="00AE5082" w:rsidRPr="00E30035" w:rsidRDefault="00C51EB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00B339DA" w14:textId="77777777" w:rsidR="00AE5082" w:rsidRPr="00C51EBF" w:rsidRDefault="00C51EB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76BF0A87" w14:textId="77777777" w:rsidR="00AE5082" w:rsidRPr="00C51EBF" w:rsidRDefault="00C51EB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1F268FC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567714F" w14:textId="77777777" w:rsidR="00AE5082" w:rsidRPr="00E30035" w:rsidRDefault="00C51EB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 !</w:t>
            </w:r>
          </w:p>
          <w:p w14:paraId="0C72A2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F3772" w:rsidRPr="00C51EBF" w14:paraId="36A6CE8D"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B1B007"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8BAB57D" w14:textId="77777777" w:rsidR="00AE5082" w:rsidRPr="00B64945" w:rsidRDefault="00C51EB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DD1580C" w14:textId="77777777" w:rsidR="00AE5082" w:rsidRPr="00E30035" w:rsidRDefault="00C51EB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132BA3D2" w14:textId="77777777" w:rsidR="00AE5082" w:rsidRPr="00E30035" w:rsidRDefault="00C51EB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0C3872A7" w14:textId="77777777" w:rsidR="00AE5082" w:rsidRPr="00E30035" w:rsidRDefault="00C51EB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6C932F75" w14:textId="77777777" w:rsidR="00AE5082" w:rsidRPr="00E30035" w:rsidRDefault="00C51EB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65907D95" w14:textId="77777777" w:rsidR="00AE5082" w:rsidRPr="00E30035" w:rsidRDefault="00C51EB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Contract performance bond is required in the amount of 5 (five) % of the purchase </w:t>
            </w:r>
            <w:r>
              <w:rPr>
                <w:rFonts w:ascii="Arial" w:eastAsia="Arial" w:hAnsi="Arial" w:cs="Arial"/>
                <w:sz w:val="20"/>
                <w:szCs w:val="20"/>
                <w:lang w:val="en-US" w:eastAsia="ru-RU"/>
              </w:rPr>
              <w:t>price.</w:t>
            </w:r>
          </w:p>
          <w:p w14:paraId="732EB47D" w14:textId="77777777" w:rsidR="00AE5082" w:rsidRPr="00E30035" w:rsidRDefault="00C51EB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61CF06CF" w14:textId="77777777" w:rsidR="00AE5082" w:rsidRPr="00B64945" w:rsidRDefault="00C51EBF"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5E452683" w14:textId="77777777" w:rsidR="00AE5082" w:rsidRPr="00A52307" w:rsidRDefault="00C51EB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14:paraId="1DE35E56"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F3772" w:rsidRPr="00C51EBF" w14:paraId="14539AF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84ED1B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2D10352" w14:textId="77777777" w:rsidR="00443961" w:rsidRDefault="00C51EB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67793B73" w14:textId="77777777" w:rsidR="00443961" w:rsidRDefault="00C51EB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C51EB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C51EBF">
              <w:rPr>
                <w:rFonts w:ascii="Arial" w:eastAsia="Arial" w:hAnsi="Arial" w:cs="Arial"/>
                <w:b/>
                <w:bCs/>
                <w:sz w:val="20"/>
                <w:szCs w:val="20"/>
                <w:lang w:val="en-US" w:eastAsia="ru-RU"/>
              </w:rPr>
              <w:t>December 16, 2022</w:t>
            </w:r>
            <w:r>
              <w:rPr>
                <w:rFonts w:ascii="Arial" w:eastAsia="Arial" w:hAnsi="Arial" w:cs="Arial"/>
                <w:sz w:val="20"/>
                <w:szCs w:val="20"/>
                <w:lang w:val="en-US" w:eastAsia="ru-RU"/>
              </w:rPr>
              <w:t>.</w:t>
            </w:r>
          </w:p>
          <w:p w14:paraId="30EAA2BD"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471FF15" w14:textId="77777777" w:rsidR="00443961" w:rsidRDefault="00C51EB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1F3772" w:rsidRPr="00C51EBF" w14:paraId="13A91F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66D343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6785808" w14:textId="77777777" w:rsidR="00443961" w:rsidRPr="00E30035" w:rsidRDefault="00C51EB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1D5D3AB" w14:textId="77777777" w:rsidR="00443961" w:rsidRPr="00E30035" w:rsidRDefault="00C51EB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132619C5" w14:textId="77777777" w:rsidR="00443961" w:rsidRPr="00E30035" w:rsidRDefault="00C51EB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7B75B75" w14:textId="77777777" w:rsidR="00443961" w:rsidRPr="00C51EBF" w:rsidRDefault="00C51EBF" w:rsidP="00443961">
            <w:pPr>
              <w:tabs>
                <w:tab w:val="left" w:pos="261"/>
              </w:tabs>
              <w:spacing w:after="0" w:line="240" w:lineRule="auto"/>
              <w:jc w:val="both"/>
              <w:rPr>
                <w:rFonts w:ascii="Arial" w:hAnsi="Arial" w:cs="Arial"/>
                <w:b/>
                <w:bCs/>
                <w:sz w:val="20"/>
                <w:szCs w:val="20"/>
                <w:lang w:val="az-Latn-AZ" w:eastAsia="ru-RU"/>
              </w:rPr>
            </w:pPr>
            <w:r w:rsidRPr="00C51EBF">
              <w:rPr>
                <w:rFonts w:ascii="Arial" w:eastAsia="Arial" w:hAnsi="Arial" w:cs="Arial"/>
                <w:b/>
                <w:bCs/>
                <w:sz w:val="20"/>
                <w:szCs w:val="20"/>
                <w:lang w:val="en-US" w:eastAsia="ru-RU"/>
              </w:rPr>
              <w:t>Rahim Abbasov</w:t>
            </w:r>
          </w:p>
          <w:p w14:paraId="103C5686" w14:textId="77777777" w:rsidR="00443961" w:rsidRPr="00443961" w:rsidRDefault="00C51EB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14:paraId="75CFFCF0" w14:textId="77777777" w:rsidR="00443961" w:rsidRPr="002F7C2A" w:rsidRDefault="00C51EBF"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47276E1C" w14:textId="77777777" w:rsidR="00067611" w:rsidRDefault="00C51EBF"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4EB809CE" w14:textId="77777777" w:rsidR="00067611" w:rsidRDefault="00067611" w:rsidP="00067611">
            <w:pPr>
              <w:tabs>
                <w:tab w:val="left" w:pos="261"/>
              </w:tabs>
              <w:spacing w:after="0" w:line="240" w:lineRule="auto"/>
              <w:rPr>
                <w:rFonts w:ascii="Arial" w:hAnsi="Arial" w:cs="Arial"/>
                <w:b/>
                <w:sz w:val="20"/>
                <w:szCs w:val="20"/>
                <w:lang w:val="az-Latn-AZ"/>
              </w:rPr>
            </w:pPr>
          </w:p>
          <w:p w14:paraId="055CF151" w14:textId="77777777" w:rsidR="00067611" w:rsidRPr="00C51EBF" w:rsidRDefault="00C51EBF" w:rsidP="00067611">
            <w:pPr>
              <w:tabs>
                <w:tab w:val="left" w:pos="261"/>
              </w:tabs>
              <w:spacing w:after="0" w:line="240" w:lineRule="auto"/>
              <w:rPr>
                <w:rFonts w:ascii="Arial" w:hAnsi="Arial" w:cs="Arial"/>
                <w:b/>
                <w:bCs/>
                <w:sz w:val="20"/>
                <w:szCs w:val="20"/>
                <w:lang w:val="az-Latn-AZ"/>
              </w:rPr>
            </w:pPr>
            <w:r w:rsidRPr="00C51EBF">
              <w:rPr>
                <w:rFonts w:ascii="Arial" w:eastAsia="Arial" w:hAnsi="Arial" w:cs="Arial"/>
                <w:b/>
                <w:bCs/>
                <w:sz w:val="20"/>
                <w:szCs w:val="20"/>
                <w:lang w:val="en-US"/>
              </w:rPr>
              <w:t xml:space="preserve">Zaur Salamov </w:t>
            </w:r>
          </w:p>
          <w:p w14:paraId="59A25CDB" w14:textId="77777777" w:rsidR="00067611" w:rsidRPr="00443961" w:rsidRDefault="00C51EBF"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4D132BF" w14:textId="77777777" w:rsidR="00067611" w:rsidRDefault="00C51EBF"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2894A686" w14:textId="77777777" w:rsidR="00067611" w:rsidRDefault="00C51EBF"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69C5340D"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4D6ABA9A"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28584A8" w14:textId="77777777" w:rsidR="00443961" w:rsidRPr="00E30035" w:rsidRDefault="00C51EB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273EEB49" w14:textId="77777777" w:rsidR="00443961" w:rsidRPr="00E30035" w:rsidRDefault="00C51EB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3D52996" w14:textId="77777777" w:rsidR="00443961" w:rsidRPr="00E30035" w:rsidRDefault="00C51EBF"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F3772" w:rsidRPr="00C51EBF" w14:paraId="2B4912B2"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A322FC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25FDB01" w14:textId="77777777" w:rsidR="00443961" w:rsidRPr="00E30035" w:rsidRDefault="00C51EB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14:paraId="42619CEA" w14:textId="77777777" w:rsidR="00443961" w:rsidRDefault="00C51EB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C51EBF">
              <w:rPr>
                <w:rFonts w:ascii="Arial" w:eastAsia="Arial" w:hAnsi="Arial" w:cs="Arial"/>
                <w:b/>
                <w:bCs/>
                <w:sz w:val="20"/>
                <w:szCs w:val="20"/>
                <w:lang w:val="en-US" w:eastAsia="ru-RU"/>
              </w:rPr>
              <w:t xml:space="preserve">December 23, </w:t>
            </w:r>
            <w:proofErr w:type="gramStart"/>
            <w:r w:rsidRPr="00C51EBF">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C51EBF">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35CD97E6" w14:textId="77777777" w:rsidR="00443961" w:rsidRPr="00E30035" w:rsidRDefault="00C51EB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w:t>
            </w:r>
            <w:r>
              <w:rPr>
                <w:rFonts w:ascii="Arial" w:eastAsia="Arial" w:hAnsi="Arial" w:cs="Arial"/>
                <w:sz w:val="20"/>
                <w:szCs w:val="20"/>
                <w:lang w:val="en-US" w:eastAsia="ru-RU"/>
              </w:rPr>
              <w:t xml:space="preserve"> entity or natural person) and the ID card at least half an hour before the commencement of the bidding.</w:t>
            </w:r>
          </w:p>
        </w:tc>
      </w:tr>
      <w:tr w:rsidR="001F3772" w:rsidRPr="00C51EBF" w14:paraId="7D56959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D5EFCB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01218AE" w14:textId="77777777" w:rsidR="00443961" w:rsidRPr="00E30035" w:rsidRDefault="00C51EB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41498C06" w14:textId="77777777" w:rsidR="00A52307" w:rsidRDefault="00C51EB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D8DA097" w14:textId="77777777" w:rsidR="00443961" w:rsidRPr="00E30035" w:rsidRDefault="00C51EB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1F3772" w:rsidRPr="00C51EBF" w14:paraId="51CF518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DB5F920" w14:textId="77777777" w:rsidR="005A5EA6" w:rsidRPr="00E30035" w:rsidRDefault="005A5EA6"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9234C37" w14:textId="77777777" w:rsidR="005A5EA6" w:rsidRPr="00C51EBF" w:rsidRDefault="00C51EBF" w:rsidP="00443961">
            <w:pPr>
              <w:spacing w:before="120" w:after="120" w:line="240" w:lineRule="auto"/>
              <w:ind w:left="119"/>
              <w:jc w:val="both"/>
              <w:rPr>
                <w:rFonts w:ascii="Arial" w:eastAsia="Arial" w:hAnsi="Arial" w:cs="Arial"/>
                <w:b/>
                <w:bCs/>
                <w:sz w:val="20"/>
                <w:szCs w:val="20"/>
                <w:lang w:val="en-US" w:eastAsia="ru-RU"/>
              </w:rPr>
            </w:pPr>
            <w:r w:rsidRPr="00C51EBF">
              <w:rPr>
                <w:rFonts w:ascii="Arial" w:eastAsia="Arial" w:hAnsi="Arial" w:cs="Arial"/>
                <w:b/>
                <w:bCs/>
                <w:sz w:val="20"/>
                <w:szCs w:val="20"/>
                <w:lang w:val="en-US" w:eastAsia="ru-RU"/>
              </w:rPr>
              <w:t xml:space="preserve">Other conditions of the </w:t>
            </w:r>
            <w:proofErr w:type="gramStart"/>
            <w:r w:rsidRPr="00C51EBF">
              <w:rPr>
                <w:rFonts w:ascii="Arial" w:eastAsia="Arial" w:hAnsi="Arial" w:cs="Arial"/>
                <w:b/>
                <w:bCs/>
                <w:sz w:val="20"/>
                <w:szCs w:val="20"/>
                <w:lang w:val="en-US" w:eastAsia="ru-RU"/>
              </w:rPr>
              <w:t>bidding :</w:t>
            </w:r>
            <w:proofErr w:type="gramEnd"/>
          </w:p>
          <w:p w14:paraId="6A2FC31A" w14:textId="77777777" w:rsidR="005A5EA6" w:rsidRPr="00C51EBF" w:rsidRDefault="00C51EBF" w:rsidP="005A5EA6">
            <w:pPr>
              <w:ind w:left="630"/>
              <w:jc w:val="both"/>
              <w:rPr>
                <w:rFonts w:ascii="Arial" w:eastAsia="Arial" w:hAnsi="Arial" w:cs="Arial"/>
                <w:sz w:val="20"/>
                <w:szCs w:val="20"/>
                <w:lang w:val="en-US" w:eastAsia="ru-RU"/>
              </w:rPr>
            </w:pPr>
            <w:r w:rsidRPr="00C51EBF">
              <w:rPr>
                <w:rFonts w:ascii="Arial" w:eastAsia="Arial" w:hAnsi="Arial" w:cs="Arial"/>
                <w:sz w:val="20"/>
                <w:szCs w:val="20"/>
                <w:lang w:val="en-US" w:eastAsia="ru-RU"/>
              </w:rPr>
              <w:t xml:space="preserve">Technical requirements for the annual maintenance services for the boilers and combi systems on the balance sheet of </w:t>
            </w:r>
            <w:r w:rsidRPr="00C51EBF">
              <w:rPr>
                <w:rFonts w:ascii="Arial" w:eastAsia="Arial" w:hAnsi="Arial" w:cs="Arial"/>
                <w:sz w:val="20"/>
                <w:szCs w:val="20"/>
                <w:lang w:val="en-US" w:eastAsia="ru-RU"/>
              </w:rPr>
              <w:t>"Azerbaijan Caspian Shipping" Closed Joint-Stock Company:</w:t>
            </w:r>
          </w:p>
          <w:p w14:paraId="10D52875" w14:textId="77777777" w:rsidR="005A5EA6" w:rsidRPr="00C51EBF" w:rsidRDefault="00C51EBF" w:rsidP="005A5EA6">
            <w:pPr>
              <w:pStyle w:val="ListParagraph"/>
              <w:numPr>
                <w:ilvl w:val="0"/>
                <w:numId w:val="10"/>
              </w:numPr>
              <w:spacing w:after="0" w:line="240" w:lineRule="auto"/>
              <w:jc w:val="both"/>
              <w:rPr>
                <w:rFonts w:ascii="Arial" w:eastAsia="Arial" w:hAnsi="Arial" w:cs="Arial"/>
                <w:sz w:val="20"/>
                <w:szCs w:val="20"/>
                <w:lang w:val="en-US" w:eastAsia="ru-RU"/>
              </w:rPr>
            </w:pPr>
            <w:r w:rsidRPr="00C51EBF">
              <w:rPr>
                <w:rFonts w:ascii="Arial" w:eastAsia="Arial" w:hAnsi="Arial" w:cs="Arial"/>
                <w:sz w:val="20"/>
                <w:szCs w:val="20"/>
                <w:lang w:val="en-US" w:eastAsia="ru-RU"/>
              </w:rPr>
              <w:t xml:space="preserve">Information on specific licenses, experience, repair site and specialist databases shall be provided by the </w:t>
            </w:r>
            <w:r w:rsidRPr="00C51EBF">
              <w:rPr>
                <w:rFonts w:ascii="Arial" w:eastAsia="Arial" w:hAnsi="Arial" w:cs="Arial"/>
                <w:sz w:val="20"/>
                <w:szCs w:val="20"/>
                <w:lang w:val="en-US" w:eastAsia="ru-RU"/>
              </w:rPr>
              <w:t>participating entity to carry out these works.</w:t>
            </w:r>
          </w:p>
          <w:p w14:paraId="5C7DB811" w14:textId="77777777" w:rsidR="005A5EA6" w:rsidRPr="00C51EBF" w:rsidRDefault="00C51EBF" w:rsidP="005A5EA6">
            <w:pPr>
              <w:pStyle w:val="ListParagraph"/>
              <w:numPr>
                <w:ilvl w:val="0"/>
                <w:numId w:val="10"/>
              </w:numPr>
              <w:spacing w:after="0" w:line="240" w:lineRule="auto"/>
              <w:jc w:val="both"/>
              <w:rPr>
                <w:rFonts w:ascii="Arial" w:eastAsia="Arial" w:hAnsi="Arial" w:cs="Arial"/>
                <w:sz w:val="20"/>
                <w:szCs w:val="20"/>
                <w:lang w:val="en-US" w:eastAsia="ru-RU"/>
              </w:rPr>
            </w:pPr>
            <w:r w:rsidRPr="00C51EBF">
              <w:rPr>
                <w:rFonts w:ascii="Arial" w:eastAsia="Arial" w:hAnsi="Arial" w:cs="Arial"/>
                <w:sz w:val="20"/>
                <w:szCs w:val="20"/>
                <w:lang w:val="en-US" w:eastAsia="ru-RU"/>
              </w:rPr>
              <w:t>Participation in the bidding by involving subcontractors is not acceptable.</w:t>
            </w:r>
          </w:p>
          <w:p w14:paraId="5E0B3A6B" w14:textId="77777777" w:rsidR="005A5EA6" w:rsidRPr="00C51EBF" w:rsidRDefault="00C51EBF" w:rsidP="005A5EA6">
            <w:pPr>
              <w:pStyle w:val="ListParagraph"/>
              <w:numPr>
                <w:ilvl w:val="0"/>
                <w:numId w:val="10"/>
              </w:numPr>
              <w:spacing w:after="0" w:line="240" w:lineRule="auto"/>
              <w:jc w:val="both"/>
              <w:rPr>
                <w:rFonts w:ascii="Arial" w:eastAsia="Arial" w:hAnsi="Arial" w:cs="Arial"/>
                <w:sz w:val="20"/>
                <w:szCs w:val="20"/>
                <w:lang w:val="en-US" w:eastAsia="ru-RU"/>
              </w:rPr>
            </w:pPr>
            <w:r w:rsidRPr="00C51EBF">
              <w:rPr>
                <w:rFonts w:ascii="Arial" w:eastAsia="Arial" w:hAnsi="Arial" w:cs="Arial"/>
                <w:sz w:val="20"/>
                <w:szCs w:val="20"/>
                <w:lang w:val="en-US" w:eastAsia="ru-RU"/>
              </w:rPr>
              <w:t>The boiler plants and heating systems should be inspected in situ to evaluate the work.</w:t>
            </w:r>
          </w:p>
          <w:p w14:paraId="6FCCF754" w14:textId="77777777" w:rsidR="005A5EA6" w:rsidRPr="00C51EBF" w:rsidRDefault="00C51EBF" w:rsidP="005A5EA6">
            <w:pPr>
              <w:pStyle w:val="ListParagraph"/>
              <w:numPr>
                <w:ilvl w:val="0"/>
                <w:numId w:val="10"/>
              </w:numPr>
              <w:spacing w:after="0" w:line="240" w:lineRule="auto"/>
              <w:jc w:val="both"/>
              <w:rPr>
                <w:rFonts w:ascii="Arial" w:eastAsia="Arial" w:hAnsi="Arial" w:cs="Arial"/>
                <w:sz w:val="20"/>
                <w:szCs w:val="20"/>
                <w:lang w:val="en-US" w:eastAsia="ru-RU"/>
              </w:rPr>
            </w:pPr>
            <w:r w:rsidRPr="00C51EBF">
              <w:rPr>
                <w:rFonts w:ascii="Arial" w:eastAsia="Arial" w:hAnsi="Arial" w:cs="Arial"/>
                <w:sz w:val="20"/>
                <w:szCs w:val="20"/>
                <w:lang w:val="en-US" w:eastAsia="ru-RU"/>
              </w:rPr>
              <w:t>The monthly service fee shall be calculated as per MASTER REPAIR SCHED</w:t>
            </w:r>
            <w:r w:rsidRPr="00C51EBF">
              <w:rPr>
                <w:rFonts w:ascii="Arial" w:eastAsia="Arial" w:hAnsi="Arial" w:cs="Arial"/>
                <w:sz w:val="20"/>
                <w:szCs w:val="20"/>
                <w:lang w:val="en-US" w:eastAsia="ru-RU"/>
              </w:rPr>
              <w:t>ULE taking into account the performance of work once a month and the elimination of accidents and stops that might occur in the boiler plants and heating systems. In case of necessity to purchase spare parts, the technical specifications of the goods shall</w:t>
            </w:r>
            <w:r w:rsidRPr="00C51EBF">
              <w:rPr>
                <w:rFonts w:ascii="Arial" w:eastAsia="Arial" w:hAnsi="Arial" w:cs="Arial"/>
                <w:sz w:val="20"/>
                <w:szCs w:val="20"/>
                <w:lang w:val="en-US" w:eastAsia="ru-RU"/>
              </w:rPr>
              <w:t xml:space="preserve"> be communicated to the Customer. The Parts shall be installed by the Executor upon receipt by the Customer and shall not be paid for.</w:t>
            </w:r>
          </w:p>
          <w:p w14:paraId="25395744" w14:textId="77777777" w:rsidR="005A5EA6" w:rsidRPr="00C51EBF" w:rsidRDefault="00C51EBF" w:rsidP="005A5EA6">
            <w:pPr>
              <w:pStyle w:val="ListParagraph"/>
              <w:numPr>
                <w:ilvl w:val="0"/>
                <w:numId w:val="10"/>
              </w:numPr>
              <w:spacing w:after="0" w:line="240" w:lineRule="auto"/>
              <w:jc w:val="both"/>
              <w:rPr>
                <w:rFonts w:ascii="Arial" w:eastAsia="Arial" w:hAnsi="Arial" w:cs="Arial"/>
                <w:sz w:val="20"/>
                <w:szCs w:val="20"/>
                <w:lang w:val="en-US" w:eastAsia="ru-RU"/>
              </w:rPr>
            </w:pPr>
            <w:r w:rsidRPr="00C51EBF">
              <w:rPr>
                <w:rFonts w:ascii="Arial" w:eastAsia="Arial" w:hAnsi="Arial" w:cs="Arial"/>
                <w:sz w:val="20"/>
                <w:szCs w:val="20"/>
                <w:lang w:val="en-US" w:eastAsia="ru-RU"/>
              </w:rPr>
              <w:t>The work provided for in the master repair s</w:t>
            </w:r>
            <w:r w:rsidRPr="00C51EBF">
              <w:rPr>
                <w:rFonts w:ascii="Arial" w:eastAsia="Arial" w:hAnsi="Arial" w:cs="Arial"/>
                <w:sz w:val="20"/>
                <w:szCs w:val="20"/>
                <w:lang w:val="en-US" w:eastAsia="ru-RU"/>
              </w:rPr>
              <w:t>chedule shall necessarily be performed once a month as per the schedule.</w:t>
            </w:r>
          </w:p>
          <w:p w14:paraId="23D58806" w14:textId="77777777" w:rsidR="005A5EA6" w:rsidRPr="00C51EBF" w:rsidRDefault="00C51EBF" w:rsidP="005A5EA6">
            <w:pPr>
              <w:pStyle w:val="ListParagraph"/>
              <w:numPr>
                <w:ilvl w:val="0"/>
                <w:numId w:val="10"/>
              </w:numPr>
              <w:spacing w:after="0" w:line="240" w:lineRule="auto"/>
              <w:jc w:val="both"/>
              <w:rPr>
                <w:rFonts w:ascii="Arial" w:eastAsia="Arial" w:hAnsi="Arial" w:cs="Arial"/>
                <w:sz w:val="20"/>
                <w:szCs w:val="20"/>
                <w:lang w:val="en-US" w:eastAsia="ru-RU"/>
              </w:rPr>
            </w:pPr>
            <w:r w:rsidRPr="00C51EBF">
              <w:rPr>
                <w:rFonts w:ascii="Arial" w:eastAsia="Arial" w:hAnsi="Arial" w:cs="Arial"/>
                <w:sz w:val="20"/>
                <w:szCs w:val="20"/>
                <w:lang w:val="en-US" w:eastAsia="ru-RU"/>
              </w:rPr>
              <w:t>Technical repair works due to the technical failure in the boiler and combi system shall, at the Customer`</w:t>
            </w:r>
            <w:r w:rsidRPr="00C51EBF">
              <w:rPr>
                <w:rFonts w:ascii="Arial" w:eastAsia="Arial" w:hAnsi="Arial" w:cs="Arial"/>
                <w:sz w:val="20"/>
                <w:szCs w:val="20"/>
                <w:lang w:val="en-US" w:eastAsia="ru-RU"/>
              </w:rPr>
              <w:t xml:space="preserve">s written electronic request, be performed promptly and within working and non-working hours during a month. </w:t>
            </w:r>
          </w:p>
          <w:p w14:paraId="51D00A1F" w14:textId="77777777" w:rsidR="005A5EA6" w:rsidRPr="00C51EBF" w:rsidRDefault="00C51EBF" w:rsidP="005A5EA6">
            <w:pPr>
              <w:pStyle w:val="ListParagraph"/>
              <w:numPr>
                <w:ilvl w:val="0"/>
                <w:numId w:val="10"/>
              </w:numPr>
              <w:spacing w:after="0" w:line="240" w:lineRule="auto"/>
              <w:jc w:val="both"/>
              <w:rPr>
                <w:rFonts w:ascii="Arial" w:eastAsia="Arial" w:hAnsi="Arial" w:cs="Arial"/>
                <w:sz w:val="20"/>
                <w:szCs w:val="20"/>
                <w:lang w:val="en-US" w:eastAsia="ru-RU"/>
              </w:rPr>
            </w:pPr>
            <w:r w:rsidRPr="00C51EBF">
              <w:rPr>
                <w:rFonts w:ascii="Arial" w:eastAsia="Arial" w:hAnsi="Arial" w:cs="Arial"/>
                <w:sz w:val="20"/>
                <w:szCs w:val="20"/>
                <w:lang w:val="en-US" w:eastAsia="ru-RU"/>
              </w:rPr>
              <w:t>Maintenance warranty shall be provided for all repair works performed</w:t>
            </w:r>
            <w:r w:rsidRPr="00C51EBF">
              <w:rPr>
                <w:rFonts w:ascii="Arial" w:eastAsia="Arial" w:hAnsi="Arial" w:cs="Arial"/>
                <w:sz w:val="20"/>
                <w:szCs w:val="20"/>
                <w:lang w:val="en-US" w:eastAsia="ru-RU"/>
              </w:rPr>
              <w:t xml:space="preserve">. </w:t>
            </w:r>
          </w:p>
          <w:p w14:paraId="22AFEACC" w14:textId="34A518CA" w:rsidR="005A5EA6" w:rsidRPr="00C51EBF" w:rsidRDefault="00C51EBF" w:rsidP="00C51EBF">
            <w:pPr>
              <w:pStyle w:val="ListParagraph"/>
              <w:numPr>
                <w:ilvl w:val="0"/>
                <w:numId w:val="10"/>
              </w:numPr>
              <w:spacing w:after="0" w:line="240" w:lineRule="auto"/>
              <w:jc w:val="both"/>
              <w:rPr>
                <w:rFonts w:ascii="Arial" w:eastAsia="Arial" w:hAnsi="Arial" w:cs="Arial"/>
                <w:sz w:val="20"/>
                <w:szCs w:val="20"/>
                <w:lang w:val="en-US" w:eastAsia="ru-RU"/>
              </w:rPr>
            </w:pPr>
            <w:r w:rsidRPr="00C51EBF">
              <w:rPr>
                <w:rFonts w:ascii="Arial" w:eastAsia="Arial" w:hAnsi="Arial" w:cs="Arial"/>
                <w:sz w:val="20"/>
                <w:szCs w:val="20"/>
                <w:lang w:val="en-US" w:eastAsia="ru-RU"/>
              </w:rPr>
              <w:t xml:space="preserve">Occupational and Health Safety as well as fire safety requirements shall strictly be </w:t>
            </w:r>
            <w:proofErr w:type="gramStart"/>
            <w:r w:rsidRPr="00C51EBF">
              <w:rPr>
                <w:rFonts w:ascii="Arial" w:eastAsia="Arial" w:hAnsi="Arial" w:cs="Arial"/>
                <w:sz w:val="20"/>
                <w:szCs w:val="20"/>
                <w:lang w:val="en-US" w:eastAsia="ru-RU"/>
              </w:rPr>
              <w:t>followed  in</w:t>
            </w:r>
            <w:proofErr w:type="gramEnd"/>
            <w:r w:rsidRPr="00C51EBF">
              <w:rPr>
                <w:rFonts w:ascii="Arial" w:eastAsia="Arial" w:hAnsi="Arial" w:cs="Arial"/>
                <w:sz w:val="20"/>
                <w:szCs w:val="20"/>
                <w:lang w:val="en-US" w:eastAsia="ru-RU"/>
              </w:rPr>
              <w:t xml:space="preserve"> the course of performance of the works. </w:t>
            </w:r>
          </w:p>
        </w:tc>
      </w:tr>
    </w:tbl>
    <w:p w14:paraId="197865F7"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2D2704C" w14:textId="77777777" w:rsidR="00993E0B" w:rsidRDefault="00C51EB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0E2B0AAC" w14:textId="77777777" w:rsidR="00993E0B" w:rsidRDefault="00C51EB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4453417" w14:textId="77777777" w:rsidR="00993E0B" w:rsidRDefault="00C51EB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0DEC1466" w14:textId="77777777" w:rsidR="00993E0B" w:rsidRDefault="00993E0B" w:rsidP="00993E0B">
      <w:pPr>
        <w:spacing w:after="0" w:line="360" w:lineRule="auto"/>
        <w:rPr>
          <w:rFonts w:ascii="Arial" w:hAnsi="Arial" w:cs="Arial"/>
          <w:b/>
          <w:sz w:val="24"/>
          <w:szCs w:val="24"/>
          <w:lang w:val="az-Latn-AZ"/>
        </w:rPr>
      </w:pPr>
    </w:p>
    <w:p w14:paraId="34D74FD1" w14:textId="77777777" w:rsidR="00993E0B" w:rsidRDefault="00C51EBF"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431DD8B2" w14:textId="77777777" w:rsidR="00993E0B" w:rsidRDefault="00C51EB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B0F0159" w14:textId="77777777" w:rsidR="00993E0B" w:rsidRDefault="00993E0B" w:rsidP="00993E0B">
      <w:pPr>
        <w:spacing w:after="0" w:line="240" w:lineRule="auto"/>
        <w:rPr>
          <w:rFonts w:ascii="Arial" w:hAnsi="Arial" w:cs="Arial"/>
          <w:bCs/>
          <w:i/>
          <w:sz w:val="24"/>
          <w:szCs w:val="24"/>
          <w:lang w:val="az-Latn-AZ" w:eastAsia="ru-RU"/>
        </w:rPr>
      </w:pPr>
    </w:p>
    <w:p w14:paraId="39B3A79F" w14:textId="77777777" w:rsidR="00993E0B" w:rsidRDefault="00C51EB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w:t>
      </w:r>
      <w:r>
        <w:rPr>
          <w:rFonts w:ascii="Arial" w:eastAsia="Arial" w:hAnsi="Arial" w:cs="Arial"/>
          <w:bCs/>
          <w:sz w:val="24"/>
          <w:szCs w:val="24"/>
          <w:lang w:val="en-US" w:eastAsia="ru-RU"/>
        </w:rPr>
        <w:t>Chairman of ASCO Procurement Committee</w:t>
      </w:r>
    </w:p>
    <w:p w14:paraId="3C325501" w14:textId="77777777" w:rsidR="00993E0B" w:rsidRDefault="00C51EB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1F3E3D2" w14:textId="77777777" w:rsidR="00993E0B" w:rsidRDefault="00993E0B" w:rsidP="00993E0B">
      <w:pPr>
        <w:spacing w:after="0" w:line="240" w:lineRule="auto"/>
        <w:jc w:val="both"/>
        <w:rPr>
          <w:rFonts w:ascii="Arial" w:hAnsi="Arial" w:cs="Arial"/>
          <w:bCs/>
          <w:sz w:val="24"/>
          <w:szCs w:val="24"/>
          <w:lang w:val="az-Latn-AZ" w:eastAsia="ru-RU"/>
        </w:rPr>
      </w:pPr>
    </w:p>
    <w:p w14:paraId="3477F509" w14:textId="77777777" w:rsidR="00993E0B" w:rsidRDefault="00C51EB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w:t>
      </w:r>
      <w:r>
        <w:rPr>
          <w:rFonts w:ascii="Arial" w:eastAsia="Arial" w:hAnsi="Arial" w:cs="Arial"/>
          <w:sz w:val="24"/>
          <w:szCs w:val="24"/>
          <w:lang w:val="en-US"/>
        </w:rPr>
        <w:t>state full name of the participant ] to participate  in the open bidding No.  [ bidding No. shall be inserted by participant ] announced by ASCO in respect of procurement of "__________________" .</w:t>
      </w:r>
    </w:p>
    <w:p w14:paraId="79003CF2" w14:textId="77777777" w:rsidR="00993E0B" w:rsidRDefault="00C51EBF"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w:t>
      </w:r>
      <w:r>
        <w:rPr>
          <w:rFonts w:ascii="Arial" w:eastAsia="Arial" w:hAnsi="Arial" w:cs="Arial"/>
          <w:sz w:val="24"/>
          <w:szCs w:val="24"/>
          <w:lang w:val="en-US"/>
        </w:rPr>
        <w:t xml:space="preserve">t ]  in the stated bidding. </w:t>
      </w:r>
    </w:p>
    <w:p w14:paraId="192F1896" w14:textId="77777777" w:rsidR="00993E0B" w:rsidRDefault="00C51EB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3ECEF1F5" w14:textId="77777777" w:rsidR="00993E0B" w:rsidRDefault="00C51EB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24251813" w14:textId="77777777" w:rsidR="00993E0B" w:rsidRDefault="00993E0B" w:rsidP="00993E0B">
      <w:pPr>
        <w:spacing w:after="0"/>
        <w:jc w:val="both"/>
        <w:rPr>
          <w:rFonts w:ascii="Arial" w:hAnsi="Arial" w:cs="Arial"/>
          <w:sz w:val="24"/>
          <w:szCs w:val="24"/>
          <w:lang w:val="az-Latn-AZ"/>
        </w:rPr>
      </w:pPr>
    </w:p>
    <w:p w14:paraId="3E196319" w14:textId="77777777" w:rsidR="00993E0B" w:rsidRDefault="00C51EB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6EFB99E2" w14:textId="77777777" w:rsidR="00923D30" w:rsidRDefault="00C51EB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454B7135" w14:textId="77777777" w:rsidR="00993E0B" w:rsidRPr="00923D30" w:rsidRDefault="00C51EB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7A42CCB3" w14:textId="77777777" w:rsidR="00993E0B" w:rsidRDefault="00C51EB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6FB3F60C" w14:textId="77777777" w:rsidR="00993E0B" w:rsidRDefault="00993E0B" w:rsidP="00993E0B">
      <w:pPr>
        <w:spacing w:after="0" w:line="360" w:lineRule="auto"/>
        <w:rPr>
          <w:rFonts w:ascii="Arial" w:hAnsi="Arial" w:cs="Arial"/>
          <w:b/>
          <w:sz w:val="24"/>
          <w:szCs w:val="24"/>
          <w:lang w:val="az-Latn-AZ"/>
        </w:rPr>
      </w:pPr>
    </w:p>
    <w:p w14:paraId="65F3107C" w14:textId="77777777" w:rsidR="00993E0B" w:rsidRDefault="00C51EBF"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38CC5511" w14:textId="77777777" w:rsidR="00993E0B" w:rsidRDefault="00C51EB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w:t>
      </w:r>
      <w:r>
        <w:rPr>
          <w:rFonts w:ascii="Arial" w:eastAsia="Arial" w:hAnsi="Arial" w:cs="Arial"/>
          <w:sz w:val="24"/>
          <w:szCs w:val="24"/>
          <w:lang w:val="en-US"/>
        </w:rPr>
        <w:t>bank evidence as  a proof of payment of participation fee  – __ page(s).</w:t>
      </w:r>
    </w:p>
    <w:p w14:paraId="11E835DC" w14:textId="77777777" w:rsidR="00993E0B" w:rsidRDefault="00993E0B" w:rsidP="00993E0B">
      <w:pPr>
        <w:spacing w:after="0" w:line="240" w:lineRule="auto"/>
        <w:contextualSpacing/>
        <w:rPr>
          <w:rFonts w:ascii="Arial" w:hAnsi="Arial" w:cs="Arial"/>
          <w:i/>
          <w:sz w:val="24"/>
          <w:szCs w:val="24"/>
          <w:lang w:val="az-Latn-AZ"/>
        </w:rPr>
      </w:pPr>
    </w:p>
    <w:p w14:paraId="1466F3BE" w14:textId="77777777" w:rsidR="00993E0B" w:rsidRDefault="00993E0B" w:rsidP="00993E0B">
      <w:pPr>
        <w:spacing w:after="0" w:line="240" w:lineRule="auto"/>
        <w:contextualSpacing/>
        <w:rPr>
          <w:rFonts w:ascii="Arial" w:hAnsi="Arial" w:cs="Arial"/>
          <w:i/>
          <w:sz w:val="24"/>
          <w:szCs w:val="24"/>
          <w:lang w:val="az-Latn-AZ"/>
        </w:rPr>
      </w:pPr>
    </w:p>
    <w:p w14:paraId="4CA18A0D" w14:textId="77777777" w:rsidR="00993E0B" w:rsidRDefault="00C51EB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C3A003E" w14:textId="77777777" w:rsidR="00993E0B" w:rsidRDefault="00C51EB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w:t>
      </w:r>
      <w:r>
        <w:rPr>
          <w:rFonts w:ascii="Arial" w:eastAsia="Arial" w:hAnsi="Arial" w:cs="Arial"/>
          <w:sz w:val="24"/>
          <w:szCs w:val="24"/>
          <w:lang w:val="en-US" w:eastAsia="ru-RU"/>
        </w:rPr>
        <w:t>the authorized person)                                                                                                        (signature of the authorized person)</w:t>
      </w:r>
    </w:p>
    <w:p w14:paraId="08283D78" w14:textId="77777777" w:rsidR="00993E0B" w:rsidRDefault="00C51EB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________________</w:t>
      </w:r>
      <w:r>
        <w:rPr>
          <w:rFonts w:ascii="Arial" w:hAnsi="Arial" w:cs="Arial"/>
          <w:sz w:val="24"/>
          <w:szCs w:val="24"/>
          <w:lang w:val="az-Latn-AZ" w:eastAsia="ru-RU"/>
        </w:rPr>
        <w:t xml:space="preserve">_________________                                                  </w:t>
      </w:r>
    </w:p>
    <w:p w14:paraId="0ACACA49" w14:textId="77777777" w:rsidR="00993E0B" w:rsidRDefault="00C51EB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0BF1402" w14:textId="77777777" w:rsidR="00923D30" w:rsidRDefault="00C51EBF"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D6F6120" w14:textId="77777777" w:rsidR="00993E0B" w:rsidRPr="00923D30" w:rsidRDefault="00C51EB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14EDDEA5" w14:textId="77777777" w:rsidR="00993E0B" w:rsidRDefault="00993E0B" w:rsidP="00993E0B">
      <w:pPr>
        <w:rPr>
          <w:rFonts w:ascii="Arial" w:hAnsi="Arial" w:cs="Arial"/>
          <w:b/>
          <w:sz w:val="12"/>
          <w:szCs w:val="24"/>
          <w:lang w:val="az-Latn-AZ" w:eastAsia="ru-RU"/>
        </w:rPr>
      </w:pPr>
    </w:p>
    <w:p w14:paraId="04832780" w14:textId="77777777" w:rsidR="00993E0B" w:rsidRDefault="00993E0B" w:rsidP="00993E0B">
      <w:pPr>
        <w:rPr>
          <w:rFonts w:ascii="Arial" w:hAnsi="Arial" w:cs="Arial"/>
          <w:b/>
          <w:sz w:val="10"/>
          <w:lang w:val="az-Latn-AZ"/>
        </w:rPr>
      </w:pPr>
    </w:p>
    <w:p w14:paraId="368F1EE2" w14:textId="77777777" w:rsidR="001E08AF" w:rsidRDefault="00C51EBF"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 LIST OF WORKS:</w:t>
      </w:r>
    </w:p>
    <w:p w14:paraId="2BA0A596" w14:textId="77777777" w:rsidR="00212A5D" w:rsidRDefault="00212A5D" w:rsidP="00993E0B">
      <w:pPr>
        <w:rPr>
          <w:rFonts w:ascii="Arial" w:hAnsi="Arial" w:cs="Arial"/>
          <w:b/>
          <w:sz w:val="24"/>
          <w:szCs w:val="24"/>
          <w:lang w:val="az-Latn-AZ"/>
        </w:rPr>
      </w:pPr>
    </w:p>
    <w:tbl>
      <w:tblPr>
        <w:tblStyle w:val="TableGrid"/>
        <w:tblW w:w="0" w:type="auto"/>
        <w:tblLayout w:type="fixed"/>
        <w:tblLook w:val="04A0" w:firstRow="1" w:lastRow="0" w:firstColumn="1" w:lastColumn="0" w:noHBand="0" w:noVBand="1"/>
      </w:tblPr>
      <w:tblGrid>
        <w:gridCol w:w="645"/>
        <w:gridCol w:w="1655"/>
        <w:gridCol w:w="2373"/>
        <w:gridCol w:w="2410"/>
        <w:gridCol w:w="1051"/>
        <w:gridCol w:w="1211"/>
      </w:tblGrid>
      <w:tr w:rsidR="001F3772" w14:paraId="66DFD138" w14:textId="77777777" w:rsidTr="00425F05">
        <w:trPr>
          <w:trHeight w:val="907"/>
        </w:trPr>
        <w:tc>
          <w:tcPr>
            <w:tcW w:w="645" w:type="dxa"/>
            <w:vAlign w:val="center"/>
          </w:tcPr>
          <w:p w14:paraId="4CFD2B08"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Item no.</w:t>
            </w:r>
          </w:p>
        </w:tc>
        <w:tc>
          <w:tcPr>
            <w:tcW w:w="1655" w:type="dxa"/>
            <w:vAlign w:val="center"/>
          </w:tcPr>
          <w:p w14:paraId="2768ACF2"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Nomination of the equipment</w:t>
            </w:r>
          </w:p>
        </w:tc>
        <w:tc>
          <w:tcPr>
            <w:tcW w:w="2373" w:type="dxa"/>
            <w:vAlign w:val="center"/>
          </w:tcPr>
          <w:p w14:paraId="75BF8DFD"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Location</w:t>
            </w:r>
          </w:p>
        </w:tc>
        <w:tc>
          <w:tcPr>
            <w:tcW w:w="2410" w:type="dxa"/>
            <w:vAlign w:val="center"/>
          </w:tcPr>
          <w:p w14:paraId="50B70717"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Make</w:t>
            </w:r>
          </w:p>
        </w:tc>
        <w:tc>
          <w:tcPr>
            <w:tcW w:w="1051" w:type="dxa"/>
            <w:vAlign w:val="center"/>
          </w:tcPr>
          <w:p w14:paraId="1897D1A7"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Power</w:t>
            </w:r>
          </w:p>
        </w:tc>
        <w:tc>
          <w:tcPr>
            <w:tcW w:w="1211" w:type="dxa"/>
            <w:vAlign w:val="center"/>
          </w:tcPr>
          <w:p w14:paraId="1352B469"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Quantity (unit)</w:t>
            </w:r>
          </w:p>
        </w:tc>
      </w:tr>
      <w:tr w:rsidR="001F3772" w14:paraId="10A1DB37" w14:textId="77777777" w:rsidTr="00425F05">
        <w:trPr>
          <w:trHeight w:val="593"/>
        </w:trPr>
        <w:tc>
          <w:tcPr>
            <w:tcW w:w="9345" w:type="dxa"/>
            <w:gridSpan w:val="6"/>
            <w:vAlign w:val="center"/>
          </w:tcPr>
          <w:p w14:paraId="336A5093" w14:textId="77777777" w:rsidR="00212A5D" w:rsidRPr="00984DFE" w:rsidRDefault="00C51EBF" w:rsidP="00425F05">
            <w:pPr>
              <w:jc w:val="center"/>
              <w:rPr>
                <w:rFonts w:ascii="Arial" w:hAnsi="Arial" w:cs="Arial"/>
                <w:b/>
                <w:sz w:val="24"/>
                <w:szCs w:val="24"/>
                <w:lang w:val="az-Latn-AZ"/>
              </w:rPr>
            </w:pPr>
            <w:r>
              <w:rPr>
                <w:rFonts w:ascii="Arial" w:eastAsia="Arial" w:hAnsi="Arial" w:cs="Arial"/>
                <w:b/>
                <w:bCs/>
                <w:sz w:val="24"/>
                <w:szCs w:val="24"/>
                <w:lang w:val="en-US"/>
              </w:rPr>
              <w:t>The M</w:t>
            </w:r>
            <w:r>
              <w:rPr>
                <w:rFonts w:ascii="Arial" w:eastAsia="Arial" w:hAnsi="Arial" w:cs="Arial"/>
                <w:b/>
                <w:bCs/>
                <w:sz w:val="24"/>
                <w:szCs w:val="24"/>
                <w:lang w:val="en-US"/>
              </w:rPr>
              <w:t>arine Transportation Fleet</w:t>
            </w:r>
          </w:p>
        </w:tc>
      </w:tr>
      <w:tr w:rsidR="001F3772" w14:paraId="43871BBD" w14:textId="77777777" w:rsidTr="00425F05">
        <w:tc>
          <w:tcPr>
            <w:tcW w:w="645" w:type="dxa"/>
            <w:vAlign w:val="center"/>
          </w:tcPr>
          <w:p w14:paraId="2C638F38"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w:t>
            </w:r>
          </w:p>
        </w:tc>
        <w:tc>
          <w:tcPr>
            <w:tcW w:w="1655" w:type="dxa"/>
            <w:vAlign w:val="center"/>
          </w:tcPr>
          <w:p w14:paraId="027A20B4"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Heating boiler</w:t>
            </w:r>
          </w:p>
        </w:tc>
        <w:tc>
          <w:tcPr>
            <w:tcW w:w="2373" w:type="dxa"/>
            <w:vAlign w:val="center"/>
          </w:tcPr>
          <w:p w14:paraId="22454633"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The Marine Transportation Fleet</w:t>
            </w:r>
          </w:p>
          <w:p w14:paraId="56A2DDD5"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 xml:space="preserve">2236 Zigh highway </w:t>
            </w:r>
          </w:p>
        </w:tc>
        <w:tc>
          <w:tcPr>
            <w:tcW w:w="2410" w:type="dxa"/>
            <w:vAlign w:val="center"/>
          </w:tcPr>
          <w:p w14:paraId="412513EA"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Baymak</w:t>
            </w:r>
          </w:p>
          <w:p w14:paraId="4679C230"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N°</w:t>
            </w:r>
          </w:p>
          <w:p w14:paraId="481B7E88"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06190405070900006; 4.5 bar</w:t>
            </w:r>
          </w:p>
        </w:tc>
        <w:tc>
          <w:tcPr>
            <w:tcW w:w="1051" w:type="dxa"/>
            <w:vAlign w:val="center"/>
          </w:tcPr>
          <w:p w14:paraId="61D2121A"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206 kW</w:t>
            </w:r>
          </w:p>
        </w:tc>
        <w:tc>
          <w:tcPr>
            <w:tcW w:w="1211" w:type="dxa"/>
            <w:vAlign w:val="center"/>
          </w:tcPr>
          <w:p w14:paraId="530D6276"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r>
      <w:tr w:rsidR="001F3772" w14:paraId="77C9B9BF" w14:textId="77777777" w:rsidTr="00425F05">
        <w:tc>
          <w:tcPr>
            <w:tcW w:w="645" w:type="dxa"/>
            <w:vAlign w:val="center"/>
          </w:tcPr>
          <w:p w14:paraId="313FF774"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c>
          <w:tcPr>
            <w:tcW w:w="1655" w:type="dxa"/>
            <w:vAlign w:val="center"/>
          </w:tcPr>
          <w:p w14:paraId="7E04F627"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Heating boiler</w:t>
            </w:r>
          </w:p>
        </w:tc>
        <w:tc>
          <w:tcPr>
            <w:tcW w:w="2373" w:type="dxa"/>
            <w:vAlign w:val="center"/>
          </w:tcPr>
          <w:p w14:paraId="1F642E48"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The Marine Transportation Fleet</w:t>
            </w:r>
          </w:p>
          <w:p w14:paraId="61503A39"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 xml:space="preserve">2236 Zigh highway </w:t>
            </w:r>
          </w:p>
        </w:tc>
        <w:tc>
          <w:tcPr>
            <w:tcW w:w="2410" w:type="dxa"/>
            <w:vAlign w:val="center"/>
          </w:tcPr>
          <w:p w14:paraId="5DD69424"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Yetsan</w:t>
            </w:r>
          </w:p>
          <w:p w14:paraId="0BFE1773"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YCK 170 N°</w:t>
            </w:r>
            <w:proofErr w:type="gramStart"/>
            <w:r w:rsidRPr="00C51EBF">
              <w:rPr>
                <w:rFonts w:ascii="Arial" w:eastAsia="Arial" w:hAnsi="Arial" w:cs="Arial"/>
                <w:sz w:val="20"/>
                <w:szCs w:val="20"/>
                <w:lang w:val="en-US"/>
              </w:rPr>
              <w:t>2880  3</w:t>
            </w:r>
            <w:proofErr w:type="gramEnd"/>
            <w:r w:rsidRPr="00C51EBF">
              <w:rPr>
                <w:rFonts w:ascii="Arial" w:eastAsia="Arial" w:hAnsi="Arial" w:cs="Arial"/>
                <w:sz w:val="20"/>
                <w:szCs w:val="20"/>
                <w:lang w:val="en-US"/>
              </w:rPr>
              <w:t xml:space="preserve"> bar</w:t>
            </w:r>
          </w:p>
        </w:tc>
        <w:tc>
          <w:tcPr>
            <w:tcW w:w="1051" w:type="dxa"/>
            <w:vAlign w:val="center"/>
          </w:tcPr>
          <w:p w14:paraId="2DD65F9C"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196 kW</w:t>
            </w:r>
          </w:p>
        </w:tc>
        <w:tc>
          <w:tcPr>
            <w:tcW w:w="1211" w:type="dxa"/>
            <w:vAlign w:val="center"/>
          </w:tcPr>
          <w:p w14:paraId="141EAC6E"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w:t>
            </w:r>
          </w:p>
        </w:tc>
      </w:tr>
      <w:tr w:rsidR="001F3772" w:rsidRPr="00C51EBF" w14:paraId="25D6D901" w14:textId="77777777" w:rsidTr="00425F05">
        <w:trPr>
          <w:trHeight w:val="587"/>
        </w:trPr>
        <w:tc>
          <w:tcPr>
            <w:tcW w:w="9345" w:type="dxa"/>
            <w:gridSpan w:val="6"/>
            <w:vAlign w:val="center"/>
          </w:tcPr>
          <w:p w14:paraId="10E7C0A9" w14:textId="77777777" w:rsidR="00212A5D" w:rsidRPr="00C51EBF" w:rsidRDefault="00C51EBF" w:rsidP="00425F05">
            <w:pPr>
              <w:jc w:val="center"/>
              <w:rPr>
                <w:rFonts w:ascii="Arial" w:hAnsi="Arial" w:cs="Arial"/>
                <w:b/>
                <w:sz w:val="20"/>
                <w:szCs w:val="20"/>
                <w:lang w:val="az-Latn-AZ"/>
              </w:rPr>
            </w:pPr>
            <w:r w:rsidRPr="00C51EBF">
              <w:rPr>
                <w:rFonts w:ascii="Arial" w:eastAsia="Arial" w:hAnsi="Arial" w:cs="Arial"/>
                <w:b/>
                <w:bCs/>
                <w:sz w:val="20"/>
                <w:szCs w:val="20"/>
                <w:lang w:val="en-US"/>
              </w:rPr>
              <w:t>The Caspian Sea Oil Fleet</w:t>
            </w:r>
          </w:p>
        </w:tc>
      </w:tr>
      <w:tr w:rsidR="001F3772" w14:paraId="573EC617" w14:textId="77777777" w:rsidTr="00425F05">
        <w:tc>
          <w:tcPr>
            <w:tcW w:w="645" w:type="dxa"/>
            <w:vAlign w:val="center"/>
          </w:tcPr>
          <w:p w14:paraId="3E4FCB63"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w:t>
            </w:r>
          </w:p>
        </w:tc>
        <w:tc>
          <w:tcPr>
            <w:tcW w:w="1655" w:type="dxa"/>
            <w:vAlign w:val="center"/>
          </w:tcPr>
          <w:p w14:paraId="163A6E82"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Heating boiler</w:t>
            </w:r>
          </w:p>
        </w:tc>
        <w:tc>
          <w:tcPr>
            <w:tcW w:w="2373" w:type="dxa"/>
            <w:vAlign w:val="center"/>
          </w:tcPr>
          <w:p w14:paraId="5AAE2706" w14:textId="77777777" w:rsidR="00212A5D" w:rsidRPr="00C51EBF" w:rsidRDefault="00C51EBF" w:rsidP="00425F05">
            <w:pPr>
              <w:rPr>
                <w:rFonts w:ascii="Arial" w:hAnsi="Arial" w:cs="Arial"/>
                <w:sz w:val="20"/>
                <w:szCs w:val="20"/>
                <w:lang w:val="az-Latn-AZ"/>
              </w:rPr>
            </w:pPr>
            <w:proofErr w:type="gramStart"/>
            <w:r w:rsidRPr="00C51EBF">
              <w:rPr>
                <w:rFonts w:ascii="Arial" w:eastAsia="Arial" w:hAnsi="Arial" w:cs="Arial"/>
                <w:sz w:val="20"/>
                <w:szCs w:val="20"/>
                <w:lang w:val="en-US"/>
              </w:rPr>
              <w:t xml:space="preserve">CSOF  </w:t>
            </w:r>
            <w:r w:rsidRPr="00C51EBF">
              <w:rPr>
                <w:rFonts w:ascii="Arial" w:eastAsia="Arial" w:hAnsi="Arial" w:cs="Arial"/>
                <w:sz w:val="20"/>
                <w:szCs w:val="20"/>
                <w:lang w:val="en-US"/>
              </w:rPr>
              <w:t>-</w:t>
            </w:r>
            <w:proofErr w:type="gramEnd"/>
            <w:r w:rsidRPr="00C51EBF">
              <w:rPr>
                <w:rFonts w:ascii="Arial" w:eastAsia="Arial" w:hAnsi="Arial" w:cs="Arial"/>
                <w:sz w:val="20"/>
                <w:szCs w:val="20"/>
                <w:lang w:val="en-US"/>
              </w:rPr>
              <w:t xml:space="preserve"> 25 Abilov st.</w:t>
            </w:r>
          </w:p>
        </w:tc>
        <w:tc>
          <w:tcPr>
            <w:tcW w:w="2410" w:type="dxa"/>
            <w:vAlign w:val="center"/>
          </w:tcPr>
          <w:p w14:paraId="661BFB0D"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Yetsan YCK 500</w:t>
            </w:r>
          </w:p>
        </w:tc>
        <w:tc>
          <w:tcPr>
            <w:tcW w:w="1051" w:type="dxa"/>
            <w:vAlign w:val="center"/>
          </w:tcPr>
          <w:p w14:paraId="5A7B14D0"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582 kW</w:t>
            </w:r>
          </w:p>
        </w:tc>
        <w:tc>
          <w:tcPr>
            <w:tcW w:w="1211" w:type="dxa"/>
            <w:vAlign w:val="center"/>
          </w:tcPr>
          <w:p w14:paraId="3EDA4967"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r>
      <w:tr w:rsidR="001F3772" w14:paraId="245D2668" w14:textId="77777777" w:rsidTr="00425F05">
        <w:tc>
          <w:tcPr>
            <w:tcW w:w="645" w:type="dxa"/>
            <w:vAlign w:val="center"/>
          </w:tcPr>
          <w:p w14:paraId="1E4239BF"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c>
          <w:tcPr>
            <w:tcW w:w="1655" w:type="dxa"/>
            <w:vAlign w:val="center"/>
          </w:tcPr>
          <w:p w14:paraId="6DAE229C"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Heating system</w:t>
            </w:r>
          </w:p>
        </w:tc>
        <w:tc>
          <w:tcPr>
            <w:tcW w:w="2373" w:type="dxa"/>
            <w:vAlign w:val="center"/>
          </w:tcPr>
          <w:p w14:paraId="4C72ACCA"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2nd educational building of ASMA and XCSTDS and SRI</w:t>
            </w:r>
          </w:p>
        </w:tc>
        <w:tc>
          <w:tcPr>
            <w:tcW w:w="2410" w:type="dxa"/>
            <w:vAlign w:val="center"/>
          </w:tcPr>
          <w:p w14:paraId="665B8D6F"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Baymak combi boiler 9000 Kcal \ hour</w:t>
            </w:r>
          </w:p>
        </w:tc>
        <w:tc>
          <w:tcPr>
            <w:tcW w:w="1051" w:type="dxa"/>
            <w:vAlign w:val="center"/>
          </w:tcPr>
          <w:p w14:paraId="614DC32C"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9000 Kcal \ hour</w:t>
            </w:r>
          </w:p>
        </w:tc>
        <w:tc>
          <w:tcPr>
            <w:tcW w:w="1211" w:type="dxa"/>
            <w:vAlign w:val="center"/>
          </w:tcPr>
          <w:p w14:paraId="7F4565BE"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4</w:t>
            </w:r>
          </w:p>
        </w:tc>
      </w:tr>
      <w:tr w:rsidR="001F3772" w:rsidRPr="00C51EBF" w14:paraId="56666DFD" w14:textId="77777777" w:rsidTr="00425F05">
        <w:trPr>
          <w:trHeight w:val="558"/>
        </w:trPr>
        <w:tc>
          <w:tcPr>
            <w:tcW w:w="9345" w:type="dxa"/>
            <w:gridSpan w:val="6"/>
            <w:vAlign w:val="center"/>
          </w:tcPr>
          <w:p w14:paraId="24972B57" w14:textId="77777777" w:rsidR="00212A5D" w:rsidRPr="00C51EBF" w:rsidRDefault="00C51EBF" w:rsidP="00425F05">
            <w:pPr>
              <w:jc w:val="center"/>
              <w:rPr>
                <w:rFonts w:ascii="Arial" w:hAnsi="Arial" w:cs="Arial"/>
                <w:b/>
                <w:sz w:val="20"/>
                <w:szCs w:val="20"/>
                <w:lang w:val="az-Latn-AZ"/>
              </w:rPr>
            </w:pPr>
            <w:r w:rsidRPr="00C51EBF">
              <w:rPr>
                <w:rFonts w:ascii="Arial" w:eastAsia="Arial" w:hAnsi="Arial" w:cs="Arial"/>
                <w:b/>
                <w:bCs/>
                <w:sz w:val="20"/>
                <w:szCs w:val="20"/>
                <w:lang w:val="en-US"/>
              </w:rPr>
              <w:t>“Zig</w:t>
            </w:r>
            <w:r w:rsidRPr="00C51EBF">
              <w:rPr>
                <w:rFonts w:ascii="Arial" w:eastAsia="Arial" w:hAnsi="Arial" w:cs="Arial"/>
                <w:b/>
                <w:bCs/>
                <w:sz w:val="20"/>
                <w:szCs w:val="20"/>
                <w:lang w:val="en-US"/>
              </w:rPr>
              <w:t>h” Ship Repair and Construction Yard</w:t>
            </w:r>
          </w:p>
        </w:tc>
      </w:tr>
      <w:tr w:rsidR="001F3772" w14:paraId="75BC8FB7" w14:textId="77777777" w:rsidTr="00425F05">
        <w:tc>
          <w:tcPr>
            <w:tcW w:w="645" w:type="dxa"/>
            <w:vAlign w:val="center"/>
          </w:tcPr>
          <w:p w14:paraId="32966465"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w:t>
            </w:r>
          </w:p>
        </w:tc>
        <w:tc>
          <w:tcPr>
            <w:tcW w:w="1655" w:type="dxa"/>
            <w:vAlign w:val="center"/>
          </w:tcPr>
          <w:p w14:paraId="4E96363B"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Heating boiler</w:t>
            </w:r>
          </w:p>
        </w:tc>
        <w:tc>
          <w:tcPr>
            <w:tcW w:w="2373" w:type="dxa"/>
            <w:vAlign w:val="center"/>
          </w:tcPr>
          <w:p w14:paraId="73AB5078"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 xml:space="preserve">“Zigh” Ship Repair and Construction Yard </w:t>
            </w:r>
            <w:proofErr w:type="gramStart"/>
            <w:r w:rsidRPr="00C51EBF">
              <w:rPr>
                <w:rFonts w:ascii="Arial" w:eastAsia="Arial" w:hAnsi="Arial" w:cs="Arial"/>
                <w:sz w:val="20"/>
                <w:szCs w:val="20"/>
                <w:lang w:val="en-US"/>
              </w:rPr>
              <w:t>-  2236</w:t>
            </w:r>
            <w:proofErr w:type="gramEnd"/>
            <w:r w:rsidRPr="00C51EBF">
              <w:rPr>
                <w:rFonts w:ascii="Arial" w:eastAsia="Arial" w:hAnsi="Arial" w:cs="Arial"/>
                <w:sz w:val="20"/>
                <w:szCs w:val="20"/>
                <w:lang w:val="en-US"/>
              </w:rPr>
              <w:t xml:space="preserve"> Zigh Highway </w:t>
            </w:r>
          </w:p>
        </w:tc>
        <w:tc>
          <w:tcPr>
            <w:tcW w:w="2410" w:type="dxa"/>
            <w:vAlign w:val="center"/>
          </w:tcPr>
          <w:p w14:paraId="0E3B0009"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Erensan</w:t>
            </w:r>
          </w:p>
          <w:p w14:paraId="087D173D"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N</w:t>
            </w:r>
            <w:r w:rsidRPr="00C51EBF">
              <w:rPr>
                <w:rFonts w:ascii="Arial" w:eastAsia="Arial" w:hAnsi="Arial" w:cs="Arial"/>
                <w:sz w:val="20"/>
                <w:szCs w:val="20"/>
                <w:lang w:val="en-US"/>
              </w:rPr>
              <w:t>AR 1000</w:t>
            </w:r>
          </w:p>
        </w:tc>
        <w:tc>
          <w:tcPr>
            <w:tcW w:w="1051" w:type="dxa"/>
            <w:vAlign w:val="center"/>
          </w:tcPr>
          <w:p w14:paraId="41F13AF4"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1163</w:t>
            </w:r>
          </w:p>
        </w:tc>
        <w:tc>
          <w:tcPr>
            <w:tcW w:w="1211" w:type="dxa"/>
            <w:vAlign w:val="center"/>
          </w:tcPr>
          <w:p w14:paraId="5E6F7A88"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r>
      <w:tr w:rsidR="001F3772" w14:paraId="6BC22087" w14:textId="77777777" w:rsidTr="00425F05">
        <w:tc>
          <w:tcPr>
            <w:tcW w:w="645" w:type="dxa"/>
            <w:vAlign w:val="center"/>
          </w:tcPr>
          <w:p w14:paraId="5DE2574A"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c>
          <w:tcPr>
            <w:tcW w:w="1655" w:type="dxa"/>
            <w:vAlign w:val="center"/>
          </w:tcPr>
          <w:p w14:paraId="4F3B9CCE"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Heating system</w:t>
            </w:r>
          </w:p>
        </w:tc>
        <w:tc>
          <w:tcPr>
            <w:tcW w:w="2373" w:type="dxa"/>
            <w:vAlign w:val="center"/>
          </w:tcPr>
          <w:p w14:paraId="3CFB6C65"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 xml:space="preserve">“Zigh” Ship Repair and Construction Yard </w:t>
            </w:r>
            <w:proofErr w:type="gramStart"/>
            <w:r w:rsidRPr="00C51EBF">
              <w:rPr>
                <w:rFonts w:ascii="Arial" w:eastAsia="Arial" w:hAnsi="Arial" w:cs="Arial"/>
                <w:sz w:val="20"/>
                <w:szCs w:val="20"/>
                <w:lang w:val="en-US"/>
              </w:rPr>
              <w:t>-  2236</w:t>
            </w:r>
            <w:proofErr w:type="gramEnd"/>
            <w:r w:rsidRPr="00C51EBF">
              <w:rPr>
                <w:rFonts w:ascii="Arial" w:eastAsia="Arial" w:hAnsi="Arial" w:cs="Arial"/>
                <w:sz w:val="20"/>
                <w:szCs w:val="20"/>
                <w:lang w:val="en-US"/>
              </w:rPr>
              <w:t xml:space="preserve"> Zigh Highway </w:t>
            </w:r>
          </w:p>
        </w:tc>
        <w:tc>
          <w:tcPr>
            <w:tcW w:w="2410" w:type="dxa"/>
            <w:vAlign w:val="center"/>
          </w:tcPr>
          <w:p w14:paraId="147A2534"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Combi boiler</w:t>
            </w:r>
          </w:p>
          <w:p w14:paraId="2CF1EC72"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Therm trio 90T</w:t>
            </w:r>
          </w:p>
        </w:tc>
        <w:tc>
          <w:tcPr>
            <w:tcW w:w="1051" w:type="dxa"/>
            <w:vAlign w:val="center"/>
          </w:tcPr>
          <w:p w14:paraId="58089FDD"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97,8</w:t>
            </w:r>
          </w:p>
        </w:tc>
        <w:tc>
          <w:tcPr>
            <w:tcW w:w="1211" w:type="dxa"/>
            <w:vAlign w:val="center"/>
          </w:tcPr>
          <w:p w14:paraId="5DE9C1F1"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r>
      <w:tr w:rsidR="001F3772" w14:paraId="2D6F65AE" w14:textId="77777777" w:rsidTr="00425F05">
        <w:trPr>
          <w:trHeight w:val="582"/>
        </w:trPr>
        <w:tc>
          <w:tcPr>
            <w:tcW w:w="9345" w:type="dxa"/>
            <w:gridSpan w:val="6"/>
            <w:vAlign w:val="center"/>
          </w:tcPr>
          <w:p w14:paraId="1166BD0D" w14:textId="77777777" w:rsidR="00212A5D" w:rsidRPr="00C51EBF" w:rsidRDefault="00C51EBF" w:rsidP="00425F05">
            <w:pPr>
              <w:jc w:val="center"/>
              <w:rPr>
                <w:rFonts w:ascii="Arial" w:hAnsi="Arial" w:cs="Arial"/>
                <w:b/>
                <w:sz w:val="20"/>
                <w:szCs w:val="20"/>
                <w:lang w:val="az-Latn-AZ"/>
              </w:rPr>
            </w:pPr>
            <w:r w:rsidRPr="00C51EBF">
              <w:rPr>
                <w:rFonts w:ascii="Arial" w:eastAsia="Arial" w:hAnsi="Arial" w:cs="Arial"/>
                <w:b/>
                <w:bCs/>
                <w:sz w:val="20"/>
                <w:szCs w:val="20"/>
                <w:lang w:val="en-US"/>
              </w:rPr>
              <w:t>The Production Services Department</w:t>
            </w:r>
          </w:p>
        </w:tc>
      </w:tr>
      <w:tr w:rsidR="001F3772" w14:paraId="27B30DC8" w14:textId="77777777" w:rsidTr="00425F05">
        <w:tc>
          <w:tcPr>
            <w:tcW w:w="645" w:type="dxa"/>
            <w:vAlign w:val="center"/>
          </w:tcPr>
          <w:p w14:paraId="259C8267"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w:t>
            </w:r>
          </w:p>
        </w:tc>
        <w:tc>
          <w:tcPr>
            <w:tcW w:w="1655" w:type="dxa"/>
            <w:vAlign w:val="center"/>
          </w:tcPr>
          <w:p w14:paraId="00437A1F" w14:textId="77777777" w:rsidR="00212A5D" w:rsidRPr="00C51EBF" w:rsidRDefault="00C51EBF" w:rsidP="00425F05">
            <w:pPr>
              <w:rPr>
                <w:sz w:val="20"/>
                <w:szCs w:val="20"/>
              </w:rPr>
            </w:pPr>
            <w:r w:rsidRPr="00C51EBF">
              <w:rPr>
                <w:rFonts w:ascii="Arial" w:eastAsia="Arial" w:hAnsi="Arial" w:cs="Arial"/>
                <w:sz w:val="20"/>
                <w:szCs w:val="20"/>
                <w:lang w:val="en-US"/>
              </w:rPr>
              <w:t>Heating system</w:t>
            </w:r>
          </w:p>
        </w:tc>
        <w:tc>
          <w:tcPr>
            <w:tcW w:w="2373" w:type="dxa"/>
            <w:vAlign w:val="center"/>
          </w:tcPr>
          <w:p w14:paraId="37B09C6D"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Yasamal district. Kindergarten Khazar</w:t>
            </w:r>
          </w:p>
        </w:tc>
        <w:tc>
          <w:tcPr>
            <w:tcW w:w="2410" w:type="dxa"/>
            <w:vAlign w:val="center"/>
          </w:tcPr>
          <w:p w14:paraId="0D6DDF0A"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Combi boiler</w:t>
            </w:r>
          </w:p>
          <w:p w14:paraId="4B12318A"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Immergas</w:t>
            </w:r>
          </w:p>
        </w:tc>
        <w:tc>
          <w:tcPr>
            <w:tcW w:w="1051" w:type="dxa"/>
            <w:vAlign w:val="center"/>
          </w:tcPr>
          <w:p w14:paraId="140349BC"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32</w:t>
            </w:r>
            <w:r w:rsidRPr="00C51EBF">
              <w:rPr>
                <w:rFonts w:ascii="Arial" w:eastAsia="Arial" w:hAnsi="Arial" w:cs="Arial"/>
                <w:sz w:val="20"/>
                <w:szCs w:val="20"/>
                <w:lang w:val="en-US"/>
              </w:rPr>
              <w:t xml:space="preserve"> kW</w:t>
            </w:r>
          </w:p>
        </w:tc>
        <w:tc>
          <w:tcPr>
            <w:tcW w:w="1211" w:type="dxa"/>
            <w:vAlign w:val="center"/>
          </w:tcPr>
          <w:p w14:paraId="5D307987"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w:t>
            </w:r>
          </w:p>
        </w:tc>
      </w:tr>
      <w:tr w:rsidR="001F3772" w14:paraId="4F43E0C0" w14:textId="77777777" w:rsidTr="00425F05">
        <w:tc>
          <w:tcPr>
            <w:tcW w:w="645" w:type="dxa"/>
            <w:vAlign w:val="center"/>
          </w:tcPr>
          <w:p w14:paraId="1B246E0D"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c>
          <w:tcPr>
            <w:tcW w:w="1655" w:type="dxa"/>
            <w:vAlign w:val="center"/>
          </w:tcPr>
          <w:p w14:paraId="5F9EABA2" w14:textId="77777777" w:rsidR="00212A5D" w:rsidRPr="00C51EBF" w:rsidRDefault="00C51EBF" w:rsidP="00425F05">
            <w:pPr>
              <w:rPr>
                <w:sz w:val="20"/>
                <w:szCs w:val="20"/>
              </w:rPr>
            </w:pPr>
            <w:r w:rsidRPr="00C51EBF">
              <w:rPr>
                <w:rFonts w:ascii="Arial" w:eastAsia="Arial" w:hAnsi="Arial" w:cs="Arial"/>
                <w:sz w:val="20"/>
                <w:szCs w:val="20"/>
                <w:lang w:val="en-US"/>
              </w:rPr>
              <w:t>Heating system</w:t>
            </w:r>
          </w:p>
        </w:tc>
        <w:tc>
          <w:tcPr>
            <w:tcW w:w="2373" w:type="dxa"/>
            <w:vAlign w:val="center"/>
          </w:tcPr>
          <w:p w14:paraId="652B478E"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Nasimi district. Kindergarten Dalga</w:t>
            </w:r>
          </w:p>
        </w:tc>
        <w:tc>
          <w:tcPr>
            <w:tcW w:w="2410" w:type="dxa"/>
            <w:vAlign w:val="center"/>
          </w:tcPr>
          <w:p w14:paraId="48650D65"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Combi boiler</w:t>
            </w:r>
          </w:p>
          <w:p w14:paraId="67BFAA5D"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Immergas</w:t>
            </w:r>
          </w:p>
          <w:p w14:paraId="3EF7A759"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Hoffmann del</w:t>
            </w:r>
          </w:p>
        </w:tc>
        <w:tc>
          <w:tcPr>
            <w:tcW w:w="1051" w:type="dxa"/>
            <w:vAlign w:val="center"/>
          </w:tcPr>
          <w:p w14:paraId="3DDBDAF2"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32 kW</w:t>
            </w:r>
          </w:p>
        </w:tc>
        <w:tc>
          <w:tcPr>
            <w:tcW w:w="1211" w:type="dxa"/>
            <w:vAlign w:val="center"/>
          </w:tcPr>
          <w:p w14:paraId="366B590C"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r>
      <w:tr w:rsidR="001F3772" w14:paraId="18EB13BD" w14:textId="77777777" w:rsidTr="00425F05">
        <w:tc>
          <w:tcPr>
            <w:tcW w:w="645" w:type="dxa"/>
            <w:vAlign w:val="center"/>
          </w:tcPr>
          <w:p w14:paraId="7A11F2D9"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3</w:t>
            </w:r>
          </w:p>
        </w:tc>
        <w:tc>
          <w:tcPr>
            <w:tcW w:w="1655" w:type="dxa"/>
            <w:vAlign w:val="center"/>
          </w:tcPr>
          <w:p w14:paraId="1D9E6B84" w14:textId="77777777" w:rsidR="00212A5D" w:rsidRPr="00C51EBF" w:rsidRDefault="00C51EBF" w:rsidP="00425F05">
            <w:pPr>
              <w:rPr>
                <w:sz w:val="20"/>
                <w:szCs w:val="20"/>
              </w:rPr>
            </w:pPr>
            <w:r w:rsidRPr="00C51EBF">
              <w:rPr>
                <w:rFonts w:ascii="Arial" w:eastAsia="Arial" w:hAnsi="Arial" w:cs="Arial"/>
                <w:sz w:val="20"/>
                <w:szCs w:val="20"/>
                <w:lang w:val="en-US"/>
              </w:rPr>
              <w:t>Heating system</w:t>
            </w:r>
          </w:p>
        </w:tc>
        <w:tc>
          <w:tcPr>
            <w:tcW w:w="2373" w:type="dxa"/>
            <w:vAlign w:val="center"/>
          </w:tcPr>
          <w:p w14:paraId="618F6405"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 xml:space="preserve">Sabail district </w:t>
            </w:r>
            <w:proofErr w:type="gramStart"/>
            <w:r w:rsidRPr="00C51EBF">
              <w:rPr>
                <w:rFonts w:ascii="Arial" w:eastAsia="Arial" w:hAnsi="Arial" w:cs="Arial"/>
                <w:sz w:val="20"/>
                <w:szCs w:val="20"/>
                <w:lang w:val="en-US"/>
              </w:rPr>
              <w:t>The</w:t>
            </w:r>
            <w:proofErr w:type="gramEnd"/>
            <w:r w:rsidRPr="00C51EBF">
              <w:rPr>
                <w:rFonts w:ascii="Arial" w:eastAsia="Arial" w:hAnsi="Arial" w:cs="Arial"/>
                <w:sz w:val="20"/>
                <w:szCs w:val="20"/>
                <w:lang w:val="en-US"/>
              </w:rPr>
              <w:t xml:space="preserve"> territory of the training center</w:t>
            </w:r>
          </w:p>
        </w:tc>
        <w:tc>
          <w:tcPr>
            <w:tcW w:w="2410" w:type="dxa"/>
            <w:vAlign w:val="center"/>
          </w:tcPr>
          <w:p w14:paraId="54FCEF14" w14:textId="77777777" w:rsidR="00212A5D" w:rsidRPr="00C51EBF" w:rsidRDefault="00C51EBF" w:rsidP="00425F05">
            <w:pPr>
              <w:rPr>
                <w:rFonts w:ascii="Arial" w:hAnsi="Arial" w:cs="Arial"/>
                <w:sz w:val="20"/>
                <w:szCs w:val="20"/>
                <w:lang w:val="az-Latn-AZ"/>
              </w:rPr>
            </w:pPr>
            <w:r w:rsidRPr="00C51EBF">
              <w:rPr>
                <w:rFonts w:ascii="Arial" w:eastAsia="Arial" w:hAnsi="Arial" w:cs="Arial"/>
                <w:sz w:val="20"/>
                <w:szCs w:val="20"/>
                <w:lang w:val="en-US"/>
              </w:rPr>
              <w:t>Arıkazan ACK2-1000</w:t>
            </w:r>
          </w:p>
        </w:tc>
        <w:tc>
          <w:tcPr>
            <w:tcW w:w="1051" w:type="dxa"/>
            <w:vAlign w:val="center"/>
          </w:tcPr>
          <w:p w14:paraId="066CB540"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1163</w:t>
            </w:r>
          </w:p>
        </w:tc>
        <w:tc>
          <w:tcPr>
            <w:tcW w:w="1211" w:type="dxa"/>
            <w:vAlign w:val="center"/>
          </w:tcPr>
          <w:p w14:paraId="137209B5"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r>
      <w:tr w:rsidR="001F3772" w14:paraId="59D250C2" w14:textId="77777777" w:rsidTr="00425F05">
        <w:tc>
          <w:tcPr>
            <w:tcW w:w="9345" w:type="dxa"/>
            <w:gridSpan w:val="6"/>
            <w:vAlign w:val="center"/>
          </w:tcPr>
          <w:p w14:paraId="0D60E8DE" w14:textId="77777777" w:rsidR="00212A5D" w:rsidRPr="00C51EBF" w:rsidRDefault="00C51EBF" w:rsidP="00425F05">
            <w:pPr>
              <w:jc w:val="center"/>
              <w:rPr>
                <w:rFonts w:ascii="Arial" w:hAnsi="Arial" w:cs="Arial"/>
                <w:b/>
                <w:bCs/>
                <w:sz w:val="20"/>
                <w:szCs w:val="20"/>
                <w:lang w:val="az-Latn-AZ"/>
              </w:rPr>
            </w:pPr>
            <w:r w:rsidRPr="00C51EBF">
              <w:rPr>
                <w:rFonts w:ascii="Arial" w:eastAsia="Arial" w:hAnsi="Arial" w:cs="Arial"/>
                <w:b/>
                <w:bCs/>
                <w:sz w:val="20"/>
                <w:szCs w:val="20"/>
                <w:lang w:val="en-US"/>
              </w:rPr>
              <w:t>ASCO Transport</w:t>
            </w:r>
          </w:p>
        </w:tc>
      </w:tr>
      <w:tr w:rsidR="001F3772" w14:paraId="68321C54" w14:textId="77777777" w:rsidTr="00425F05">
        <w:tc>
          <w:tcPr>
            <w:tcW w:w="645" w:type="dxa"/>
            <w:vAlign w:val="center"/>
          </w:tcPr>
          <w:p w14:paraId="74710095"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w:t>
            </w:r>
          </w:p>
        </w:tc>
        <w:tc>
          <w:tcPr>
            <w:tcW w:w="1655" w:type="dxa"/>
            <w:vAlign w:val="center"/>
          </w:tcPr>
          <w:p w14:paraId="2E3059BA" w14:textId="77777777" w:rsidR="00212A5D" w:rsidRPr="00C51EBF" w:rsidRDefault="00C51EBF" w:rsidP="00425F05">
            <w:pPr>
              <w:rPr>
                <w:rFonts w:ascii="Arial" w:hAnsi="Arial" w:cs="Arial"/>
                <w:color w:val="FF0000"/>
                <w:sz w:val="20"/>
                <w:szCs w:val="20"/>
                <w:lang w:val="az-Latn-AZ"/>
              </w:rPr>
            </w:pPr>
            <w:r w:rsidRPr="00C51EBF">
              <w:rPr>
                <w:rFonts w:ascii="Arial" w:eastAsia="Arial" w:hAnsi="Arial" w:cs="Arial"/>
                <w:sz w:val="20"/>
                <w:szCs w:val="20"/>
                <w:lang w:val="en-US"/>
              </w:rPr>
              <w:t>Heating system combi</w:t>
            </w:r>
          </w:p>
        </w:tc>
        <w:tc>
          <w:tcPr>
            <w:tcW w:w="2373" w:type="dxa"/>
            <w:vAlign w:val="center"/>
          </w:tcPr>
          <w:p w14:paraId="0FEF0951" w14:textId="77777777" w:rsidR="00212A5D" w:rsidRPr="00C51EBF" w:rsidRDefault="00C51EBF" w:rsidP="00425F05">
            <w:pPr>
              <w:rPr>
                <w:rFonts w:ascii="Arial" w:hAnsi="Arial" w:cs="Arial"/>
                <w:color w:val="FF0000"/>
                <w:sz w:val="20"/>
                <w:szCs w:val="20"/>
                <w:lang w:val="az-Latn-AZ"/>
              </w:rPr>
            </w:pPr>
            <w:r w:rsidRPr="00C51EBF">
              <w:rPr>
                <w:rFonts w:ascii="Arial" w:eastAsia="Arial" w:hAnsi="Arial" w:cs="Arial"/>
                <w:sz w:val="20"/>
                <w:szCs w:val="20"/>
                <w:lang w:val="en-US"/>
              </w:rPr>
              <w:t>Tr</w:t>
            </w:r>
            <w:r w:rsidRPr="00C51EBF">
              <w:rPr>
                <w:rFonts w:ascii="Arial" w:eastAsia="Arial" w:hAnsi="Arial" w:cs="Arial"/>
                <w:sz w:val="20"/>
                <w:szCs w:val="20"/>
                <w:lang w:val="en-US"/>
              </w:rPr>
              <w:t>ansport workshop</w:t>
            </w:r>
          </w:p>
        </w:tc>
        <w:tc>
          <w:tcPr>
            <w:tcW w:w="2410" w:type="dxa"/>
            <w:vAlign w:val="center"/>
          </w:tcPr>
          <w:p w14:paraId="60452C9C" w14:textId="77777777" w:rsidR="00212A5D" w:rsidRPr="00C51EBF" w:rsidRDefault="00C51EBF" w:rsidP="00425F05">
            <w:pPr>
              <w:rPr>
                <w:rFonts w:ascii="Arial" w:hAnsi="Arial" w:cs="Arial"/>
                <w:color w:val="FF0000"/>
                <w:sz w:val="20"/>
                <w:szCs w:val="20"/>
                <w:lang w:val="az-Latn-AZ"/>
              </w:rPr>
            </w:pPr>
            <w:r w:rsidRPr="00C51EBF">
              <w:rPr>
                <w:rFonts w:ascii="Arial" w:eastAsia="Arial" w:hAnsi="Arial" w:cs="Arial"/>
                <w:sz w:val="20"/>
                <w:szCs w:val="20"/>
                <w:lang w:val="en-US"/>
              </w:rPr>
              <w:t>Therm trio 90 T</w:t>
            </w:r>
          </w:p>
        </w:tc>
        <w:tc>
          <w:tcPr>
            <w:tcW w:w="1051" w:type="dxa"/>
            <w:vAlign w:val="center"/>
          </w:tcPr>
          <w:p w14:paraId="58CD41C0" w14:textId="77777777" w:rsidR="00212A5D" w:rsidRPr="00C51EBF" w:rsidRDefault="00C51EBF" w:rsidP="00425F05">
            <w:pPr>
              <w:jc w:val="center"/>
              <w:rPr>
                <w:rFonts w:ascii="Arial" w:hAnsi="Arial" w:cs="Arial"/>
                <w:color w:val="FF0000"/>
                <w:sz w:val="20"/>
                <w:szCs w:val="20"/>
                <w:lang w:val="az-Latn-AZ"/>
              </w:rPr>
            </w:pPr>
            <w:r w:rsidRPr="00C51EBF">
              <w:rPr>
                <w:rFonts w:ascii="Arial" w:eastAsia="Arial" w:hAnsi="Arial" w:cs="Arial"/>
                <w:sz w:val="20"/>
                <w:szCs w:val="20"/>
                <w:lang w:val="en-US"/>
              </w:rPr>
              <w:t>90</w:t>
            </w:r>
          </w:p>
        </w:tc>
        <w:tc>
          <w:tcPr>
            <w:tcW w:w="1211" w:type="dxa"/>
            <w:vAlign w:val="center"/>
          </w:tcPr>
          <w:p w14:paraId="55603DDD" w14:textId="77777777" w:rsidR="00212A5D" w:rsidRPr="00C51EBF" w:rsidRDefault="00C51EBF" w:rsidP="00425F05">
            <w:pPr>
              <w:jc w:val="center"/>
              <w:rPr>
                <w:rFonts w:ascii="Arial" w:hAnsi="Arial" w:cs="Arial"/>
                <w:color w:val="FF0000"/>
                <w:sz w:val="20"/>
                <w:szCs w:val="20"/>
                <w:lang w:val="az-Latn-AZ"/>
              </w:rPr>
            </w:pPr>
            <w:r w:rsidRPr="00C51EBF">
              <w:rPr>
                <w:rFonts w:ascii="Arial" w:eastAsia="Arial" w:hAnsi="Arial" w:cs="Arial"/>
                <w:sz w:val="20"/>
                <w:szCs w:val="20"/>
                <w:lang w:val="en-US"/>
              </w:rPr>
              <w:t>1</w:t>
            </w:r>
          </w:p>
        </w:tc>
      </w:tr>
      <w:tr w:rsidR="001F3772" w14:paraId="4DCD0240" w14:textId="77777777" w:rsidTr="00425F05">
        <w:tc>
          <w:tcPr>
            <w:tcW w:w="645" w:type="dxa"/>
            <w:vAlign w:val="center"/>
          </w:tcPr>
          <w:p w14:paraId="6575A292"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2</w:t>
            </w:r>
          </w:p>
        </w:tc>
        <w:tc>
          <w:tcPr>
            <w:tcW w:w="1655" w:type="dxa"/>
            <w:vAlign w:val="center"/>
          </w:tcPr>
          <w:p w14:paraId="6CEAB5FE" w14:textId="77777777" w:rsidR="00212A5D" w:rsidRPr="00C51EBF" w:rsidRDefault="00C51EBF" w:rsidP="00425F05">
            <w:pPr>
              <w:rPr>
                <w:rFonts w:ascii="Arial" w:hAnsi="Arial" w:cs="Arial"/>
                <w:color w:val="FF0000"/>
                <w:sz w:val="20"/>
                <w:szCs w:val="20"/>
                <w:lang w:val="az-Latn-AZ"/>
              </w:rPr>
            </w:pPr>
            <w:r w:rsidRPr="00C51EBF">
              <w:rPr>
                <w:rFonts w:ascii="Arial" w:eastAsia="Arial" w:hAnsi="Arial" w:cs="Arial"/>
                <w:sz w:val="20"/>
                <w:szCs w:val="20"/>
                <w:lang w:val="en-US"/>
              </w:rPr>
              <w:t>Heating system combi</w:t>
            </w:r>
          </w:p>
        </w:tc>
        <w:tc>
          <w:tcPr>
            <w:tcW w:w="2373" w:type="dxa"/>
            <w:vAlign w:val="center"/>
          </w:tcPr>
          <w:p w14:paraId="0354D441" w14:textId="77777777" w:rsidR="00212A5D" w:rsidRPr="00C51EBF" w:rsidRDefault="00C51EBF" w:rsidP="00425F05">
            <w:pPr>
              <w:rPr>
                <w:rFonts w:ascii="Arial" w:hAnsi="Arial" w:cs="Arial"/>
                <w:color w:val="FF0000"/>
                <w:sz w:val="20"/>
                <w:szCs w:val="20"/>
                <w:lang w:val="az-Latn-AZ"/>
              </w:rPr>
            </w:pPr>
            <w:r w:rsidRPr="00C51EBF">
              <w:rPr>
                <w:rFonts w:ascii="Arial" w:eastAsia="Arial" w:hAnsi="Arial" w:cs="Arial"/>
                <w:sz w:val="20"/>
                <w:szCs w:val="20"/>
                <w:lang w:val="en-US"/>
              </w:rPr>
              <w:t>Administrative building</w:t>
            </w:r>
          </w:p>
        </w:tc>
        <w:tc>
          <w:tcPr>
            <w:tcW w:w="2410" w:type="dxa"/>
            <w:vAlign w:val="center"/>
          </w:tcPr>
          <w:p w14:paraId="685F6234" w14:textId="77777777" w:rsidR="00212A5D" w:rsidRPr="00C51EBF" w:rsidRDefault="00C51EBF" w:rsidP="00425F05">
            <w:pPr>
              <w:rPr>
                <w:rFonts w:ascii="Arial" w:hAnsi="Arial" w:cs="Arial"/>
                <w:color w:val="FF0000"/>
                <w:sz w:val="20"/>
                <w:szCs w:val="20"/>
                <w:lang w:val="az-Latn-AZ"/>
              </w:rPr>
            </w:pPr>
            <w:r w:rsidRPr="00C51EBF">
              <w:rPr>
                <w:rFonts w:ascii="Arial" w:eastAsia="Arial" w:hAnsi="Arial" w:cs="Arial"/>
                <w:sz w:val="20"/>
                <w:szCs w:val="20"/>
                <w:lang w:val="en-US"/>
              </w:rPr>
              <w:t xml:space="preserve">Baykan </w:t>
            </w:r>
          </w:p>
        </w:tc>
        <w:tc>
          <w:tcPr>
            <w:tcW w:w="1051" w:type="dxa"/>
            <w:vAlign w:val="center"/>
          </w:tcPr>
          <w:p w14:paraId="2E47659F" w14:textId="77777777" w:rsidR="00212A5D" w:rsidRPr="00C51EBF" w:rsidRDefault="00C51EBF" w:rsidP="00425F05">
            <w:pPr>
              <w:jc w:val="center"/>
              <w:rPr>
                <w:rFonts w:ascii="Arial" w:hAnsi="Arial" w:cs="Arial"/>
                <w:color w:val="FF0000"/>
                <w:sz w:val="20"/>
                <w:szCs w:val="20"/>
                <w:lang w:val="az-Latn-AZ"/>
              </w:rPr>
            </w:pPr>
            <w:r w:rsidRPr="00C51EBF">
              <w:rPr>
                <w:rFonts w:ascii="Arial" w:eastAsia="Arial" w:hAnsi="Arial" w:cs="Arial"/>
                <w:sz w:val="20"/>
                <w:szCs w:val="20"/>
                <w:lang w:val="en-US"/>
              </w:rPr>
              <w:t>24</w:t>
            </w:r>
          </w:p>
        </w:tc>
        <w:tc>
          <w:tcPr>
            <w:tcW w:w="1211" w:type="dxa"/>
            <w:vAlign w:val="center"/>
          </w:tcPr>
          <w:p w14:paraId="0412517E" w14:textId="77777777" w:rsidR="00212A5D" w:rsidRPr="00C51EBF" w:rsidRDefault="00C51EBF" w:rsidP="00425F05">
            <w:pPr>
              <w:jc w:val="center"/>
              <w:rPr>
                <w:rFonts w:ascii="Arial" w:hAnsi="Arial" w:cs="Arial"/>
                <w:color w:val="FF0000"/>
                <w:sz w:val="20"/>
                <w:szCs w:val="20"/>
                <w:lang w:val="az-Latn-AZ"/>
              </w:rPr>
            </w:pPr>
            <w:r w:rsidRPr="00C51EBF">
              <w:rPr>
                <w:rFonts w:ascii="Arial" w:eastAsia="Arial" w:hAnsi="Arial" w:cs="Arial"/>
                <w:sz w:val="20"/>
                <w:szCs w:val="20"/>
                <w:lang w:val="en-US"/>
              </w:rPr>
              <w:t>1</w:t>
            </w:r>
          </w:p>
        </w:tc>
      </w:tr>
      <w:tr w:rsidR="001F3772" w14:paraId="5F731CA7" w14:textId="77777777" w:rsidTr="00425F05">
        <w:tc>
          <w:tcPr>
            <w:tcW w:w="645" w:type="dxa"/>
            <w:vAlign w:val="center"/>
          </w:tcPr>
          <w:p w14:paraId="4CDC22EC"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3</w:t>
            </w:r>
          </w:p>
        </w:tc>
        <w:tc>
          <w:tcPr>
            <w:tcW w:w="1655" w:type="dxa"/>
            <w:vAlign w:val="center"/>
          </w:tcPr>
          <w:p w14:paraId="34349120" w14:textId="77777777" w:rsidR="00212A5D" w:rsidRPr="00C51EBF" w:rsidRDefault="00C51EBF" w:rsidP="00425F05">
            <w:pPr>
              <w:rPr>
                <w:rFonts w:ascii="Arial" w:hAnsi="Arial" w:cs="Arial"/>
                <w:color w:val="FF0000"/>
                <w:sz w:val="20"/>
                <w:szCs w:val="20"/>
                <w:lang w:val="az-Latn-AZ"/>
              </w:rPr>
            </w:pPr>
            <w:r w:rsidRPr="00C51EBF">
              <w:rPr>
                <w:rFonts w:ascii="Arial" w:eastAsia="Arial" w:hAnsi="Arial" w:cs="Arial"/>
                <w:sz w:val="20"/>
                <w:szCs w:val="20"/>
                <w:lang w:val="en-US"/>
              </w:rPr>
              <w:t>Heating s</w:t>
            </w:r>
            <w:r w:rsidRPr="00C51EBF">
              <w:rPr>
                <w:rFonts w:ascii="Arial" w:eastAsia="Arial" w:hAnsi="Arial" w:cs="Arial"/>
                <w:sz w:val="20"/>
                <w:szCs w:val="20"/>
                <w:lang w:val="en-US"/>
              </w:rPr>
              <w:t>ystem combi</w:t>
            </w:r>
          </w:p>
        </w:tc>
        <w:tc>
          <w:tcPr>
            <w:tcW w:w="2373" w:type="dxa"/>
            <w:vAlign w:val="center"/>
          </w:tcPr>
          <w:p w14:paraId="5FB046D9" w14:textId="77777777" w:rsidR="00212A5D" w:rsidRPr="00C51EBF" w:rsidRDefault="00C51EBF" w:rsidP="00425F05">
            <w:pPr>
              <w:rPr>
                <w:rFonts w:ascii="Arial" w:hAnsi="Arial" w:cs="Arial"/>
                <w:color w:val="FF0000"/>
                <w:sz w:val="20"/>
                <w:szCs w:val="20"/>
                <w:lang w:val="az-Latn-AZ"/>
              </w:rPr>
            </w:pPr>
            <w:r w:rsidRPr="00C51EBF">
              <w:rPr>
                <w:rFonts w:ascii="Arial" w:eastAsia="Arial" w:hAnsi="Arial" w:cs="Arial"/>
                <w:sz w:val="20"/>
                <w:szCs w:val="20"/>
                <w:lang w:val="en-US"/>
              </w:rPr>
              <w:t>Administrative building</w:t>
            </w:r>
          </w:p>
        </w:tc>
        <w:tc>
          <w:tcPr>
            <w:tcW w:w="2410" w:type="dxa"/>
            <w:vAlign w:val="center"/>
          </w:tcPr>
          <w:p w14:paraId="089AE4F4" w14:textId="77777777" w:rsidR="00212A5D" w:rsidRPr="00C51EBF" w:rsidRDefault="00C51EBF" w:rsidP="00425F05">
            <w:pPr>
              <w:rPr>
                <w:rFonts w:ascii="Arial" w:hAnsi="Arial" w:cs="Arial"/>
                <w:color w:val="FF0000"/>
                <w:sz w:val="20"/>
                <w:szCs w:val="20"/>
                <w:lang w:val="az-Latn-AZ"/>
              </w:rPr>
            </w:pPr>
            <w:r w:rsidRPr="00C51EBF">
              <w:rPr>
                <w:rFonts w:ascii="Arial" w:eastAsia="Arial" w:hAnsi="Arial" w:cs="Arial"/>
                <w:sz w:val="20"/>
                <w:szCs w:val="20"/>
                <w:lang w:val="en-US"/>
              </w:rPr>
              <w:t>Therm trio 90 T</w:t>
            </w:r>
          </w:p>
        </w:tc>
        <w:tc>
          <w:tcPr>
            <w:tcW w:w="1051" w:type="dxa"/>
            <w:vAlign w:val="center"/>
          </w:tcPr>
          <w:p w14:paraId="394E0A41" w14:textId="77777777" w:rsidR="00212A5D" w:rsidRPr="00C51EBF" w:rsidRDefault="00C51EBF" w:rsidP="00425F05">
            <w:pPr>
              <w:jc w:val="center"/>
              <w:rPr>
                <w:rFonts w:ascii="Arial" w:hAnsi="Arial" w:cs="Arial"/>
                <w:color w:val="FF0000"/>
                <w:sz w:val="20"/>
                <w:szCs w:val="20"/>
                <w:lang w:val="az-Latn-AZ"/>
              </w:rPr>
            </w:pPr>
            <w:r w:rsidRPr="00C51EBF">
              <w:rPr>
                <w:rFonts w:ascii="Arial" w:eastAsia="Arial" w:hAnsi="Arial" w:cs="Arial"/>
                <w:sz w:val="20"/>
                <w:szCs w:val="20"/>
                <w:lang w:val="en-US"/>
              </w:rPr>
              <w:t>90</w:t>
            </w:r>
          </w:p>
        </w:tc>
        <w:tc>
          <w:tcPr>
            <w:tcW w:w="1211" w:type="dxa"/>
            <w:vAlign w:val="center"/>
          </w:tcPr>
          <w:p w14:paraId="01EC4080" w14:textId="77777777" w:rsidR="00212A5D" w:rsidRPr="00C51EBF" w:rsidRDefault="00C51EBF" w:rsidP="00425F05">
            <w:pPr>
              <w:jc w:val="center"/>
              <w:rPr>
                <w:rFonts w:ascii="Arial" w:hAnsi="Arial" w:cs="Arial"/>
                <w:color w:val="FF0000"/>
                <w:sz w:val="20"/>
                <w:szCs w:val="20"/>
                <w:lang w:val="az-Latn-AZ"/>
              </w:rPr>
            </w:pPr>
            <w:r w:rsidRPr="00C51EBF">
              <w:rPr>
                <w:rFonts w:ascii="Arial" w:eastAsia="Arial" w:hAnsi="Arial" w:cs="Arial"/>
                <w:sz w:val="20"/>
                <w:szCs w:val="20"/>
                <w:lang w:val="en-US"/>
              </w:rPr>
              <w:t>2</w:t>
            </w:r>
          </w:p>
        </w:tc>
      </w:tr>
      <w:tr w:rsidR="001F3772" w14:paraId="6D4E84ED" w14:textId="77777777" w:rsidTr="00425F05">
        <w:tc>
          <w:tcPr>
            <w:tcW w:w="9345" w:type="dxa"/>
            <w:gridSpan w:val="6"/>
            <w:vAlign w:val="center"/>
          </w:tcPr>
          <w:p w14:paraId="5E1F2EAD" w14:textId="77777777" w:rsidR="00212A5D" w:rsidRPr="00C51EBF" w:rsidRDefault="00C51EBF" w:rsidP="00425F05">
            <w:pPr>
              <w:jc w:val="center"/>
              <w:rPr>
                <w:rFonts w:ascii="Arial" w:hAnsi="Arial" w:cs="Arial"/>
                <w:b/>
                <w:bCs/>
                <w:sz w:val="20"/>
                <w:szCs w:val="20"/>
              </w:rPr>
            </w:pPr>
            <w:r w:rsidRPr="00C51EBF">
              <w:rPr>
                <w:rFonts w:ascii="Arial" w:eastAsia="Arial" w:hAnsi="Arial" w:cs="Arial"/>
                <w:b/>
                <w:bCs/>
                <w:sz w:val="20"/>
                <w:szCs w:val="20"/>
                <w:lang w:val="en-US"/>
              </w:rPr>
              <w:t>XCSTDS and SRI</w:t>
            </w:r>
          </w:p>
        </w:tc>
      </w:tr>
      <w:tr w:rsidR="001F3772" w14:paraId="55BD8726" w14:textId="77777777" w:rsidTr="00425F05">
        <w:tc>
          <w:tcPr>
            <w:tcW w:w="645" w:type="dxa"/>
            <w:vAlign w:val="center"/>
          </w:tcPr>
          <w:p w14:paraId="784E6F61"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1</w:t>
            </w:r>
          </w:p>
        </w:tc>
        <w:tc>
          <w:tcPr>
            <w:tcW w:w="1655" w:type="dxa"/>
            <w:vAlign w:val="center"/>
          </w:tcPr>
          <w:p w14:paraId="7413E308" w14:textId="77777777" w:rsidR="00212A5D" w:rsidRPr="00C51EBF" w:rsidRDefault="00C51EBF" w:rsidP="00425F05">
            <w:pPr>
              <w:rPr>
                <w:rFonts w:ascii="Arial" w:hAnsi="Arial" w:cs="Arial"/>
                <w:sz w:val="20"/>
                <w:szCs w:val="20"/>
              </w:rPr>
            </w:pPr>
            <w:r w:rsidRPr="00C51EBF">
              <w:rPr>
                <w:rFonts w:ascii="Arial" w:eastAsia="Arial" w:hAnsi="Arial" w:cs="Arial"/>
                <w:sz w:val="20"/>
                <w:szCs w:val="20"/>
                <w:lang w:val="en-US"/>
              </w:rPr>
              <w:t>Heating system combi</w:t>
            </w:r>
          </w:p>
        </w:tc>
        <w:tc>
          <w:tcPr>
            <w:tcW w:w="2373" w:type="dxa"/>
            <w:vAlign w:val="center"/>
          </w:tcPr>
          <w:p w14:paraId="39F9A16B" w14:textId="77777777" w:rsidR="00212A5D" w:rsidRPr="00C51EBF" w:rsidRDefault="00C51EBF" w:rsidP="00425F05">
            <w:pPr>
              <w:rPr>
                <w:rFonts w:ascii="Arial" w:hAnsi="Arial" w:cs="Arial"/>
                <w:sz w:val="20"/>
                <w:szCs w:val="20"/>
              </w:rPr>
            </w:pPr>
            <w:r w:rsidRPr="00C51EBF">
              <w:rPr>
                <w:rFonts w:ascii="Arial" w:eastAsia="Arial" w:hAnsi="Arial" w:cs="Arial"/>
                <w:sz w:val="20"/>
                <w:szCs w:val="20"/>
                <w:lang w:val="en-US"/>
              </w:rPr>
              <w:t>Sabail district</w:t>
            </w:r>
          </w:p>
          <w:p w14:paraId="38B254EC" w14:textId="77777777" w:rsidR="00212A5D" w:rsidRPr="00C51EBF" w:rsidRDefault="00C51EBF" w:rsidP="00425F05">
            <w:pPr>
              <w:rPr>
                <w:rFonts w:ascii="Arial" w:hAnsi="Arial" w:cs="Arial"/>
                <w:sz w:val="20"/>
                <w:szCs w:val="20"/>
              </w:rPr>
            </w:pPr>
            <w:r w:rsidRPr="00C51EBF">
              <w:rPr>
                <w:rFonts w:ascii="Arial" w:eastAsia="Arial" w:hAnsi="Arial" w:cs="Arial"/>
                <w:sz w:val="20"/>
                <w:szCs w:val="20"/>
                <w:lang w:val="en-US"/>
              </w:rPr>
              <w:t>Administrative building</w:t>
            </w:r>
          </w:p>
        </w:tc>
        <w:tc>
          <w:tcPr>
            <w:tcW w:w="2410" w:type="dxa"/>
            <w:vAlign w:val="center"/>
          </w:tcPr>
          <w:p w14:paraId="2C70AD6A" w14:textId="77777777" w:rsidR="00212A5D" w:rsidRPr="00C51EBF" w:rsidRDefault="00C51EBF" w:rsidP="00425F05">
            <w:pPr>
              <w:rPr>
                <w:rFonts w:ascii="Arial" w:hAnsi="Arial" w:cs="Arial"/>
                <w:sz w:val="20"/>
                <w:szCs w:val="20"/>
              </w:rPr>
            </w:pPr>
            <w:r w:rsidRPr="00C51EBF">
              <w:rPr>
                <w:rFonts w:ascii="Arial" w:eastAsia="Arial" w:hAnsi="Arial" w:cs="Arial"/>
                <w:sz w:val="20"/>
                <w:szCs w:val="20"/>
                <w:lang w:val="en-US"/>
              </w:rPr>
              <w:t>Combi 40</w:t>
            </w:r>
          </w:p>
        </w:tc>
        <w:tc>
          <w:tcPr>
            <w:tcW w:w="1051" w:type="dxa"/>
            <w:vAlign w:val="center"/>
          </w:tcPr>
          <w:p w14:paraId="79B98083" w14:textId="77777777" w:rsidR="00212A5D" w:rsidRPr="00C51EBF" w:rsidRDefault="00C51EBF" w:rsidP="00425F05">
            <w:pPr>
              <w:jc w:val="center"/>
              <w:rPr>
                <w:rFonts w:ascii="Arial" w:hAnsi="Arial" w:cs="Arial"/>
                <w:sz w:val="20"/>
                <w:szCs w:val="20"/>
                <w:lang w:val="az-Latn-AZ"/>
              </w:rPr>
            </w:pPr>
            <w:r w:rsidRPr="00C51EBF">
              <w:rPr>
                <w:rFonts w:ascii="Arial" w:eastAsia="Arial" w:hAnsi="Arial" w:cs="Arial"/>
                <w:sz w:val="20"/>
                <w:szCs w:val="20"/>
                <w:lang w:val="en-US"/>
              </w:rPr>
              <w:t>40</w:t>
            </w:r>
          </w:p>
        </w:tc>
        <w:tc>
          <w:tcPr>
            <w:tcW w:w="1211" w:type="dxa"/>
            <w:vAlign w:val="center"/>
          </w:tcPr>
          <w:p w14:paraId="5C842CF4" w14:textId="77777777" w:rsidR="00212A5D" w:rsidRPr="00C51EBF" w:rsidRDefault="00C51EBF" w:rsidP="00425F05">
            <w:pPr>
              <w:jc w:val="center"/>
              <w:rPr>
                <w:rFonts w:ascii="Arial" w:hAnsi="Arial" w:cs="Arial"/>
                <w:sz w:val="20"/>
                <w:szCs w:val="20"/>
              </w:rPr>
            </w:pPr>
            <w:r w:rsidRPr="00C51EBF">
              <w:rPr>
                <w:rFonts w:ascii="Arial" w:eastAsia="Arial" w:hAnsi="Arial" w:cs="Arial"/>
                <w:sz w:val="20"/>
                <w:szCs w:val="20"/>
                <w:lang w:val="en-US"/>
              </w:rPr>
              <w:t>2</w:t>
            </w:r>
          </w:p>
        </w:tc>
      </w:tr>
    </w:tbl>
    <w:p w14:paraId="62F695F8" w14:textId="77777777" w:rsidR="00212A5D" w:rsidRDefault="00212A5D" w:rsidP="00993E0B">
      <w:pPr>
        <w:rPr>
          <w:rFonts w:ascii="Arial" w:hAnsi="Arial" w:cs="Arial"/>
          <w:b/>
          <w:sz w:val="24"/>
          <w:szCs w:val="24"/>
          <w:lang w:val="az-Latn-AZ"/>
        </w:rPr>
      </w:pPr>
    </w:p>
    <w:p w14:paraId="5449EC68" w14:textId="2F6FD580" w:rsidR="005A5EA6" w:rsidRPr="00C51EBF" w:rsidRDefault="00C51EBF" w:rsidP="00C51EBF">
      <w:pPr>
        <w:jc w:val="center"/>
        <w:rPr>
          <w:rFonts w:ascii="Arial" w:hAnsi="Arial" w:cs="Arial"/>
          <w:b/>
          <w:sz w:val="20"/>
          <w:szCs w:val="20"/>
          <w:lang w:val="az-Latn-AZ"/>
        </w:rPr>
      </w:pPr>
      <w:r>
        <w:rPr>
          <w:rFonts w:ascii="Arial" w:eastAsia="Arial" w:hAnsi="Arial" w:cs="Arial"/>
          <w:b/>
          <w:bCs/>
          <w:sz w:val="20"/>
          <w:szCs w:val="20"/>
          <w:lang w:val="en-US"/>
        </w:rPr>
        <w:t>MASTER REPAIR SCHEDULE for the</w:t>
      </w:r>
      <w:r>
        <w:rPr>
          <w:rFonts w:ascii="Arial" w:eastAsia="Arial" w:hAnsi="Arial" w:cs="Arial"/>
          <w:b/>
          <w:bCs/>
          <w:sz w:val="20"/>
          <w:szCs w:val="20"/>
          <w:lang w:val="en-US"/>
        </w:rPr>
        <w:t xml:space="preserve"> performance of monthly maintenance</w:t>
      </w:r>
    </w:p>
    <w:p w14:paraId="32FF4300"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 xml:space="preserve">Technical inspection of power equipment and schemes of boilers and combi heating systems and </w:t>
      </w:r>
      <w:r>
        <w:rPr>
          <w:rFonts w:ascii="Arial" w:eastAsia="Arial" w:hAnsi="Arial" w:cs="Arial"/>
          <w:sz w:val="20"/>
          <w:szCs w:val="20"/>
          <w:lang w:val="en-US"/>
        </w:rPr>
        <w:t>elimination of the defects detected.</w:t>
      </w:r>
    </w:p>
    <w:p w14:paraId="05BA1C16"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power and control cables of boilers and combi heating systems and elimination of the defects detected.</w:t>
      </w:r>
    </w:p>
    <w:p w14:paraId="4FD43D9A"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control panels of boilers and combi heating systems and elimination of the defects detected.</w:t>
      </w:r>
    </w:p>
    <w:p w14:paraId="1C4C0CF9"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power pumps of boilers and heating systems and elimination of the defects detected .</w:t>
      </w:r>
    </w:p>
    <w:p w14:paraId="2C9A5FA2"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different capacity boiler units of boilers and</w:t>
      </w:r>
      <w:r>
        <w:rPr>
          <w:rFonts w:ascii="Arial" w:eastAsia="Arial" w:hAnsi="Arial" w:cs="Arial"/>
          <w:sz w:val="20"/>
          <w:szCs w:val="20"/>
          <w:lang w:val="en-US"/>
        </w:rPr>
        <w:t xml:space="preserve"> combi heating systems and elimination of the defects detected.</w:t>
      </w:r>
    </w:p>
    <w:p w14:paraId="3953A604"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furnace and heat exchangers  of boilers and combi heating systems and elimination of the de</w:t>
      </w:r>
      <w:r>
        <w:rPr>
          <w:rFonts w:ascii="Arial" w:eastAsia="Arial" w:hAnsi="Arial" w:cs="Arial"/>
          <w:sz w:val="20"/>
          <w:szCs w:val="20"/>
          <w:lang w:val="en-US"/>
        </w:rPr>
        <w:t>fects detected. Technical inspection of combustion chambers of boilers and heating systems and elimination of the defects detected .</w:t>
      </w:r>
    </w:p>
    <w:p w14:paraId="5914AAF6"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 xml:space="preserve">Technical inspection of air blowing equipment </w:t>
      </w:r>
      <w:r>
        <w:rPr>
          <w:rFonts w:ascii="Arial" w:eastAsia="Arial" w:hAnsi="Arial" w:cs="Arial"/>
          <w:sz w:val="20"/>
          <w:szCs w:val="20"/>
          <w:lang w:val="en-US"/>
        </w:rPr>
        <w:t xml:space="preserve"> of boilers and combi heating systems and elimination of the defects detected.</w:t>
      </w:r>
    </w:p>
    <w:p w14:paraId="08EF9276"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smoke conduits of boilers and heating systems and elimination of the defects</w:t>
      </w:r>
      <w:r>
        <w:rPr>
          <w:rFonts w:ascii="Arial" w:eastAsia="Arial" w:hAnsi="Arial" w:cs="Arial"/>
          <w:sz w:val="20"/>
          <w:szCs w:val="20"/>
          <w:lang w:val="en-US"/>
        </w:rPr>
        <w:t xml:space="preserve"> detected.</w:t>
      </w:r>
    </w:p>
    <w:p w14:paraId="69D26C57"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non return and sluice valves of boilers and combi heating systems and elimination of the defects detected.</w:t>
      </w:r>
    </w:p>
    <w:p w14:paraId="48933DA4"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control and measurement devices of boilers and combi heating systems and elimination of the defects detected.</w:t>
      </w:r>
    </w:p>
    <w:p w14:paraId="53B095F7"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w:t>
      </w:r>
      <w:r>
        <w:rPr>
          <w:rFonts w:ascii="Arial" w:eastAsia="Arial" w:hAnsi="Arial" w:cs="Arial"/>
          <w:sz w:val="20"/>
          <w:szCs w:val="20"/>
          <w:lang w:val="en-US"/>
        </w:rPr>
        <w:t>ical inspection of natural ventilation of working closets  where the boilers and combi heating systems are installed and elimination of the defects detected.</w:t>
      </w:r>
    </w:p>
    <w:p w14:paraId="38761952"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 xml:space="preserve">Technical inspection </w:t>
      </w:r>
      <w:r>
        <w:rPr>
          <w:rFonts w:ascii="Arial" w:eastAsia="Arial" w:hAnsi="Arial" w:cs="Arial"/>
          <w:sz w:val="20"/>
          <w:szCs w:val="20"/>
          <w:lang w:val="en-US"/>
        </w:rPr>
        <w:t>of gas line pipes of boilers and heating systems and elimination of the defects detected.</w:t>
      </w:r>
    </w:p>
    <w:p w14:paraId="25B62A8B"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feeder water lines of boilers and heating systems and elimination</w:t>
      </w:r>
      <w:r>
        <w:rPr>
          <w:rFonts w:ascii="Arial" w:eastAsia="Arial" w:hAnsi="Arial" w:cs="Arial"/>
          <w:sz w:val="20"/>
          <w:szCs w:val="20"/>
          <w:lang w:val="en-US"/>
        </w:rPr>
        <w:t xml:space="preserve"> of the defects detected.</w:t>
      </w:r>
    </w:p>
    <w:p w14:paraId="588AE279"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hot water line pipes of boilers and heating systems and elimination of the defects detected.</w:t>
      </w:r>
    </w:p>
    <w:p w14:paraId="631F1CD6"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exhaust gas and emission system of boilers and combi heating systems and elimination of the defects detected.</w:t>
      </w:r>
    </w:p>
    <w:p w14:paraId="3BA238A0"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w:t>
      </w:r>
      <w:r>
        <w:rPr>
          <w:rFonts w:ascii="Arial" w:eastAsia="Arial" w:hAnsi="Arial" w:cs="Arial"/>
          <w:sz w:val="20"/>
          <w:szCs w:val="20"/>
          <w:lang w:val="en-US"/>
        </w:rPr>
        <w:t>nical inspection of mechanical parts of boilers and heating systems and elimination of the defects detected .</w:t>
      </w:r>
    </w:p>
    <w:p w14:paraId="596327C4"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electronic parts of boilers and heating syste</w:t>
      </w:r>
      <w:r>
        <w:rPr>
          <w:rFonts w:ascii="Arial" w:eastAsia="Arial" w:hAnsi="Arial" w:cs="Arial"/>
          <w:sz w:val="20"/>
          <w:szCs w:val="20"/>
          <w:lang w:val="en-US"/>
        </w:rPr>
        <w:t>ms and elimination of the defects detected.</w:t>
      </w:r>
    </w:p>
    <w:p w14:paraId="4BF97BA5" w14:textId="77777777" w:rsidR="005A5EA6" w:rsidRPr="005A5EA6" w:rsidRDefault="00C51EBF" w:rsidP="005A5EA6">
      <w:pPr>
        <w:pStyle w:val="ListParagraph"/>
        <w:numPr>
          <w:ilvl w:val="0"/>
          <w:numId w:val="11"/>
        </w:numPr>
        <w:jc w:val="both"/>
        <w:rPr>
          <w:rFonts w:ascii="Arial" w:hAnsi="Arial" w:cs="Arial"/>
          <w:sz w:val="20"/>
          <w:szCs w:val="20"/>
          <w:lang w:val="az-Latn-AZ"/>
        </w:rPr>
      </w:pPr>
      <w:r>
        <w:rPr>
          <w:rFonts w:ascii="Arial" w:eastAsia="Arial" w:hAnsi="Arial" w:cs="Arial"/>
          <w:sz w:val="20"/>
          <w:szCs w:val="20"/>
          <w:lang w:val="en-US"/>
        </w:rPr>
        <w:t>Technical inspection of different capacity expansion tanks of boilers and combi heating systems and elimination of the defects detected</w:t>
      </w:r>
      <w:r>
        <w:rPr>
          <w:rFonts w:ascii="Arial" w:eastAsia="Arial" w:hAnsi="Arial" w:cs="Arial"/>
          <w:sz w:val="20"/>
          <w:szCs w:val="20"/>
          <w:lang w:val="en-US"/>
        </w:rPr>
        <w:t>.</w:t>
      </w:r>
    </w:p>
    <w:p w14:paraId="3D0942EE" w14:textId="77777777" w:rsidR="005A5EA6" w:rsidRPr="005A5EA6" w:rsidRDefault="005A5EA6" w:rsidP="005A5EA6">
      <w:pPr>
        <w:jc w:val="both"/>
        <w:rPr>
          <w:rFonts w:ascii="Arial" w:hAnsi="Arial" w:cs="Arial"/>
          <w:sz w:val="20"/>
          <w:szCs w:val="20"/>
          <w:lang w:val="az-Latn-AZ"/>
        </w:rPr>
      </w:pPr>
    </w:p>
    <w:p w14:paraId="27598412" w14:textId="77777777" w:rsidR="005A5EA6" w:rsidRPr="002E6AF5" w:rsidRDefault="00C51EBF" w:rsidP="005A5EA6">
      <w:pPr>
        <w:pStyle w:val="ListParagraph"/>
        <w:numPr>
          <w:ilvl w:val="0"/>
          <w:numId w:val="12"/>
        </w:numPr>
        <w:jc w:val="both"/>
        <w:rPr>
          <w:rFonts w:ascii="Arial" w:hAnsi="Arial"/>
          <w:b/>
          <w:sz w:val="24"/>
          <w:szCs w:val="24"/>
          <w:lang w:val="az-Latn-AZ"/>
        </w:rPr>
      </w:pPr>
      <w:r>
        <w:rPr>
          <w:rFonts w:ascii="Arial" w:eastAsia="Arial" w:hAnsi="Arial" w:cs="Times New Roman"/>
          <w:b/>
          <w:bCs/>
          <w:sz w:val="24"/>
          <w:szCs w:val="24"/>
          <w:lang w:val="en-US"/>
        </w:rPr>
        <w:t xml:space="preserve">The works mentioned in the master repair schedule shall be performed in full  once a month. </w:t>
      </w:r>
    </w:p>
    <w:p w14:paraId="302C77B0" w14:textId="705E6930" w:rsidR="005A5EA6" w:rsidRDefault="005A5EA6" w:rsidP="00993E0B">
      <w:pPr>
        <w:rPr>
          <w:rFonts w:ascii="Arial" w:hAnsi="Arial" w:cs="Arial"/>
          <w:b/>
          <w:sz w:val="24"/>
          <w:szCs w:val="24"/>
          <w:lang w:val="az-Latn-AZ"/>
        </w:rPr>
      </w:pPr>
    </w:p>
    <w:p w14:paraId="70F64089" w14:textId="77777777" w:rsidR="00C51EBF" w:rsidRDefault="00C51EBF" w:rsidP="00993E0B">
      <w:pPr>
        <w:rPr>
          <w:rFonts w:ascii="Arial" w:hAnsi="Arial" w:cs="Arial"/>
          <w:b/>
          <w:sz w:val="24"/>
          <w:szCs w:val="24"/>
          <w:lang w:val="az-Latn-AZ"/>
        </w:rPr>
      </w:pPr>
    </w:p>
    <w:p w14:paraId="34F869EA" w14:textId="77777777" w:rsidR="00993E0B" w:rsidRPr="00C243D3" w:rsidRDefault="00C51EBF" w:rsidP="00993E0B">
      <w:pPr>
        <w:jc w:val="center"/>
        <w:rPr>
          <w:rFonts w:ascii="Arial" w:hAnsi="Arial" w:cs="Arial"/>
          <w:b/>
          <w:sz w:val="20"/>
          <w:szCs w:val="20"/>
          <w:lang w:val="az-Latn-AZ"/>
        </w:rPr>
      </w:pPr>
      <w:r>
        <w:rPr>
          <w:rFonts w:ascii="Arial" w:eastAsia="Arial" w:hAnsi="Arial" w:cs="Arial"/>
          <w:b/>
          <w:bCs/>
          <w:sz w:val="32"/>
          <w:szCs w:val="32"/>
          <w:lang w:val="en-US"/>
        </w:rPr>
        <w:lastRenderedPageBreak/>
        <w:t xml:space="preserve">   </w:t>
      </w:r>
      <w:r>
        <w:rPr>
          <w:rFonts w:ascii="Arial" w:eastAsia="Arial" w:hAnsi="Arial" w:cs="Arial"/>
          <w:b/>
          <w:bCs/>
          <w:sz w:val="20"/>
          <w:szCs w:val="20"/>
          <w:lang w:val="en-US"/>
        </w:rPr>
        <w:t>For technical questions please contact :</w:t>
      </w:r>
    </w:p>
    <w:p w14:paraId="3903FAB8" w14:textId="77777777" w:rsidR="00212A5D" w:rsidRPr="00C243D3" w:rsidRDefault="00C51EBF" w:rsidP="00212A5D">
      <w:pPr>
        <w:jc w:val="center"/>
        <w:rPr>
          <w:rFonts w:ascii="Arial" w:hAnsi="Arial" w:cs="Arial"/>
          <w:b/>
          <w:sz w:val="20"/>
          <w:szCs w:val="20"/>
          <w:lang w:val="az-Latn-AZ"/>
        </w:rPr>
      </w:pPr>
      <w:r>
        <w:rPr>
          <w:rFonts w:ascii="Arial" w:eastAsia="Arial" w:hAnsi="Arial" w:cs="Arial"/>
          <w:b/>
          <w:bCs/>
          <w:sz w:val="20"/>
          <w:szCs w:val="20"/>
          <w:lang w:val="en-US"/>
        </w:rPr>
        <w:t xml:space="preserve"> Nazim Rasulov, Chief Power Engineer</w:t>
      </w:r>
    </w:p>
    <w:p w14:paraId="68B62DF9" w14:textId="77777777" w:rsidR="00212A5D" w:rsidRPr="00C243D3" w:rsidRDefault="00C51EBF" w:rsidP="00212A5D">
      <w:pPr>
        <w:jc w:val="center"/>
        <w:rPr>
          <w:rFonts w:ascii="Arial" w:hAnsi="Arial" w:cs="Arial"/>
          <w:b/>
          <w:sz w:val="20"/>
          <w:szCs w:val="20"/>
          <w:lang w:val="az-Latn-AZ"/>
        </w:rPr>
      </w:pPr>
      <w:r>
        <w:rPr>
          <w:rFonts w:ascii="Arial" w:eastAsia="Arial" w:hAnsi="Arial" w:cs="Arial"/>
          <w:sz w:val="20"/>
          <w:szCs w:val="20"/>
          <w:lang w:val="en-US"/>
        </w:rPr>
        <w:t>Telephone no. : +99450 2209076</w:t>
      </w:r>
    </w:p>
    <w:p w14:paraId="300E8E16" w14:textId="77777777" w:rsidR="00212A5D" w:rsidRPr="00C243D3" w:rsidRDefault="00C51EBF" w:rsidP="00212A5D">
      <w:pPr>
        <w:spacing w:line="240" w:lineRule="auto"/>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color w:val="0563C1"/>
            <w:sz w:val="20"/>
            <w:szCs w:val="20"/>
            <w:u w:val="single"/>
            <w:shd w:val="clear" w:color="auto" w:fill="FFFFFF"/>
            <w:lang w:val="en-US"/>
          </w:rPr>
          <w:t>nazim.rasulov@asco.az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396DB9A9" w14:textId="77777777" w:rsidR="00212A5D" w:rsidRPr="00C243D3" w:rsidRDefault="00C51EBF" w:rsidP="00212A5D">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Pr>
          <w:rFonts w:ascii="Lucida Sans Unicode" w:hAnsi="Lucida Sans Unicode" w:cs="Lucida Sans Unicode"/>
          <w:sz w:val="20"/>
          <w:szCs w:val="20"/>
          <w:shd w:val="clear" w:color="auto" w:fill="F7F9FA"/>
        </w:rPr>
        <w:fldChar w:fldCharType="separate"/>
      </w:r>
      <w:r w:rsidRPr="00C243D3">
        <w:rPr>
          <w:rFonts w:ascii="Lucida Sans Unicode" w:hAnsi="Lucida Sans Unicode" w:cs="Lucida Sans Unicode"/>
          <w:sz w:val="20"/>
          <w:szCs w:val="20"/>
          <w:shd w:val="clear" w:color="auto" w:fill="F7F9FA"/>
        </w:rPr>
        <w:fldChar w:fldCharType="end"/>
      </w:r>
    </w:p>
    <w:p w14:paraId="41784FCD" w14:textId="77777777" w:rsidR="00993E0B" w:rsidRPr="00993E0B" w:rsidRDefault="00C51EBF" w:rsidP="00212A5D">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F9A4949" w14:textId="77777777" w:rsidR="00993E0B" w:rsidRPr="00993E0B" w:rsidRDefault="00C51EBF"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1CFA38E2" w14:textId="77777777" w:rsidR="00993E0B" w:rsidRPr="00993E0B" w:rsidRDefault="00C51EB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664F4E4" w14:textId="77777777" w:rsidR="00993E0B" w:rsidRPr="00993E0B" w:rsidRDefault="00C51EB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14:paraId="2A13B0E9" w14:textId="77777777" w:rsidR="00993E0B" w:rsidRPr="00993E0B" w:rsidRDefault="00C51EB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5076AB91" w14:textId="77777777" w:rsidR="00993E0B" w:rsidRPr="00993E0B" w:rsidRDefault="00C51EB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14:paraId="73A0BA1B" w14:textId="77777777" w:rsidR="00993E0B" w:rsidRPr="00993E0B" w:rsidRDefault="00C51EB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14:paraId="7810953E" w14:textId="77777777" w:rsidR="00993E0B" w:rsidRPr="00993E0B" w:rsidRDefault="00C51EB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F3A5A0B" w14:textId="77777777" w:rsidR="00993E0B" w:rsidRPr="00993E0B" w:rsidRDefault="00C51EB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14:paraId="6C9D2ED6" w14:textId="77777777" w:rsidR="00993E0B" w:rsidRPr="00993E0B" w:rsidRDefault="00993E0B" w:rsidP="00B64945">
      <w:pPr>
        <w:jc w:val="both"/>
        <w:rPr>
          <w:rFonts w:ascii="Arial" w:hAnsi="Arial" w:cs="Arial"/>
          <w:sz w:val="20"/>
          <w:szCs w:val="20"/>
          <w:lang w:val="en-US"/>
        </w:rPr>
      </w:pPr>
    </w:p>
    <w:p w14:paraId="651AB596" w14:textId="77777777" w:rsidR="00BF6B7C" w:rsidRDefault="00C51EBF"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p w14:paraId="4CB5206C" w14:textId="77777777" w:rsidR="00BF6B7C" w:rsidRPr="00BF6B7C" w:rsidRDefault="00BF6B7C" w:rsidP="00BF6B7C">
      <w:pPr>
        <w:rPr>
          <w:rFonts w:ascii="Arial" w:hAnsi="Arial" w:cs="Arial"/>
          <w:sz w:val="20"/>
          <w:szCs w:val="20"/>
          <w:lang w:val="en-US"/>
        </w:rPr>
      </w:pPr>
    </w:p>
    <w:p w14:paraId="5BA99C69" w14:textId="77777777" w:rsidR="00BF6B7C" w:rsidRPr="00BF6B7C" w:rsidRDefault="00BF6B7C" w:rsidP="00BF6B7C">
      <w:pPr>
        <w:rPr>
          <w:rFonts w:ascii="Arial" w:hAnsi="Arial" w:cs="Arial"/>
          <w:sz w:val="20"/>
          <w:szCs w:val="20"/>
          <w:lang w:val="en-US"/>
        </w:rPr>
      </w:pPr>
    </w:p>
    <w:p w14:paraId="14E2456F" w14:textId="77777777" w:rsidR="00BF6B7C" w:rsidRPr="00BF6B7C" w:rsidRDefault="00BF6B7C" w:rsidP="00BF6B7C">
      <w:pPr>
        <w:rPr>
          <w:rFonts w:ascii="Arial" w:hAnsi="Arial" w:cs="Arial"/>
          <w:sz w:val="20"/>
          <w:szCs w:val="20"/>
          <w:lang w:val="en-US"/>
        </w:rPr>
      </w:pPr>
    </w:p>
    <w:p w14:paraId="478E6C45" w14:textId="77777777" w:rsidR="00BF6B7C" w:rsidRPr="00BF6B7C" w:rsidRDefault="00BF6B7C" w:rsidP="00BF6B7C">
      <w:pPr>
        <w:rPr>
          <w:rFonts w:ascii="Arial" w:hAnsi="Arial" w:cs="Arial"/>
          <w:sz w:val="20"/>
          <w:szCs w:val="20"/>
          <w:lang w:val="en-US"/>
        </w:rPr>
      </w:pPr>
    </w:p>
    <w:p w14:paraId="3DDC6EB4" w14:textId="77777777" w:rsidR="00BF6B7C" w:rsidRPr="00BF6B7C" w:rsidRDefault="00BF6B7C" w:rsidP="00BF6B7C">
      <w:pPr>
        <w:rPr>
          <w:rFonts w:ascii="Arial" w:hAnsi="Arial" w:cs="Arial"/>
          <w:sz w:val="20"/>
          <w:szCs w:val="20"/>
          <w:lang w:val="en-US"/>
        </w:rPr>
      </w:pPr>
    </w:p>
    <w:p w14:paraId="4C8FCED9" w14:textId="77777777" w:rsidR="00BF6B7C" w:rsidRPr="00BF6B7C" w:rsidRDefault="00BF6B7C" w:rsidP="00BF6B7C">
      <w:pPr>
        <w:rPr>
          <w:rFonts w:ascii="Arial" w:hAnsi="Arial" w:cs="Arial"/>
          <w:sz w:val="20"/>
          <w:szCs w:val="20"/>
          <w:lang w:val="en-US"/>
        </w:rPr>
      </w:pPr>
    </w:p>
    <w:p w14:paraId="43FF4468" w14:textId="77777777" w:rsidR="00BF6B7C" w:rsidRPr="00BF6B7C" w:rsidRDefault="00BF6B7C" w:rsidP="00BF6B7C">
      <w:pPr>
        <w:rPr>
          <w:rFonts w:ascii="Arial" w:hAnsi="Arial" w:cs="Arial"/>
          <w:sz w:val="20"/>
          <w:szCs w:val="20"/>
          <w:lang w:val="en-US"/>
        </w:rPr>
      </w:pPr>
    </w:p>
    <w:p w14:paraId="32F02100"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FBDE2260">
      <w:start w:val="1"/>
      <w:numFmt w:val="decimal"/>
      <w:lvlText w:val="%1."/>
      <w:lvlJc w:val="left"/>
      <w:pPr>
        <w:ind w:left="360" w:hanging="360"/>
      </w:pPr>
    </w:lvl>
    <w:lvl w:ilvl="1" w:tplc="FFD680E8">
      <w:start w:val="1"/>
      <w:numFmt w:val="lowerLetter"/>
      <w:lvlText w:val="%2."/>
      <w:lvlJc w:val="left"/>
      <w:pPr>
        <w:ind w:left="1080" w:hanging="360"/>
      </w:pPr>
    </w:lvl>
    <w:lvl w:ilvl="2" w:tplc="B3D22AA2">
      <w:start w:val="1"/>
      <w:numFmt w:val="lowerRoman"/>
      <w:lvlText w:val="%3."/>
      <w:lvlJc w:val="right"/>
      <w:pPr>
        <w:ind w:left="1800" w:hanging="180"/>
      </w:pPr>
    </w:lvl>
    <w:lvl w:ilvl="3" w:tplc="E21270D0">
      <w:start w:val="1"/>
      <w:numFmt w:val="decimal"/>
      <w:lvlText w:val="%4."/>
      <w:lvlJc w:val="left"/>
      <w:pPr>
        <w:ind w:left="2520" w:hanging="360"/>
      </w:pPr>
    </w:lvl>
    <w:lvl w:ilvl="4" w:tplc="3ABE13CE">
      <w:start w:val="1"/>
      <w:numFmt w:val="lowerLetter"/>
      <w:lvlText w:val="%5."/>
      <w:lvlJc w:val="left"/>
      <w:pPr>
        <w:ind w:left="3240" w:hanging="360"/>
      </w:pPr>
    </w:lvl>
    <w:lvl w:ilvl="5" w:tplc="4650E2DA">
      <w:start w:val="1"/>
      <w:numFmt w:val="lowerRoman"/>
      <w:lvlText w:val="%6."/>
      <w:lvlJc w:val="right"/>
      <w:pPr>
        <w:ind w:left="3960" w:hanging="180"/>
      </w:pPr>
    </w:lvl>
    <w:lvl w:ilvl="6" w:tplc="41165892">
      <w:start w:val="1"/>
      <w:numFmt w:val="decimal"/>
      <w:lvlText w:val="%7."/>
      <w:lvlJc w:val="left"/>
      <w:pPr>
        <w:ind w:left="4680" w:hanging="360"/>
      </w:pPr>
    </w:lvl>
    <w:lvl w:ilvl="7" w:tplc="5C28FF32">
      <w:start w:val="1"/>
      <w:numFmt w:val="lowerLetter"/>
      <w:lvlText w:val="%8."/>
      <w:lvlJc w:val="left"/>
      <w:pPr>
        <w:ind w:left="5400" w:hanging="360"/>
      </w:pPr>
    </w:lvl>
    <w:lvl w:ilvl="8" w:tplc="DD6ACCD6">
      <w:start w:val="1"/>
      <w:numFmt w:val="lowerRoman"/>
      <w:lvlText w:val="%9."/>
      <w:lvlJc w:val="right"/>
      <w:pPr>
        <w:ind w:left="6120" w:hanging="180"/>
      </w:pPr>
    </w:lvl>
  </w:abstractNum>
  <w:abstractNum w:abstractNumId="1" w15:restartNumberingAfterBreak="0">
    <w:nsid w:val="227C1F94"/>
    <w:multiLevelType w:val="hybridMultilevel"/>
    <w:tmpl w:val="5750FC4C"/>
    <w:lvl w:ilvl="0" w:tplc="E50E0882">
      <w:start w:val="1"/>
      <w:numFmt w:val="bullet"/>
      <w:lvlText w:val=""/>
      <w:lvlJc w:val="left"/>
      <w:pPr>
        <w:ind w:left="720" w:hanging="360"/>
      </w:pPr>
      <w:rPr>
        <w:rFonts w:ascii="Symbol" w:hAnsi="Symbol" w:hint="default"/>
      </w:rPr>
    </w:lvl>
    <w:lvl w:ilvl="1" w:tplc="DDC67C06" w:tentative="1">
      <w:start w:val="1"/>
      <w:numFmt w:val="bullet"/>
      <w:lvlText w:val="o"/>
      <w:lvlJc w:val="left"/>
      <w:pPr>
        <w:ind w:left="1440" w:hanging="360"/>
      </w:pPr>
      <w:rPr>
        <w:rFonts w:ascii="Courier New" w:hAnsi="Courier New" w:cs="Courier New" w:hint="default"/>
      </w:rPr>
    </w:lvl>
    <w:lvl w:ilvl="2" w:tplc="8F86B292" w:tentative="1">
      <w:start w:val="1"/>
      <w:numFmt w:val="bullet"/>
      <w:lvlText w:val=""/>
      <w:lvlJc w:val="left"/>
      <w:pPr>
        <w:ind w:left="2160" w:hanging="360"/>
      </w:pPr>
      <w:rPr>
        <w:rFonts w:ascii="Wingdings" w:hAnsi="Wingdings" w:hint="default"/>
      </w:rPr>
    </w:lvl>
    <w:lvl w:ilvl="3" w:tplc="30F44F2E" w:tentative="1">
      <w:start w:val="1"/>
      <w:numFmt w:val="bullet"/>
      <w:lvlText w:val=""/>
      <w:lvlJc w:val="left"/>
      <w:pPr>
        <w:ind w:left="2880" w:hanging="360"/>
      </w:pPr>
      <w:rPr>
        <w:rFonts w:ascii="Symbol" w:hAnsi="Symbol" w:hint="default"/>
      </w:rPr>
    </w:lvl>
    <w:lvl w:ilvl="4" w:tplc="106AEE74" w:tentative="1">
      <w:start w:val="1"/>
      <w:numFmt w:val="bullet"/>
      <w:lvlText w:val="o"/>
      <w:lvlJc w:val="left"/>
      <w:pPr>
        <w:ind w:left="3600" w:hanging="360"/>
      </w:pPr>
      <w:rPr>
        <w:rFonts w:ascii="Courier New" w:hAnsi="Courier New" w:cs="Courier New" w:hint="default"/>
      </w:rPr>
    </w:lvl>
    <w:lvl w:ilvl="5" w:tplc="77707938" w:tentative="1">
      <w:start w:val="1"/>
      <w:numFmt w:val="bullet"/>
      <w:lvlText w:val=""/>
      <w:lvlJc w:val="left"/>
      <w:pPr>
        <w:ind w:left="4320" w:hanging="360"/>
      </w:pPr>
      <w:rPr>
        <w:rFonts w:ascii="Wingdings" w:hAnsi="Wingdings" w:hint="default"/>
      </w:rPr>
    </w:lvl>
    <w:lvl w:ilvl="6" w:tplc="FB8EFF24" w:tentative="1">
      <w:start w:val="1"/>
      <w:numFmt w:val="bullet"/>
      <w:lvlText w:val=""/>
      <w:lvlJc w:val="left"/>
      <w:pPr>
        <w:ind w:left="5040" w:hanging="360"/>
      </w:pPr>
      <w:rPr>
        <w:rFonts w:ascii="Symbol" w:hAnsi="Symbol" w:hint="default"/>
      </w:rPr>
    </w:lvl>
    <w:lvl w:ilvl="7" w:tplc="A2A8990E" w:tentative="1">
      <w:start w:val="1"/>
      <w:numFmt w:val="bullet"/>
      <w:lvlText w:val="o"/>
      <w:lvlJc w:val="left"/>
      <w:pPr>
        <w:ind w:left="5760" w:hanging="360"/>
      </w:pPr>
      <w:rPr>
        <w:rFonts w:ascii="Courier New" w:hAnsi="Courier New" w:cs="Courier New" w:hint="default"/>
      </w:rPr>
    </w:lvl>
    <w:lvl w:ilvl="8" w:tplc="3266E5F4"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DEF88774">
      <w:start w:val="1"/>
      <w:numFmt w:val="bullet"/>
      <w:lvlText w:val=""/>
      <w:lvlJc w:val="left"/>
      <w:pPr>
        <w:ind w:left="720" w:hanging="360"/>
      </w:pPr>
      <w:rPr>
        <w:rFonts w:ascii="Symbol" w:hAnsi="Symbol" w:hint="default"/>
      </w:rPr>
    </w:lvl>
    <w:lvl w:ilvl="1" w:tplc="E26040EE">
      <w:start w:val="1"/>
      <w:numFmt w:val="bullet"/>
      <w:lvlText w:val="o"/>
      <w:lvlJc w:val="left"/>
      <w:pPr>
        <w:ind w:left="1440" w:hanging="360"/>
      </w:pPr>
      <w:rPr>
        <w:rFonts w:ascii="Courier New" w:hAnsi="Courier New" w:cs="Courier New" w:hint="default"/>
      </w:rPr>
    </w:lvl>
    <w:lvl w:ilvl="2" w:tplc="3F5ADF76">
      <w:start w:val="1"/>
      <w:numFmt w:val="bullet"/>
      <w:lvlText w:val=""/>
      <w:lvlJc w:val="left"/>
      <w:pPr>
        <w:ind w:left="2160" w:hanging="360"/>
      </w:pPr>
      <w:rPr>
        <w:rFonts w:ascii="Wingdings" w:hAnsi="Wingdings" w:hint="default"/>
      </w:rPr>
    </w:lvl>
    <w:lvl w:ilvl="3" w:tplc="4C526E04">
      <w:start w:val="1"/>
      <w:numFmt w:val="bullet"/>
      <w:lvlText w:val=""/>
      <w:lvlJc w:val="left"/>
      <w:pPr>
        <w:ind w:left="2880" w:hanging="360"/>
      </w:pPr>
      <w:rPr>
        <w:rFonts w:ascii="Symbol" w:hAnsi="Symbol" w:hint="default"/>
      </w:rPr>
    </w:lvl>
    <w:lvl w:ilvl="4" w:tplc="F4063F38">
      <w:start w:val="1"/>
      <w:numFmt w:val="bullet"/>
      <w:lvlText w:val="o"/>
      <w:lvlJc w:val="left"/>
      <w:pPr>
        <w:ind w:left="3600" w:hanging="360"/>
      </w:pPr>
      <w:rPr>
        <w:rFonts w:ascii="Courier New" w:hAnsi="Courier New" w:cs="Courier New" w:hint="default"/>
      </w:rPr>
    </w:lvl>
    <w:lvl w:ilvl="5" w:tplc="C36A67D6">
      <w:start w:val="1"/>
      <w:numFmt w:val="bullet"/>
      <w:lvlText w:val=""/>
      <w:lvlJc w:val="left"/>
      <w:pPr>
        <w:ind w:left="4320" w:hanging="360"/>
      </w:pPr>
      <w:rPr>
        <w:rFonts w:ascii="Wingdings" w:hAnsi="Wingdings" w:hint="default"/>
      </w:rPr>
    </w:lvl>
    <w:lvl w:ilvl="6" w:tplc="F7702192">
      <w:start w:val="1"/>
      <w:numFmt w:val="bullet"/>
      <w:lvlText w:val=""/>
      <w:lvlJc w:val="left"/>
      <w:pPr>
        <w:ind w:left="5040" w:hanging="360"/>
      </w:pPr>
      <w:rPr>
        <w:rFonts w:ascii="Symbol" w:hAnsi="Symbol" w:hint="default"/>
      </w:rPr>
    </w:lvl>
    <w:lvl w:ilvl="7" w:tplc="50B2196A">
      <w:start w:val="1"/>
      <w:numFmt w:val="bullet"/>
      <w:lvlText w:val="o"/>
      <w:lvlJc w:val="left"/>
      <w:pPr>
        <w:ind w:left="5760" w:hanging="360"/>
      </w:pPr>
      <w:rPr>
        <w:rFonts w:ascii="Courier New" w:hAnsi="Courier New" w:cs="Courier New" w:hint="default"/>
      </w:rPr>
    </w:lvl>
    <w:lvl w:ilvl="8" w:tplc="7E7031C8">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C0AC1BF4">
      <w:start w:val="1"/>
      <w:numFmt w:val="bullet"/>
      <w:lvlText w:val=""/>
      <w:lvlJc w:val="left"/>
      <w:pPr>
        <w:ind w:left="720" w:hanging="360"/>
      </w:pPr>
      <w:rPr>
        <w:rFonts w:ascii="Wingdings" w:hAnsi="Wingdings" w:hint="default"/>
      </w:rPr>
    </w:lvl>
    <w:lvl w:ilvl="1" w:tplc="B94ACBE2">
      <w:start w:val="1"/>
      <w:numFmt w:val="bullet"/>
      <w:lvlText w:val="o"/>
      <w:lvlJc w:val="left"/>
      <w:pPr>
        <w:ind w:left="1440" w:hanging="360"/>
      </w:pPr>
      <w:rPr>
        <w:rFonts w:ascii="Courier New" w:hAnsi="Courier New" w:cs="Courier New" w:hint="default"/>
      </w:rPr>
    </w:lvl>
    <w:lvl w:ilvl="2" w:tplc="2D18502C">
      <w:start w:val="1"/>
      <w:numFmt w:val="bullet"/>
      <w:lvlText w:val=""/>
      <w:lvlJc w:val="left"/>
      <w:pPr>
        <w:ind w:left="2160" w:hanging="360"/>
      </w:pPr>
      <w:rPr>
        <w:rFonts w:ascii="Wingdings" w:hAnsi="Wingdings" w:hint="default"/>
      </w:rPr>
    </w:lvl>
    <w:lvl w:ilvl="3" w:tplc="102E1878">
      <w:start w:val="1"/>
      <w:numFmt w:val="bullet"/>
      <w:lvlText w:val=""/>
      <w:lvlJc w:val="left"/>
      <w:pPr>
        <w:ind w:left="2880" w:hanging="360"/>
      </w:pPr>
      <w:rPr>
        <w:rFonts w:ascii="Symbol" w:hAnsi="Symbol" w:hint="default"/>
      </w:rPr>
    </w:lvl>
    <w:lvl w:ilvl="4" w:tplc="10586812">
      <w:start w:val="1"/>
      <w:numFmt w:val="bullet"/>
      <w:lvlText w:val="o"/>
      <w:lvlJc w:val="left"/>
      <w:pPr>
        <w:ind w:left="3600" w:hanging="360"/>
      </w:pPr>
      <w:rPr>
        <w:rFonts w:ascii="Courier New" w:hAnsi="Courier New" w:cs="Courier New" w:hint="default"/>
      </w:rPr>
    </w:lvl>
    <w:lvl w:ilvl="5" w:tplc="E958720A">
      <w:start w:val="1"/>
      <w:numFmt w:val="bullet"/>
      <w:lvlText w:val=""/>
      <w:lvlJc w:val="left"/>
      <w:pPr>
        <w:ind w:left="4320" w:hanging="360"/>
      </w:pPr>
      <w:rPr>
        <w:rFonts w:ascii="Wingdings" w:hAnsi="Wingdings" w:hint="default"/>
      </w:rPr>
    </w:lvl>
    <w:lvl w:ilvl="6" w:tplc="47D08A24">
      <w:start w:val="1"/>
      <w:numFmt w:val="bullet"/>
      <w:lvlText w:val=""/>
      <w:lvlJc w:val="left"/>
      <w:pPr>
        <w:ind w:left="5040" w:hanging="360"/>
      </w:pPr>
      <w:rPr>
        <w:rFonts w:ascii="Symbol" w:hAnsi="Symbol" w:hint="default"/>
      </w:rPr>
    </w:lvl>
    <w:lvl w:ilvl="7" w:tplc="15B653DC">
      <w:start w:val="1"/>
      <w:numFmt w:val="bullet"/>
      <w:lvlText w:val="o"/>
      <w:lvlJc w:val="left"/>
      <w:pPr>
        <w:ind w:left="5760" w:hanging="360"/>
      </w:pPr>
      <w:rPr>
        <w:rFonts w:ascii="Courier New" w:hAnsi="Courier New" w:cs="Courier New" w:hint="default"/>
      </w:rPr>
    </w:lvl>
    <w:lvl w:ilvl="8" w:tplc="AD9A8D36">
      <w:start w:val="1"/>
      <w:numFmt w:val="bullet"/>
      <w:lvlText w:val=""/>
      <w:lvlJc w:val="left"/>
      <w:pPr>
        <w:ind w:left="6480" w:hanging="360"/>
      </w:pPr>
      <w:rPr>
        <w:rFonts w:ascii="Wingdings" w:hAnsi="Wingdings" w:hint="default"/>
      </w:rPr>
    </w:lvl>
  </w:abstractNum>
  <w:abstractNum w:abstractNumId="4" w15:restartNumberingAfterBreak="0">
    <w:nsid w:val="4D48764C"/>
    <w:multiLevelType w:val="hybridMultilevel"/>
    <w:tmpl w:val="40382666"/>
    <w:lvl w:ilvl="0" w:tplc="2AFC8BA4">
      <w:start w:val="1"/>
      <w:numFmt w:val="bullet"/>
      <w:lvlText w:val=""/>
      <w:lvlJc w:val="left"/>
      <w:pPr>
        <w:ind w:left="720" w:hanging="360"/>
      </w:pPr>
      <w:rPr>
        <w:rFonts w:ascii="Symbol" w:hAnsi="Symbol" w:hint="default"/>
      </w:rPr>
    </w:lvl>
    <w:lvl w:ilvl="1" w:tplc="8A4E6BD2" w:tentative="1">
      <w:start w:val="1"/>
      <w:numFmt w:val="bullet"/>
      <w:lvlText w:val="o"/>
      <w:lvlJc w:val="left"/>
      <w:pPr>
        <w:ind w:left="1440" w:hanging="360"/>
      </w:pPr>
      <w:rPr>
        <w:rFonts w:ascii="Courier New" w:hAnsi="Courier New" w:cs="Courier New" w:hint="default"/>
      </w:rPr>
    </w:lvl>
    <w:lvl w:ilvl="2" w:tplc="C83071A2" w:tentative="1">
      <w:start w:val="1"/>
      <w:numFmt w:val="bullet"/>
      <w:lvlText w:val=""/>
      <w:lvlJc w:val="left"/>
      <w:pPr>
        <w:ind w:left="2160" w:hanging="360"/>
      </w:pPr>
      <w:rPr>
        <w:rFonts w:ascii="Wingdings" w:hAnsi="Wingdings" w:hint="default"/>
      </w:rPr>
    </w:lvl>
    <w:lvl w:ilvl="3" w:tplc="DBAE3C34" w:tentative="1">
      <w:start w:val="1"/>
      <w:numFmt w:val="bullet"/>
      <w:lvlText w:val=""/>
      <w:lvlJc w:val="left"/>
      <w:pPr>
        <w:ind w:left="2880" w:hanging="360"/>
      </w:pPr>
      <w:rPr>
        <w:rFonts w:ascii="Symbol" w:hAnsi="Symbol" w:hint="default"/>
      </w:rPr>
    </w:lvl>
    <w:lvl w:ilvl="4" w:tplc="1814FE70" w:tentative="1">
      <w:start w:val="1"/>
      <w:numFmt w:val="bullet"/>
      <w:lvlText w:val="o"/>
      <w:lvlJc w:val="left"/>
      <w:pPr>
        <w:ind w:left="3600" w:hanging="360"/>
      </w:pPr>
      <w:rPr>
        <w:rFonts w:ascii="Courier New" w:hAnsi="Courier New" w:cs="Courier New" w:hint="default"/>
      </w:rPr>
    </w:lvl>
    <w:lvl w:ilvl="5" w:tplc="C644A378" w:tentative="1">
      <w:start w:val="1"/>
      <w:numFmt w:val="bullet"/>
      <w:lvlText w:val=""/>
      <w:lvlJc w:val="left"/>
      <w:pPr>
        <w:ind w:left="4320" w:hanging="360"/>
      </w:pPr>
      <w:rPr>
        <w:rFonts w:ascii="Wingdings" w:hAnsi="Wingdings" w:hint="default"/>
      </w:rPr>
    </w:lvl>
    <w:lvl w:ilvl="6" w:tplc="9C56F788" w:tentative="1">
      <w:start w:val="1"/>
      <w:numFmt w:val="bullet"/>
      <w:lvlText w:val=""/>
      <w:lvlJc w:val="left"/>
      <w:pPr>
        <w:ind w:left="5040" w:hanging="360"/>
      </w:pPr>
      <w:rPr>
        <w:rFonts w:ascii="Symbol" w:hAnsi="Symbol" w:hint="default"/>
      </w:rPr>
    </w:lvl>
    <w:lvl w:ilvl="7" w:tplc="C7DCD378" w:tentative="1">
      <w:start w:val="1"/>
      <w:numFmt w:val="bullet"/>
      <w:lvlText w:val="o"/>
      <w:lvlJc w:val="left"/>
      <w:pPr>
        <w:ind w:left="5760" w:hanging="360"/>
      </w:pPr>
      <w:rPr>
        <w:rFonts w:ascii="Courier New" w:hAnsi="Courier New" w:cs="Courier New" w:hint="default"/>
      </w:rPr>
    </w:lvl>
    <w:lvl w:ilvl="8" w:tplc="279267C8" w:tentative="1">
      <w:start w:val="1"/>
      <w:numFmt w:val="bullet"/>
      <w:lvlText w:val=""/>
      <w:lvlJc w:val="left"/>
      <w:pPr>
        <w:ind w:left="6480" w:hanging="360"/>
      </w:pPr>
      <w:rPr>
        <w:rFonts w:ascii="Wingdings" w:hAnsi="Wingdings" w:hint="default"/>
      </w:rPr>
    </w:lvl>
  </w:abstractNum>
  <w:abstractNum w:abstractNumId="5" w15:restartNumberingAfterBreak="0">
    <w:nsid w:val="6D7B5DD4"/>
    <w:multiLevelType w:val="hybridMultilevel"/>
    <w:tmpl w:val="B57041BC"/>
    <w:lvl w:ilvl="0" w:tplc="E610B260">
      <w:start w:val="1"/>
      <w:numFmt w:val="decimal"/>
      <w:lvlText w:val="%1."/>
      <w:lvlJc w:val="left"/>
      <w:pPr>
        <w:ind w:left="644" w:hanging="360"/>
      </w:pPr>
      <w:rPr>
        <w:rFonts w:hint="default"/>
      </w:rPr>
    </w:lvl>
    <w:lvl w:ilvl="1" w:tplc="98347B0A" w:tentative="1">
      <w:start w:val="1"/>
      <w:numFmt w:val="lowerLetter"/>
      <w:lvlText w:val="%2."/>
      <w:lvlJc w:val="left"/>
      <w:pPr>
        <w:ind w:left="1364" w:hanging="360"/>
      </w:pPr>
    </w:lvl>
    <w:lvl w:ilvl="2" w:tplc="C42C7730" w:tentative="1">
      <w:start w:val="1"/>
      <w:numFmt w:val="lowerRoman"/>
      <w:lvlText w:val="%3."/>
      <w:lvlJc w:val="right"/>
      <w:pPr>
        <w:ind w:left="2084" w:hanging="180"/>
      </w:pPr>
    </w:lvl>
    <w:lvl w:ilvl="3" w:tplc="ECEE05B4" w:tentative="1">
      <w:start w:val="1"/>
      <w:numFmt w:val="decimal"/>
      <w:lvlText w:val="%4."/>
      <w:lvlJc w:val="left"/>
      <w:pPr>
        <w:ind w:left="2804" w:hanging="360"/>
      </w:pPr>
    </w:lvl>
    <w:lvl w:ilvl="4" w:tplc="3F6A3EF6" w:tentative="1">
      <w:start w:val="1"/>
      <w:numFmt w:val="lowerLetter"/>
      <w:lvlText w:val="%5."/>
      <w:lvlJc w:val="left"/>
      <w:pPr>
        <w:ind w:left="3524" w:hanging="360"/>
      </w:pPr>
    </w:lvl>
    <w:lvl w:ilvl="5" w:tplc="E0EC3A02" w:tentative="1">
      <w:start w:val="1"/>
      <w:numFmt w:val="lowerRoman"/>
      <w:lvlText w:val="%6."/>
      <w:lvlJc w:val="right"/>
      <w:pPr>
        <w:ind w:left="4244" w:hanging="180"/>
      </w:pPr>
    </w:lvl>
    <w:lvl w:ilvl="6" w:tplc="B7D04AD6" w:tentative="1">
      <w:start w:val="1"/>
      <w:numFmt w:val="decimal"/>
      <w:lvlText w:val="%7."/>
      <w:lvlJc w:val="left"/>
      <w:pPr>
        <w:ind w:left="4964" w:hanging="360"/>
      </w:pPr>
    </w:lvl>
    <w:lvl w:ilvl="7" w:tplc="8054B0D4" w:tentative="1">
      <w:start w:val="1"/>
      <w:numFmt w:val="lowerLetter"/>
      <w:lvlText w:val="%8."/>
      <w:lvlJc w:val="left"/>
      <w:pPr>
        <w:ind w:left="5684" w:hanging="360"/>
      </w:pPr>
    </w:lvl>
    <w:lvl w:ilvl="8" w:tplc="51F2008A" w:tentative="1">
      <w:start w:val="1"/>
      <w:numFmt w:val="lowerRoman"/>
      <w:lvlText w:val="%9."/>
      <w:lvlJc w:val="right"/>
      <w:pPr>
        <w:ind w:left="6404" w:hanging="180"/>
      </w:pPr>
    </w:lvl>
  </w:abstractNum>
  <w:abstractNum w:abstractNumId="6" w15:restartNumberingAfterBreak="0">
    <w:nsid w:val="6EBF654D"/>
    <w:multiLevelType w:val="hybridMultilevel"/>
    <w:tmpl w:val="54944660"/>
    <w:lvl w:ilvl="0" w:tplc="D440303A">
      <w:numFmt w:val="bullet"/>
      <w:lvlText w:val="-"/>
      <w:lvlJc w:val="left"/>
      <w:pPr>
        <w:ind w:left="479" w:hanging="360"/>
      </w:pPr>
      <w:rPr>
        <w:rFonts w:ascii="Arial" w:eastAsiaTheme="minorHAnsi" w:hAnsi="Arial" w:cs="Arial" w:hint="default"/>
      </w:rPr>
    </w:lvl>
    <w:lvl w:ilvl="1" w:tplc="82600522" w:tentative="1">
      <w:start w:val="1"/>
      <w:numFmt w:val="bullet"/>
      <w:lvlText w:val="o"/>
      <w:lvlJc w:val="left"/>
      <w:pPr>
        <w:ind w:left="1199" w:hanging="360"/>
      </w:pPr>
      <w:rPr>
        <w:rFonts w:ascii="Courier New" w:hAnsi="Courier New" w:cs="Courier New" w:hint="default"/>
      </w:rPr>
    </w:lvl>
    <w:lvl w:ilvl="2" w:tplc="61149876" w:tentative="1">
      <w:start w:val="1"/>
      <w:numFmt w:val="bullet"/>
      <w:lvlText w:val=""/>
      <w:lvlJc w:val="left"/>
      <w:pPr>
        <w:ind w:left="1919" w:hanging="360"/>
      </w:pPr>
      <w:rPr>
        <w:rFonts w:ascii="Wingdings" w:hAnsi="Wingdings" w:hint="default"/>
      </w:rPr>
    </w:lvl>
    <w:lvl w:ilvl="3" w:tplc="7E6A0960" w:tentative="1">
      <w:start w:val="1"/>
      <w:numFmt w:val="bullet"/>
      <w:lvlText w:val=""/>
      <w:lvlJc w:val="left"/>
      <w:pPr>
        <w:ind w:left="2639" w:hanging="360"/>
      </w:pPr>
      <w:rPr>
        <w:rFonts w:ascii="Symbol" w:hAnsi="Symbol" w:hint="default"/>
      </w:rPr>
    </w:lvl>
    <w:lvl w:ilvl="4" w:tplc="0908CE4C" w:tentative="1">
      <w:start w:val="1"/>
      <w:numFmt w:val="bullet"/>
      <w:lvlText w:val="o"/>
      <w:lvlJc w:val="left"/>
      <w:pPr>
        <w:ind w:left="3359" w:hanging="360"/>
      </w:pPr>
      <w:rPr>
        <w:rFonts w:ascii="Courier New" w:hAnsi="Courier New" w:cs="Courier New" w:hint="default"/>
      </w:rPr>
    </w:lvl>
    <w:lvl w:ilvl="5" w:tplc="B6C407C0" w:tentative="1">
      <w:start w:val="1"/>
      <w:numFmt w:val="bullet"/>
      <w:lvlText w:val=""/>
      <w:lvlJc w:val="left"/>
      <w:pPr>
        <w:ind w:left="4079" w:hanging="360"/>
      </w:pPr>
      <w:rPr>
        <w:rFonts w:ascii="Wingdings" w:hAnsi="Wingdings" w:hint="default"/>
      </w:rPr>
    </w:lvl>
    <w:lvl w:ilvl="6" w:tplc="AFF49590" w:tentative="1">
      <w:start w:val="1"/>
      <w:numFmt w:val="bullet"/>
      <w:lvlText w:val=""/>
      <w:lvlJc w:val="left"/>
      <w:pPr>
        <w:ind w:left="4799" w:hanging="360"/>
      </w:pPr>
      <w:rPr>
        <w:rFonts w:ascii="Symbol" w:hAnsi="Symbol" w:hint="default"/>
      </w:rPr>
    </w:lvl>
    <w:lvl w:ilvl="7" w:tplc="4F968CE2" w:tentative="1">
      <w:start w:val="1"/>
      <w:numFmt w:val="bullet"/>
      <w:lvlText w:val="o"/>
      <w:lvlJc w:val="left"/>
      <w:pPr>
        <w:ind w:left="5519" w:hanging="360"/>
      </w:pPr>
      <w:rPr>
        <w:rFonts w:ascii="Courier New" w:hAnsi="Courier New" w:cs="Courier New" w:hint="default"/>
      </w:rPr>
    </w:lvl>
    <w:lvl w:ilvl="8" w:tplc="4DF4E59A"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3646A18C">
      <w:start w:val="1"/>
      <w:numFmt w:val="bullet"/>
      <w:lvlText w:val=""/>
      <w:lvlJc w:val="left"/>
      <w:pPr>
        <w:ind w:left="839" w:hanging="360"/>
      </w:pPr>
      <w:rPr>
        <w:rFonts w:ascii="Symbol" w:hAnsi="Symbol" w:hint="default"/>
      </w:rPr>
    </w:lvl>
    <w:lvl w:ilvl="1" w:tplc="262A939E">
      <w:start w:val="1"/>
      <w:numFmt w:val="bullet"/>
      <w:lvlText w:val="o"/>
      <w:lvlJc w:val="left"/>
      <w:pPr>
        <w:ind w:left="1559" w:hanging="360"/>
      </w:pPr>
      <w:rPr>
        <w:rFonts w:ascii="Courier New" w:hAnsi="Courier New" w:cs="Courier New" w:hint="default"/>
      </w:rPr>
    </w:lvl>
    <w:lvl w:ilvl="2" w:tplc="7D64DA7A">
      <w:start w:val="1"/>
      <w:numFmt w:val="bullet"/>
      <w:lvlText w:val=""/>
      <w:lvlJc w:val="left"/>
      <w:pPr>
        <w:ind w:left="2279" w:hanging="360"/>
      </w:pPr>
      <w:rPr>
        <w:rFonts w:ascii="Wingdings" w:hAnsi="Wingdings" w:hint="default"/>
      </w:rPr>
    </w:lvl>
    <w:lvl w:ilvl="3" w:tplc="282EB6E0">
      <w:start w:val="1"/>
      <w:numFmt w:val="bullet"/>
      <w:lvlText w:val=""/>
      <w:lvlJc w:val="left"/>
      <w:pPr>
        <w:ind w:left="2999" w:hanging="360"/>
      </w:pPr>
      <w:rPr>
        <w:rFonts w:ascii="Symbol" w:hAnsi="Symbol" w:hint="default"/>
      </w:rPr>
    </w:lvl>
    <w:lvl w:ilvl="4" w:tplc="627CC0CC">
      <w:start w:val="1"/>
      <w:numFmt w:val="bullet"/>
      <w:lvlText w:val="o"/>
      <w:lvlJc w:val="left"/>
      <w:pPr>
        <w:ind w:left="3719" w:hanging="360"/>
      </w:pPr>
      <w:rPr>
        <w:rFonts w:ascii="Courier New" w:hAnsi="Courier New" w:cs="Courier New" w:hint="default"/>
      </w:rPr>
    </w:lvl>
    <w:lvl w:ilvl="5" w:tplc="EA067F0C">
      <w:start w:val="1"/>
      <w:numFmt w:val="bullet"/>
      <w:lvlText w:val=""/>
      <w:lvlJc w:val="left"/>
      <w:pPr>
        <w:ind w:left="4439" w:hanging="360"/>
      </w:pPr>
      <w:rPr>
        <w:rFonts w:ascii="Wingdings" w:hAnsi="Wingdings" w:hint="default"/>
      </w:rPr>
    </w:lvl>
    <w:lvl w:ilvl="6" w:tplc="79D2DFCA">
      <w:start w:val="1"/>
      <w:numFmt w:val="bullet"/>
      <w:lvlText w:val=""/>
      <w:lvlJc w:val="left"/>
      <w:pPr>
        <w:ind w:left="5159" w:hanging="360"/>
      </w:pPr>
      <w:rPr>
        <w:rFonts w:ascii="Symbol" w:hAnsi="Symbol" w:hint="default"/>
      </w:rPr>
    </w:lvl>
    <w:lvl w:ilvl="7" w:tplc="016A9232">
      <w:start w:val="1"/>
      <w:numFmt w:val="bullet"/>
      <w:lvlText w:val="o"/>
      <w:lvlJc w:val="left"/>
      <w:pPr>
        <w:ind w:left="5879" w:hanging="360"/>
      </w:pPr>
      <w:rPr>
        <w:rFonts w:ascii="Courier New" w:hAnsi="Courier New" w:cs="Courier New" w:hint="default"/>
      </w:rPr>
    </w:lvl>
    <w:lvl w:ilvl="8" w:tplc="3274EEE8">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BB30ACD6">
      <w:start w:val="1"/>
      <w:numFmt w:val="upperRoman"/>
      <w:lvlText w:val="%1."/>
      <w:lvlJc w:val="right"/>
      <w:pPr>
        <w:ind w:left="720" w:hanging="360"/>
      </w:pPr>
    </w:lvl>
    <w:lvl w:ilvl="1" w:tplc="20CC75D4">
      <w:start w:val="1"/>
      <w:numFmt w:val="lowerLetter"/>
      <w:lvlText w:val="%2."/>
      <w:lvlJc w:val="left"/>
      <w:pPr>
        <w:ind w:left="1440" w:hanging="360"/>
      </w:pPr>
    </w:lvl>
    <w:lvl w:ilvl="2" w:tplc="CBD65FCE">
      <w:start w:val="1"/>
      <w:numFmt w:val="lowerRoman"/>
      <w:lvlText w:val="%3."/>
      <w:lvlJc w:val="right"/>
      <w:pPr>
        <w:ind w:left="2160" w:hanging="180"/>
      </w:pPr>
    </w:lvl>
    <w:lvl w:ilvl="3" w:tplc="DF4E6414">
      <w:start w:val="1"/>
      <w:numFmt w:val="decimal"/>
      <w:lvlText w:val="%4."/>
      <w:lvlJc w:val="left"/>
      <w:pPr>
        <w:ind w:left="2880" w:hanging="360"/>
      </w:pPr>
    </w:lvl>
    <w:lvl w:ilvl="4" w:tplc="D6FAD998">
      <w:start w:val="1"/>
      <w:numFmt w:val="lowerLetter"/>
      <w:lvlText w:val="%5."/>
      <w:lvlJc w:val="left"/>
      <w:pPr>
        <w:ind w:left="3600" w:hanging="360"/>
      </w:pPr>
    </w:lvl>
    <w:lvl w:ilvl="5" w:tplc="5F24874E">
      <w:start w:val="1"/>
      <w:numFmt w:val="lowerRoman"/>
      <w:lvlText w:val="%6."/>
      <w:lvlJc w:val="right"/>
      <w:pPr>
        <w:ind w:left="4320" w:hanging="180"/>
      </w:pPr>
    </w:lvl>
    <w:lvl w:ilvl="6" w:tplc="25D0F48A">
      <w:start w:val="1"/>
      <w:numFmt w:val="decimal"/>
      <w:lvlText w:val="%7."/>
      <w:lvlJc w:val="left"/>
      <w:pPr>
        <w:ind w:left="5040" w:hanging="360"/>
      </w:pPr>
    </w:lvl>
    <w:lvl w:ilvl="7" w:tplc="F3E05D2A">
      <w:start w:val="1"/>
      <w:numFmt w:val="lowerLetter"/>
      <w:lvlText w:val="%8."/>
      <w:lvlJc w:val="left"/>
      <w:pPr>
        <w:ind w:left="5760" w:hanging="360"/>
      </w:pPr>
    </w:lvl>
    <w:lvl w:ilvl="8" w:tplc="6D34EEB6">
      <w:start w:val="1"/>
      <w:numFmt w:val="lowerRoman"/>
      <w:lvlText w:val="%9."/>
      <w:lvlJc w:val="right"/>
      <w:pPr>
        <w:ind w:left="6480" w:hanging="180"/>
      </w:pPr>
    </w:lvl>
  </w:abstractNum>
  <w:abstractNum w:abstractNumId="9" w15:restartNumberingAfterBreak="0">
    <w:nsid w:val="79226FC0"/>
    <w:multiLevelType w:val="hybridMultilevel"/>
    <w:tmpl w:val="E9EA68F0"/>
    <w:lvl w:ilvl="0" w:tplc="F056D63C">
      <w:start w:val="1"/>
      <w:numFmt w:val="bullet"/>
      <w:lvlText w:val=""/>
      <w:lvlJc w:val="left"/>
      <w:pPr>
        <w:ind w:left="720" w:hanging="360"/>
      </w:pPr>
      <w:rPr>
        <w:rFonts w:ascii="Wingdings" w:hAnsi="Wingdings" w:hint="default"/>
      </w:rPr>
    </w:lvl>
    <w:lvl w:ilvl="1" w:tplc="5766522E">
      <w:start w:val="1"/>
      <w:numFmt w:val="bullet"/>
      <w:lvlText w:val="o"/>
      <w:lvlJc w:val="left"/>
      <w:pPr>
        <w:ind w:left="1440" w:hanging="360"/>
      </w:pPr>
      <w:rPr>
        <w:rFonts w:ascii="Courier New" w:hAnsi="Courier New" w:cs="Courier New" w:hint="default"/>
      </w:rPr>
    </w:lvl>
    <w:lvl w:ilvl="2" w:tplc="1C2E5A5E">
      <w:start w:val="1"/>
      <w:numFmt w:val="bullet"/>
      <w:lvlText w:val=""/>
      <w:lvlJc w:val="left"/>
      <w:pPr>
        <w:ind w:left="2160" w:hanging="360"/>
      </w:pPr>
      <w:rPr>
        <w:rFonts w:ascii="Wingdings" w:hAnsi="Wingdings" w:hint="default"/>
      </w:rPr>
    </w:lvl>
    <w:lvl w:ilvl="3" w:tplc="319480CA">
      <w:start w:val="1"/>
      <w:numFmt w:val="bullet"/>
      <w:lvlText w:val=""/>
      <w:lvlJc w:val="left"/>
      <w:pPr>
        <w:ind w:left="2880" w:hanging="360"/>
      </w:pPr>
      <w:rPr>
        <w:rFonts w:ascii="Symbol" w:hAnsi="Symbol" w:hint="default"/>
      </w:rPr>
    </w:lvl>
    <w:lvl w:ilvl="4" w:tplc="66F075DC">
      <w:start w:val="1"/>
      <w:numFmt w:val="bullet"/>
      <w:lvlText w:val="o"/>
      <w:lvlJc w:val="left"/>
      <w:pPr>
        <w:ind w:left="3600" w:hanging="360"/>
      </w:pPr>
      <w:rPr>
        <w:rFonts w:ascii="Courier New" w:hAnsi="Courier New" w:cs="Courier New" w:hint="default"/>
      </w:rPr>
    </w:lvl>
    <w:lvl w:ilvl="5" w:tplc="01EE4DBE">
      <w:start w:val="1"/>
      <w:numFmt w:val="bullet"/>
      <w:lvlText w:val=""/>
      <w:lvlJc w:val="left"/>
      <w:pPr>
        <w:ind w:left="4320" w:hanging="360"/>
      </w:pPr>
      <w:rPr>
        <w:rFonts w:ascii="Wingdings" w:hAnsi="Wingdings" w:hint="default"/>
      </w:rPr>
    </w:lvl>
    <w:lvl w:ilvl="6" w:tplc="EA36C9AE">
      <w:start w:val="1"/>
      <w:numFmt w:val="bullet"/>
      <w:lvlText w:val=""/>
      <w:lvlJc w:val="left"/>
      <w:pPr>
        <w:ind w:left="5040" w:hanging="360"/>
      </w:pPr>
      <w:rPr>
        <w:rFonts w:ascii="Symbol" w:hAnsi="Symbol" w:hint="default"/>
      </w:rPr>
    </w:lvl>
    <w:lvl w:ilvl="7" w:tplc="B57A8006">
      <w:start w:val="1"/>
      <w:numFmt w:val="bullet"/>
      <w:lvlText w:val="o"/>
      <w:lvlJc w:val="left"/>
      <w:pPr>
        <w:ind w:left="5760" w:hanging="360"/>
      </w:pPr>
      <w:rPr>
        <w:rFonts w:ascii="Courier New" w:hAnsi="Courier New" w:cs="Courier New" w:hint="default"/>
      </w:rPr>
    </w:lvl>
    <w:lvl w:ilvl="8" w:tplc="F3D61616">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AFC6CC54">
      <w:start w:val="1"/>
      <w:numFmt w:val="bullet"/>
      <w:lvlText w:val=""/>
      <w:lvlJc w:val="left"/>
      <w:pPr>
        <w:ind w:left="720" w:hanging="360"/>
      </w:pPr>
      <w:rPr>
        <w:rFonts w:ascii="Wingdings" w:hAnsi="Wingdings" w:hint="default"/>
      </w:rPr>
    </w:lvl>
    <w:lvl w:ilvl="1" w:tplc="6DFE164A">
      <w:start w:val="1"/>
      <w:numFmt w:val="bullet"/>
      <w:lvlText w:val="o"/>
      <w:lvlJc w:val="left"/>
      <w:pPr>
        <w:ind w:left="1440" w:hanging="360"/>
      </w:pPr>
      <w:rPr>
        <w:rFonts w:ascii="Courier New" w:hAnsi="Courier New" w:cs="Courier New" w:hint="default"/>
      </w:rPr>
    </w:lvl>
    <w:lvl w:ilvl="2" w:tplc="7F926316">
      <w:start w:val="1"/>
      <w:numFmt w:val="bullet"/>
      <w:lvlText w:val=""/>
      <w:lvlJc w:val="left"/>
      <w:pPr>
        <w:ind w:left="2160" w:hanging="360"/>
      </w:pPr>
      <w:rPr>
        <w:rFonts w:ascii="Wingdings" w:hAnsi="Wingdings" w:hint="default"/>
      </w:rPr>
    </w:lvl>
    <w:lvl w:ilvl="3" w:tplc="DA4E80BC">
      <w:start w:val="1"/>
      <w:numFmt w:val="bullet"/>
      <w:lvlText w:val=""/>
      <w:lvlJc w:val="left"/>
      <w:pPr>
        <w:ind w:left="2880" w:hanging="360"/>
      </w:pPr>
      <w:rPr>
        <w:rFonts w:ascii="Symbol" w:hAnsi="Symbol" w:hint="default"/>
      </w:rPr>
    </w:lvl>
    <w:lvl w:ilvl="4" w:tplc="18A0337E">
      <w:start w:val="1"/>
      <w:numFmt w:val="bullet"/>
      <w:lvlText w:val="o"/>
      <w:lvlJc w:val="left"/>
      <w:pPr>
        <w:ind w:left="3600" w:hanging="360"/>
      </w:pPr>
      <w:rPr>
        <w:rFonts w:ascii="Courier New" w:hAnsi="Courier New" w:cs="Courier New" w:hint="default"/>
      </w:rPr>
    </w:lvl>
    <w:lvl w:ilvl="5" w:tplc="B4D4AC38">
      <w:start w:val="1"/>
      <w:numFmt w:val="bullet"/>
      <w:lvlText w:val=""/>
      <w:lvlJc w:val="left"/>
      <w:pPr>
        <w:ind w:left="4320" w:hanging="360"/>
      </w:pPr>
      <w:rPr>
        <w:rFonts w:ascii="Wingdings" w:hAnsi="Wingdings" w:hint="default"/>
      </w:rPr>
    </w:lvl>
    <w:lvl w:ilvl="6" w:tplc="696A78F4">
      <w:start w:val="1"/>
      <w:numFmt w:val="bullet"/>
      <w:lvlText w:val=""/>
      <w:lvlJc w:val="left"/>
      <w:pPr>
        <w:ind w:left="5040" w:hanging="360"/>
      </w:pPr>
      <w:rPr>
        <w:rFonts w:ascii="Symbol" w:hAnsi="Symbol" w:hint="default"/>
      </w:rPr>
    </w:lvl>
    <w:lvl w:ilvl="7" w:tplc="BB60FA8C">
      <w:start w:val="1"/>
      <w:numFmt w:val="bullet"/>
      <w:lvlText w:val="o"/>
      <w:lvlJc w:val="left"/>
      <w:pPr>
        <w:ind w:left="5760" w:hanging="360"/>
      </w:pPr>
      <w:rPr>
        <w:rFonts w:ascii="Courier New" w:hAnsi="Courier New" w:cs="Courier New" w:hint="default"/>
      </w:rPr>
    </w:lvl>
    <w:lvl w:ilvl="8" w:tplc="823A8CD8">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4BCC6354">
      <w:start w:val="1"/>
      <w:numFmt w:val="decimal"/>
      <w:lvlText w:val="%1."/>
      <w:lvlJc w:val="left"/>
      <w:pPr>
        <w:ind w:left="720" w:hanging="360"/>
      </w:pPr>
    </w:lvl>
    <w:lvl w:ilvl="1" w:tplc="FB7A2BA6">
      <w:start w:val="1"/>
      <w:numFmt w:val="lowerLetter"/>
      <w:lvlText w:val="%2."/>
      <w:lvlJc w:val="left"/>
      <w:pPr>
        <w:ind w:left="1440" w:hanging="360"/>
      </w:pPr>
    </w:lvl>
    <w:lvl w:ilvl="2" w:tplc="04904BEC">
      <w:start w:val="1"/>
      <w:numFmt w:val="lowerRoman"/>
      <w:lvlText w:val="%3."/>
      <w:lvlJc w:val="right"/>
      <w:pPr>
        <w:ind w:left="2160" w:hanging="180"/>
      </w:pPr>
    </w:lvl>
    <w:lvl w:ilvl="3" w:tplc="349A57AC">
      <w:start w:val="1"/>
      <w:numFmt w:val="decimal"/>
      <w:lvlText w:val="%4."/>
      <w:lvlJc w:val="left"/>
      <w:pPr>
        <w:ind w:left="2880" w:hanging="360"/>
      </w:pPr>
    </w:lvl>
    <w:lvl w:ilvl="4" w:tplc="F0A45A10">
      <w:start w:val="1"/>
      <w:numFmt w:val="lowerLetter"/>
      <w:lvlText w:val="%5."/>
      <w:lvlJc w:val="left"/>
      <w:pPr>
        <w:ind w:left="3600" w:hanging="360"/>
      </w:pPr>
    </w:lvl>
    <w:lvl w:ilvl="5" w:tplc="A9E43462">
      <w:start w:val="1"/>
      <w:numFmt w:val="lowerRoman"/>
      <w:lvlText w:val="%6."/>
      <w:lvlJc w:val="right"/>
      <w:pPr>
        <w:ind w:left="4320" w:hanging="180"/>
      </w:pPr>
    </w:lvl>
    <w:lvl w:ilvl="6" w:tplc="154A0DE0">
      <w:start w:val="1"/>
      <w:numFmt w:val="decimal"/>
      <w:lvlText w:val="%7."/>
      <w:lvlJc w:val="left"/>
      <w:pPr>
        <w:ind w:left="5040" w:hanging="360"/>
      </w:pPr>
    </w:lvl>
    <w:lvl w:ilvl="7" w:tplc="B1A0E644">
      <w:start w:val="1"/>
      <w:numFmt w:val="lowerLetter"/>
      <w:lvlText w:val="%8."/>
      <w:lvlJc w:val="left"/>
      <w:pPr>
        <w:ind w:left="5760" w:hanging="360"/>
      </w:pPr>
    </w:lvl>
    <w:lvl w:ilvl="8" w:tplc="68E6CB82">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1F3772"/>
    <w:rsid w:val="001F7642"/>
    <w:rsid w:val="00212A5D"/>
    <w:rsid w:val="00277F70"/>
    <w:rsid w:val="002B013F"/>
    <w:rsid w:val="002E6AF5"/>
    <w:rsid w:val="002F2CF0"/>
    <w:rsid w:val="002F7C2A"/>
    <w:rsid w:val="00327ABB"/>
    <w:rsid w:val="003313D7"/>
    <w:rsid w:val="003352F2"/>
    <w:rsid w:val="00364E05"/>
    <w:rsid w:val="003843FE"/>
    <w:rsid w:val="00394F5D"/>
    <w:rsid w:val="003A2F6A"/>
    <w:rsid w:val="003A7955"/>
    <w:rsid w:val="003C0C06"/>
    <w:rsid w:val="00400A1D"/>
    <w:rsid w:val="00425F05"/>
    <w:rsid w:val="00430BCF"/>
    <w:rsid w:val="004366DB"/>
    <w:rsid w:val="00440C50"/>
    <w:rsid w:val="00443961"/>
    <w:rsid w:val="004B485C"/>
    <w:rsid w:val="004B599A"/>
    <w:rsid w:val="004D7F5E"/>
    <w:rsid w:val="004F79C0"/>
    <w:rsid w:val="00515350"/>
    <w:rsid w:val="005410D9"/>
    <w:rsid w:val="00563C5D"/>
    <w:rsid w:val="0056747C"/>
    <w:rsid w:val="005816D7"/>
    <w:rsid w:val="005A2F17"/>
    <w:rsid w:val="005A5EA6"/>
    <w:rsid w:val="005B07AF"/>
    <w:rsid w:val="005E2890"/>
    <w:rsid w:val="005F4C6E"/>
    <w:rsid w:val="0060168D"/>
    <w:rsid w:val="00636B99"/>
    <w:rsid w:val="00644B32"/>
    <w:rsid w:val="0066206B"/>
    <w:rsid w:val="0066264D"/>
    <w:rsid w:val="00684FBB"/>
    <w:rsid w:val="00695F55"/>
    <w:rsid w:val="006A3DC0"/>
    <w:rsid w:val="006D3F2F"/>
    <w:rsid w:val="006E5F12"/>
    <w:rsid w:val="00700872"/>
    <w:rsid w:val="00712393"/>
    <w:rsid w:val="007555CA"/>
    <w:rsid w:val="0078668D"/>
    <w:rsid w:val="007B4996"/>
    <w:rsid w:val="007D0D58"/>
    <w:rsid w:val="00805A86"/>
    <w:rsid w:val="008175EE"/>
    <w:rsid w:val="008276B3"/>
    <w:rsid w:val="00842727"/>
    <w:rsid w:val="00846011"/>
    <w:rsid w:val="008530EB"/>
    <w:rsid w:val="00867315"/>
    <w:rsid w:val="008850A7"/>
    <w:rsid w:val="008D205F"/>
    <w:rsid w:val="008D4237"/>
    <w:rsid w:val="00904599"/>
    <w:rsid w:val="00923D30"/>
    <w:rsid w:val="0092454D"/>
    <w:rsid w:val="00932D9D"/>
    <w:rsid w:val="009368E0"/>
    <w:rsid w:val="00984DFE"/>
    <w:rsid w:val="00993E0B"/>
    <w:rsid w:val="009E3E24"/>
    <w:rsid w:val="00A03334"/>
    <w:rsid w:val="00A40674"/>
    <w:rsid w:val="00A52307"/>
    <w:rsid w:val="00A62381"/>
    <w:rsid w:val="00A63558"/>
    <w:rsid w:val="00AB6BC8"/>
    <w:rsid w:val="00AC7AA2"/>
    <w:rsid w:val="00AE5082"/>
    <w:rsid w:val="00B05019"/>
    <w:rsid w:val="00B0622E"/>
    <w:rsid w:val="00B64945"/>
    <w:rsid w:val="00B67192"/>
    <w:rsid w:val="00BF0279"/>
    <w:rsid w:val="00BF6B7C"/>
    <w:rsid w:val="00C037CB"/>
    <w:rsid w:val="00C10026"/>
    <w:rsid w:val="00C14647"/>
    <w:rsid w:val="00C243D3"/>
    <w:rsid w:val="00C3033D"/>
    <w:rsid w:val="00C51EBF"/>
    <w:rsid w:val="00C855B4"/>
    <w:rsid w:val="00C91A51"/>
    <w:rsid w:val="00CB3CA3"/>
    <w:rsid w:val="00D50AE4"/>
    <w:rsid w:val="00D63D00"/>
    <w:rsid w:val="00D8453D"/>
    <w:rsid w:val="00D9464D"/>
    <w:rsid w:val="00DB6356"/>
    <w:rsid w:val="00E2513D"/>
    <w:rsid w:val="00E30035"/>
    <w:rsid w:val="00E3338C"/>
    <w:rsid w:val="00E43C56"/>
    <w:rsid w:val="00E56453"/>
    <w:rsid w:val="00E838DA"/>
    <w:rsid w:val="00EB36FA"/>
    <w:rsid w:val="00EB4E07"/>
    <w:rsid w:val="00EE2FA3"/>
    <w:rsid w:val="00EF27F3"/>
    <w:rsid w:val="00EF6050"/>
    <w:rsid w:val="00F11DAA"/>
    <w:rsid w:val="00F36461"/>
    <w:rsid w:val="00F436CF"/>
    <w:rsid w:val="00F5095F"/>
    <w:rsid w:val="00F53E75"/>
    <w:rsid w:val="00F604B4"/>
    <w:rsid w:val="00F73D8E"/>
    <w:rsid w:val="00FD15E2"/>
    <w:rsid w:val="00FD2FD6"/>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EA9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2393</Words>
  <Characters>13641</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20</cp:revision>
  <dcterms:created xsi:type="dcterms:W3CDTF">2021-10-17T05:17:00Z</dcterms:created>
  <dcterms:modified xsi:type="dcterms:W3CDTF">2021-12-03T11:11:00Z</dcterms:modified>
</cp:coreProperties>
</file>