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D2" w:rsidRDefault="002A3ED2" w:rsidP="002A3ED2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2A3ED2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42981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2A3ED2" w:rsidRDefault="002A3ED2" w:rsidP="002A3ED2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2A3ED2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ЭЛЕКТРОТОВАРОВ НЕОБХОДИМЫХ ДЛЯ СТРУКТКУРНЫХ УПРАВЛЕНИИ АСКО</w:t>
      </w:r>
    </w:p>
    <w:p w:rsidR="00221A96" w:rsidRPr="00C83B87" w:rsidRDefault="002A3ED2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№AM101/2023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45179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2A3ED2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2A3ED2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221A96" w:rsidRPr="00E30035" w:rsidRDefault="002A3ED2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221A96" w:rsidRDefault="002A3ED2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2A3ED2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2A3ED2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2A3ED2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A3ED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A3ED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19.06.2023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2A3ED2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2A3ED2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45179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2A3ED2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2A3ED2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2A3ED2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50 АЗН.</w:t>
            </w:r>
          </w:p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2A3ED2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21A96" w:rsidRPr="00E30035" w:rsidRDefault="002A3ED2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45179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A3ED2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A3ED2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A3ED2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45179" w:rsidRPr="00107DAA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A3ED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Наименование:  Международный Банк Азербайджана</w:t>
                  </w:r>
                </w:p>
                <w:p w:rsidR="00221A96" w:rsidRPr="00E30035" w:rsidRDefault="002A3ED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221A96" w:rsidRPr="00E30035" w:rsidRDefault="002A3ED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2A3ED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2A3ED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2A3ED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221A96" w:rsidRPr="00E30035" w:rsidRDefault="002A3ED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A3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221A96" w:rsidRPr="00E30035" w:rsidRDefault="002A3ED2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2A3ED2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A3ED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A3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221A96" w:rsidRPr="00E30035" w:rsidRDefault="002A3ED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A3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2A3ED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A3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2A3ED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A3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2A3ED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A3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221A96" w:rsidRPr="00E30035" w:rsidRDefault="002A3ED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A3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2A3ED2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2A3ED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Beneficiary:   AZARB.XAZAR DANIZ GAMICILIYI QSC</w:t>
                  </w:r>
                </w:p>
                <w:p w:rsidR="00221A96" w:rsidRPr="002A3ED2" w:rsidRDefault="002A3ED2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A3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2A3ED2" w:rsidRDefault="002A3ED2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A3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2A3ED2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A3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2A3ED2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A3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2A3ED2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A3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2A3ED2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A3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2A3ED2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A3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2A3ED2" w:rsidP="00625CF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A3ED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221A96" w:rsidRPr="00E30035" w:rsidRDefault="002A3ED2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2A3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Beneficiary: Azerbaijan Caspian Shipping CJSC</w:t>
                  </w:r>
                </w:p>
                <w:p w:rsidR="00221A96" w:rsidRPr="002A3ED2" w:rsidRDefault="002A3ED2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A3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2A3ED2" w:rsidRDefault="002A3ED2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A3ED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2A3ED2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45179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2A3ED2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2A3ED2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2A3ED2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2A3ED2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2A3ED2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2A3ED2" w:rsidP="00625CF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2A3ED2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2A3ED2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2A3ED2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 В связи с острой востребованностью товаров, срок поставки товаров предусматривается в течение 10 дней. </w:t>
            </w:r>
          </w:p>
          <w:p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A45179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2A3ED2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2A3ED2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2A3ED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A3ED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22 июня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2A3ED2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45179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2A3ED2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2A3ED2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Усейнова 2, Комитет по Закупкам АСКО. </w:t>
            </w:r>
          </w:p>
          <w:p w:rsidR="00221A96" w:rsidRPr="00E30035" w:rsidRDefault="002A3ED2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 :</w:t>
            </w:r>
          </w:p>
          <w:p w:rsidR="00221A96" w:rsidRPr="00076882" w:rsidRDefault="002A3ED2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21A96" w:rsidRPr="00076882" w:rsidRDefault="002A3ED2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2A3ED2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 +99450 422 00 11</w:t>
            </w:r>
          </w:p>
          <w:p w:rsidR="00B06016" w:rsidRDefault="002A3ED2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21A96" w:rsidRPr="00E30035" w:rsidRDefault="00221A96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2A3ED2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2A3ED2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2A3ED2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45179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2A3ED2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2A3ED2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2A3ED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A3ED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23 июня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:rsidR="00221A96" w:rsidRPr="00E30035" w:rsidRDefault="002A3ED2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45179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2A3ED2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2A3ED2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2A3ED2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A3ED2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2A3ED2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2A3ED2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2A3ED2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221A96" w:rsidRDefault="002A3ED2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2A3ED2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2A3ED2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2A3ED2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21A96" w:rsidRDefault="002A3ED2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221A96" w:rsidRDefault="002A3ED2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21A96" w:rsidRDefault="002A3ED2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2A3ED2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221A96" w:rsidRDefault="002A3ED2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221A96" w:rsidRPr="00923D30" w:rsidRDefault="002A3ED2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221A96" w:rsidRDefault="002A3ED2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2A3ED2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2A3ED2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A3ED2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2A3ED2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2A3ED2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2A3ED2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2A3ED2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2A3ED2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A3ED2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221A96" w:rsidRDefault="002A3ED2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14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5370"/>
        <w:gridCol w:w="1367"/>
        <w:gridCol w:w="1222"/>
        <w:gridCol w:w="1134"/>
        <w:gridCol w:w="1816"/>
      </w:tblGrid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2A3ED2" w:rsidRDefault="002A3ED2" w:rsidP="00BB34D4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4"/>
                <w:lang w:val="az-Latn-AZ" w:eastAsia="az-Latn-AZ"/>
              </w:rPr>
            </w:pPr>
            <w:r w:rsidRPr="002A3ED2">
              <w:rPr>
                <w:rFonts w:ascii="Arial" w:hAnsi="Arial" w:cs="Arial"/>
                <w:i/>
                <w:color w:val="000000"/>
                <w:sz w:val="20"/>
                <w:szCs w:val="24"/>
                <w:lang w:val="az-Latn-AZ" w:eastAsia="az-Latn-AZ"/>
              </w:rPr>
              <w:t>№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2A3ED2" w:rsidRDefault="002A3ED2" w:rsidP="00BB34D4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4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az-Latn-AZ"/>
              </w:rPr>
              <w:t xml:space="preserve">Наименование товара </w:t>
            </w:r>
          </w:p>
        </w:tc>
        <w:tc>
          <w:tcPr>
            <w:tcW w:w="1297" w:type="dxa"/>
            <w:shd w:val="clear" w:color="000000" w:fill="FFFFFF"/>
            <w:hideMark/>
          </w:tcPr>
          <w:p w:rsidR="00BB34D4" w:rsidRPr="002A3ED2" w:rsidRDefault="002A3ED2" w:rsidP="00BB34D4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4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az-Latn-AZ"/>
              </w:rPr>
              <w:t xml:space="preserve">Количество  </w:t>
            </w:r>
          </w:p>
        </w:tc>
        <w:tc>
          <w:tcPr>
            <w:tcW w:w="1222" w:type="dxa"/>
            <w:shd w:val="clear" w:color="000000" w:fill="FFFFFF"/>
            <w:hideMark/>
          </w:tcPr>
          <w:p w:rsidR="00BB34D4" w:rsidRPr="002A3ED2" w:rsidRDefault="002A3ED2" w:rsidP="00BB34D4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4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az-Latn-AZ"/>
              </w:rPr>
              <w:t>Единица измерения</w:t>
            </w:r>
          </w:p>
        </w:tc>
        <w:tc>
          <w:tcPr>
            <w:tcW w:w="2950" w:type="dxa"/>
            <w:gridSpan w:val="2"/>
            <w:shd w:val="clear" w:color="000000" w:fill="FFFFFF"/>
            <w:hideMark/>
          </w:tcPr>
          <w:p w:rsidR="00BB34D4" w:rsidRPr="002A3ED2" w:rsidRDefault="002A3ED2" w:rsidP="00BB34D4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4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eastAsia="az-Latn-AZ"/>
              </w:rPr>
              <w:t>Наименование структурных управлении и заявок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20"/>
                <w:szCs w:val="20"/>
                <w:lang w:val="az-Latn-AZ" w:eastAsia="az-Latn-AZ"/>
              </w:rPr>
              <w:t>Лампочка "ARMADA" от "Brayton" 10 Вт  220 В 3000 K spotlux BT25-00102</w:t>
            </w:r>
          </w:p>
        </w:tc>
        <w:tc>
          <w:tcPr>
            <w:tcW w:w="1297" w:type="dxa"/>
            <w:shd w:val="clear" w:color="000000" w:fill="FFFFFF"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30</w:t>
            </w:r>
          </w:p>
        </w:tc>
        <w:tc>
          <w:tcPr>
            <w:tcW w:w="1222" w:type="dxa"/>
            <w:shd w:val="clear" w:color="000000" w:fill="FFFFFF"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10065074</w:t>
            </w:r>
          </w:p>
        </w:tc>
        <w:tc>
          <w:tcPr>
            <w:tcW w:w="1816" w:type="dxa"/>
            <w:shd w:val="clear" w:color="000000" w:fill="FFFFFF"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Центральный офис АСКО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Дроссель X6 - 105M062, 220 В, выход 38 - 62В, AC85 - 265, IP 67</w:t>
            </w:r>
          </w:p>
        </w:tc>
        <w:tc>
          <w:tcPr>
            <w:tcW w:w="1297" w:type="dxa"/>
            <w:shd w:val="clear" w:color="000000" w:fill="FFFFFF"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40</w:t>
            </w:r>
          </w:p>
        </w:tc>
        <w:tc>
          <w:tcPr>
            <w:tcW w:w="1222" w:type="dxa"/>
            <w:shd w:val="clear" w:color="000000" w:fill="FFFFFF"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10064799</w:t>
            </w:r>
          </w:p>
        </w:tc>
        <w:tc>
          <w:tcPr>
            <w:tcW w:w="1816" w:type="dxa"/>
            <w:shd w:val="clear" w:color="000000" w:fill="FFFFFF"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Центральный офис АСКО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Дроссель LPHC - 18 - 700  220 В, AC / DC Светодиодный, 6 - 25В, 0.7 А, 17.5 Вт,  IP 67</w:t>
            </w:r>
          </w:p>
        </w:tc>
        <w:tc>
          <w:tcPr>
            <w:tcW w:w="1297" w:type="dxa"/>
            <w:shd w:val="clear" w:color="000000" w:fill="FFFFFF"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40</w:t>
            </w:r>
          </w:p>
        </w:tc>
        <w:tc>
          <w:tcPr>
            <w:tcW w:w="1222" w:type="dxa"/>
            <w:shd w:val="clear" w:color="000000" w:fill="FFFFFF"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10064799</w:t>
            </w:r>
          </w:p>
        </w:tc>
        <w:tc>
          <w:tcPr>
            <w:tcW w:w="1816" w:type="dxa"/>
            <w:shd w:val="clear" w:color="000000" w:fill="FFFFFF"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Центральный офис АСКО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20"/>
                <w:szCs w:val="20"/>
                <w:lang w:val="az-Latn-AZ" w:eastAsia="az-Latn-AZ"/>
              </w:rPr>
              <w:t>Модуль STRADA", консоль М-2, 190 Вт M Mlight CC M2 - 190 - Вт 190 Энергопотребление -K - R - 4K - Sh - 67 - M Световой поток - 29 450 Лм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10064799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Центральный офис АСКО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Светодиодный светильник  Led Axis Mini Strada: 3000 К, 900 Лм, 12 В, белый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10064799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Центральный офис АСКО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Светодиодная спотовая лампочка  ASPT - 07 ,DL - 1,220 - 230 В, 50 Гц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10064799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Центральный офис АСКО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Дроссель TRİDONOC LCA: 10 Вт, 150 - 400 mA Один на 4 SC PRE OUT 60 В в 220 - 240 В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10064799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Центральный офис АСКО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Светодиодный светильник  белого цвета: диаметр 16 см, толщина 9 см 4000К 15 Вт (потолочный)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15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10064799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Центральный офис АСКО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Лампочка светодиодная спотовая: 14 Вт, 3000 К, ASPT - 02, DL - 2 белая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10064799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Центральный офис АСКО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Дроссель</w:t>
            </w:r>
            <w:r w:rsidRPr="002A3ED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az-Latn-AZ"/>
              </w:rPr>
              <w:t xml:space="preserve"> Eagle Rise LS - 15 - 350Rİ: 220 - 240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В</w:t>
            </w:r>
            <w:r w:rsidRPr="002A3ED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az-Latn-AZ"/>
              </w:rPr>
              <w:t xml:space="preserve">, 50 - 60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Гц</w:t>
            </w:r>
            <w:r w:rsidRPr="002A3ED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az-Latn-AZ"/>
              </w:rPr>
              <w:t xml:space="preserve">, 0,12 A, DC - 350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</w:t>
            </w:r>
            <w:r w:rsidRPr="002A3ED2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az-Latn-AZ"/>
              </w:rPr>
              <w:t>A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10064799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Центральный офис АСКО </w: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84" name="Прямоугольник 1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84" o:spid="_x0000_s102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83" name="Прямоугольник 1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83" o:spid="_x0000_s102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      <o:lock v:ext="edit" aspectratio="t"/>
                    </v:rect>
                  </w:pict>
                </mc:Fallback>
              </mc:AlternateContent>
            </w:r>
          </w:p>
          <w:p w:rsidR="00BB34D4" w:rsidRPr="002A3ED2" w:rsidRDefault="00BB34D4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 w:rsidRPr="00BB34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Розетка электрическая AULMO белого цвета, простая, 16А (Одиночная глубокая розетка)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10066141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82" name="Прямоугольник 1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82" o:spid="_x0000_s102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81" name="Прямоугольник 1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81" o:spid="_x0000_s102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228600</wp:posOffset>
                      </wp:positionV>
                      <wp:extent cx="304800" cy="304800"/>
                      <wp:effectExtent l="0" t="0" r="0" b="0"/>
                      <wp:wrapNone/>
                      <wp:docPr id="180" name="Прямоугольник 1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80" o:spid="_x0000_s1029" style="width:24pt;height:24pt;margin-top:18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228600</wp:posOffset>
                      </wp:positionV>
                      <wp:extent cx="304800" cy="304800"/>
                      <wp:effectExtent l="0" t="0" r="0" b="0"/>
                      <wp:wrapNone/>
                      <wp:docPr id="179" name="Прямоугольник 1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79" o:spid="_x0000_s1030" style="width:24pt;height:24pt;margin-top:18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 filled="f" stroked="f">
                      <o:lock v:ext="edit" aspectratio="t"/>
                    </v:rect>
                  </w:pict>
                </mc:Fallback>
              </mc:AlternateContent>
            </w:r>
          </w:p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Центральный офис АСКО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Токоизмерительные клещи  Habotest HT208D, 0,1 – 1000 А, 1000 В постоянного тока, 750 В переменного тока, 60 MΩ, 100 мФ, 1832 °F, 1000 °C, 10 МГц, 24 x 8 x 4,5 см, IEC61010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10066141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Центральный офис АСКО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Электрический удлинитель 3-х розеточный, 2 х 0,75 мм² (5 метровый) 220 В,  EN 61242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10066141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Центральный офис АСКО </w: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78" name="Прямоугольник 1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78" o:spid="_x0000_s103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77" name="Прямоугольник 1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77" o:spid="_x0000_s103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228600</wp:posOffset>
                      </wp:positionV>
                      <wp:extent cx="304800" cy="304800"/>
                      <wp:effectExtent l="0" t="0" r="0" b="0"/>
                      <wp:wrapNone/>
                      <wp:docPr id="176" name="Прямоугольник 1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76" o:spid="_x0000_s1033" style="width:24pt;height:24pt;margin-top:18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5648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228600</wp:posOffset>
                      </wp:positionV>
                      <wp:extent cx="304800" cy="304800"/>
                      <wp:effectExtent l="0" t="0" r="0" b="0"/>
                      <wp:wrapNone/>
                      <wp:docPr id="175" name="Прямоугольник 1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75" o:spid="_x0000_s1034" style="width:24pt;height:24pt;margin-top:18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228600</wp:posOffset>
                      </wp:positionV>
                      <wp:extent cx="304800" cy="304800"/>
                      <wp:effectExtent l="0" t="0" r="0" b="0"/>
                      <wp:wrapNone/>
                      <wp:docPr id="174" name="Прямоугольник 1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74" o:spid="_x0000_s1035" style="width:24pt;height:24pt;margin-top:18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9744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228600</wp:posOffset>
                      </wp:positionV>
                      <wp:extent cx="304800" cy="304800"/>
                      <wp:effectExtent l="0" t="0" r="0" b="0"/>
                      <wp:wrapNone/>
                      <wp:docPr id="173" name="Прямоугольник 1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73" o:spid="_x0000_s1036" style="width:24pt;height:24pt;margin-top:18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1792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457200</wp:posOffset>
                      </wp:positionV>
                      <wp:extent cx="304800" cy="304800"/>
                      <wp:effectExtent l="0" t="0" r="0" b="0"/>
                      <wp:wrapNone/>
                      <wp:docPr id="172" name="Прямоугольник 1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72" o:spid="_x0000_s1037" style="width:24pt;height:24pt;margin-top:36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3840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457200</wp:posOffset>
                      </wp:positionV>
                      <wp:extent cx="304800" cy="304800"/>
                      <wp:effectExtent l="0" t="0" r="0" b="0"/>
                      <wp:wrapNone/>
                      <wp:docPr id="171" name="Прямоугольник 1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71" o:spid="_x0000_s1038" style="width:24pt;height:24pt;margin-top:36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5888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685800</wp:posOffset>
                      </wp:positionV>
                      <wp:extent cx="304800" cy="304800"/>
                      <wp:effectExtent l="0" t="0" r="0" b="0"/>
                      <wp:wrapNone/>
                      <wp:docPr id="170" name="Прямоугольник 1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70" o:spid="_x0000_s1039" style="width:24pt;height:24pt;margin-top:54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7936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685800</wp:posOffset>
                      </wp:positionV>
                      <wp:extent cx="304800" cy="304800"/>
                      <wp:effectExtent l="0" t="0" r="0" b="0"/>
                      <wp:wrapNone/>
                      <wp:docPr id="169" name="Прямоугольник 1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69" o:spid="_x0000_s1040" style="width:24pt;height:24pt;margin-top:54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9984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914400</wp:posOffset>
                      </wp:positionV>
                      <wp:extent cx="304800" cy="304800"/>
                      <wp:effectExtent l="0" t="0" r="0" b="0"/>
                      <wp:wrapNone/>
                      <wp:docPr id="168" name="Прямоугольник 1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68" o:spid="_x0000_s1041" style="width:24pt;height:24pt;margin-top:1in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2032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914400</wp:posOffset>
                      </wp:positionV>
                      <wp:extent cx="304800" cy="304800"/>
                      <wp:effectExtent l="0" t="0" r="0" b="0"/>
                      <wp:wrapNone/>
                      <wp:docPr id="167" name="Прямоугольник 1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67" o:spid="_x0000_s1042" style="width:24pt;height:24pt;margin-top:1in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4080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1143000</wp:posOffset>
                      </wp:positionV>
                      <wp:extent cx="304800" cy="304800"/>
                      <wp:effectExtent l="0" t="0" r="0" b="0"/>
                      <wp:wrapNone/>
                      <wp:docPr id="166" name="Прямоугольник 1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66" o:spid="_x0000_s1043" style="width:24pt;height:24pt;margin-top:90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6128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1143000</wp:posOffset>
                      </wp:positionV>
                      <wp:extent cx="304800" cy="304800"/>
                      <wp:effectExtent l="0" t="0" r="0" b="0"/>
                      <wp:wrapNone/>
                      <wp:docPr id="165" name="Прямоугольник 1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65" o:spid="_x0000_s1044" style="width:24pt;height:24pt;margin-top:90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8176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1143000</wp:posOffset>
                      </wp:positionV>
                      <wp:extent cx="304800" cy="304800"/>
                      <wp:effectExtent l="0" t="0" r="0" b="0"/>
                      <wp:wrapNone/>
                      <wp:docPr id="164" name="Прямоугольник 1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64" o:spid="_x0000_s1045" style="width:24pt;height:24pt;margin-top:90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0224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1143000</wp:posOffset>
                      </wp:positionV>
                      <wp:extent cx="304800" cy="304800"/>
                      <wp:effectExtent l="0" t="0" r="0" b="0"/>
                      <wp:wrapNone/>
                      <wp:docPr id="163" name="Прямоугольник 1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63" o:spid="_x0000_s1046" style="width:24pt;height:24pt;margin-top:90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2272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1371600</wp:posOffset>
                      </wp:positionV>
                      <wp:extent cx="304800" cy="304800"/>
                      <wp:effectExtent l="0" t="0" r="0" b="0"/>
                      <wp:wrapNone/>
                      <wp:docPr id="162" name="Прямоугольник 1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62" o:spid="_x0000_s1047" style="width:24pt;height:24pt;margin-top:108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4320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1371600</wp:posOffset>
                      </wp:positionV>
                      <wp:extent cx="304800" cy="304800"/>
                      <wp:effectExtent l="0" t="0" r="0" b="0"/>
                      <wp:wrapNone/>
                      <wp:docPr id="161" name="Прямоугольник 1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61" o:spid="_x0000_s1048" style="width:24pt;height:24pt;margin-top:108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6368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1371600</wp:posOffset>
                      </wp:positionV>
                      <wp:extent cx="304800" cy="304800"/>
                      <wp:effectExtent l="0" t="0" r="0" b="0"/>
                      <wp:wrapNone/>
                      <wp:docPr id="160" name="Прямоугольник 1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60" o:spid="_x0000_s1049" style="width:24pt;height:24pt;margin-top:108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8416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1371600</wp:posOffset>
                      </wp:positionV>
                      <wp:extent cx="304800" cy="304800"/>
                      <wp:effectExtent l="0" t="0" r="0" b="0"/>
                      <wp:wrapNone/>
                      <wp:docPr id="159" name="Прямоугольник 1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59" o:spid="_x0000_s1050" style="width:24pt;height:24pt;margin-top:108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0464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1600200</wp:posOffset>
                      </wp:positionV>
                      <wp:extent cx="304800" cy="304800"/>
                      <wp:effectExtent l="0" t="0" r="0" b="0"/>
                      <wp:wrapNone/>
                      <wp:docPr id="158" name="Прямоугольник 1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58" o:spid="_x0000_s1051" style="width:24pt;height:24pt;margin-top:126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2512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1600200</wp:posOffset>
                      </wp:positionV>
                      <wp:extent cx="304800" cy="304800"/>
                      <wp:effectExtent l="0" t="0" r="0" b="0"/>
                      <wp:wrapNone/>
                      <wp:docPr id="157" name="Прямоугольник 1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57" o:spid="_x0000_s1052" style="width:24pt;height:24pt;margin-top:126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4560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1600200</wp:posOffset>
                      </wp:positionV>
                      <wp:extent cx="304800" cy="304800"/>
                      <wp:effectExtent l="0" t="0" r="0" b="0"/>
                      <wp:wrapNone/>
                      <wp:docPr id="156" name="Прямоугольник 1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56" o:spid="_x0000_s1053" style="width:24pt;height:24pt;margin-top:126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6608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1600200</wp:posOffset>
                      </wp:positionV>
                      <wp:extent cx="304800" cy="304800"/>
                      <wp:effectExtent l="0" t="0" r="0" b="0"/>
                      <wp:wrapNone/>
                      <wp:docPr id="155" name="Прямоугольник 1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55" o:spid="_x0000_s1054" style="width:24pt;height:24pt;margin-top:126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18656" filled="f" stroked="f">
                      <o:lock v:ext="edit" aspectratio="t"/>
                    </v:rect>
                  </w:pict>
                </mc:Fallback>
              </mc:AlternateContent>
            </w:r>
          </w:p>
          <w:p w:rsidR="00BB34D4" w:rsidRPr="002A3ED2" w:rsidRDefault="00BB34D4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Электрический удлинитель с 5 розетками, 2 Х 0,75 мм²,  5 м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10066141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Центральный офис АСКО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Электрический удлинитель 3-х розеточный, 2 х 0,75 мм² (5 метровый) 220 В,  EN 61242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10060611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Центральный офис АСКО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Хомут пластиковый, 5 x 350 мм (черного цвета) EAN 2003880287002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п а ч к 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10064323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АСКО Губадлы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Выключатель электрический "Aulmo" 220В №1 (настенный, с цоколем).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10064323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АСКО Губадлы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Вилка электрическая 220 В, 16 А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10064323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АСКО Губадлы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Коробка электромонтажная (86 х 86 х 33 мм) Viko 240 В 60 Гц.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10064323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АСКО Губадлы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Хомут пластиковый 4 х 100 мм. Черного цвета (1 x 100 шт.) EAN 4012092746342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п а ч к 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10066421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АСКО Губадлы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Хомут пластиковый, 5 x 350 мм (черного цвета) EAN 2003880287002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п а ч к 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10066421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54" name="Прямоугольник 1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54" o:spid="_x0000_s105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0704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53" name="Прямоугольник 1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53" o:spid="_x0000_s105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2752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52" name="Прямоугольник 1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52" o:spid="_x0000_s105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4800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51" name="Прямоугольник 1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51" o:spid="_x0000_s105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6848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228600</wp:posOffset>
                      </wp:positionV>
                      <wp:extent cx="304800" cy="304800"/>
                      <wp:effectExtent l="0" t="0" r="0" b="0"/>
                      <wp:wrapNone/>
                      <wp:docPr id="150" name="Прямоугольник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50" o:spid="_x0000_s1059" style="width:24pt;height:24pt;margin-top:18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28896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228600</wp:posOffset>
                      </wp:positionV>
                      <wp:extent cx="304800" cy="304800"/>
                      <wp:effectExtent l="0" t="0" r="0" b="0"/>
                      <wp:wrapNone/>
                      <wp:docPr id="149" name="Прямоугольник 1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49" o:spid="_x0000_s1060" style="width:24pt;height:24pt;margin-top:18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30944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228600</wp:posOffset>
                      </wp:positionV>
                      <wp:extent cx="304800" cy="304800"/>
                      <wp:effectExtent l="0" t="0" r="0" b="0"/>
                      <wp:wrapNone/>
                      <wp:docPr id="148" name="Прямоугольник 1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48" o:spid="_x0000_s1061" style="width:24pt;height:24pt;margin-top:18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32992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228600</wp:posOffset>
                      </wp:positionV>
                      <wp:extent cx="304800" cy="304800"/>
                      <wp:effectExtent l="0" t="0" r="0" b="0"/>
                      <wp:wrapNone/>
                      <wp:docPr id="147" name="Прямоугольник 1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47" o:spid="_x0000_s1062" style="width:24pt;height:24pt;margin-top:18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35040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228600</wp:posOffset>
                      </wp:positionV>
                      <wp:extent cx="304800" cy="304800"/>
                      <wp:effectExtent l="0" t="0" r="0" b="0"/>
                      <wp:wrapNone/>
                      <wp:docPr id="146" name="Прямоугольник 1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46" o:spid="_x0000_s1063" style="width:24pt;height:24pt;margin-top:18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37088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228600</wp:posOffset>
                      </wp:positionV>
                      <wp:extent cx="304800" cy="304800"/>
                      <wp:effectExtent l="0" t="0" r="0" b="0"/>
                      <wp:wrapNone/>
                      <wp:docPr id="145" name="Прямоугольник 1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45" o:spid="_x0000_s1064" style="width:24pt;height:24pt;margin-top:18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39136" filled="f" stroked="f">
                      <o:lock v:ext="edit" aspectratio="t"/>
                    </v:rect>
                  </w:pict>
                </mc:Fallback>
              </mc:AlternateContent>
            </w:r>
          </w:p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АСКО Губадлы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21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Предохранитель электрический ESKA 525.220. 2А, 250 В перем. тока, 5 x 250 мм, I = 80 А, Код TME: ZKMD - 2A, тип: стекло, масса брутто 1,162 гр.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10065956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АСКО Губадлы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Предохранитель ESKA 25 x 5мм,(L x Ø) 1 А, 250 В, Трубка стеклянная, прозрачная, быстродействующая -F, DIN 41576 - 1 EN 60068 - 2 - 20.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10065623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АСКО Губадлы</w: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44" name="Прямоугольник 1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44" o:spid="_x0000_s106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41184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43" name="Прямоугольник 1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43" o:spid="_x0000_s106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43232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42" name="Прямоугольник 1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42" o:spid="_x0000_s106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45280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41" name="Прямоугольник 1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41" o:spid="_x0000_s106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47328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40" name="Прямоугольник 1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40" o:spid="_x0000_s106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49376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9" name="Прямоугольник 1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9" o:spid="_x0000_s107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51424" filled="f" stroked="f">
                      <o:lock v:ext="edit" aspectratio="t"/>
                    </v:rect>
                  </w:pict>
                </mc:Fallback>
              </mc:AlternateContent>
            </w:r>
          </w:p>
          <w:p w:rsidR="00BB34D4" w:rsidRPr="002A3ED2" w:rsidRDefault="00BB34D4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Предохранитель ESKA 25 x 5мм,(L x Ø) 6,3 А, 250 В, Трубка стеклянная, прозрачная, быстродействующая -F, DIN 41576 - 1 EN 60068 - 2 - 20.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10065623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АСКО Губадлы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 w:rsidRPr="00BB34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Предохранитель SIBA 5 x 25 мм (Ø x L), 4 А, 250 В, керамический, серийный номер GZ, скорость предохранителя F.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10065623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АСКО Губадлы</w: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8" name="Прямоугольник 1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8" o:spid="_x0000_s107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53472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7" name="Прямоугольник 1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7" o:spid="_x0000_s107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55520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6" name="Прямоугольник 1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6" o:spid="_x0000_s107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57568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5" name="Прямоугольник 1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5" o:spid="_x0000_s107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59616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4" name="Прямоугольник 1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4" o:spid="_x0000_s107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61664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3" name="Прямоугольник 1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3" o:spid="_x0000_s107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63712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2" name="Прямоугольник 1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2" o:spid="_x0000_s107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65760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1" name="Прямоугольник 1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1" o:spid="_x0000_s107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67808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0" name="Прямоугольник 1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0" o:spid="_x0000_s107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69856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9" name="Прямоугольник 1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9" o:spid="_x0000_s108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71904" filled="f" stroked="f">
                      <o:lock v:ext="edit" aspectratio="t"/>
                    </v:rect>
                  </w:pict>
                </mc:Fallback>
              </mc:AlternateContent>
            </w:r>
          </w:p>
          <w:p w:rsidR="00BB34D4" w:rsidRPr="002A3ED2" w:rsidRDefault="00BB34D4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Предохранитель ESKA 25 x 5мм,(L x Ø) 3,15A, 250 В, Трубка стеклянная, прозрачная, быстродействующая -F, DIN 41576 - 1 EN 60068 - 2 - 20.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10065623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АСКО Губадлы</w: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8" name="Прямоугольник 1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8" o:spid="_x0000_s108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73952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7" name="Прямоугольник 1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7" o:spid="_x0000_s108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76000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6" name="Прямоугольник 1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6" o:spid="_x0000_s108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78048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5" name="Прямоугольник 1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5" o:spid="_x0000_s108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80096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4" name="Прямоугольник 1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4" o:spid="_x0000_s108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82144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3" name="Прямоугольник 1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3" o:spid="_x0000_s108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84192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2" name="Прямоугольник 1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2" o:spid="_x0000_s108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86240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1" name="Прямоугольник 1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1" o:spid="_x0000_s108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88288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0" name="Прямоугольник 1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0" o:spid="_x0000_s108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90336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8" name="Прямоугольник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8" o:spid="_x0000_s109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92384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7" name="Прямоугольник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7" o:spid="_x0000_s109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94432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6" name="Прямоугольник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6" o:spid="_x0000_s109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96480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5" name="Прямоугольник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5" o:spid="_x0000_s109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98528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4" name="Прямоугольник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4" o:spid="_x0000_s1094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00576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3" name="Прямоугольник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3" o:spid="_x0000_s1095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02624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2" name="Прямоугольник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2" o:spid="_x0000_s109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04672" filled="f" stroked="f">
                      <o:lock v:ext="edit" aspectratio="t"/>
                    </v:rect>
                  </w:pict>
                </mc:Fallback>
              </mc:AlternateContent>
            </w:r>
          </w:p>
          <w:p w:rsidR="00BB34D4" w:rsidRPr="002A3ED2" w:rsidRDefault="00BB34D4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Патрон для ламп типа GY16, 230В, 50Гц, материал - керамика, 5 кВт, Max J - 20 A, вес - 0,121 гр, DX - 4208, M - 420 A, T - 25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10065824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" name="Прямоугольник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1" o:spid="_x0000_s1097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06720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" name="Прямоугольник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0" o:spid="_x0000_s1098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08768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9" name="Прямоугольник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9" o:spid="_x0000_s1099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10816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" name="Прямоугольник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8" o:spid="_x0000_s1100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12864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" name="Прямоугольник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2A2A5BE-548C-439D-B0B0-59701B50189C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7" o:spid="_x0000_s1101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14912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6" name="Прямоугольник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6" o:spid="_x0000_s1102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16960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АСКО Губадлы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 w:rsidRPr="00BB34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370" w:type="dxa"/>
            <w:shd w:val="clear" w:color="000000" w:fill="FFFFFF"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Токоизмерительные клещи  Habotest HT208D, 0,1 – 1000 А, 1000 В постоянного тока, 750 В переменного тока, 60 MΩ, 100 мФ, 1832 °F, 1000 °C, 10 МГц, 24 x 8 x 4,5 см, IEC61010</w:t>
            </w:r>
          </w:p>
        </w:tc>
        <w:tc>
          <w:tcPr>
            <w:tcW w:w="1297" w:type="dxa"/>
            <w:shd w:val="clear" w:color="000000" w:fill="FFFFFF"/>
            <w:noWrap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22" w:type="dxa"/>
            <w:shd w:val="clear" w:color="000000" w:fill="FFFFFF"/>
            <w:noWrap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10056390</w:t>
            </w:r>
          </w:p>
        </w:tc>
        <w:tc>
          <w:tcPr>
            <w:tcW w:w="1816" w:type="dxa"/>
            <w:shd w:val="clear" w:color="auto" w:fill="auto"/>
            <w:noWrap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noProof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АСКО Губадлы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Патрон электрический  35012 VS G23 M3, Vossloh-Schwabe, 108898.01, 220 В, 50 Гц, материал пластик, цвет белый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10062975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АСКО - "И. Гусейнов"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Хомут пластиковый, 5 x 350 мм (черного цвета) EAN 2003880287002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п а ч к 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10064290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АСКО Шахдаг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Кабельный ныконечник медный 150 мм2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24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10063652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Кабельный ныконечник Ø 16 мм (медный)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10064003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СЛВ 411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Вилка электрическая 220 В, 16 А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12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10064122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Мардакян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Розетка электрическая (белая) Clipsal  220 В, 16А (с заземлением, глубокая)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10064122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Мардакян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GEWISS (GW 40225TB) 8 - модульная коробка предохранителей 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10064122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Мардакян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Кабельный ныконечник медный 150 мм2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120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10064750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 З. Гаджиев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Кабельный ныконечник медный 120 x 12 мм²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10064750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 З. Гаджиев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Зажимы пластиковые (тайрап - пластик) 5 x 500 мм (100 шт)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п а ч к 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10064755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"А. Шихлинский"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Наконечник медный  50 мм (Медь, длинный)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24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10064755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"А. Шихлинский"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37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Выключатель электрический  Clipsal 250 В 16А (типа Аристон, в комплекте с подкладкой)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10065616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"Иргиз"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Розетка электрическая (белая) Clipsal  220 В, 16А (с заземлением, глубокая)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10065616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"Иргиз"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39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Электрический удлинитель (с 4 розетками,  3-метровый) 220 В, 16А 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10061778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40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Электрический удлинитель (с 4 розетками,  10-метровый) 220 В, 16А 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60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10061778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41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Электрический удлинитель с 5 розетками, 2 X 0,75 мм², 5-метровый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10061778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Выключатель электрический  Clipsal 250 В 16А (типа Аристон, в комплекте с подкладкой)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10066383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 - "А.Шихлинский"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43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Электрическая розетка "Клипсал" (с подставкой и заземлением) 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10066383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 - "А. Шихлинский"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44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Светодиодный светильник 200 х 200 мм 220 В,  25 Вт,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150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10066383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 - "А.Шихлинский"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Светодиодный светильник 300 х 300 мм 220 В,  25 Вт,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10066280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 - "Ширван"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Лампа сигнальная  AD22 - 22DS 220 В  зеленого цвета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10066280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3" name="Прямоугольник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3" o:spid="_x0000_s1103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19008" filled="f" stroked="f">
                      <o:lock v:ext="edit" aspectratio="t"/>
                    </v:rect>
                  </w:pict>
                </mc:Fallback>
              </mc:AlternateContent>
            </w:r>
          </w:p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 - "Ширван"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47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Электрический удлинитель  - 30 метровый,  с кабелем 3 * 2,5 мм, 220 В 16А на катушке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10065155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 - "Кунарчай"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Выключатель электрический  Clipsal 250 В 16А (типа Аристон, в комплекте с подкладкой)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10064978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"K. Агасиев"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49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Розетка электрическая (белая) Clipsal  220 В, 16А (с заземлением, глубокая)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10064978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"K. Агасиев"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Автоматический предохранитель 500 В 160 А с цоколем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10064978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"K. Агасиев"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51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Электрический удлинитель 5 розеточный, 2 х 0,75 мм² (3 метровый) 220 В,  EN 61242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10061496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"Зиря"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52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Кабельный наконечник SG 10 x 6 мм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10062048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  Геофизик-3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53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Кабельный наконечник SG 10 x 12 мм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10062048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  Геофизик-3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54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Арматура сигнальная АД22-ДС свето - звуковой сигнал, 24 В, DC, Ø 22 мм, зеленого цвета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10064452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"Вагиф Джафаров"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55</w:t>
            </w:r>
          </w:p>
        </w:tc>
        <w:tc>
          <w:tcPr>
            <w:tcW w:w="5370" w:type="dxa"/>
            <w:shd w:val="clear" w:color="000000" w:fill="FFFFFF"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1297" w:type="dxa"/>
            <w:shd w:val="clear" w:color="000000" w:fill="FFFFFF"/>
            <w:noWrap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22" w:type="dxa"/>
            <w:shd w:val="clear" w:color="000000" w:fill="FFFFFF"/>
            <w:noWrap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10065593</w:t>
            </w:r>
          </w:p>
        </w:tc>
        <w:tc>
          <w:tcPr>
            <w:tcW w:w="1816" w:type="dxa"/>
            <w:shd w:val="clear" w:color="000000" w:fill="FFFFFF"/>
            <w:noWrap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"PSK - 51"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56</w:t>
            </w:r>
          </w:p>
        </w:tc>
        <w:tc>
          <w:tcPr>
            <w:tcW w:w="5370" w:type="dxa"/>
            <w:shd w:val="clear" w:color="000000" w:fill="FFFFFF"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1297" w:type="dxa"/>
            <w:shd w:val="clear" w:color="000000" w:fill="FFFFFF"/>
            <w:noWrap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22" w:type="dxa"/>
            <w:shd w:val="clear" w:color="000000" w:fill="FFFFFF"/>
            <w:noWrap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10065636</w:t>
            </w:r>
          </w:p>
        </w:tc>
        <w:tc>
          <w:tcPr>
            <w:tcW w:w="1816" w:type="dxa"/>
            <w:shd w:val="clear" w:color="000000" w:fill="FFFFFF"/>
            <w:noWrap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57</w:t>
            </w:r>
          </w:p>
        </w:tc>
        <w:tc>
          <w:tcPr>
            <w:tcW w:w="5370" w:type="dxa"/>
            <w:shd w:val="clear" w:color="000000" w:fill="FFFFFF"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1297" w:type="dxa"/>
            <w:shd w:val="clear" w:color="000000" w:fill="FFFFFF"/>
            <w:noWrap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22" w:type="dxa"/>
            <w:shd w:val="clear" w:color="000000" w:fill="FFFFFF"/>
            <w:noWrap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10065649</w:t>
            </w:r>
          </w:p>
        </w:tc>
        <w:tc>
          <w:tcPr>
            <w:tcW w:w="1816" w:type="dxa"/>
            <w:shd w:val="clear" w:color="000000" w:fill="FFFFFF"/>
            <w:noWrap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"СЛВ -  363"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58</w:t>
            </w:r>
          </w:p>
        </w:tc>
        <w:tc>
          <w:tcPr>
            <w:tcW w:w="5370" w:type="dxa"/>
            <w:shd w:val="clear" w:color="000000" w:fill="FFFFFF"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1297" w:type="dxa"/>
            <w:shd w:val="clear" w:color="000000" w:fill="FFFFFF"/>
            <w:noWrap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22" w:type="dxa"/>
            <w:shd w:val="clear" w:color="000000" w:fill="FFFFFF"/>
            <w:noWrap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10065652</w:t>
            </w:r>
          </w:p>
        </w:tc>
        <w:tc>
          <w:tcPr>
            <w:tcW w:w="1816" w:type="dxa"/>
            <w:shd w:val="clear" w:color="000000" w:fill="FFFFFF"/>
            <w:noWrap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"СЛВ - 370"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59</w:t>
            </w:r>
          </w:p>
        </w:tc>
        <w:tc>
          <w:tcPr>
            <w:tcW w:w="5370" w:type="dxa"/>
            <w:shd w:val="clear" w:color="000000" w:fill="FFFFFF"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1297" w:type="dxa"/>
            <w:shd w:val="clear" w:color="000000" w:fill="FFFFFF"/>
            <w:noWrap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22" w:type="dxa"/>
            <w:shd w:val="clear" w:color="000000" w:fill="FFFFFF"/>
            <w:noWrap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10065654</w:t>
            </w:r>
          </w:p>
        </w:tc>
        <w:tc>
          <w:tcPr>
            <w:tcW w:w="1816" w:type="dxa"/>
            <w:shd w:val="clear" w:color="000000" w:fill="FFFFFF"/>
            <w:noWrap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"СЛВ - 411"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5370" w:type="dxa"/>
            <w:shd w:val="clear" w:color="000000" w:fill="FFFFFF"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1297" w:type="dxa"/>
            <w:shd w:val="clear" w:color="000000" w:fill="FFFFFF"/>
            <w:noWrap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22" w:type="dxa"/>
            <w:shd w:val="clear" w:color="000000" w:fill="FFFFFF"/>
            <w:noWrap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10065655</w:t>
            </w:r>
          </w:p>
        </w:tc>
        <w:tc>
          <w:tcPr>
            <w:tcW w:w="1816" w:type="dxa"/>
            <w:shd w:val="clear" w:color="000000" w:fill="FFFFFF"/>
            <w:noWrap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 - "Хазяр-1"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61</w:t>
            </w:r>
          </w:p>
        </w:tc>
        <w:tc>
          <w:tcPr>
            <w:tcW w:w="5370" w:type="dxa"/>
            <w:shd w:val="clear" w:color="000000" w:fill="FFFFFF"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1297" w:type="dxa"/>
            <w:shd w:val="clear" w:color="000000" w:fill="FFFFFF"/>
            <w:noWrap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22" w:type="dxa"/>
            <w:shd w:val="clear" w:color="000000" w:fill="FFFFFF"/>
            <w:noWrap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10065657</w:t>
            </w:r>
          </w:p>
        </w:tc>
        <w:tc>
          <w:tcPr>
            <w:tcW w:w="1816" w:type="dxa"/>
            <w:shd w:val="clear" w:color="000000" w:fill="FFFFFF"/>
            <w:noWrap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"Хазяр-3"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62</w:t>
            </w:r>
          </w:p>
        </w:tc>
        <w:tc>
          <w:tcPr>
            <w:tcW w:w="5370" w:type="dxa"/>
            <w:shd w:val="clear" w:color="000000" w:fill="FFFFFF"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1297" w:type="dxa"/>
            <w:shd w:val="clear" w:color="000000" w:fill="FFFFFF"/>
            <w:noWrap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22" w:type="dxa"/>
            <w:shd w:val="clear" w:color="000000" w:fill="FFFFFF"/>
            <w:noWrap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10065658</w:t>
            </w:r>
          </w:p>
        </w:tc>
        <w:tc>
          <w:tcPr>
            <w:tcW w:w="1816" w:type="dxa"/>
            <w:shd w:val="clear" w:color="000000" w:fill="FFFFFF"/>
            <w:noWrap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"Булаг"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63</w:t>
            </w:r>
          </w:p>
        </w:tc>
        <w:tc>
          <w:tcPr>
            <w:tcW w:w="5370" w:type="dxa"/>
            <w:shd w:val="clear" w:color="000000" w:fill="FFFFFF"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1297" w:type="dxa"/>
            <w:shd w:val="clear" w:color="000000" w:fill="FFFFFF"/>
            <w:noWrap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22" w:type="dxa"/>
            <w:shd w:val="clear" w:color="000000" w:fill="FFFFFF"/>
            <w:noWrap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10065656</w:t>
            </w:r>
          </w:p>
        </w:tc>
        <w:tc>
          <w:tcPr>
            <w:tcW w:w="1816" w:type="dxa"/>
            <w:shd w:val="clear" w:color="000000" w:fill="FFFFFF"/>
            <w:noWrap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"Хазяр-2"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64</w:t>
            </w:r>
          </w:p>
        </w:tc>
        <w:tc>
          <w:tcPr>
            <w:tcW w:w="5370" w:type="dxa"/>
            <w:shd w:val="clear" w:color="000000" w:fill="FFFFFF"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Мультиметр "Тестер" 0 - 1000 В пост. тока, NAC 20 А Амперметр, Вольтметр, 200 x 96 x 57 мм</w:t>
            </w:r>
          </w:p>
        </w:tc>
        <w:tc>
          <w:tcPr>
            <w:tcW w:w="1297" w:type="dxa"/>
            <w:shd w:val="clear" w:color="000000" w:fill="FFFFFF"/>
            <w:noWrap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22" w:type="dxa"/>
            <w:shd w:val="clear" w:color="000000" w:fill="FFFFFF"/>
            <w:noWrap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10065592</w:t>
            </w:r>
          </w:p>
        </w:tc>
        <w:tc>
          <w:tcPr>
            <w:tcW w:w="1816" w:type="dxa"/>
            <w:shd w:val="clear" w:color="000000" w:fill="FFFFFF"/>
            <w:noWrap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Каспийский Морской Нефтяной Флот - "PSK - 38"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65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Электрический удлинитель 3-х розеточный, 2 х 0,75 мм² (5 метровый) 220 В,  EN 61242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10065206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228600</wp:posOffset>
                      </wp:positionV>
                      <wp:extent cx="304800" cy="304800"/>
                      <wp:effectExtent l="0" t="0" r="0" b="0"/>
                      <wp:wrapNone/>
                      <wp:docPr id="4" name="Прямоугольник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4" o:spid="_x0000_s1104" style="width:24pt;height:24pt;margin-top:18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21056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457200</wp:posOffset>
                      </wp:positionV>
                      <wp:extent cx="304800" cy="304800"/>
                      <wp:effectExtent l="0" t="0" r="0" b="0"/>
                      <wp:wrapNone/>
                      <wp:docPr id="5" name="Прямоугольник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5" o:spid="_x0000_s1105" style="width:24pt;height:24pt;margin-top:36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23104" filled="f" stroked="f">
                      <o:lock v:ext="edit" aspectratio="t"/>
                    </v:rect>
                  </w:pict>
                </mc:Fallback>
              </mc:AlternateContent>
            </w:r>
            <w:r w:rsidRPr="002A3ED2">
              <w:rPr>
                <w:rFonts w:ascii="Arial" w:hAnsi="Arial" w:cs="Arial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" name="Прямоугольник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E0B581-AF66-4BBB-8434-4ACC5CE58A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rect id="Прямоугольник 1" o:spid="_x0000_s1106" style="width:24pt;height:24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825152" filled="f" stroked="f">
                      <o:lock v:ext="edit" aspectratio="t"/>
                    </v:rect>
                  </w:pict>
                </mc:Fallback>
              </mc:AlternateContent>
            </w:r>
          </w:p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Судоремонтно - строительный Завод “Зых”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66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Кабельный ныконечник 8 x 16 (медный) 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10065281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Судоремонтно - строительный Завод “Зых”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67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Кабельный ныконечник 10 x 70 (медный) 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10065281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Судоремонтно - строительный Завод “Зых”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68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Кабельный ныконечник 95 x 12 (медный) 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10065281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Судоремонтно - строительный Завод “Зых”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69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Удлинитель электрический с 5 розетками, кабелью 2 х 0,75 мм, 220 В 16А 5 - метровый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10065596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Судоремонтно - строительный Завод “Зых”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70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Удлинитель электрический с 3 розетками, кабель 2 х 0,75 мм, 220 В 16А 3 - метровый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10065596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Судоремонтно - строительный Завод “Зых”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71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Кабель CAT 6E UTP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70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10064587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Судоремонтно - строительный Завод “Зых”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72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Кабель СТ - 500 6 х 1,5 мм, 300 - 500 В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70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10064587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Судоремонтно - строительный Завод “Зых”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73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Удлинитель электрический с 4 розетками, кабель 2 х 0,75 мм, 220 В 16А 3 - метровый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10064587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Судоремонтно - строительный Завод “Зых”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74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Труба кабельная изоляционная ПВХ - гофрированная Ø 38 мм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10064587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Судоремонтно - строительный Завод “Зых”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75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Кабельный канал пластиковый 25 х 25 мм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10064587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Судоремонтно - строительный Завод “Зых”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76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Кабельный канал пластиковый 10 х 15 мм (ПВХ)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10064587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Судоремонтно - строительный Завод “Зых”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77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Кабельный наконечник SG 6 x 6 мм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10064320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Судоремонтно - строительный Завод “Зых”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78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Электрический удлинитель - 50 метровый, с кабелем 3 * 2,5 мм, 220 В 16А на катушке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10062994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Судоремонтно - строительный Завод “Зых”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79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Вилка электрическая 220 В, 16 А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10062080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Судоремонтно - строительный Завод “Зых”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Кабельный ныконечник Ø 95 мм (медный)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8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10064064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 "М.Али"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81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Электрический удлинитель 3-х розеточный, 2 х 0,75 мм² (3 метровый) 220 В, 16 А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10064110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 Шуша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82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Клемник МРК - 2,5,  2,5 мм², 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80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10064721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"Меркури-1"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83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Вилка электрическая 220 В, 16 А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10064070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"Шаир Сабир"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84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Электрическая кнопка Пуск / Останов  (для электрощита) 220 В 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10064070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"Шаир Сабир"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85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Электрический удлинитель - 50 метровый, с кабелем 3 * 2,5 мм, 220 В 16А на катушке</w:t>
            </w:r>
          </w:p>
        </w:tc>
        <w:tc>
          <w:tcPr>
            <w:tcW w:w="1297" w:type="dxa"/>
            <w:shd w:val="clear" w:color="000000" w:fill="FFFFFF"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22" w:type="dxa"/>
            <w:shd w:val="clear" w:color="000000" w:fill="FFFFFF"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10064604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"Зарифа Алиева"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86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Вилка электрическая 220 В, 16 А</w:t>
            </w:r>
          </w:p>
        </w:tc>
        <w:tc>
          <w:tcPr>
            <w:tcW w:w="1297" w:type="dxa"/>
            <w:shd w:val="clear" w:color="000000" w:fill="FFFFFF"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1222" w:type="dxa"/>
            <w:shd w:val="clear" w:color="000000" w:fill="FFFFFF"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10061704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"Зарифа Алиева"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87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Электропредохранитель 500 В 10 А (бочковидный) </w:t>
            </w:r>
          </w:p>
        </w:tc>
        <w:tc>
          <w:tcPr>
            <w:tcW w:w="1297" w:type="dxa"/>
            <w:shd w:val="clear" w:color="000000" w:fill="FFFFFF"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1222" w:type="dxa"/>
            <w:shd w:val="clear" w:color="000000" w:fill="FFFFFF"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10061704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"Зарифа Алиева"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88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Электропредохранитель 500 В 16 А (бочковидный) </w:t>
            </w:r>
          </w:p>
        </w:tc>
        <w:tc>
          <w:tcPr>
            <w:tcW w:w="1297" w:type="dxa"/>
            <w:shd w:val="clear" w:color="000000" w:fill="FFFFFF"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1222" w:type="dxa"/>
            <w:shd w:val="clear" w:color="000000" w:fill="FFFFFF"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10061704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"Зарифа Алиева"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89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Электропредохранитель 500 В 20 А (бочковидный) </w:t>
            </w:r>
          </w:p>
        </w:tc>
        <w:tc>
          <w:tcPr>
            <w:tcW w:w="1297" w:type="dxa"/>
            <w:shd w:val="clear" w:color="000000" w:fill="FFFFFF"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1222" w:type="dxa"/>
            <w:shd w:val="clear" w:color="000000" w:fill="FFFFFF"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10061704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"Зарифа Алиева"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90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Патрон для лампы ЛБ: G13 101791, тип: 048 - 485, макс. темп.-110 °C, H - 25 мм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10065773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"Меркури-1"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91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Розетка электрическая AULMO 220В 16А (с заземлением, с цоколем))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10065348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"Н. Нариманов"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92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Выключатель электрический "Clipsal" №2 (с цоколем) 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10065348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"Н. Нариманов"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93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Кабель термостойкий 1 х 4 (РКГМ), 660 В переменного тока, 68 А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10065957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"Меркури-1"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94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Кабель термостойкий 1 х 2.5 мм² (РКГМ), 660 В переменного тока, 54 А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25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10065957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"Меркури-1"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95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Кабель МКЭШ 5 Х 0,75, 500 В переменного тока, Ø 8,7 мм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10065957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"Меркури-1"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96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Кабель КНР 15 x 1,5 мм², 690 В переменного тока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метр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10065957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"Меркурий - 1"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97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Удлинитель электрический с 5 розетками, кабелью 2 х 0,75 мм, 220 В, 16А, 5 - метровый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10058709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 - "П. Азиз Алиев"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98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Удлинитель электрический с 4 розетками, кабель 2 х 0,75 мм, 220 В, 16А, 3 - метровый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10058709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 - "П. Азиз Алиев"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99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Электрический патрон E - 27 (керамический)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10065800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"Н. Нариманов"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Предохранитель электрический WT - 1/T 100 А, 500 В, "Apena"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10065315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"Меркурий - 1"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101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Предохранитель электрический WT - 1/T 63 А, 500 В, 003343, "Apena"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10065315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"Меркурий - 1"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102</w:t>
            </w:r>
          </w:p>
        </w:tc>
        <w:tc>
          <w:tcPr>
            <w:tcW w:w="5370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Предохранитель электрический WT - 1/T 100 А, 500 В, "Apena"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22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10063757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"Г. Халилбейли"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103</w:t>
            </w:r>
          </w:p>
        </w:tc>
        <w:tc>
          <w:tcPr>
            <w:tcW w:w="5370" w:type="dxa"/>
            <w:shd w:val="clear" w:color="000000" w:fill="FFFFFF"/>
            <w:noWrap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Предохранитель электрический WT - 1/T 63 А, 500 В, 003343, "Apena"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6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10063757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"Г. Халилбейли"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104</w:t>
            </w:r>
          </w:p>
        </w:tc>
        <w:tc>
          <w:tcPr>
            <w:tcW w:w="5370" w:type="dxa"/>
            <w:shd w:val="clear" w:color="000000" w:fill="FFFFFF"/>
            <w:noWrap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Токоизмерительные клещи  Habotest HT208D, 0,1 – 1000 А, 1000 В постоянного тока, 750 В переменного тока, 60 MΩ, 100 мФ, 1832 °F, 1000 °C, 10 МГц, 24 x 8 x 4,5 см, IEC61010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10062380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"Деде Горгуд"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105</w:t>
            </w:r>
          </w:p>
        </w:tc>
        <w:tc>
          <w:tcPr>
            <w:tcW w:w="5370" w:type="dxa"/>
            <w:shd w:val="clear" w:color="000000" w:fill="FFFFFF"/>
            <w:noWrap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Токоизмерительные клещи  Habotest HT208D, 0,1 – 1000 А, 1000 В постоянного тока, 750 В переменного тока, 60 MΩ, 100 мФ, 1832 °F, 1000 °C, 10 МГц, 24 x 8 x 4,5 см, IEC61010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10062249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 Шуша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106</w:t>
            </w:r>
          </w:p>
        </w:tc>
        <w:tc>
          <w:tcPr>
            <w:tcW w:w="5370" w:type="dxa"/>
            <w:shd w:val="clear" w:color="000000" w:fill="FFFFFF"/>
            <w:noWrap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Токоизмерительные клещи  Habotest HT208D, 0,1 – 1000 А, 1000 В постоянного тока, 750 В переменного тока, 60 MΩ, 100 мФ, 1832 °F, 1000 °C, 10 МГц, 24 x 8 x 4,5 см, IEC61010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10062036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"Кероглы"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107</w:t>
            </w:r>
          </w:p>
        </w:tc>
        <w:tc>
          <w:tcPr>
            <w:tcW w:w="5370" w:type="dxa"/>
            <w:shd w:val="clear" w:color="000000" w:fill="FFFFFF"/>
            <w:noWrap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Токоизмерительные клещи  Habotest HT208D, 0,1 – 1000 А, 1000 В постоянного тока, 750 В переменного тока, 60 MΩ, 100 мФ, 1832 °F, 1000 °C, 10 МГц, 24 x 8 x 4,5 см, IEC61010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10061905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Морской Транспортный Флот - "Зангезур"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108</w:t>
            </w:r>
          </w:p>
        </w:tc>
        <w:tc>
          <w:tcPr>
            <w:tcW w:w="5370" w:type="dxa"/>
            <w:shd w:val="clear" w:color="000000" w:fill="FFFFFF"/>
            <w:noWrap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Кабельный ныконечник Ø 35 мм (медный)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10065928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Судоремонтный Завод “Биби-Эйбат”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109</w:t>
            </w:r>
          </w:p>
        </w:tc>
        <w:tc>
          <w:tcPr>
            <w:tcW w:w="5370" w:type="dxa"/>
            <w:shd w:val="clear" w:color="000000" w:fill="FFFFFF"/>
            <w:noWrap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Кабельный ныконечник Ø 50 мм² (медный)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10065928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Судоремонтный Завод “Биби-Эйбат”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110</w:t>
            </w:r>
          </w:p>
        </w:tc>
        <w:tc>
          <w:tcPr>
            <w:tcW w:w="5370" w:type="dxa"/>
            <w:shd w:val="clear" w:color="000000" w:fill="FFFFFF"/>
            <w:noWrap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Кабельный ныконечник Ø 95 мм² (медный)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10065928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Судоремонтный Завод “Биби-Эйбат”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111</w:t>
            </w:r>
          </w:p>
        </w:tc>
        <w:tc>
          <w:tcPr>
            <w:tcW w:w="5370" w:type="dxa"/>
            <w:shd w:val="clear" w:color="000000" w:fill="FFFFFF"/>
            <w:noWrap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Кабельный ныконечник Ø 120 мм² (медный)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10065928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Судоремонтный Завод “Биби-Эйбат”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112</w:t>
            </w:r>
          </w:p>
        </w:tc>
        <w:tc>
          <w:tcPr>
            <w:tcW w:w="5370" w:type="dxa"/>
            <w:shd w:val="clear" w:color="000000" w:fill="FFFFFF"/>
            <w:noWrap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Кабельный ныконечник Ø 150 мм² (медный)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10065928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Судоремонтный Завод “Биби-Эйбат”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113</w:t>
            </w:r>
          </w:p>
        </w:tc>
        <w:tc>
          <w:tcPr>
            <w:tcW w:w="5370" w:type="dxa"/>
            <w:shd w:val="clear" w:color="000000" w:fill="FFFFFF"/>
            <w:noWrap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Кабельные наконечники Медь, 70 мм²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10065928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Судоремонтный Завод “Биби-Эйбат”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114</w:t>
            </w:r>
          </w:p>
        </w:tc>
        <w:tc>
          <w:tcPr>
            <w:tcW w:w="5370" w:type="dxa"/>
            <w:shd w:val="clear" w:color="000000" w:fill="FFFFFF"/>
            <w:noWrap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Коробка электрическая пластиковая "Legrand" на 6 выключателей  200 x 165 x 116 мм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6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10065987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Судоремонтный Завод “Биби-Эйбат”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115</w:t>
            </w:r>
          </w:p>
        </w:tc>
        <w:tc>
          <w:tcPr>
            <w:tcW w:w="5370" w:type="dxa"/>
            <w:shd w:val="clear" w:color="000000" w:fill="FFFFFF"/>
            <w:noWrap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Электрический удлинитель - 50 метровый, с кабелем 3 * 2,5 мм, 220 В 16А на катушке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10063968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Судоремонтный Завод “Биби-Эйбат”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116</w:t>
            </w:r>
          </w:p>
        </w:tc>
        <w:tc>
          <w:tcPr>
            <w:tcW w:w="5370" w:type="dxa"/>
            <w:shd w:val="clear" w:color="000000" w:fill="FFFFFF"/>
            <w:noWrap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Электрический удлинитель - 50 метровый, с кабелем 3 * 2,5 мм, 220 В 16А на катушке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10066396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Судоремонтный Завод “Биби-Эйбат”</w:t>
            </w:r>
          </w:p>
        </w:tc>
      </w:tr>
      <w:tr w:rsidR="00A45179" w:rsidTr="002A3ED2">
        <w:trPr>
          <w:trHeight w:val="20"/>
        </w:trPr>
        <w:tc>
          <w:tcPr>
            <w:tcW w:w="584" w:type="dxa"/>
            <w:shd w:val="clear" w:color="000000" w:fill="FFFFFF"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36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</w:rPr>
              <w:t>117</w:t>
            </w:r>
          </w:p>
        </w:tc>
        <w:tc>
          <w:tcPr>
            <w:tcW w:w="5370" w:type="dxa"/>
            <w:shd w:val="clear" w:color="000000" w:fill="FFFFFF"/>
            <w:noWrap/>
            <w:hideMark/>
          </w:tcPr>
          <w:p w:rsidR="00BB34D4" w:rsidRPr="00BB34D4" w:rsidRDefault="002A3ED2" w:rsidP="00BB34D4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Розетка электрическая (глубокая, настенный) с заземлением 220 В, 16 А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1000</w:t>
            </w:r>
          </w:p>
        </w:tc>
        <w:tc>
          <w:tcPr>
            <w:tcW w:w="1222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BB34D4" w:rsidRPr="00BB34D4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10066392</w:t>
            </w:r>
          </w:p>
        </w:tc>
        <w:tc>
          <w:tcPr>
            <w:tcW w:w="1816" w:type="dxa"/>
            <w:shd w:val="clear" w:color="000000" w:fill="FFFFFF"/>
            <w:noWrap/>
            <w:hideMark/>
          </w:tcPr>
          <w:p w:rsidR="00BB34D4" w:rsidRPr="002A3ED2" w:rsidRDefault="002A3ED2" w:rsidP="002A3ED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A3ED2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ССД</w:t>
            </w:r>
          </w:p>
        </w:tc>
      </w:tr>
    </w:tbl>
    <w:p w:rsidR="00625CFC" w:rsidRDefault="00625CFC" w:rsidP="00221A96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</w:p>
    <w:p w:rsidR="00BB34D4" w:rsidRPr="00E829AD" w:rsidRDefault="002A3ED2" w:rsidP="00BB34D4">
      <w:pPr>
        <w:spacing w:line="27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  <w:highlight w:val="yellow"/>
        </w:rPr>
        <w:t>Условие оплаты принимается только «по факту», предложения участников предложивших аванс будут исключены.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highlight w:val="yellow"/>
        </w:rPr>
        <w:t>Требуется наличие сертификата происхождения и соответствия поставляемого товара.</w:t>
      </w:r>
    </w:p>
    <w:p w:rsidR="00BB34D4" w:rsidRPr="00E829AD" w:rsidRDefault="002A3ED2" w:rsidP="00BB34D4">
      <w:pPr>
        <w:spacing w:line="276" w:lineRule="auto"/>
        <w:rPr>
          <w:b/>
          <w:sz w:val="28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 xml:space="preserve"> 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E829AD" w:rsidRPr="00C243D3" w:rsidRDefault="002A3ED2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:rsidR="00E829AD" w:rsidRPr="001231FA" w:rsidRDefault="002A3ED2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Департамент Закупок АСКО</w:t>
      </w:r>
    </w:p>
    <w:p w:rsidR="00E829AD" w:rsidRPr="001231FA" w:rsidRDefault="002A3ED2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Эмиль Гасанов - ведущий специалист Департамента Закупок АСКО </w:t>
      </w:r>
    </w:p>
    <w:p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E829AD" w:rsidRPr="001231FA" w:rsidRDefault="002A3ED2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+994 504220011</w:t>
      </w:r>
    </w:p>
    <w:p w:rsidR="00E829AD" w:rsidRPr="002A3ED2" w:rsidRDefault="002A3ED2" w:rsidP="00E829AD">
      <w:pPr>
        <w:spacing w:line="240" w:lineRule="auto"/>
        <w:jc w:val="center"/>
        <w:rPr>
          <w:rFonts w:ascii="Lucida Sans Unicode" w:hAnsi="Lucida Sans Unicode" w:cs="Lucida Sans Unicode"/>
          <w:sz w:val="24"/>
          <w:szCs w:val="24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Адрес электронной почты: </w:t>
      </w:r>
      <w:r>
        <w:rPr>
          <w:rFonts w:ascii="Arial" w:eastAsia="Arial" w:hAnsi="Arial" w:cs="Arial"/>
          <w:color w:val="000000"/>
          <w:sz w:val="20"/>
          <w:szCs w:val="20"/>
        </w:rPr>
        <w:t>: emil.hasanov@asco.az</w:t>
      </w:r>
      <w:r>
        <w:rPr>
          <w:rFonts w:ascii="Lucida Sans Unicode" w:eastAsia="Lucida Sans Unicode" w:hAnsi="Lucida Sans Unicode" w:cs="Lucida Sans Unicode"/>
          <w:sz w:val="24"/>
          <w:szCs w:val="24"/>
          <w:shd w:val="clear" w:color="auto" w:fill="F7F9FA"/>
        </w:rPr>
        <w:t xml:space="preserve"> </w: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begin"/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 HYPERLINK "mailto:</w:instrText>
      </w:r>
    </w:p>
    <w:p w:rsidR="00E829AD" w:rsidRPr="001231FA" w:rsidRDefault="002A3ED2" w:rsidP="00E829AD">
      <w:pPr>
        <w:spacing w:line="240" w:lineRule="auto"/>
        <w:jc w:val="center"/>
        <w:rPr>
          <w:rStyle w:val="Hyperlink"/>
          <w:rFonts w:ascii="Lucida Sans Unicode" w:hAnsi="Lucida Sans Unicode" w:cs="Lucida Sans Unicode"/>
          <w:color w:val="auto"/>
          <w:sz w:val="24"/>
          <w:szCs w:val="24"/>
          <w:shd w:val="clear" w:color="auto" w:fill="F7F9FA"/>
          <w:lang w:val="az-Latn-AZ"/>
        </w:rPr>
      </w:pP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elshad.m.abdullayev@acsc.az" </w:instrTex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separate"/>
      </w:r>
    </w:p>
    <w:p w:rsidR="00221A96" w:rsidRDefault="002A3ED2" w:rsidP="00E829AD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end"/>
      </w: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</w:p>
    <w:p w:rsidR="00221A96" w:rsidRPr="00993E0B" w:rsidRDefault="002A3ED2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2A3ED2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2A3ED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2A3ED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2A3ED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2A3ED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2A3ED2" w:rsidRDefault="002A3ED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21A96" w:rsidRPr="00497D34" w:rsidRDefault="002A3ED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2A3ED2" w:rsidRDefault="002A3ED2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2A3ED2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221A96" w:rsidRPr="002A3ED2" w:rsidRDefault="002A3ED2" w:rsidP="00221A96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4A65DC" w:rsidRPr="002A3ED2" w:rsidRDefault="004A65DC"/>
    <w:sectPr w:rsidR="004A65DC" w:rsidRPr="002A3ED2" w:rsidSect="00625C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652" w:rsidRDefault="00280652" w:rsidP="00107DAA">
      <w:pPr>
        <w:spacing w:after="0" w:line="240" w:lineRule="auto"/>
      </w:pPr>
      <w:r>
        <w:separator/>
      </w:r>
    </w:p>
  </w:endnote>
  <w:endnote w:type="continuationSeparator" w:id="0">
    <w:p w:rsidR="00280652" w:rsidRDefault="00280652" w:rsidP="0010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AA" w:rsidRDefault="00107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AA" w:rsidRDefault="00107D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AA" w:rsidRDefault="00107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652" w:rsidRDefault="00280652" w:rsidP="00107DAA">
      <w:pPr>
        <w:spacing w:after="0" w:line="240" w:lineRule="auto"/>
      </w:pPr>
      <w:r>
        <w:separator/>
      </w:r>
    </w:p>
  </w:footnote>
  <w:footnote w:type="continuationSeparator" w:id="0">
    <w:p w:rsidR="00280652" w:rsidRDefault="00280652" w:rsidP="0010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AA" w:rsidRDefault="00107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AA" w:rsidRDefault="00107D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AA" w:rsidRDefault="00107D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04CC4498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AA19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7F78B9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422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5C06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670817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04D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855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8B6E7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25A20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4E6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921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E5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6A8C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DA8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EC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01D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5CA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D0920A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A821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424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AC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E32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25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0A2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682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302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6AF"/>
    <w:multiLevelType w:val="hybridMultilevel"/>
    <w:tmpl w:val="F2A43F26"/>
    <w:lvl w:ilvl="0" w:tplc="518CDB14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11541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4C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AE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AB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328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E3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A0F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067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66C59"/>
    <w:multiLevelType w:val="hybridMultilevel"/>
    <w:tmpl w:val="55422C1E"/>
    <w:lvl w:ilvl="0" w:tplc="F9002E1E">
      <w:start w:val="1"/>
      <w:numFmt w:val="upperRoman"/>
      <w:lvlText w:val="%1."/>
      <w:lvlJc w:val="right"/>
      <w:pPr>
        <w:ind w:left="720" w:hanging="360"/>
      </w:pPr>
    </w:lvl>
    <w:lvl w:ilvl="1" w:tplc="84309390">
      <w:start w:val="1"/>
      <w:numFmt w:val="lowerLetter"/>
      <w:lvlText w:val="%2."/>
      <w:lvlJc w:val="left"/>
      <w:pPr>
        <w:ind w:left="1440" w:hanging="360"/>
      </w:pPr>
    </w:lvl>
    <w:lvl w:ilvl="2" w:tplc="90D02328">
      <w:start w:val="1"/>
      <w:numFmt w:val="lowerRoman"/>
      <w:lvlText w:val="%3."/>
      <w:lvlJc w:val="right"/>
      <w:pPr>
        <w:ind w:left="2160" w:hanging="180"/>
      </w:pPr>
    </w:lvl>
    <w:lvl w:ilvl="3" w:tplc="F982A444">
      <w:start w:val="1"/>
      <w:numFmt w:val="decimal"/>
      <w:lvlText w:val="%4."/>
      <w:lvlJc w:val="left"/>
      <w:pPr>
        <w:ind w:left="2880" w:hanging="360"/>
      </w:pPr>
    </w:lvl>
    <w:lvl w:ilvl="4" w:tplc="6722F386">
      <w:start w:val="1"/>
      <w:numFmt w:val="lowerLetter"/>
      <w:lvlText w:val="%5."/>
      <w:lvlJc w:val="left"/>
      <w:pPr>
        <w:ind w:left="3600" w:hanging="360"/>
      </w:pPr>
    </w:lvl>
    <w:lvl w:ilvl="5" w:tplc="EA6A879A">
      <w:start w:val="1"/>
      <w:numFmt w:val="lowerRoman"/>
      <w:lvlText w:val="%6."/>
      <w:lvlJc w:val="right"/>
      <w:pPr>
        <w:ind w:left="4320" w:hanging="180"/>
      </w:pPr>
    </w:lvl>
    <w:lvl w:ilvl="6" w:tplc="A154AC4E">
      <w:start w:val="1"/>
      <w:numFmt w:val="decimal"/>
      <w:lvlText w:val="%7."/>
      <w:lvlJc w:val="left"/>
      <w:pPr>
        <w:ind w:left="5040" w:hanging="360"/>
      </w:pPr>
    </w:lvl>
    <w:lvl w:ilvl="7" w:tplc="B108FEA6">
      <w:start w:val="1"/>
      <w:numFmt w:val="lowerLetter"/>
      <w:lvlText w:val="%8."/>
      <w:lvlJc w:val="left"/>
      <w:pPr>
        <w:ind w:left="5760" w:hanging="360"/>
      </w:pPr>
    </w:lvl>
    <w:lvl w:ilvl="8" w:tplc="CCDA68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26FC0"/>
    <w:multiLevelType w:val="hybridMultilevel"/>
    <w:tmpl w:val="E9EA68F0"/>
    <w:lvl w:ilvl="0" w:tplc="64D4AE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325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9A3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0C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A48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50F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0E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E0D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38E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3D2E"/>
    <w:multiLevelType w:val="hybridMultilevel"/>
    <w:tmpl w:val="8E8629F8"/>
    <w:lvl w:ilvl="0" w:tplc="6E505F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84D4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06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C4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86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F69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EB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E6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789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21CA"/>
    <w:multiLevelType w:val="hybridMultilevel"/>
    <w:tmpl w:val="17C41526"/>
    <w:lvl w:ilvl="0" w:tplc="4DD2020C">
      <w:start w:val="1"/>
      <w:numFmt w:val="decimal"/>
      <w:lvlText w:val="%1."/>
      <w:lvlJc w:val="left"/>
      <w:pPr>
        <w:ind w:left="720" w:hanging="360"/>
      </w:pPr>
    </w:lvl>
    <w:lvl w:ilvl="1" w:tplc="EF867EC8">
      <w:start w:val="1"/>
      <w:numFmt w:val="lowerLetter"/>
      <w:lvlText w:val="%2."/>
      <w:lvlJc w:val="left"/>
      <w:pPr>
        <w:ind w:left="1440" w:hanging="360"/>
      </w:pPr>
    </w:lvl>
    <w:lvl w:ilvl="2" w:tplc="50D8D4CE">
      <w:start w:val="1"/>
      <w:numFmt w:val="lowerRoman"/>
      <w:lvlText w:val="%3."/>
      <w:lvlJc w:val="right"/>
      <w:pPr>
        <w:ind w:left="2160" w:hanging="180"/>
      </w:pPr>
    </w:lvl>
    <w:lvl w:ilvl="3" w:tplc="89C825F4">
      <w:start w:val="1"/>
      <w:numFmt w:val="decimal"/>
      <w:lvlText w:val="%4."/>
      <w:lvlJc w:val="left"/>
      <w:pPr>
        <w:ind w:left="2880" w:hanging="360"/>
      </w:pPr>
    </w:lvl>
    <w:lvl w:ilvl="4" w:tplc="47A6FD06">
      <w:start w:val="1"/>
      <w:numFmt w:val="lowerLetter"/>
      <w:lvlText w:val="%5."/>
      <w:lvlJc w:val="left"/>
      <w:pPr>
        <w:ind w:left="3600" w:hanging="360"/>
      </w:pPr>
    </w:lvl>
    <w:lvl w:ilvl="5" w:tplc="812E35BC">
      <w:start w:val="1"/>
      <w:numFmt w:val="lowerRoman"/>
      <w:lvlText w:val="%6."/>
      <w:lvlJc w:val="right"/>
      <w:pPr>
        <w:ind w:left="4320" w:hanging="180"/>
      </w:pPr>
    </w:lvl>
    <w:lvl w:ilvl="6" w:tplc="FC6A0DD2">
      <w:start w:val="1"/>
      <w:numFmt w:val="decimal"/>
      <w:lvlText w:val="%7."/>
      <w:lvlJc w:val="left"/>
      <w:pPr>
        <w:ind w:left="5040" w:hanging="360"/>
      </w:pPr>
    </w:lvl>
    <w:lvl w:ilvl="7" w:tplc="AAEEE4E8">
      <w:start w:val="1"/>
      <w:numFmt w:val="lowerLetter"/>
      <w:lvlText w:val="%8."/>
      <w:lvlJc w:val="left"/>
      <w:pPr>
        <w:ind w:left="5760" w:hanging="360"/>
      </w:pPr>
    </w:lvl>
    <w:lvl w:ilvl="8" w:tplc="25E88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107DAA"/>
    <w:rsid w:val="001231FA"/>
    <w:rsid w:val="00221A96"/>
    <w:rsid w:val="00280652"/>
    <w:rsid w:val="002A3ED2"/>
    <w:rsid w:val="002F72CB"/>
    <w:rsid w:val="003B2C7B"/>
    <w:rsid w:val="003E1382"/>
    <w:rsid w:val="004133F7"/>
    <w:rsid w:val="00497D34"/>
    <w:rsid w:val="004A65DC"/>
    <w:rsid w:val="005529CC"/>
    <w:rsid w:val="005816D7"/>
    <w:rsid w:val="00625CFC"/>
    <w:rsid w:val="00712393"/>
    <w:rsid w:val="007B07AA"/>
    <w:rsid w:val="008D0121"/>
    <w:rsid w:val="008D38CE"/>
    <w:rsid w:val="008D4237"/>
    <w:rsid w:val="00913DED"/>
    <w:rsid w:val="00923D30"/>
    <w:rsid w:val="00981A6C"/>
    <w:rsid w:val="00993E0B"/>
    <w:rsid w:val="009A2B54"/>
    <w:rsid w:val="00A03334"/>
    <w:rsid w:val="00A30BA2"/>
    <w:rsid w:val="00A45179"/>
    <w:rsid w:val="00AB0554"/>
    <w:rsid w:val="00B06016"/>
    <w:rsid w:val="00B539FC"/>
    <w:rsid w:val="00B64945"/>
    <w:rsid w:val="00BB34D4"/>
    <w:rsid w:val="00C243D3"/>
    <w:rsid w:val="00C66A0E"/>
    <w:rsid w:val="00C83B87"/>
    <w:rsid w:val="00CA1C68"/>
    <w:rsid w:val="00CF624E"/>
    <w:rsid w:val="00E2513D"/>
    <w:rsid w:val="00E30035"/>
    <w:rsid w:val="00E63734"/>
    <w:rsid w:val="00E829AD"/>
    <w:rsid w:val="00E943C5"/>
    <w:rsid w:val="00EA504B"/>
    <w:rsid w:val="00EA50CF"/>
    <w:rsid w:val="00EB4E07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BodyText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82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DefaultParagraphFont"/>
    <w:rsid w:val="003E1382"/>
  </w:style>
  <w:style w:type="paragraph" w:customStyle="1" w:styleId="msonormal0">
    <w:name w:val="msonormal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en-US"/>
    </w:rPr>
  </w:style>
  <w:style w:type="paragraph" w:customStyle="1" w:styleId="font8">
    <w:name w:val="font8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9">
    <w:name w:val="font9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5">
    <w:name w:val="xl8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1">
    <w:name w:val="xl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2">
    <w:name w:val="xl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94">
    <w:name w:val="xl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4D4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4D4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4D4"/>
    <w:rPr>
      <w:b/>
      <w:bCs/>
    </w:rPr>
  </w:style>
  <w:style w:type="paragraph" w:customStyle="1" w:styleId="xl5591">
    <w:name w:val="xl55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2">
    <w:name w:val="xl55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3">
    <w:name w:val="xl55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5594">
    <w:name w:val="xl55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5595">
    <w:name w:val="xl55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6">
    <w:name w:val="xl55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7">
    <w:name w:val="xl559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8">
    <w:name w:val="xl559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9">
    <w:name w:val="xl559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0">
    <w:name w:val="xl560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1">
    <w:name w:val="xl5601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2">
    <w:name w:val="xl560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3">
    <w:name w:val="xl560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4">
    <w:name w:val="xl560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5">
    <w:name w:val="xl560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val="en-US"/>
    </w:rPr>
  </w:style>
  <w:style w:type="paragraph" w:customStyle="1" w:styleId="xl5606">
    <w:name w:val="xl560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7">
    <w:name w:val="xl560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7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DAA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107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DA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3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3878</Words>
  <Characters>22111</Characters>
  <Application>Microsoft Office Word</Application>
  <DocSecurity>0</DocSecurity>
  <Lines>184</Lines>
  <Paragraphs>51</Paragraphs>
  <ScaleCrop>false</ScaleCrop>
  <Company/>
  <LinksUpToDate>false</LinksUpToDate>
  <CharactersWithSpaces>25938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2023-06-09T12:14:00Z</dcterms:created>
  <dcterms:modified xsi:type="dcterms:W3CDTF">2023-06-09T12:14:00Z</dcterms:modified>
</cp:coreProperties>
</file>