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AB39FD">
        <w:rPr>
          <w:rFonts w:ascii="Arial" w:hAnsi="Arial" w:cs="Arial"/>
          <w:b/>
          <w:bCs/>
          <w:color w:val="000000"/>
          <w:sz w:val="24"/>
          <w:szCs w:val="24"/>
          <w:lang w:val="az-Latn-AZ"/>
        </w:rPr>
        <w:t>Əski (vetoş)-un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B39FD">
        <w:rPr>
          <w:rFonts w:ascii="Arial" w:hAnsi="Arial" w:cs="Arial"/>
          <w:b/>
          <w:sz w:val="24"/>
          <w:szCs w:val="24"/>
          <w:lang w:val="az-Latn-AZ" w:eastAsia="ru-RU"/>
        </w:rPr>
        <w:t>AM082</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71E3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71E38">
              <w:rPr>
                <w:rFonts w:ascii="Arial" w:hAnsi="Arial" w:cs="Arial"/>
                <w:sz w:val="20"/>
                <w:szCs w:val="20"/>
                <w:lang w:val="az-Latn-AZ" w:eastAsia="ru-RU"/>
              </w:rPr>
              <w:t>18</w:t>
            </w:r>
            <w:r w:rsidR="006955C5">
              <w:rPr>
                <w:rFonts w:ascii="Arial" w:hAnsi="Arial" w:cs="Arial"/>
                <w:sz w:val="20"/>
                <w:szCs w:val="20"/>
                <w:lang w:val="az-Latn-AZ" w:eastAsia="ru-RU"/>
              </w:rPr>
              <w:t xml:space="preserve"> may</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71E3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C71E38">
              <w:rPr>
                <w:rFonts w:ascii="Arial" w:hAnsi="Arial" w:cs="Arial"/>
                <w:sz w:val="20"/>
                <w:szCs w:val="20"/>
                <w:lang w:val="az-Latn-AZ" w:eastAsia="ru-RU"/>
              </w:rPr>
              <w:t xml:space="preserve">: </w:t>
            </w:r>
            <w:r w:rsidR="00C71E38" w:rsidRPr="00C71E38">
              <w:rPr>
                <w:rFonts w:ascii="Arial" w:hAnsi="Arial" w:cs="Arial"/>
                <w:b/>
                <w:sz w:val="20"/>
                <w:szCs w:val="20"/>
                <w:lang w:val="az-Latn-AZ" w:eastAsia="ru-RU"/>
              </w:rPr>
              <w:t>50 Azn</w:t>
            </w:r>
            <w:r w:rsidR="006955C5" w:rsidRPr="00C71E38">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71E3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71E3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C71E38">
              <w:rPr>
                <w:rFonts w:ascii="Arial" w:hAnsi="Arial" w:cs="Arial"/>
                <w:sz w:val="20"/>
                <w:szCs w:val="20"/>
                <w:lang w:val="az-Latn-AZ" w:eastAsia="ru-RU"/>
              </w:rPr>
              <w:t>) 24</w:t>
            </w:r>
            <w:r w:rsidR="00DF1717">
              <w:rPr>
                <w:rFonts w:ascii="Arial" w:hAnsi="Arial" w:cs="Arial"/>
                <w:sz w:val="20"/>
                <w:szCs w:val="20"/>
                <w:lang w:val="az-Latn-AZ" w:eastAsia="ru-RU"/>
              </w:rPr>
              <w:t xml:space="preserve"> may</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71E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71E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71E38">
              <w:rPr>
                <w:rFonts w:ascii="Arial" w:hAnsi="Arial" w:cs="Arial"/>
                <w:sz w:val="20"/>
                <w:szCs w:val="20"/>
                <w:lang w:val="az-Latn-AZ" w:eastAsia="ru-RU"/>
              </w:rPr>
              <w:t>25</w:t>
            </w:r>
            <w:bookmarkStart w:id="0" w:name="_GoBack"/>
            <w:bookmarkEnd w:id="0"/>
            <w:r w:rsidR="00DF1717">
              <w:rPr>
                <w:rFonts w:ascii="Arial" w:hAnsi="Arial" w:cs="Arial"/>
                <w:sz w:val="20"/>
                <w:szCs w:val="20"/>
                <w:lang w:val="az-Latn-AZ" w:eastAsia="ru-RU"/>
              </w:rPr>
              <w:t xml:space="preserve"> may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71E3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71E3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p w:rsidR="006955C5" w:rsidRDefault="00595CC1" w:rsidP="006955C5">
      <w:pPr>
        <w:rPr>
          <w:rFonts w:ascii="Arial" w:hAnsi="Arial" w:cs="Arial"/>
          <w:b/>
          <w:color w:val="000000" w:themeColor="text1"/>
          <w:lang w:val="az-Latn-AZ"/>
        </w:rPr>
      </w:pPr>
      <w:r w:rsidRPr="00CD77EC">
        <w:rPr>
          <w:rFonts w:ascii="Arial" w:hAnsi="Arial" w:cs="Arial"/>
          <w:b/>
          <w:sz w:val="20"/>
          <w:szCs w:val="20"/>
          <w:lang w:val="az-Latn-AZ"/>
        </w:rPr>
        <w:t xml:space="preserve">         </w:t>
      </w:r>
    </w:p>
    <w:tbl>
      <w:tblPr>
        <w:tblStyle w:val="a5"/>
        <w:tblW w:w="9634" w:type="dxa"/>
        <w:tblLook w:val="04A0" w:firstRow="1" w:lastRow="0" w:firstColumn="1" w:lastColumn="0" w:noHBand="0" w:noVBand="1"/>
      </w:tblPr>
      <w:tblGrid>
        <w:gridCol w:w="534"/>
        <w:gridCol w:w="2740"/>
        <w:gridCol w:w="1180"/>
        <w:gridCol w:w="960"/>
        <w:gridCol w:w="4220"/>
      </w:tblGrid>
      <w:tr w:rsidR="00AB39FD" w:rsidRPr="00295586" w:rsidTr="00E27D6F">
        <w:trPr>
          <w:trHeight w:val="300"/>
        </w:trPr>
        <w:tc>
          <w:tcPr>
            <w:tcW w:w="534" w:type="dxa"/>
            <w:noWrap/>
            <w:hideMark/>
          </w:tcPr>
          <w:p w:rsidR="00AB39FD" w:rsidRPr="00295586" w:rsidRDefault="00AB39FD" w:rsidP="00E27D6F">
            <w:pPr>
              <w:jc w:val="center"/>
              <w:rPr>
                <w:rFonts w:ascii="Arial" w:hAnsi="Arial" w:cs="Arial"/>
              </w:rPr>
            </w:pPr>
            <w:r w:rsidRPr="00295586">
              <w:rPr>
                <w:rFonts w:ascii="Arial" w:hAnsi="Arial" w:cs="Arial"/>
              </w:rPr>
              <w:t>S/s</w:t>
            </w:r>
          </w:p>
        </w:tc>
        <w:tc>
          <w:tcPr>
            <w:tcW w:w="274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Malların</w:t>
            </w:r>
            <w:proofErr w:type="spellEnd"/>
            <w:r w:rsidRPr="00295586">
              <w:rPr>
                <w:rFonts w:ascii="Arial" w:hAnsi="Arial" w:cs="Arial"/>
              </w:rPr>
              <w:t xml:space="preserve"> </w:t>
            </w:r>
            <w:proofErr w:type="spellStart"/>
            <w:r w:rsidRPr="00295586">
              <w:rPr>
                <w:rFonts w:ascii="Arial" w:hAnsi="Arial" w:cs="Arial"/>
              </w:rPr>
              <w:t>adı</w:t>
            </w:r>
            <w:proofErr w:type="spellEnd"/>
            <w:r w:rsidRPr="00295586">
              <w:rPr>
                <w:rFonts w:ascii="Arial" w:hAnsi="Arial" w:cs="Arial"/>
              </w:rPr>
              <w:t xml:space="preserve"> </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Ölçü</w:t>
            </w:r>
            <w:proofErr w:type="spellEnd"/>
            <w:r w:rsidRPr="00295586">
              <w:rPr>
                <w:rFonts w:ascii="Arial" w:hAnsi="Arial" w:cs="Arial"/>
              </w:rPr>
              <w:t xml:space="preserve"> </w:t>
            </w:r>
            <w:proofErr w:type="spellStart"/>
            <w:r w:rsidRPr="00295586">
              <w:rPr>
                <w:rFonts w:ascii="Arial" w:hAnsi="Arial" w:cs="Arial"/>
              </w:rPr>
              <w:t>vahidi</w:t>
            </w:r>
            <w:proofErr w:type="spellEnd"/>
            <w:r w:rsidRPr="00295586">
              <w:rPr>
                <w:rFonts w:ascii="Arial" w:hAnsi="Arial" w:cs="Arial"/>
              </w:rPr>
              <w:t xml:space="preserve"> </w:t>
            </w:r>
          </w:p>
        </w:tc>
        <w:tc>
          <w:tcPr>
            <w:tcW w:w="96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Miqdarı</w:t>
            </w:r>
            <w:proofErr w:type="spellEnd"/>
            <w:r w:rsidRPr="00295586">
              <w:rPr>
                <w:rFonts w:ascii="Arial" w:hAnsi="Arial" w:cs="Arial"/>
              </w:rPr>
              <w:t xml:space="preserve"> </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Sertfikat</w:t>
            </w:r>
            <w:proofErr w:type="spellEnd"/>
            <w:r w:rsidRPr="00295586">
              <w:rPr>
                <w:rFonts w:ascii="Arial" w:hAnsi="Arial" w:cs="Arial"/>
              </w:rPr>
              <w:t xml:space="preserve"> </w:t>
            </w:r>
            <w:proofErr w:type="spellStart"/>
            <w:r w:rsidRPr="00295586">
              <w:rPr>
                <w:rFonts w:ascii="Arial" w:hAnsi="Arial" w:cs="Arial"/>
              </w:rPr>
              <w:t>Tələbi</w:t>
            </w:r>
            <w:proofErr w:type="spellEnd"/>
          </w:p>
        </w:tc>
      </w:tr>
      <w:tr w:rsidR="00AB39FD" w:rsidRPr="00295586" w:rsidTr="00E27D6F">
        <w:trPr>
          <w:trHeight w:val="300"/>
        </w:trPr>
        <w:tc>
          <w:tcPr>
            <w:tcW w:w="9634" w:type="dxa"/>
            <w:gridSpan w:val="5"/>
            <w:noWrap/>
            <w:hideMark/>
          </w:tcPr>
          <w:p w:rsidR="00AB39FD" w:rsidRPr="00295586" w:rsidRDefault="00AB39FD" w:rsidP="00E27D6F">
            <w:pPr>
              <w:jc w:val="center"/>
              <w:rPr>
                <w:rFonts w:ascii="Arial" w:hAnsi="Arial" w:cs="Arial"/>
              </w:rPr>
            </w:pPr>
            <w:r w:rsidRPr="00295586">
              <w:rPr>
                <w:rFonts w:ascii="Arial" w:hAnsi="Arial" w:cs="Arial"/>
              </w:rPr>
              <w:t>ASCO -</w:t>
            </w:r>
            <w:proofErr w:type="spellStart"/>
            <w:r w:rsidRPr="00295586">
              <w:rPr>
                <w:rFonts w:ascii="Arial" w:hAnsi="Arial" w:cs="Arial"/>
              </w:rPr>
              <w:t>Azərbaycan</w:t>
            </w:r>
            <w:proofErr w:type="spellEnd"/>
            <w:r w:rsidRPr="00295586">
              <w:rPr>
                <w:rFonts w:ascii="Arial" w:hAnsi="Arial" w:cs="Arial"/>
              </w:rPr>
              <w:t xml:space="preserve"> </w:t>
            </w:r>
            <w:proofErr w:type="spellStart"/>
            <w:r w:rsidRPr="00295586">
              <w:rPr>
                <w:rFonts w:ascii="Arial" w:hAnsi="Arial" w:cs="Arial"/>
              </w:rPr>
              <w:t>Kran</w:t>
            </w:r>
            <w:proofErr w:type="spellEnd"/>
            <w:r w:rsidRPr="00295586">
              <w:rPr>
                <w:rFonts w:ascii="Arial" w:hAnsi="Arial" w:cs="Arial"/>
              </w:rPr>
              <w:t xml:space="preserve"> gəmisi-10064442</w:t>
            </w:r>
          </w:p>
        </w:tc>
      </w:tr>
      <w:tr w:rsidR="00AB39FD" w:rsidRPr="00295586" w:rsidTr="00E27D6F">
        <w:trPr>
          <w:trHeight w:val="480"/>
        </w:trPr>
        <w:tc>
          <w:tcPr>
            <w:tcW w:w="534" w:type="dxa"/>
            <w:noWrap/>
            <w:hideMark/>
          </w:tcPr>
          <w:p w:rsidR="00AB39FD" w:rsidRPr="00295586" w:rsidRDefault="00AB39FD" w:rsidP="00E27D6F">
            <w:pPr>
              <w:jc w:val="center"/>
              <w:rPr>
                <w:rFonts w:ascii="Arial" w:hAnsi="Arial" w:cs="Arial"/>
              </w:rPr>
            </w:pPr>
            <w:r w:rsidRPr="00295586">
              <w:rPr>
                <w:rFonts w:ascii="Arial" w:hAnsi="Arial" w:cs="Arial"/>
              </w:rPr>
              <w:t>1</w:t>
            </w:r>
          </w:p>
        </w:tc>
        <w:tc>
          <w:tcPr>
            <w:tcW w:w="2740" w:type="dxa"/>
            <w:hideMark/>
          </w:tcPr>
          <w:p w:rsidR="00AB39FD" w:rsidRPr="00295586" w:rsidRDefault="00AB39FD" w:rsidP="00E27D6F">
            <w:pPr>
              <w:jc w:val="center"/>
              <w:rPr>
                <w:rFonts w:ascii="Arial" w:hAnsi="Arial" w:cs="Arial"/>
              </w:rPr>
            </w:pPr>
            <w:proofErr w:type="spellStart"/>
            <w:r w:rsidRPr="00295586">
              <w:rPr>
                <w:rFonts w:ascii="Arial" w:hAnsi="Arial" w:cs="Arial"/>
              </w:rPr>
              <w:t>Əski</w:t>
            </w:r>
            <w:proofErr w:type="spellEnd"/>
            <w:r w:rsidRPr="00295586">
              <w:rPr>
                <w:rFonts w:ascii="Arial" w:hAnsi="Arial" w:cs="Arial"/>
              </w:rPr>
              <w:t xml:space="preserve"> (</w:t>
            </w:r>
            <w:proofErr w:type="spellStart"/>
            <w:r w:rsidRPr="00295586">
              <w:rPr>
                <w:rFonts w:ascii="Arial" w:hAnsi="Arial" w:cs="Arial"/>
              </w:rPr>
              <w:t>vetoş</w:t>
            </w:r>
            <w:proofErr w:type="spellEnd"/>
            <w:r w:rsidRPr="00295586">
              <w:rPr>
                <w:rFonts w:ascii="Arial" w:hAnsi="Arial" w:cs="Arial"/>
              </w:rPr>
              <w:t>) (</w:t>
            </w:r>
            <w:proofErr w:type="spellStart"/>
            <w:r w:rsidRPr="00295586">
              <w:rPr>
                <w:rFonts w:ascii="Arial" w:hAnsi="Arial" w:cs="Arial"/>
              </w:rPr>
              <w:t>pambıq</w:t>
            </w:r>
            <w:proofErr w:type="spellEnd"/>
            <w:r w:rsidRPr="00295586">
              <w:rPr>
                <w:rFonts w:ascii="Arial" w:hAnsi="Arial" w:cs="Arial"/>
              </w:rPr>
              <w:t xml:space="preserve"> </w:t>
            </w:r>
            <w:proofErr w:type="spellStart"/>
            <w:r w:rsidRPr="00295586">
              <w:rPr>
                <w:rFonts w:ascii="Arial" w:hAnsi="Arial" w:cs="Arial"/>
              </w:rPr>
              <w:t>parçadan</w:t>
            </w:r>
            <w:proofErr w:type="spellEnd"/>
            <w:r w:rsidRPr="00295586">
              <w:rPr>
                <w:rFonts w:ascii="Arial" w:hAnsi="Arial" w:cs="Arial"/>
              </w:rPr>
              <w:t>)</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kq</w:t>
            </w:r>
            <w:proofErr w:type="spellEnd"/>
          </w:p>
        </w:tc>
        <w:tc>
          <w:tcPr>
            <w:tcW w:w="960" w:type="dxa"/>
            <w:noWrap/>
            <w:hideMark/>
          </w:tcPr>
          <w:p w:rsidR="00AB39FD" w:rsidRPr="00295586" w:rsidRDefault="00AB39FD" w:rsidP="00E27D6F">
            <w:pPr>
              <w:jc w:val="center"/>
              <w:rPr>
                <w:rFonts w:ascii="Arial" w:hAnsi="Arial" w:cs="Arial"/>
              </w:rPr>
            </w:pPr>
            <w:r w:rsidRPr="00295586">
              <w:rPr>
                <w:rFonts w:ascii="Arial" w:hAnsi="Arial" w:cs="Arial"/>
              </w:rPr>
              <w:t>450</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Gigiyenik</w:t>
            </w:r>
            <w:proofErr w:type="spellEnd"/>
            <w:r w:rsidRPr="00295586">
              <w:rPr>
                <w:rFonts w:ascii="Arial" w:hAnsi="Arial" w:cs="Arial"/>
              </w:rPr>
              <w:t xml:space="preserve"> </w:t>
            </w:r>
            <w:proofErr w:type="spellStart"/>
            <w:r w:rsidRPr="00295586">
              <w:rPr>
                <w:rFonts w:ascii="Arial" w:hAnsi="Arial" w:cs="Arial"/>
              </w:rPr>
              <w:t>sertfikat</w:t>
            </w:r>
            <w:proofErr w:type="spellEnd"/>
          </w:p>
        </w:tc>
      </w:tr>
      <w:tr w:rsidR="00AB39FD" w:rsidRPr="00295586" w:rsidTr="00E27D6F">
        <w:trPr>
          <w:trHeight w:val="300"/>
        </w:trPr>
        <w:tc>
          <w:tcPr>
            <w:tcW w:w="9634" w:type="dxa"/>
            <w:gridSpan w:val="5"/>
            <w:noWrap/>
            <w:hideMark/>
          </w:tcPr>
          <w:p w:rsidR="00AB39FD" w:rsidRPr="00295586" w:rsidRDefault="00AB39FD" w:rsidP="00E27D6F">
            <w:pPr>
              <w:jc w:val="center"/>
              <w:rPr>
                <w:rFonts w:ascii="Arial" w:hAnsi="Arial" w:cs="Arial"/>
              </w:rPr>
            </w:pPr>
            <w:r w:rsidRPr="00295586">
              <w:rPr>
                <w:rFonts w:ascii="Arial" w:hAnsi="Arial" w:cs="Arial"/>
              </w:rPr>
              <w:t>ASCO -</w:t>
            </w:r>
            <w:proofErr w:type="spellStart"/>
            <w:r w:rsidRPr="00295586">
              <w:rPr>
                <w:rFonts w:ascii="Arial" w:hAnsi="Arial" w:cs="Arial"/>
              </w:rPr>
              <w:t>Şahdağ</w:t>
            </w:r>
            <w:proofErr w:type="spellEnd"/>
            <w:r w:rsidRPr="00295586">
              <w:rPr>
                <w:rFonts w:ascii="Arial" w:hAnsi="Arial" w:cs="Arial"/>
              </w:rPr>
              <w:t xml:space="preserve"> gəmisi-10064527</w:t>
            </w:r>
          </w:p>
        </w:tc>
      </w:tr>
      <w:tr w:rsidR="00AB39FD" w:rsidRPr="00295586" w:rsidTr="00E27D6F">
        <w:trPr>
          <w:trHeight w:val="480"/>
        </w:trPr>
        <w:tc>
          <w:tcPr>
            <w:tcW w:w="534" w:type="dxa"/>
            <w:noWrap/>
            <w:hideMark/>
          </w:tcPr>
          <w:p w:rsidR="00AB39FD" w:rsidRPr="00295586" w:rsidRDefault="00AB39FD" w:rsidP="00E27D6F">
            <w:pPr>
              <w:jc w:val="center"/>
              <w:rPr>
                <w:rFonts w:ascii="Arial" w:hAnsi="Arial" w:cs="Arial"/>
              </w:rPr>
            </w:pPr>
            <w:r w:rsidRPr="00295586">
              <w:rPr>
                <w:rFonts w:ascii="Arial" w:hAnsi="Arial" w:cs="Arial"/>
              </w:rPr>
              <w:t>2</w:t>
            </w:r>
          </w:p>
        </w:tc>
        <w:tc>
          <w:tcPr>
            <w:tcW w:w="2740" w:type="dxa"/>
            <w:hideMark/>
          </w:tcPr>
          <w:p w:rsidR="00AB39FD" w:rsidRPr="00295586" w:rsidRDefault="00AB39FD" w:rsidP="00E27D6F">
            <w:pPr>
              <w:jc w:val="center"/>
              <w:rPr>
                <w:rFonts w:ascii="Arial" w:hAnsi="Arial" w:cs="Arial"/>
              </w:rPr>
            </w:pPr>
            <w:proofErr w:type="spellStart"/>
            <w:r w:rsidRPr="00295586">
              <w:rPr>
                <w:rFonts w:ascii="Arial" w:hAnsi="Arial" w:cs="Arial"/>
              </w:rPr>
              <w:t>Əski</w:t>
            </w:r>
            <w:proofErr w:type="spellEnd"/>
            <w:r w:rsidRPr="00295586">
              <w:rPr>
                <w:rFonts w:ascii="Arial" w:hAnsi="Arial" w:cs="Arial"/>
              </w:rPr>
              <w:t xml:space="preserve"> (</w:t>
            </w:r>
            <w:proofErr w:type="spellStart"/>
            <w:r w:rsidRPr="00295586">
              <w:rPr>
                <w:rFonts w:ascii="Arial" w:hAnsi="Arial" w:cs="Arial"/>
              </w:rPr>
              <w:t>vetoş</w:t>
            </w:r>
            <w:proofErr w:type="spellEnd"/>
            <w:r w:rsidRPr="00295586">
              <w:rPr>
                <w:rFonts w:ascii="Arial" w:hAnsi="Arial" w:cs="Arial"/>
              </w:rPr>
              <w:t>) (</w:t>
            </w:r>
            <w:proofErr w:type="spellStart"/>
            <w:r w:rsidRPr="00295586">
              <w:rPr>
                <w:rFonts w:ascii="Arial" w:hAnsi="Arial" w:cs="Arial"/>
              </w:rPr>
              <w:t>pambıq</w:t>
            </w:r>
            <w:proofErr w:type="spellEnd"/>
            <w:r w:rsidRPr="00295586">
              <w:rPr>
                <w:rFonts w:ascii="Arial" w:hAnsi="Arial" w:cs="Arial"/>
              </w:rPr>
              <w:t xml:space="preserve"> </w:t>
            </w:r>
            <w:proofErr w:type="spellStart"/>
            <w:r w:rsidRPr="00295586">
              <w:rPr>
                <w:rFonts w:ascii="Arial" w:hAnsi="Arial" w:cs="Arial"/>
              </w:rPr>
              <w:t>parçadan</w:t>
            </w:r>
            <w:proofErr w:type="spellEnd"/>
            <w:r w:rsidRPr="00295586">
              <w:rPr>
                <w:rFonts w:ascii="Arial" w:hAnsi="Arial" w:cs="Arial"/>
              </w:rPr>
              <w:t>)</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kq</w:t>
            </w:r>
            <w:proofErr w:type="spellEnd"/>
          </w:p>
        </w:tc>
        <w:tc>
          <w:tcPr>
            <w:tcW w:w="960" w:type="dxa"/>
            <w:noWrap/>
            <w:hideMark/>
          </w:tcPr>
          <w:p w:rsidR="00AB39FD" w:rsidRPr="00295586" w:rsidRDefault="00AB39FD" w:rsidP="00E27D6F">
            <w:pPr>
              <w:jc w:val="center"/>
              <w:rPr>
                <w:rFonts w:ascii="Arial" w:hAnsi="Arial" w:cs="Arial"/>
              </w:rPr>
            </w:pPr>
            <w:r w:rsidRPr="00295586">
              <w:rPr>
                <w:rFonts w:ascii="Arial" w:hAnsi="Arial" w:cs="Arial"/>
              </w:rPr>
              <w:t>450</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Gigiyenik</w:t>
            </w:r>
            <w:proofErr w:type="spellEnd"/>
            <w:r w:rsidRPr="00295586">
              <w:rPr>
                <w:rFonts w:ascii="Arial" w:hAnsi="Arial" w:cs="Arial"/>
              </w:rPr>
              <w:t xml:space="preserve"> </w:t>
            </w:r>
            <w:proofErr w:type="spellStart"/>
            <w:r w:rsidRPr="00295586">
              <w:rPr>
                <w:rFonts w:ascii="Arial" w:hAnsi="Arial" w:cs="Arial"/>
              </w:rPr>
              <w:t>sertfikat</w:t>
            </w:r>
            <w:proofErr w:type="spellEnd"/>
          </w:p>
        </w:tc>
      </w:tr>
      <w:tr w:rsidR="00AB39FD" w:rsidRPr="00295586" w:rsidTr="00E27D6F">
        <w:trPr>
          <w:trHeight w:val="300"/>
        </w:trPr>
        <w:tc>
          <w:tcPr>
            <w:tcW w:w="9634" w:type="dxa"/>
            <w:gridSpan w:val="5"/>
            <w:noWrap/>
            <w:hideMark/>
          </w:tcPr>
          <w:p w:rsidR="00AB39FD" w:rsidRPr="00295586" w:rsidRDefault="00AB39FD" w:rsidP="00E27D6F">
            <w:pPr>
              <w:jc w:val="center"/>
              <w:rPr>
                <w:rFonts w:ascii="Arial" w:hAnsi="Arial" w:cs="Arial"/>
              </w:rPr>
            </w:pPr>
            <w:r w:rsidRPr="00295586">
              <w:rPr>
                <w:rFonts w:ascii="Arial" w:hAnsi="Arial" w:cs="Arial"/>
              </w:rPr>
              <w:t>ASCO -</w:t>
            </w:r>
            <w:proofErr w:type="spellStart"/>
            <w:r w:rsidRPr="00295586">
              <w:rPr>
                <w:rFonts w:ascii="Arial" w:hAnsi="Arial" w:cs="Arial"/>
              </w:rPr>
              <w:t>Qubadlı</w:t>
            </w:r>
            <w:proofErr w:type="spellEnd"/>
            <w:r w:rsidRPr="00295586">
              <w:rPr>
                <w:rFonts w:ascii="Arial" w:hAnsi="Arial" w:cs="Arial"/>
              </w:rPr>
              <w:t xml:space="preserve"> gəmisi-10064438</w:t>
            </w:r>
          </w:p>
        </w:tc>
      </w:tr>
      <w:tr w:rsidR="00AB39FD" w:rsidRPr="00295586" w:rsidTr="00E27D6F">
        <w:trPr>
          <w:trHeight w:val="480"/>
        </w:trPr>
        <w:tc>
          <w:tcPr>
            <w:tcW w:w="534" w:type="dxa"/>
            <w:noWrap/>
            <w:hideMark/>
          </w:tcPr>
          <w:p w:rsidR="00AB39FD" w:rsidRPr="00295586" w:rsidRDefault="00AB39FD" w:rsidP="00E27D6F">
            <w:pPr>
              <w:jc w:val="center"/>
              <w:rPr>
                <w:rFonts w:ascii="Arial" w:hAnsi="Arial" w:cs="Arial"/>
              </w:rPr>
            </w:pPr>
            <w:r w:rsidRPr="00295586">
              <w:rPr>
                <w:rFonts w:ascii="Arial" w:hAnsi="Arial" w:cs="Arial"/>
              </w:rPr>
              <w:t>3</w:t>
            </w:r>
          </w:p>
        </w:tc>
        <w:tc>
          <w:tcPr>
            <w:tcW w:w="2740" w:type="dxa"/>
            <w:hideMark/>
          </w:tcPr>
          <w:p w:rsidR="00AB39FD" w:rsidRPr="00295586" w:rsidRDefault="00AB39FD" w:rsidP="00E27D6F">
            <w:pPr>
              <w:jc w:val="center"/>
              <w:rPr>
                <w:rFonts w:ascii="Arial" w:hAnsi="Arial" w:cs="Arial"/>
              </w:rPr>
            </w:pPr>
            <w:proofErr w:type="spellStart"/>
            <w:r w:rsidRPr="00295586">
              <w:rPr>
                <w:rFonts w:ascii="Arial" w:hAnsi="Arial" w:cs="Arial"/>
              </w:rPr>
              <w:t>Əski</w:t>
            </w:r>
            <w:proofErr w:type="spellEnd"/>
            <w:r w:rsidRPr="00295586">
              <w:rPr>
                <w:rFonts w:ascii="Arial" w:hAnsi="Arial" w:cs="Arial"/>
              </w:rPr>
              <w:t xml:space="preserve"> (</w:t>
            </w:r>
            <w:proofErr w:type="spellStart"/>
            <w:r w:rsidRPr="00295586">
              <w:rPr>
                <w:rFonts w:ascii="Arial" w:hAnsi="Arial" w:cs="Arial"/>
              </w:rPr>
              <w:t>vetoş</w:t>
            </w:r>
            <w:proofErr w:type="spellEnd"/>
            <w:r w:rsidRPr="00295586">
              <w:rPr>
                <w:rFonts w:ascii="Arial" w:hAnsi="Arial" w:cs="Arial"/>
              </w:rPr>
              <w:t>) (</w:t>
            </w:r>
            <w:proofErr w:type="spellStart"/>
            <w:r w:rsidRPr="00295586">
              <w:rPr>
                <w:rFonts w:ascii="Arial" w:hAnsi="Arial" w:cs="Arial"/>
              </w:rPr>
              <w:t>pambıq</w:t>
            </w:r>
            <w:proofErr w:type="spellEnd"/>
            <w:r w:rsidRPr="00295586">
              <w:rPr>
                <w:rFonts w:ascii="Arial" w:hAnsi="Arial" w:cs="Arial"/>
              </w:rPr>
              <w:t xml:space="preserve"> </w:t>
            </w:r>
            <w:proofErr w:type="spellStart"/>
            <w:r w:rsidRPr="00295586">
              <w:rPr>
                <w:rFonts w:ascii="Arial" w:hAnsi="Arial" w:cs="Arial"/>
              </w:rPr>
              <w:t>parçadan</w:t>
            </w:r>
            <w:proofErr w:type="spellEnd"/>
            <w:r w:rsidRPr="00295586">
              <w:rPr>
                <w:rFonts w:ascii="Arial" w:hAnsi="Arial" w:cs="Arial"/>
              </w:rPr>
              <w:t>)</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kq</w:t>
            </w:r>
            <w:proofErr w:type="spellEnd"/>
          </w:p>
        </w:tc>
        <w:tc>
          <w:tcPr>
            <w:tcW w:w="960" w:type="dxa"/>
            <w:noWrap/>
            <w:hideMark/>
          </w:tcPr>
          <w:p w:rsidR="00AB39FD" w:rsidRPr="00295586" w:rsidRDefault="00AB39FD" w:rsidP="00E27D6F">
            <w:pPr>
              <w:jc w:val="center"/>
              <w:rPr>
                <w:rFonts w:ascii="Arial" w:hAnsi="Arial" w:cs="Arial"/>
              </w:rPr>
            </w:pPr>
            <w:r w:rsidRPr="00295586">
              <w:rPr>
                <w:rFonts w:ascii="Arial" w:hAnsi="Arial" w:cs="Arial"/>
              </w:rPr>
              <w:t>450</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Gigiyenik</w:t>
            </w:r>
            <w:proofErr w:type="spellEnd"/>
            <w:r w:rsidRPr="00295586">
              <w:rPr>
                <w:rFonts w:ascii="Arial" w:hAnsi="Arial" w:cs="Arial"/>
              </w:rPr>
              <w:t xml:space="preserve"> </w:t>
            </w:r>
            <w:proofErr w:type="spellStart"/>
            <w:r w:rsidRPr="00295586">
              <w:rPr>
                <w:rFonts w:ascii="Arial" w:hAnsi="Arial" w:cs="Arial"/>
              </w:rPr>
              <w:t>sertfikat</w:t>
            </w:r>
            <w:proofErr w:type="spellEnd"/>
          </w:p>
        </w:tc>
      </w:tr>
      <w:tr w:rsidR="00AB39FD" w:rsidRPr="00295586" w:rsidTr="00E27D6F">
        <w:trPr>
          <w:trHeight w:val="300"/>
        </w:trPr>
        <w:tc>
          <w:tcPr>
            <w:tcW w:w="9634" w:type="dxa"/>
            <w:gridSpan w:val="5"/>
            <w:noWrap/>
            <w:hideMark/>
          </w:tcPr>
          <w:p w:rsidR="00AB39FD" w:rsidRPr="00295586" w:rsidRDefault="00AB39FD" w:rsidP="00E27D6F">
            <w:pPr>
              <w:jc w:val="center"/>
              <w:rPr>
                <w:rFonts w:ascii="Arial" w:hAnsi="Arial" w:cs="Arial"/>
              </w:rPr>
            </w:pPr>
            <w:r w:rsidRPr="00295586">
              <w:rPr>
                <w:rFonts w:ascii="Arial" w:hAnsi="Arial" w:cs="Arial"/>
              </w:rPr>
              <w:t>ASCO -</w:t>
            </w:r>
            <w:proofErr w:type="spellStart"/>
            <w:r w:rsidRPr="00295586">
              <w:rPr>
                <w:rFonts w:ascii="Arial" w:hAnsi="Arial" w:cs="Arial"/>
              </w:rPr>
              <w:t>İ.Hüseynov</w:t>
            </w:r>
            <w:proofErr w:type="spellEnd"/>
            <w:r w:rsidRPr="00295586">
              <w:rPr>
                <w:rFonts w:ascii="Arial" w:hAnsi="Arial" w:cs="Arial"/>
              </w:rPr>
              <w:t xml:space="preserve"> gəmisi-10064510</w:t>
            </w:r>
          </w:p>
        </w:tc>
      </w:tr>
      <w:tr w:rsidR="00AB39FD" w:rsidRPr="00295586" w:rsidTr="00E27D6F">
        <w:trPr>
          <w:trHeight w:val="480"/>
        </w:trPr>
        <w:tc>
          <w:tcPr>
            <w:tcW w:w="534" w:type="dxa"/>
            <w:noWrap/>
            <w:hideMark/>
          </w:tcPr>
          <w:p w:rsidR="00AB39FD" w:rsidRPr="00295586" w:rsidRDefault="00AB39FD" w:rsidP="00E27D6F">
            <w:pPr>
              <w:jc w:val="center"/>
              <w:rPr>
                <w:rFonts w:ascii="Arial" w:hAnsi="Arial" w:cs="Arial"/>
              </w:rPr>
            </w:pPr>
            <w:r w:rsidRPr="00295586">
              <w:rPr>
                <w:rFonts w:ascii="Arial" w:hAnsi="Arial" w:cs="Arial"/>
              </w:rPr>
              <w:t>4</w:t>
            </w:r>
          </w:p>
        </w:tc>
        <w:tc>
          <w:tcPr>
            <w:tcW w:w="2740" w:type="dxa"/>
            <w:hideMark/>
          </w:tcPr>
          <w:p w:rsidR="00AB39FD" w:rsidRPr="00295586" w:rsidRDefault="00AB39FD" w:rsidP="00E27D6F">
            <w:pPr>
              <w:jc w:val="center"/>
              <w:rPr>
                <w:rFonts w:ascii="Arial" w:hAnsi="Arial" w:cs="Arial"/>
              </w:rPr>
            </w:pPr>
            <w:proofErr w:type="spellStart"/>
            <w:r w:rsidRPr="00295586">
              <w:rPr>
                <w:rFonts w:ascii="Arial" w:hAnsi="Arial" w:cs="Arial"/>
              </w:rPr>
              <w:t>Əski</w:t>
            </w:r>
            <w:proofErr w:type="spellEnd"/>
            <w:r w:rsidRPr="00295586">
              <w:rPr>
                <w:rFonts w:ascii="Arial" w:hAnsi="Arial" w:cs="Arial"/>
              </w:rPr>
              <w:t xml:space="preserve"> (</w:t>
            </w:r>
            <w:proofErr w:type="spellStart"/>
            <w:r w:rsidRPr="00295586">
              <w:rPr>
                <w:rFonts w:ascii="Arial" w:hAnsi="Arial" w:cs="Arial"/>
              </w:rPr>
              <w:t>vetoş</w:t>
            </w:r>
            <w:proofErr w:type="spellEnd"/>
            <w:r w:rsidRPr="00295586">
              <w:rPr>
                <w:rFonts w:ascii="Arial" w:hAnsi="Arial" w:cs="Arial"/>
              </w:rPr>
              <w:t>) (</w:t>
            </w:r>
            <w:proofErr w:type="spellStart"/>
            <w:r w:rsidRPr="00295586">
              <w:rPr>
                <w:rFonts w:ascii="Arial" w:hAnsi="Arial" w:cs="Arial"/>
              </w:rPr>
              <w:t>pambıq</w:t>
            </w:r>
            <w:proofErr w:type="spellEnd"/>
            <w:r w:rsidRPr="00295586">
              <w:rPr>
                <w:rFonts w:ascii="Arial" w:hAnsi="Arial" w:cs="Arial"/>
              </w:rPr>
              <w:t xml:space="preserve"> </w:t>
            </w:r>
            <w:proofErr w:type="spellStart"/>
            <w:r w:rsidRPr="00295586">
              <w:rPr>
                <w:rFonts w:ascii="Arial" w:hAnsi="Arial" w:cs="Arial"/>
              </w:rPr>
              <w:t>parçadan</w:t>
            </w:r>
            <w:proofErr w:type="spellEnd"/>
            <w:r w:rsidRPr="00295586">
              <w:rPr>
                <w:rFonts w:ascii="Arial" w:hAnsi="Arial" w:cs="Arial"/>
              </w:rPr>
              <w:t>)</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kq</w:t>
            </w:r>
            <w:proofErr w:type="spellEnd"/>
          </w:p>
        </w:tc>
        <w:tc>
          <w:tcPr>
            <w:tcW w:w="960" w:type="dxa"/>
            <w:noWrap/>
            <w:hideMark/>
          </w:tcPr>
          <w:p w:rsidR="00AB39FD" w:rsidRPr="00295586" w:rsidRDefault="00AB39FD" w:rsidP="00E27D6F">
            <w:pPr>
              <w:jc w:val="center"/>
              <w:rPr>
                <w:rFonts w:ascii="Arial" w:hAnsi="Arial" w:cs="Arial"/>
              </w:rPr>
            </w:pPr>
            <w:r w:rsidRPr="00295586">
              <w:rPr>
                <w:rFonts w:ascii="Arial" w:hAnsi="Arial" w:cs="Arial"/>
              </w:rPr>
              <w:t>300</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Gigiyenik</w:t>
            </w:r>
            <w:proofErr w:type="spellEnd"/>
            <w:r w:rsidRPr="00295586">
              <w:rPr>
                <w:rFonts w:ascii="Arial" w:hAnsi="Arial" w:cs="Arial"/>
              </w:rPr>
              <w:t xml:space="preserve"> </w:t>
            </w:r>
            <w:proofErr w:type="spellStart"/>
            <w:r w:rsidRPr="00295586">
              <w:rPr>
                <w:rFonts w:ascii="Arial" w:hAnsi="Arial" w:cs="Arial"/>
              </w:rPr>
              <w:t>sertfikat</w:t>
            </w:r>
            <w:proofErr w:type="spellEnd"/>
          </w:p>
        </w:tc>
      </w:tr>
      <w:tr w:rsidR="00AB39FD" w:rsidRPr="00295586" w:rsidTr="00E27D6F">
        <w:trPr>
          <w:trHeight w:val="300"/>
        </w:trPr>
        <w:tc>
          <w:tcPr>
            <w:tcW w:w="9634" w:type="dxa"/>
            <w:gridSpan w:val="5"/>
            <w:noWrap/>
            <w:hideMark/>
          </w:tcPr>
          <w:p w:rsidR="00AB39FD" w:rsidRPr="00295586" w:rsidRDefault="00AB39FD" w:rsidP="00E27D6F">
            <w:pPr>
              <w:jc w:val="center"/>
              <w:rPr>
                <w:rFonts w:ascii="Arial" w:hAnsi="Arial" w:cs="Arial"/>
              </w:rPr>
            </w:pPr>
            <w:r w:rsidRPr="00295586">
              <w:rPr>
                <w:rFonts w:ascii="Arial" w:hAnsi="Arial" w:cs="Arial"/>
              </w:rPr>
              <w:t>ASCO -STB-1gəmisi-10064549</w:t>
            </w:r>
          </w:p>
        </w:tc>
      </w:tr>
      <w:tr w:rsidR="00AB39FD" w:rsidRPr="00295586" w:rsidTr="00E27D6F">
        <w:trPr>
          <w:trHeight w:val="480"/>
        </w:trPr>
        <w:tc>
          <w:tcPr>
            <w:tcW w:w="534" w:type="dxa"/>
            <w:noWrap/>
            <w:hideMark/>
          </w:tcPr>
          <w:p w:rsidR="00AB39FD" w:rsidRPr="00295586" w:rsidRDefault="00AB39FD" w:rsidP="00E27D6F">
            <w:pPr>
              <w:jc w:val="center"/>
              <w:rPr>
                <w:rFonts w:ascii="Arial" w:hAnsi="Arial" w:cs="Arial"/>
              </w:rPr>
            </w:pPr>
            <w:r w:rsidRPr="00295586">
              <w:rPr>
                <w:rFonts w:ascii="Arial" w:hAnsi="Arial" w:cs="Arial"/>
              </w:rPr>
              <w:t>4</w:t>
            </w:r>
          </w:p>
        </w:tc>
        <w:tc>
          <w:tcPr>
            <w:tcW w:w="2740" w:type="dxa"/>
            <w:hideMark/>
          </w:tcPr>
          <w:p w:rsidR="00AB39FD" w:rsidRPr="00295586" w:rsidRDefault="00AB39FD" w:rsidP="00E27D6F">
            <w:pPr>
              <w:jc w:val="center"/>
              <w:rPr>
                <w:rFonts w:ascii="Arial" w:hAnsi="Arial" w:cs="Arial"/>
              </w:rPr>
            </w:pPr>
            <w:proofErr w:type="spellStart"/>
            <w:r w:rsidRPr="00295586">
              <w:rPr>
                <w:rFonts w:ascii="Arial" w:hAnsi="Arial" w:cs="Arial"/>
              </w:rPr>
              <w:t>Əski</w:t>
            </w:r>
            <w:proofErr w:type="spellEnd"/>
            <w:r w:rsidRPr="00295586">
              <w:rPr>
                <w:rFonts w:ascii="Arial" w:hAnsi="Arial" w:cs="Arial"/>
              </w:rPr>
              <w:t xml:space="preserve"> (</w:t>
            </w:r>
            <w:proofErr w:type="spellStart"/>
            <w:r w:rsidRPr="00295586">
              <w:rPr>
                <w:rFonts w:ascii="Arial" w:hAnsi="Arial" w:cs="Arial"/>
              </w:rPr>
              <w:t>vetoş</w:t>
            </w:r>
            <w:proofErr w:type="spellEnd"/>
            <w:r w:rsidRPr="00295586">
              <w:rPr>
                <w:rFonts w:ascii="Arial" w:hAnsi="Arial" w:cs="Arial"/>
              </w:rPr>
              <w:t>) (</w:t>
            </w:r>
            <w:proofErr w:type="spellStart"/>
            <w:r w:rsidRPr="00295586">
              <w:rPr>
                <w:rFonts w:ascii="Arial" w:hAnsi="Arial" w:cs="Arial"/>
              </w:rPr>
              <w:t>pambıq</w:t>
            </w:r>
            <w:proofErr w:type="spellEnd"/>
            <w:r w:rsidRPr="00295586">
              <w:rPr>
                <w:rFonts w:ascii="Arial" w:hAnsi="Arial" w:cs="Arial"/>
              </w:rPr>
              <w:t xml:space="preserve"> </w:t>
            </w:r>
            <w:proofErr w:type="spellStart"/>
            <w:r w:rsidRPr="00295586">
              <w:rPr>
                <w:rFonts w:ascii="Arial" w:hAnsi="Arial" w:cs="Arial"/>
              </w:rPr>
              <w:t>parçadan</w:t>
            </w:r>
            <w:proofErr w:type="spellEnd"/>
            <w:r w:rsidRPr="00295586">
              <w:rPr>
                <w:rFonts w:ascii="Arial" w:hAnsi="Arial" w:cs="Arial"/>
              </w:rPr>
              <w:t>)</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kq</w:t>
            </w:r>
            <w:proofErr w:type="spellEnd"/>
          </w:p>
        </w:tc>
        <w:tc>
          <w:tcPr>
            <w:tcW w:w="960" w:type="dxa"/>
            <w:noWrap/>
            <w:hideMark/>
          </w:tcPr>
          <w:p w:rsidR="00AB39FD" w:rsidRPr="00295586" w:rsidRDefault="00AB39FD" w:rsidP="00E27D6F">
            <w:pPr>
              <w:jc w:val="center"/>
              <w:rPr>
                <w:rFonts w:ascii="Arial" w:hAnsi="Arial" w:cs="Arial"/>
              </w:rPr>
            </w:pPr>
            <w:r w:rsidRPr="00295586">
              <w:rPr>
                <w:rFonts w:ascii="Arial" w:hAnsi="Arial" w:cs="Arial"/>
              </w:rPr>
              <w:t>350</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Gigiyenik</w:t>
            </w:r>
            <w:proofErr w:type="spellEnd"/>
            <w:r w:rsidRPr="00295586">
              <w:rPr>
                <w:rFonts w:ascii="Arial" w:hAnsi="Arial" w:cs="Arial"/>
              </w:rPr>
              <w:t xml:space="preserve"> </w:t>
            </w:r>
            <w:proofErr w:type="spellStart"/>
            <w:r w:rsidRPr="00295586">
              <w:rPr>
                <w:rFonts w:ascii="Arial" w:hAnsi="Arial" w:cs="Arial"/>
              </w:rPr>
              <w:t>sertfikat</w:t>
            </w:r>
            <w:proofErr w:type="spellEnd"/>
          </w:p>
        </w:tc>
      </w:tr>
      <w:tr w:rsidR="00AB39FD" w:rsidRPr="00295586" w:rsidTr="00E27D6F">
        <w:trPr>
          <w:trHeight w:val="300"/>
        </w:trPr>
        <w:tc>
          <w:tcPr>
            <w:tcW w:w="9634" w:type="dxa"/>
            <w:gridSpan w:val="5"/>
            <w:noWrap/>
            <w:hideMark/>
          </w:tcPr>
          <w:p w:rsidR="00AB39FD" w:rsidRPr="00295586" w:rsidRDefault="00AB39FD" w:rsidP="00E27D6F">
            <w:pPr>
              <w:jc w:val="center"/>
              <w:rPr>
                <w:rFonts w:ascii="Arial" w:hAnsi="Arial" w:cs="Arial"/>
              </w:rPr>
            </w:pPr>
            <w:r w:rsidRPr="00295586">
              <w:rPr>
                <w:rFonts w:ascii="Arial" w:hAnsi="Arial" w:cs="Arial"/>
              </w:rPr>
              <w:t>XDND Gəmiləri-10064547</w:t>
            </w:r>
          </w:p>
        </w:tc>
      </w:tr>
      <w:tr w:rsidR="00AB39FD" w:rsidRPr="00295586" w:rsidTr="00E27D6F">
        <w:trPr>
          <w:trHeight w:val="480"/>
        </w:trPr>
        <w:tc>
          <w:tcPr>
            <w:tcW w:w="534" w:type="dxa"/>
            <w:noWrap/>
            <w:hideMark/>
          </w:tcPr>
          <w:p w:rsidR="00AB39FD" w:rsidRPr="00295586" w:rsidRDefault="00AB39FD" w:rsidP="00E27D6F">
            <w:pPr>
              <w:jc w:val="center"/>
              <w:rPr>
                <w:rFonts w:ascii="Arial" w:hAnsi="Arial" w:cs="Arial"/>
              </w:rPr>
            </w:pPr>
            <w:r w:rsidRPr="00295586">
              <w:rPr>
                <w:rFonts w:ascii="Arial" w:hAnsi="Arial" w:cs="Arial"/>
              </w:rPr>
              <w:t>5</w:t>
            </w:r>
          </w:p>
        </w:tc>
        <w:tc>
          <w:tcPr>
            <w:tcW w:w="2740" w:type="dxa"/>
            <w:hideMark/>
          </w:tcPr>
          <w:p w:rsidR="00AB39FD" w:rsidRPr="00295586" w:rsidRDefault="00AB39FD" w:rsidP="00E27D6F">
            <w:pPr>
              <w:jc w:val="center"/>
              <w:rPr>
                <w:rFonts w:ascii="Arial" w:hAnsi="Arial" w:cs="Arial"/>
              </w:rPr>
            </w:pPr>
            <w:proofErr w:type="spellStart"/>
            <w:r w:rsidRPr="00295586">
              <w:rPr>
                <w:rFonts w:ascii="Arial" w:hAnsi="Arial" w:cs="Arial"/>
              </w:rPr>
              <w:t>Əski</w:t>
            </w:r>
            <w:proofErr w:type="spellEnd"/>
            <w:r w:rsidRPr="00295586">
              <w:rPr>
                <w:rFonts w:ascii="Arial" w:hAnsi="Arial" w:cs="Arial"/>
              </w:rPr>
              <w:t xml:space="preserve"> (</w:t>
            </w:r>
            <w:proofErr w:type="spellStart"/>
            <w:r w:rsidRPr="00295586">
              <w:rPr>
                <w:rFonts w:ascii="Arial" w:hAnsi="Arial" w:cs="Arial"/>
              </w:rPr>
              <w:t>vetoş</w:t>
            </w:r>
            <w:proofErr w:type="spellEnd"/>
            <w:r w:rsidRPr="00295586">
              <w:rPr>
                <w:rFonts w:ascii="Arial" w:hAnsi="Arial" w:cs="Arial"/>
              </w:rPr>
              <w:t>) (</w:t>
            </w:r>
            <w:proofErr w:type="spellStart"/>
            <w:r w:rsidRPr="00295586">
              <w:rPr>
                <w:rFonts w:ascii="Arial" w:hAnsi="Arial" w:cs="Arial"/>
              </w:rPr>
              <w:t>pambıq</w:t>
            </w:r>
            <w:proofErr w:type="spellEnd"/>
            <w:r w:rsidRPr="00295586">
              <w:rPr>
                <w:rFonts w:ascii="Arial" w:hAnsi="Arial" w:cs="Arial"/>
              </w:rPr>
              <w:t xml:space="preserve"> </w:t>
            </w:r>
            <w:proofErr w:type="spellStart"/>
            <w:r w:rsidRPr="00295586">
              <w:rPr>
                <w:rFonts w:ascii="Arial" w:hAnsi="Arial" w:cs="Arial"/>
              </w:rPr>
              <w:t>parçadan</w:t>
            </w:r>
            <w:proofErr w:type="spellEnd"/>
            <w:r w:rsidRPr="00295586">
              <w:rPr>
                <w:rFonts w:ascii="Arial" w:hAnsi="Arial" w:cs="Arial"/>
              </w:rPr>
              <w:t>)</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kq</w:t>
            </w:r>
            <w:proofErr w:type="spellEnd"/>
          </w:p>
        </w:tc>
        <w:tc>
          <w:tcPr>
            <w:tcW w:w="960" w:type="dxa"/>
            <w:noWrap/>
            <w:hideMark/>
          </w:tcPr>
          <w:p w:rsidR="00AB39FD" w:rsidRPr="00295586" w:rsidRDefault="00AB39FD" w:rsidP="00E27D6F">
            <w:pPr>
              <w:jc w:val="center"/>
              <w:rPr>
                <w:rFonts w:ascii="Arial" w:hAnsi="Arial" w:cs="Arial"/>
              </w:rPr>
            </w:pPr>
            <w:r w:rsidRPr="00295586">
              <w:rPr>
                <w:rFonts w:ascii="Arial" w:hAnsi="Arial" w:cs="Arial"/>
              </w:rPr>
              <w:t>10000</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Gigiyenik</w:t>
            </w:r>
            <w:proofErr w:type="spellEnd"/>
            <w:r w:rsidRPr="00295586">
              <w:rPr>
                <w:rFonts w:ascii="Arial" w:hAnsi="Arial" w:cs="Arial"/>
              </w:rPr>
              <w:t xml:space="preserve"> </w:t>
            </w:r>
            <w:proofErr w:type="spellStart"/>
            <w:r w:rsidRPr="00295586">
              <w:rPr>
                <w:rFonts w:ascii="Arial" w:hAnsi="Arial" w:cs="Arial"/>
              </w:rPr>
              <w:t>sertfikat</w:t>
            </w:r>
            <w:proofErr w:type="spellEnd"/>
          </w:p>
        </w:tc>
      </w:tr>
      <w:tr w:rsidR="00AB39FD" w:rsidRPr="00295586" w:rsidTr="00E27D6F">
        <w:trPr>
          <w:trHeight w:val="300"/>
        </w:trPr>
        <w:tc>
          <w:tcPr>
            <w:tcW w:w="9634" w:type="dxa"/>
            <w:gridSpan w:val="5"/>
            <w:noWrap/>
            <w:hideMark/>
          </w:tcPr>
          <w:p w:rsidR="00AB39FD" w:rsidRPr="00295586" w:rsidRDefault="00AB39FD" w:rsidP="00E27D6F">
            <w:pPr>
              <w:jc w:val="center"/>
              <w:rPr>
                <w:rFonts w:ascii="Arial" w:hAnsi="Arial" w:cs="Arial"/>
              </w:rPr>
            </w:pPr>
            <w:r w:rsidRPr="00295586">
              <w:rPr>
                <w:rFonts w:ascii="Arial" w:hAnsi="Arial" w:cs="Arial"/>
              </w:rPr>
              <w:t>DND Gəmiləri-10064380</w:t>
            </w:r>
          </w:p>
        </w:tc>
      </w:tr>
      <w:tr w:rsidR="00AB39FD" w:rsidRPr="00295586" w:rsidTr="00E27D6F">
        <w:trPr>
          <w:trHeight w:val="480"/>
        </w:trPr>
        <w:tc>
          <w:tcPr>
            <w:tcW w:w="534" w:type="dxa"/>
            <w:noWrap/>
            <w:hideMark/>
          </w:tcPr>
          <w:p w:rsidR="00AB39FD" w:rsidRPr="00295586" w:rsidRDefault="00AB39FD" w:rsidP="00E27D6F">
            <w:pPr>
              <w:jc w:val="center"/>
              <w:rPr>
                <w:rFonts w:ascii="Arial" w:hAnsi="Arial" w:cs="Arial"/>
              </w:rPr>
            </w:pPr>
            <w:r w:rsidRPr="00295586">
              <w:rPr>
                <w:rFonts w:ascii="Arial" w:hAnsi="Arial" w:cs="Arial"/>
              </w:rPr>
              <w:t>6</w:t>
            </w:r>
          </w:p>
        </w:tc>
        <w:tc>
          <w:tcPr>
            <w:tcW w:w="2740" w:type="dxa"/>
            <w:hideMark/>
          </w:tcPr>
          <w:p w:rsidR="00AB39FD" w:rsidRPr="00295586" w:rsidRDefault="00AB39FD" w:rsidP="00E27D6F">
            <w:pPr>
              <w:jc w:val="center"/>
              <w:rPr>
                <w:rFonts w:ascii="Arial" w:hAnsi="Arial" w:cs="Arial"/>
              </w:rPr>
            </w:pPr>
            <w:proofErr w:type="spellStart"/>
            <w:r w:rsidRPr="00295586">
              <w:rPr>
                <w:rFonts w:ascii="Arial" w:hAnsi="Arial" w:cs="Arial"/>
              </w:rPr>
              <w:t>Əski</w:t>
            </w:r>
            <w:proofErr w:type="spellEnd"/>
            <w:r w:rsidRPr="00295586">
              <w:rPr>
                <w:rFonts w:ascii="Arial" w:hAnsi="Arial" w:cs="Arial"/>
              </w:rPr>
              <w:t xml:space="preserve"> (</w:t>
            </w:r>
            <w:proofErr w:type="spellStart"/>
            <w:r w:rsidRPr="00295586">
              <w:rPr>
                <w:rFonts w:ascii="Arial" w:hAnsi="Arial" w:cs="Arial"/>
              </w:rPr>
              <w:t>vetoş</w:t>
            </w:r>
            <w:proofErr w:type="spellEnd"/>
            <w:r w:rsidRPr="00295586">
              <w:rPr>
                <w:rFonts w:ascii="Arial" w:hAnsi="Arial" w:cs="Arial"/>
              </w:rPr>
              <w:t>) (</w:t>
            </w:r>
            <w:proofErr w:type="spellStart"/>
            <w:r w:rsidRPr="00295586">
              <w:rPr>
                <w:rFonts w:ascii="Arial" w:hAnsi="Arial" w:cs="Arial"/>
              </w:rPr>
              <w:t>pambıq</w:t>
            </w:r>
            <w:proofErr w:type="spellEnd"/>
            <w:r w:rsidRPr="00295586">
              <w:rPr>
                <w:rFonts w:ascii="Arial" w:hAnsi="Arial" w:cs="Arial"/>
              </w:rPr>
              <w:t xml:space="preserve"> </w:t>
            </w:r>
            <w:proofErr w:type="spellStart"/>
            <w:r w:rsidRPr="00295586">
              <w:rPr>
                <w:rFonts w:ascii="Arial" w:hAnsi="Arial" w:cs="Arial"/>
              </w:rPr>
              <w:t>parçadan</w:t>
            </w:r>
            <w:proofErr w:type="spellEnd"/>
            <w:r w:rsidRPr="00295586">
              <w:rPr>
                <w:rFonts w:ascii="Arial" w:hAnsi="Arial" w:cs="Arial"/>
              </w:rPr>
              <w:t>)</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kq</w:t>
            </w:r>
            <w:proofErr w:type="spellEnd"/>
          </w:p>
        </w:tc>
        <w:tc>
          <w:tcPr>
            <w:tcW w:w="960" w:type="dxa"/>
            <w:noWrap/>
            <w:hideMark/>
          </w:tcPr>
          <w:p w:rsidR="00AB39FD" w:rsidRPr="00295586" w:rsidRDefault="00AB39FD" w:rsidP="00E27D6F">
            <w:pPr>
              <w:jc w:val="center"/>
              <w:rPr>
                <w:rFonts w:ascii="Arial" w:hAnsi="Arial" w:cs="Arial"/>
              </w:rPr>
            </w:pPr>
            <w:r w:rsidRPr="00295586">
              <w:rPr>
                <w:rFonts w:ascii="Arial" w:hAnsi="Arial" w:cs="Arial"/>
              </w:rPr>
              <w:t>5000</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Gigiyenik</w:t>
            </w:r>
            <w:proofErr w:type="spellEnd"/>
            <w:r w:rsidRPr="00295586">
              <w:rPr>
                <w:rFonts w:ascii="Arial" w:hAnsi="Arial" w:cs="Arial"/>
              </w:rPr>
              <w:t xml:space="preserve"> </w:t>
            </w:r>
            <w:proofErr w:type="spellStart"/>
            <w:r w:rsidRPr="00295586">
              <w:rPr>
                <w:rFonts w:ascii="Arial" w:hAnsi="Arial" w:cs="Arial"/>
              </w:rPr>
              <w:t>sertfikat</w:t>
            </w:r>
            <w:proofErr w:type="spellEnd"/>
          </w:p>
        </w:tc>
      </w:tr>
      <w:tr w:rsidR="00AB39FD" w:rsidRPr="00295586" w:rsidTr="00E27D6F">
        <w:trPr>
          <w:trHeight w:val="300"/>
        </w:trPr>
        <w:tc>
          <w:tcPr>
            <w:tcW w:w="9634" w:type="dxa"/>
            <w:gridSpan w:val="5"/>
            <w:noWrap/>
            <w:hideMark/>
          </w:tcPr>
          <w:p w:rsidR="00AB39FD" w:rsidRPr="00295586" w:rsidRDefault="00AB39FD" w:rsidP="00E27D6F">
            <w:pPr>
              <w:jc w:val="center"/>
              <w:rPr>
                <w:rFonts w:ascii="Arial" w:hAnsi="Arial" w:cs="Arial"/>
              </w:rPr>
            </w:pPr>
            <w:r w:rsidRPr="00295586">
              <w:rPr>
                <w:rFonts w:ascii="Arial" w:hAnsi="Arial" w:cs="Arial"/>
              </w:rPr>
              <w:t>BGTZ-10064359</w:t>
            </w:r>
          </w:p>
        </w:tc>
      </w:tr>
      <w:tr w:rsidR="00AB39FD" w:rsidRPr="00295586" w:rsidTr="00E27D6F">
        <w:trPr>
          <w:trHeight w:val="480"/>
        </w:trPr>
        <w:tc>
          <w:tcPr>
            <w:tcW w:w="534" w:type="dxa"/>
            <w:noWrap/>
            <w:hideMark/>
          </w:tcPr>
          <w:p w:rsidR="00AB39FD" w:rsidRPr="00295586" w:rsidRDefault="00AB39FD" w:rsidP="00E27D6F">
            <w:pPr>
              <w:jc w:val="center"/>
              <w:rPr>
                <w:rFonts w:ascii="Arial" w:hAnsi="Arial" w:cs="Arial"/>
              </w:rPr>
            </w:pPr>
            <w:r w:rsidRPr="00295586">
              <w:rPr>
                <w:rFonts w:ascii="Arial" w:hAnsi="Arial" w:cs="Arial"/>
              </w:rPr>
              <w:t>7</w:t>
            </w:r>
          </w:p>
        </w:tc>
        <w:tc>
          <w:tcPr>
            <w:tcW w:w="2740" w:type="dxa"/>
            <w:hideMark/>
          </w:tcPr>
          <w:p w:rsidR="00AB39FD" w:rsidRPr="00295586" w:rsidRDefault="00AB39FD" w:rsidP="00E27D6F">
            <w:pPr>
              <w:jc w:val="center"/>
              <w:rPr>
                <w:rFonts w:ascii="Arial" w:hAnsi="Arial" w:cs="Arial"/>
              </w:rPr>
            </w:pPr>
            <w:proofErr w:type="spellStart"/>
            <w:r w:rsidRPr="00295586">
              <w:rPr>
                <w:rFonts w:ascii="Arial" w:hAnsi="Arial" w:cs="Arial"/>
              </w:rPr>
              <w:t>Əski</w:t>
            </w:r>
            <w:proofErr w:type="spellEnd"/>
            <w:r w:rsidRPr="00295586">
              <w:rPr>
                <w:rFonts w:ascii="Arial" w:hAnsi="Arial" w:cs="Arial"/>
              </w:rPr>
              <w:t xml:space="preserve"> (</w:t>
            </w:r>
            <w:proofErr w:type="spellStart"/>
            <w:r w:rsidRPr="00295586">
              <w:rPr>
                <w:rFonts w:ascii="Arial" w:hAnsi="Arial" w:cs="Arial"/>
              </w:rPr>
              <w:t>vetoş</w:t>
            </w:r>
            <w:proofErr w:type="spellEnd"/>
            <w:r w:rsidRPr="00295586">
              <w:rPr>
                <w:rFonts w:ascii="Arial" w:hAnsi="Arial" w:cs="Arial"/>
              </w:rPr>
              <w:t>) (</w:t>
            </w:r>
            <w:proofErr w:type="spellStart"/>
            <w:r w:rsidRPr="00295586">
              <w:rPr>
                <w:rFonts w:ascii="Arial" w:hAnsi="Arial" w:cs="Arial"/>
              </w:rPr>
              <w:t>pambıq</w:t>
            </w:r>
            <w:proofErr w:type="spellEnd"/>
            <w:r w:rsidRPr="00295586">
              <w:rPr>
                <w:rFonts w:ascii="Arial" w:hAnsi="Arial" w:cs="Arial"/>
              </w:rPr>
              <w:t xml:space="preserve"> </w:t>
            </w:r>
            <w:proofErr w:type="spellStart"/>
            <w:r w:rsidRPr="00295586">
              <w:rPr>
                <w:rFonts w:ascii="Arial" w:hAnsi="Arial" w:cs="Arial"/>
              </w:rPr>
              <w:t>parçadan</w:t>
            </w:r>
            <w:proofErr w:type="spellEnd"/>
            <w:r w:rsidRPr="00295586">
              <w:rPr>
                <w:rFonts w:ascii="Arial" w:hAnsi="Arial" w:cs="Arial"/>
              </w:rPr>
              <w:t>)</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kq</w:t>
            </w:r>
            <w:proofErr w:type="spellEnd"/>
          </w:p>
        </w:tc>
        <w:tc>
          <w:tcPr>
            <w:tcW w:w="960" w:type="dxa"/>
            <w:noWrap/>
            <w:hideMark/>
          </w:tcPr>
          <w:p w:rsidR="00AB39FD" w:rsidRPr="00295586" w:rsidRDefault="00AB39FD" w:rsidP="00E27D6F">
            <w:pPr>
              <w:jc w:val="center"/>
              <w:rPr>
                <w:rFonts w:ascii="Arial" w:hAnsi="Arial" w:cs="Arial"/>
              </w:rPr>
            </w:pPr>
            <w:r w:rsidRPr="00295586">
              <w:rPr>
                <w:rFonts w:ascii="Arial" w:hAnsi="Arial" w:cs="Arial"/>
              </w:rPr>
              <w:t>2000</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Gigiyenik</w:t>
            </w:r>
            <w:proofErr w:type="spellEnd"/>
            <w:r w:rsidRPr="00295586">
              <w:rPr>
                <w:rFonts w:ascii="Arial" w:hAnsi="Arial" w:cs="Arial"/>
              </w:rPr>
              <w:t xml:space="preserve"> </w:t>
            </w:r>
            <w:proofErr w:type="spellStart"/>
            <w:r w:rsidRPr="00295586">
              <w:rPr>
                <w:rFonts w:ascii="Arial" w:hAnsi="Arial" w:cs="Arial"/>
              </w:rPr>
              <w:t>sertfikat</w:t>
            </w:r>
            <w:proofErr w:type="spellEnd"/>
          </w:p>
        </w:tc>
      </w:tr>
      <w:tr w:rsidR="00AB39FD" w:rsidRPr="00295586" w:rsidTr="00E27D6F">
        <w:trPr>
          <w:trHeight w:val="300"/>
        </w:trPr>
        <w:tc>
          <w:tcPr>
            <w:tcW w:w="9634" w:type="dxa"/>
            <w:gridSpan w:val="5"/>
            <w:noWrap/>
            <w:hideMark/>
          </w:tcPr>
          <w:p w:rsidR="00AB39FD" w:rsidRPr="00295586" w:rsidRDefault="00AB39FD" w:rsidP="00E27D6F">
            <w:pPr>
              <w:jc w:val="center"/>
              <w:rPr>
                <w:rFonts w:ascii="Arial" w:hAnsi="Arial" w:cs="Arial"/>
              </w:rPr>
            </w:pPr>
            <w:r w:rsidRPr="00295586">
              <w:rPr>
                <w:rFonts w:ascii="Arial" w:hAnsi="Arial" w:cs="Arial"/>
              </w:rPr>
              <w:t>ZGTTZ-10064557</w:t>
            </w:r>
          </w:p>
        </w:tc>
      </w:tr>
      <w:tr w:rsidR="00AB39FD" w:rsidRPr="00295586" w:rsidTr="00E27D6F">
        <w:trPr>
          <w:trHeight w:val="480"/>
        </w:trPr>
        <w:tc>
          <w:tcPr>
            <w:tcW w:w="534" w:type="dxa"/>
            <w:noWrap/>
            <w:hideMark/>
          </w:tcPr>
          <w:p w:rsidR="00AB39FD" w:rsidRPr="003669C9" w:rsidRDefault="00AB39FD" w:rsidP="00E27D6F">
            <w:pPr>
              <w:jc w:val="center"/>
              <w:rPr>
                <w:rFonts w:ascii="Arial" w:hAnsi="Arial" w:cs="Arial"/>
                <w:lang w:val="az-Latn-AZ"/>
              </w:rPr>
            </w:pPr>
            <w:r>
              <w:rPr>
                <w:rFonts w:ascii="Arial" w:hAnsi="Arial" w:cs="Arial"/>
                <w:lang w:val="az-Latn-AZ"/>
              </w:rPr>
              <w:t>8</w:t>
            </w:r>
          </w:p>
        </w:tc>
        <w:tc>
          <w:tcPr>
            <w:tcW w:w="2740" w:type="dxa"/>
            <w:hideMark/>
          </w:tcPr>
          <w:p w:rsidR="00AB39FD" w:rsidRPr="00295586" w:rsidRDefault="00AB39FD" w:rsidP="00E27D6F">
            <w:pPr>
              <w:jc w:val="center"/>
              <w:rPr>
                <w:rFonts w:ascii="Arial" w:hAnsi="Arial" w:cs="Arial"/>
              </w:rPr>
            </w:pPr>
            <w:proofErr w:type="spellStart"/>
            <w:r w:rsidRPr="00295586">
              <w:rPr>
                <w:rFonts w:ascii="Arial" w:hAnsi="Arial" w:cs="Arial"/>
              </w:rPr>
              <w:t>Əski</w:t>
            </w:r>
            <w:proofErr w:type="spellEnd"/>
            <w:r w:rsidRPr="00295586">
              <w:rPr>
                <w:rFonts w:ascii="Arial" w:hAnsi="Arial" w:cs="Arial"/>
              </w:rPr>
              <w:t xml:space="preserve"> (</w:t>
            </w:r>
            <w:proofErr w:type="spellStart"/>
            <w:r w:rsidRPr="00295586">
              <w:rPr>
                <w:rFonts w:ascii="Arial" w:hAnsi="Arial" w:cs="Arial"/>
              </w:rPr>
              <w:t>vetoş</w:t>
            </w:r>
            <w:proofErr w:type="spellEnd"/>
            <w:r w:rsidRPr="00295586">
              <w:rPr>
                <w:rFonts w:ascii="Arial" w:hAnsi="Arial" w:cs="Arial"/>
              </w:rPr>
              <w:t>) (</w:t>
            </w:r>
            <w:proofErr w:type="spellStart"/>
            <w:r w:rsidRPr="00295586">
              <w:rPr>
                <w:rFonts w:ascii="Arial" w:hAnsi="Arial" w:cs="Arial"/>
              </w:rPr>
              <w:t>pambıq</w:t>
            </w:r>
            <w:proofErr w:type="spellEnd"/>
            <w:r w:rsidRPr="00295586">
              <w:rPr>
                <w:rFonts w:ascii="Arial" w:hAnsi="Arial" w:cs="Arial"/>
              </w:rPr>
              <w:t xml:space="preserve"> </w:t>
            </w:r>
            <w:proofErr w:type="spellStart"/>
            <w:r w:rsidRPr="00295586">
              <w:rPr>
                <w:rFonts w:ascii="Arial" w:hAnsi="Arial" w:cs="Arial"/>
              </w:rPr>
              <w:t>parçadan</w:t>
            </w:r>
            <w:proofErr w:type="spellEnd"/>
            <w:r w:rsidRPr="00295586">
              <w:rPr>
                <w:rFonts w:ascii="Arial" w:hAnsi="Arial" w:cs="Arial"/>
              </w:rPr>
              <w:t>)</w:t>
            </w:r>
          </w:p>
        </w:tc>
        <w:tc>
          <w:tcPr>
            <w:tcW w:w="118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kq</w:t>
            </w:r>
            <w:proofErr w:type="spellEnd"/>
          </w:p>
        </w:tc>
        <w:tc>
          <w:tcPr>
            <w:tcW w:w="960" w:type="dxa"/>
            <w:noWrap/>
            <w:hideMark/>
          </w:tcPr>
          <w:p w:rsidR="00AB39FD" w:rsidRPr="00295586" w:rsidRDefault="00AB39FD" w:rsidP="00E27D6F">
            <w:pPr>
              <w:jc w:val="center"/>
              <w:rPr>
                <w:rFonts w:ascii="Arial" w:hAnsi="Arial" w:cs="Arial"/>
              </w:rPr>
            </w:pPr>
            <w:r w:rsidRPr="00295586">
              <w:rPr>
                <w:rFonts w:ascii="Arial" w:hAnsi="Arial" w:cs="Arial"/>
              </w:rPr>
              <w:t>2500</w:t>
            </w:r>
          </w:p>
        </w:tc>
        <w:tc>
          <w:tcPr>
            <w:tcW w:w="4220" w:type="dxa"/>
            <w:noWrap/>
            <w:hideMark/>
          </w:tcPr>
          <w:p w:rsidR="00AB39FD" w:rsidRPr="00295586" w:rsidRDefault="00AB39FD" w:rsidP="00E27D6F">
            <w:pPr>
              <w:jc w:val="center"/>
              <w:rPr>
                <w:rFonts w:ascii="Arial" w:hAnsi="Arial" w:cs="Arial"/>
              </w:rPr>
            </w:pPr>
            <w:proofErr w:type="spellStart"/>
            <w:r w:rsidRPr="00295586">
              <w:rPr>
                <w:rFonts w:ascii="Arial" w:hAnsi="Arial" w:cs="Arial"/>
              </w:rPr>
              <w:t>Gigiyenik</w:t>
            </w:r>
            <w:proofErr w:type="spellEnd"/>
            <w:r w:rsidRPr="00295586">
              <w:rPr>
                <w:rFonts w:ascii="Arial" w:hAnsi="Arial" w:cs="Arial"/>
              </w:rPr>
              <w:t xml:space="preserve"> </w:t>
            </w:r>
            <w:proofErr w:type="spellStart"/>
            <w:r w:rsidRPr="00295586">
              <w:rPr>
                <w:rFonts w:ascii="Arial" w:hAnsi="Arial" w:cs="Arial"/>
              </w:rPr>
              <w:t>sertfikat</w:t>
            </w:r>
            <w:proofErr w:type="spellEnd"/>
          </w:p>
        </w:tc>
      </w:tr>
    </w:tbl>
    <w:p w:rsidR="006955C5" w:rsidRPr="00862476" w:rsidRDefault="006955C5" w:rsidP="006955C5">
      <w:pPr>
        <w:jc w:val="center"/>
        <w:rPr>
          <w:rFonts w:ascii="Arial" w:hAnsi="Arial" w:cs="Arial"/>
          <w:lang w:val="az-Latn-AZ"/>
        </w:rPr>
      </w:pPr>
    </w:p>
    <w:p w:rsidR="00AB39FD" w:rsidRPr="00FA47E7" w:rsidRDefault="00AB39FD" w:rsidP="00AB39FD">
      <w:pPr>
        <w:ind w:left="792"/>
        <w:jc w:val="center"/>
        <w:rPr>
          <w:rFonts w:ascii="Arial" w:hAnsi="Arial" w:cs="Arial"/>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939"/>
        <w:gridCol w:w="1418"/>
      </w:tblGrid>
      <w:tr w:rsidR="00AB39FD" w:rsidTr="00E27D6F">
        <w:trPr>
          <w:trHeight w:val="263"/>
        </w:trPr>
        <w:tc>
          <w:tcPr>
            <w:tcW w:w="708" w:type="dxa"/>
            <w:tcBorders>
              <w:top w:val="single" w:sz="4" w:space="0" w:color="auto"/>
              <w:left w:val="single" w:sz="4" w:space="0" w:color="auto"/>
              <w:bottom w:val="single" w:sz="4" w:space="0" w:color="auto"/>
              <w:right w:val="single" w:sz="4" w:space="0" w:color="auto"/>
            </w:tcBorders>
            <w:hideMark/>
          </w:tcPr>
          <w:p w:rsidR="00AB39FD" w:rsidRDefault="00AB39FD" w:rsidP="00E27D6F">
            <w:pPr>
              <w:spacing w:line="252" w:lineRule="auto"/>
              <w:jc w:val="both"/>
              <w:rPr>
                <w:rFonts w:ascii="Arial" w:hAnsi="Arial" w:cs="Arial"/>
                <w:lang w:val="en-US"/>
              </w:rPr>
            </w:pPr>
            <w:r>
              <w:rPr>
                <w:rFonts w:ascii="Arial" w:hAnsi="Arial" w:cs="Arial"/>
                <w:lang w:val="en-US"/>
              </w:rPr>
              <w:t>№</w:t>
            </w:r>
          </w:p>
        </w:tc>
        <w:tc>
          <w:tcPr>
            <w:tcW w:w="7939" w:type="dxa"/>
            <w:tcBorders>
              <w:top w:val="single" w:sz="4" w:space="0" w:color="auto"/>
              <w:left w:val="single" w:sz="4" w:space="0" w:color="auto"/>
              <w:bottom w:val="single" w:sz="4" w:space="0" w:color="auto"/>
              <w:right w:val="single" w:sz="4" w:space="0" w:color="auto"/>
            </w:tcBorders>
            <w:hideMark/>
          </w:tcPr>
          <w:p w:rsidR="00AB39FD" w:rsidRDefault="00AB39FD" w:rsidP="00E27D6F">
            <w:pPr>
              <w:spacing w:line="252" w:lineRule="auto"/>
              <w:jc w:val="center"/>
              <w:rPr>
                <w:rFonts w:ascii="Arial" w:hAnsi="Arial" w:cs="Arial"/>
                <w:lang w:val="en-US"/>
              </w:rPr>
            </w:pPr>
            <w:r>
              <w:rPr>
                <w:rFonts w:ascii="Arial" w:eastAsia="@Arial Unicode MS" w:hAnsi="Arial" w:cs="Arial"/>
                <w:lang w:val="az-Latn-AZ"/>
              </w:rPr>
              <w:t>Meyarlar</w:t>
            </w:r>
          </w:p>
        </w:tc>
        <w:tc>
          <w:tcPr>
            <w:tcW w:w="1418" w:type="dxa"/>
            <w:tcBorders>
              <w:top w:val="single" w:sz="4" w:space="0" w:color="auto"/>
              <w:left w:val="single" w:sz="4" w:space="0" w:color="auto"/>
              <w:bottom w:val="single" w:sz="4" w:space="0" w:color="auto"/>
              <w:right w:val="single" w:sz="4" w:space="0" w:color="auto"/>
            </w:tcBorders>
            <w:hideMark/>
          </w:tcPr>
          <w:p w:rsidR="00AB39FD" w:rsidRDefault="00AB39FD" w:rsidP="00E27D6F">
            <w:pPr>
              <w:spacing w:line="252" w:lineRule="auto"/>
              <w:jc w:val="center"/>
              <w:rPr>
                <w:rFonts w:ascii="Arial" w:hAnsi="Arial" w:cs="Arial"/>
                <w:lang w:val="en-US"/>
              </w:rPr>
            </w:pPr>
            <w:r>
              <w:rPr>
                <w:rFonts w:ascii="Arial" w:eastAsia="@Arial Unicode MS" w:hAnsi="Arial" w:cs="Arial"/>
                <w:lang w:val="az-Latn-AZ"/>
              </w:rPr>
              <w:t>Bal</w:t>
            </w:r>
          </w:p>
        </w:tc>
      </w:tr>
      <w:tr w:rsidR="00AB39FD" w:rsidTr="00E27D6F">
        <w:trPr>
          <w:trHeight w:val="2424"/>
        </w:trPr>
        <w:tc>
          <w:tcPr>
            <w:tcW w:w="708" w:type="dxa"/>
            <w:tcBorders>
              <w:top w:val="single" w:sz="4" w:space="0" w:color="auto"/>
              <w:left w:val="single" w:sz="4" w:space="0" w:color="auto"/>
              <w:bottom w:val="single" w:sz="4" w:space="0" w:color="auto"/>
              <w:right w:val="single" w:sz="4" w:space="0" w:color="auto"/>
            </w:tcBorders>
            <w:hideMark/>
          </w:tcPr>
          <w:p w:rsidR="00AB39FD" w:rsidRDefault="00AB39FD" w:rsidP="00E27D6F">
            <w:pPr>
              <w:spacing w:line="252" w:lineRule="auto"/>
              <w:jc w:val="center"/>
              <w:rPr>
                <w:rFonts w:ascii="Arial" w:hAnsi="Arial" w:cs="Arial"/>
                <w:lang w:val="en-US"/>
              </w:rPr>
            </w:pPr>
            <w:r>
              <w:rPr>
                <w:rFonts w:ascii="Arial" w:hAnsi="Arial" w:cs="Arial"/>
                <w:lang w:val="en-US"/>
              </w:rPr>
              <w:t>1</w:t>
            </w:r>
          </w:p>
        </w:tc>
        <w:tc>
          <w:tcPr>
            <w:tcW w:w="7939" w:type="dxa"/>
            <w:tcBorders>
              <w:top w:val="single" w:sz="4" w:space="0" w:color="auto"/>
              <w:left w:val="single" w:sz="4" w:space="0" w:color="auto"/>
              <w:bottom w:val="single" w:sz="4" w:space="0" w:color="auto"/>
              <w:right w:val="single" w:sz="4" w:space="0" w:color="auto"/>
            </w:tcBorders>
            <w:hideMark/>
          </w:tcPr>
          <w:p w:rsidR="00AB39FD" w:rsidRDefault="00AB39FD" w:rsidP="00E27D6F">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AB39FD" w:rsidRDefault="00AB39FD" w:rsidP="00E27D6F">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AB39FD" w:rsidRDefault="00AB39FD" w:rsidP="00AB39FD">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AB39FD" w:rsidRDefault="00AB39FD" w:rsidP="00AB39FD">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AB39FD" w:rsidRDefault="00AB39FD" w:rsidP="00E27D6F">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90</w:t>
            </w:r>
          </w:p>
          <w:p w:rsidR="00AB39FD" w:rsidRDefault="00AB39FD" w:rsidP="00E27D6F">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AB39FD" w:rsidRDefault="00AB39FD" w:rsidP="00E27D6F">
            <w:pPr>
              <w:spacing w:line="252" w:lineRule="auto"/>
              <w:ind w:left="360"/>
              <w:jc w:val="both"/>
              <w:rPr>
                <w:rFonts w:ascii="Arial" w:hAnsi="Arial" w:cs="Arial"/>
                <w:lang w:val="en-US"/>
              </w:rPr>
            </w:pPr>
            <w:r>
              <w:rPr>
                <w:rFonts w:ascii="Arial" w:eastAsia="@Arial Unicode MS" w:hAnsi="Arial" w:cs="Arial"/>
                <w:lang w:val="az-Latn-AZ"/>
              </w:rPr>
              <w:lastRenderedPageBreak/>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AB39FD" w:rsidRDefault="00AB39FD" w:rsidP="00E27D6F">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rsidR="00AB39FD" w:rsidRDefault="00AB39FD" w:rsidP="00E27D6F">
            <w:pPr>
              <w:spacing w:line="252" w:lineRule="auto"/>
              <w:jc w:val="center"/>
              <w:rPr>
                <w:rFonts w:ascii="Arial" w:hAnsi="Arial" w:cs="Arial"/>
                <w:lang w:val="az-Latn-AZ"/>
              </w:rPr>
            </w:pPr>
            <w:r>
              <w:rPr>
                <w:rFonts w:ascii="Arial" w:hAnsi="Arial" w:cs="Arial"/>
                <w:lang w:val="az-Latn-AZ"/>
              </w:rPr>
              <w:lastRenderedPageBreak/>
              <w:t>90</w:t>
            </w:r>
          </w:p>
          <w:p w:rsidR="00AB39FD" w:rsidRDefault="00AB39FD" w:rsidP="00E27D6F">
            <w:pPr>
              <w:spacing w:line="252" w:lineRule="auto"/>
              <w:jc w:val="center"/>
              <w:rPr>
                <w:rFonts w:ascii="Arial" w:hAnsi="Arial" w:cs="Arial"/>
                <w:lang w:val="en-US"/>
              </w:rPr>
            </w:pPr>
          </w:p>
          <w:p w:rsidR="00AB39FD" w:rsidRDefault="00AB39FD" w:rsidP="00E27D6F">
            <w:pPr>
              <w:spacing w:line="252" w:lineRule="auto"/>
              <w:jc w:val="center"/>
              <w:rPr>
                <w:rFonts w:ascii="Arial" w:hAnsi="Arial" w:cs="Arial"/>
                <w:lang w:val="az-Latn-AZ"/>
              </w:rPr>
            </w:pPr>
            <w:r>
              <w:rPr>
                <w:rFonts w:ascii="Arial" w:hAnsi="Arial" w:cs="Arial"/>
                <w:lang w:val="az-Latn-AZ"/>
              </w:rPr>
              <w:t>90</w:t>
            </w:r>
          </w:p>
        </w:tc>
      </w:tr>
      <w:tr w:rsidR="00AB39FD" w:rsidTr="00E27D6F">
        <w:trPr>
          <w:trHeight w:val="1054"/>
        </w:trPr>
        <w:tc>
          <w:tcPr>
            <w:tcW w:w="708" w:type="dxa"/>
            <w:tcBorders>
              <w:top w:val="single" w:sz="4" w:space="0" w:color="auto"/>
              <w:left w:val="single" w:sz="4" w:space="0" w:color="auto"/>
              <w:bottom w:val="single" w:sz="4" w:space="0" w:color="auto"/>
              <w:right w:val="single" w:sz="4" w:space="0" w:color="auto"/>
            </w:tcBorders>
            <w:hideMark/>
          </w:tcPr>
          <w:p w:rsidR="00AB39FD" w:rsidRDefault="00AB39FD" w:rsidP="00E27D6F">
            <w:pPr>
              <w:spacing w:line="252" w:lineRule="auto"/>
              <w:jc w:val="center"/>
              <w:rPr>
                <w:rFonts w:ascii="Arial" w:hAnsi="Arial" w:cs="Arial"/>
                <w:lang w:val="az-Latn-AZ"/>
              </w:rPr>
            </w:pPr>
            <w:r>
              <w:rPr>
                <w:rFonts w:ascii="Arial" w:hAnsi="Arial" w:cs="Arial"/>
                <w:lang w:val="az-Latn-AZ"/>
              </w:rPr>
              <w:lastRenderedPageBreak/>
              <w:t xml:space="preserve">3 </w:t>
            </w:r>
          </w:p>
        </w:tc>
        <w:tc>
          <w:tcPr>
            <w:tcW w:w="7939" w:type="dxa"/>
            <w:tcBorders>
              <w:top w:val="single" w:sz="4" w:space="0" w:color="auto"/>
              <w:left w:val="single" w:sz="4" w:space="0" w:color="auto"/>
              <w:bottom w:val="single" w:sz="4" w:space="0" w:color="auto"/>
              <w:right w:val="single" w:sz="4" w:space="0" w:color="auto"/>
            </w:tcBorders>
            <w:hideMark/>
          </w:tcPr>
          <w:p w:rsidR="00AB39FD" w:rsidRDefault="00AB39FD" w:rsidP="00E27D6F">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AB39FD" w:rsidRDefault="00AB39FD" w:rsidP="00E27D6F">
            <w:pPr>
              <w:spacing w:line="252" w:lineRule="auto"/>
              <w:jc w:val="both"/>
              <w:rPr>
                <w:rFonts w:ascii="Arial" w:eastAsia="@Arial Unicode MS" w:hAnsi="Arial" w:cs="Arial"/>
                <w:lang w:val="az-Latn-AZ"/>
              </w:rPr>
            </w:pPr>
            <w:r>
              <w:rPr>
                <w:rFonts w:ascii="Arial" w:eastAsia="@Arial Unicode MS" w:hAnsi="Arial" w:cs="Arial"/>
                <w:lang w:val="az-Latn-AZ"/>
              </w:rPr>
              <w:t>İlkin sifarişdən 3 gün ərzində</w:t>
            </w:r>
          </w:p>
          <w:p w:rsidR="00AB39FD" w:rsidRDefault="00AB39FD" w:rsidP="00E27D6F">
            <w:pPr>
              <w:spacing w:line="252" w:lineRule="auto"/>
              <w:jc w:val="both"/>
              <w:rPr>
                <w:rFonts w:ascii="Arial" w:eastAsia="@Arial Unicode MS" w:hAnsi="Arial" w:cs="Arial"/>
                <w:lang w:val="az-Latn-AZ"/>
              </w:rPr>
            </w:pPr>
            <w:r>
              <w:rPr>
                <w:rFonts w:ascii="Arial" w:eastAsia="@Arial Unicode MS" w:hAnsi="Arial" w:cs="Arial"/>
                <w:lang w:val="az-Latn-AZ"/>
              </w:rPr>
              <w:t xml:space="preserve">3 gündən gec </w:t>
            </w:r>
          </w:p>
        </w:tc>
        <w:tc>
          <w:tcPr>
            <w:tcW w:w="1418" w:type="dxa"/>
            <w:tcBorders>
              <w:top w:val="single" w:sz="4" w:space="0" w:color="auto"/>
              <w:left w:val="single" w:sz="4" w:space="0" w:color="auto"/>
              <w:bottom w:val="single" w:sz="4" w:space="0" w:color="auto"/>
              <w:right w:val="single" w:sz="4" w:space="0" w:color="auto"/>
            </w:tcBorders>
          </w:tcPr>
          <w:p w:rsidR="00AB39FD" w:rsidRDefault="00AB39FD" w:rsidP="00E27D6F">
            <w:pPr>
              <w:spacing w:line="252" w:lineRule="auto"/>
              <w:jc w:val="center"/>
              <w:rPr>
                <w:rFonts w:ascii="Arial" w:hAnsi="Arial" w:cs="Arial"/>
                <w:lang w:val="az-Latn-AZ"/>
              </w:rPr>
            </w:pPr>
          </w:p>
          <w:p w:rsidR="00AB39FD" w:rsidRDefault="00AB39FD" w:rsidP="00E27D6F">
            <w:pPr>
              <w:spacing w:line="252" w:lineRule="auto"/>
              <w:jc w:val="center"/>
              <w:rPr>
                <w:rFonts w:ascii="Arial" w:hAnsi="Arial" w:cs="Arial"/>
                <w:lang w:val="az-Latn-AZ"/>
              </w:rPr>
            </w:pPr>
            <w:r>
              <w:rPr>
                <w:rFonts w:ascii="Arial" w:hAnsi="Arial" w:cs="Arial"/>
                <w:lang w:val="az-Latn-AZ"/>
              </w:rPr>
              <w:t>10</w:t>
            </w:r>
          </w:p>
          <w:p w:rsidR="00AB39FD" w:rsidRDefault="00AB39FD" w:rsidP="00E27D6F">
            <w:pPr>
              <w:spacing w:line="252" w:lineRule="auto"/>
              <w:jc w:val="center"/>
              <w:rPr>
                <w:rFonts w:ascii="Arial" w:hAnsi="Arial" w:cs="Arial"/>
                <w:lang w:val="az-Latn-AZ"/>
              </w:rPr>
            </w:pPr>
            <w:r>
              <w:rPr>
                <w:rFonts w:ascii="Arial" w:hAnsi="Arial" w:cs="Arial"/>
                <w:lang w:val="az-Latn-AZ"/>
              </w:rPr>
              <w:t>0</w:t>
            </w:r>
          </w:p>
        </w:tc>
      </w:tr>
    </w:tbl>
    <w:p w:rsidR="00DF1717" w:rsidRPr="006955C5" w:rsidRDefault="00AB39FD" w:rsidP="009C6884">
      <w:pPr>
        <w:rPr>
          <w:rFonts w:ascii="Arial" w:hAnsi="Arial" w:cs="Arial"/>
          <w:b/>
          <w:lang w:val="az-Latn-AZ"/>
        </w:rPr>
      </w:pPr>
      <w:r>
        <w:rPr>
          <w:rFonts w:ascii="Arial" w:hAnsi="Arial" w:cs="Arial"/>
          <w:b/>
          <w:lang w:val="az-Latn-AZ"/>
        </w:rPr>
        <w:t xml:space="preserve">Qeyd: Mallar bir dəfəyə deyil il ərzində hissə hissə tədarük ediləcəkdir. </w:t>
      </w:r>
      <w:r w:rsidR="00DF1717">
        <w:rPr>
          <w:rFonts w:ascii="Arial" w:hAnsi="Arial" w:cs="Arial"/>
          <w:b/>
          <w:color w:val="000000" w:themeColor="text1"/>
          <w:lang w:val="az-Latn-AZ"/>
        </w:rPr>
        <w:t>Ödəniş şərti yalnız fakt üzrə qəbul edilir digər şərtlər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AB39FD" w:rsidP="00977DA0">
      <w:pPr>
        <w:jc w:val="center"/>
        <w:rPr>
          <w:rFonts w:ascii="Arial" w:hAnsi="Arial" w:cs="Arial"/>
          <w:b/>
          <w:color w:val="000000"/>
          <w:lang w:val="az-Latn-AZ"/>
        </w:rPr>
      </w:pPr>
      <w:r>
        <w:rPr>
          <w:rFonts w:ascii="Arial" w:hAnsi="Arial" w:cs="Arial"/>
          <w:b/>
          <w:color w:val="000000"/>
          <w:lang w:val="az-Latn-AZ"/>
        </w:rPr>
        <w:t>Elnur Muxtarov</w:t>
      </w:r>
    </w:p>
    <w:p w:rsidR="00977DA0" w:rsidRPr="00964338" w:rsidRDefault="00AB39FD" w:rsidP="00977DA0">
      <w:pPr>
        <w:jc w:val="center"/>
        <w:rPr>
          <w:rFonts w:ascii="Arial" w:hAnsi="Arial" w:cs="Arial"/>
          <w:b/>
          <w:color w:val="000000"/>
          <w:lang w:val="az-Latn-AZ"/>
        </w:rPr>
      </w:pPr>
      <w:r>
        <w:rPr>
          <w:rFonts w:ascii="Arial" w:hAnsi="Arial" w:cs="Arial"/>
          <w:b/>
          <w:color w:val="000000"/>
          <w:lang w:val="az-Latn-AZ"/>
        </w:rPr>
        <w:t>Tel: +99450 3767279</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AB39FD">
        <w:rPr>
          <w:rFonts w:ascii="Arial" w:hAnsi="Arial" w:cs="Arial"/>
          <w:b/>
          <w:shd w:val="clear" w:color="auto" w:fill="FAFAFA"/>
          <w:lang w:val="az-Latn-AZ"/>
        </w:rPr>
        <w:fldChar w:fldCharType="begin"/>
      </w:r>
      <w:r w:rsidR="00AB39FD">
        <w:rPr>
          <w:rFonts w:ascii="Arial" w:hAnsi="Arial" w:cs="Arial"/>
          <w:b/>
          <w:shd w:val="clear" w:color="auto" w:fill="FAFAFA"/>
          <w:lang w:val="az-Latn-AZ"/>
        </w:rPr>
        <w:instrText xml:space="preserve"> HYPERLINK "mailto:</w:instrText>
      </w:r>
      <w:r w:rsidR="00AB39FD" w:rsidRPr="00AB39FD">
        <w:rPr>
          <w:rFonts w:ascii="Arial" w:hAnsi="Arial" w:cs="Arial"/>
          <w:b/>
          <w:shd w:val="clear" w:color="auto" w:fill="FAFAFA"/>
          <w:lang w:val="az-Latn-AZ"/>
        </w:rPr>
        <w:instrText>Elnur.muxtarov@asco.az</w:instrText>
      </w:r>
      <w:r w:rsidR="00AB39FD">
        <w:rPr>
          <w:rFonts w:ascii="Arial" w:hAnsi="Arial" w:cs="Arial"/>
          <w:b/>
          <w:shd w:val="clear" w:color="auto" w:fill="FAFAFA"/>
          <w:lang w:val="az-Latn-AZ"/>
        </w:rPr>
        <w:instrText xml:space="preserve">" </w:instrText>
      </w:r>
      <w:r w:rsidR="00AB39FD">
        <w:rPr>
          <w:rFonts w:ascii="Arial" w:hAnsi="Arial" w:cs="Arial"/>
          <w:b/>
          <w:shd w:val="clear" w:color="auto" w:fill="FAFAFA"/>
          <w:lang w:val="az-Latn-AZ"/>
        </w:rPr>
        <w:fldChar w:fldCharType="separate"/>
      </w:r>
      <w:r w:rsidR="00AB39FD" w:rsidRPr="00D96364">
        <w:rPr>
          <w:rStyle w:val="a3"/>
          <w:rFonts w:ascii="Arial" w:hAnsi="Arial" w:cs="Arial"/>
          <w:b/>
          <w:shd w:val="clear" w:color="auto" w:fill="FAFAFA"/>
          <w:lang w:val="az-Latn-AZ"/>
        </w:rPr>
        <w:t>Elnur.muxtarov@asco.az</w:t>
      </w:r>
      <w:r w:rsidR="00AB39FD">
        <w:rPr>
          <w:rFonts w:ascii="Arial" w:hAnsi="Arial" w:cs="Arial"/>
          <w:b/>
          <w:shd w:val="clear" w:color="auto" w:fill="FAFAFA"/>
          <w:lang w:val="az-Latn-AZ"/>
        </w:rPr>
        <w:fldChar w:fldCharType="end"/>
      </w:r>
    </w:p>
    <w:p w:rsidR="00AB39FD" w:rsidRPr="00964338" w:rsidRDefault="00AB39FD" w:rsidP="00AB39FD">
      <w:pPr>
        <w:jc w:val="center"/>
        <w:rPr>
          <w:rFonts w:ascii="Arial" w:hAnsi="Arial" w:cs="Arial"/>
          <w:b/>
          <w:color w:val="000000"/>
          <w:lang w:val="az-Latn-AZ"/>
        </w:rPr>
      </w:pPr>
      <w:r>
        <w:rPr>
          <w:rFonts w:ascii="Arial" w:hAnsi="Arial" w:cs="Arial"/>
          <w:b/>
          <w:color w:val="000000"/>
          <w:lang w:val="az-Latn-AZ"/>
        </w:rPr>
        <w:t>Mahir İsayev</w:t>
      </w:r>
    </w:p>
    <w:p w:rsidR="00AB39FD" w:rsidRPr="00964338" w:rsidRDefault="00AB39FD" w:rsidP="00AB39FD">
      <w:pPr>
        <w:jc w:val="center"/>
        <w:rPr>
          <w:rFonts w:ascii="Arial" w:hAnsi="Arial" w:cs="Arial"/>
          <w:b/>
          <w:color w:val="000000"/>
          <w:lang w:val="az-Latn-AZ"/>
        </w:rPr>
      </w:pPr>
      <w:r>
        <w:rPr>
          <w:rFonts w:ascii="Arial" w:hAnsi="Arial" w:cs="Arial"/>
          <w:b/>
          <w:color w:val="000000"/>
          <w:lang w:val="az-Latn-AZ"/>
        </w:rPr>
        <w:t>Tel: +99450 2921232</w:t>
      </w:r>
    </w:p>
    <w:p w:rsidR="00AB39FD" w:rsidRDefault="00AB39FD" w:rsidP="00AB39FD">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fldChar w:fldCharType="begin"/>
      </w:r>
      <w:r>
        <w:rPr>
          <w:rFonts w:ascii="Arial" w:hAnsi="Arial" w:cs="Arial"/>
          <w:b/>
          <w:shd w:val="clear" w:color="auto" w:fill="FAFAFA"/>
          <w:lang w:val="az-Latn-AZ"/>
        </w:rPr>
        <w:instrText xml:space="preserve"> HYPERLINK "mailto:</w:instrText>
      </w:r>
      <w:r w:rsidRPr="00AB39FD">
        <w:rPr>
          <w:rFonts w:ascii="Arial" w:hAnsi="Arial" w:cs="Arial"/>
          <w:b/>
          <w:shd w:val="clear" w:color="auto" w:fill="FAFAFA"/>
          <w:lang w:val="az-Latn-AZ"/>
        </w:rPr>
        <w:instrText>Mahir.İsayev@asco.az</w:instrText>
      </w:r>
      <w:r>
        <w:rPr>
          <w:rFonts w:ascii="Arial" w:hAnsi="Arial" w:cs="Arial"/>
          <w:b/>
          <w:shd w:val="clear" w:color="auto" w:fill="FAFAFA"/>
          <w:lang w:val="az-Latn-AZ"/>
        </w:rPr>
        <w:instrText xml:space="preserve">" </w:instrText>
      </w:r>
      <w:r>
        <w:rPr>
          <w:rFonts w:ascii="Arial" w:hAnsi="Arial" w:cs="Arial"/>
          <w:b/>
          <w:shd w:val="clear" w:color="auto" w:fill="FAFAFA"/>
          <w:lang w:val="az-Latn-AZ"/>
        </w:rPr>
        <w:fldChar w:fldCharType="separate"/>
      </w:r>
      <w:r w:rsidRPr="00D96364">
        <w:rPr>
          <w:rStyle w:val="a3"/>
          <w:rFonts w:ascii="Arial" w:hAnsi="Arial" w:cs="Arial"/>
          <w:b/>
          <w:shd w:val="clear" w:color="auto" w:fill="FAFAFA"/>
          <w:lang w:val="az-Latn-AZ"/>
        </w:rPr>
        <w:t>Mahir.İsayev@asco.az</w:t>
      </w:r>
      <w:r>
        <w:rPr>
          <w:rFonts w:ascii="Arial" w:hAnsi="Arial" w:cs="Arial"/>
          <w:b/>
          <w:shd w:val="clear" w:color="auto" w:fill="FAFAFA"/>
          <w:lang w:val="az-Latn-AZ"/>
        </w:rPr>
        <w:fldChar w:fldCharType="end"/>
      </w:r>
    </w:p>
    <w:p w:rsidR="00AB39FD" w:rsidRPr="00964338" w:rsidRDefault="00AB39FD" w:rsidP="00AB39FD">
      <w:pPr>
        <w:jc w:val="center"/>
        <w:rPr>
          <w:rFonts w:ascii="Arial" w:hAnsi="Arial" w:cs="Arial"/>
          <w:b/>
          <w:color w:val="000000"/>
          <w:lang w:val="az-Latn-AZ"/>
        </w:rPr>
      </w:pPr>
      <w:r>
        <w:rPr>
          <w:rFonts w:ascii="Arial" w:hAnsi="Arial" w:cs="Arial"/>
          <w:b/>
          <w:color w:val="000000"/>
          <w:lang w:val="az-Latn-AZ"/>
        </w:rPr>
        <w:t>Rasim Mürsəlov</w:t>
      </w:r>
    </w:p>
    <w:p w:rsidR="00AB39FD" w:rsidRPr="00964338" w:rsidRDefault="00AB39FD" w:rsidP="00AB39FD">
      <w:pPr>
        <w:jc w:val="center"/>
        <w:rPr>
          <w:rFonts w:ascii="Arial" w:hAnsi="Arial" w:cs="Arial"/>
          <w:b/>
          <w:color w:val="000000"/>
          <w:lang w:val="az-Latn-AZ"/>
        </w:rPr>
      </w:pPr>
      <w:r>
        <w:rPr>
          <w:rFonts w:ascii="Arial" w:hAnsi="Arial" w:cs="Arial"/>
          <w:b/>
          <w:color w:val="000000"/>
          <w:lang w:val="az-Latn-AZ"/>
        </w:rPr>
        <w:t>Tel: +99450 6754745</w:t>
      </w:r>
    </w:p>
    <w:p w:rsidR="00AB39FD" w:rsidRDefault="00AB39FD" w:rsidP="00AB39FD">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fldChar w:fldCharType="begin"/>
      </w:r>
      <w:r>
        <w:rPr>
          <w:rFonts w:ascii="Arial" w:hAnsi="Arial" w:cs="Arial"/>
          <w:b/>
          <w:shd w:val="clear" w:color="auto" w:fill="FAFAFA"/>
          <w:lang w:val="az-Latn-AZ"/>
        </w:rPr>
        <w:instrText xml:space="preserve"> HYPERLINK "mailto:</w:instrText>
      </w:r>
      <w:r w:rsidRPr="00AB39FD">
        <w:rPr>
          <w:rFonts w:ascii="Arial" w:hAnsi="Arial" w:cs="Arial"/>
          <w:b/>
          <w:shd w:val="clear" w:color="auto" w:fill="FAFAFA"/>
          <w:lang w:val="az-Latn-AZ"/>
        </w:rPr>
        <w:instrText>Rasim.Mursalov@asco.az</w:instrText>
      </w:r>
      <w:r>
        <w:rPr>
          <w:rFonts w:ascii="Arial" w:hAnsi="Arial" w:cs="Arial"/>
          <w:b/>
          <w:shd w:val="clear" w:color="auto" w:fill="FAFAFA"/>
          <w:lang w:val="az-Latn-AZ"/>
        </w:rPr>
        <w:instrText xml:space="preserve">" </w:instrText>
      </w:r>
      <w:r>
        <w:rPr>
          <w:rFonts w:ascii="Arial" w:hAnsi="Arial" w:cs="Arial"/>
          <w:b/>
          <w:shd w:val="clear" w:color="auto" w:fill="FAFAFA"/>
          <w:lang w:val="az-Latn-AZ"/>
        </w:rPr>
        <w:fldChar w:fldCharType="separate"/>
      </w:r>
      <w:r w:rsidRPr="00D96364">
        <w:rPr>
          <w:rStyle w:val="a3"/>
          <w:rFonts w:ascii="Arial" w:hAnsi="Arial" w:cs="Arial"/>
          <w:b/>
          <w:shd w:val="clear" w:color="auto" w:fill="FAFAFA"/>
          <w:lang w:val="az-Latn-AZ"/>
        </w:rPr>
        <w:t>Rasim.Mursalov@asco.az</w:t>
      </w:r>
      <w:r>
        <w:rPr>
          <w:rFonts w:ascii="Arial" w:hAnsi="Arial" w:cs="Arial"/>
          <w:b/>
          <w:shd w:val="clear" w:color="auto" w:fill="FAFAFA"/>
          <w:lang w:val="az-Latn-AZ"/>
        </w:rPr>
        <w:fldChar w:fldCharType="end"/>
      </w:r>
    </w:p>
    <w:p w:rsidR="00AB39FD" w:rsidRDefault="00AB39FD" w:rsidP="00AB39FD">
      <w:pPr>
        <w:jc w:val="center"/>
        <w:rPr>
          <w:rFonts w:ascii="Arial" w:hAnsi="Arial" w:cs="Arial"/>
          <w:b/>
          <w:shd w:val="clear" w:color="auto" w:fill="FAFAFA"/>
          <w:lang w:val="az-Latn-AZ"/>
        </w:rPr>
      </w:pPr>
    </w:p>
    <w:p w:rsidR="00AB39FD" w:rsidRDefault="00AB39FD"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lastRenderedPageBreak/>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5C5"/>
    <w:rsid w:val="00695F55"/>
    <w:rsid w:val="0069786E"/>
    <w:rsid w:val="006A3DC0"/>
    <w:rsid w:val="006E4373"/>
    <w:rsid w:val="006E5F12"/>
    <w:rsid w:val="00700872"/>
    <w:rsid w:val="00712393"/>
    <w:rsid w:val="007555CA"/>
    <w:rsid w:val="00767486"/>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39FD"/>
    <w:rsid w:val="00AB6BC8"/>
    <w:rsid w:val="00AC64C7"/>
    <w:rsid w:val="00AC7AA2"/>
    <w:rsid w:val="00AE5082"/>
    <w:rsid w:val="00B05019"/>
    <w:rsid w:val="00B0622E"/>
    <w:rsid w:val="00B33B6B"/>
    <w:rsid w:val="00B64945"/>
    <w:rsid w:val="00B67192"/>
    <w:rsid w:val="00B73800"/>
    <w:rsid w:val="00BF0279"/>
    <w:rsid w:val="00BF6B26"/>
    <w:rsid w:val="00BF6B7C"/>
    <w:rsid w:val="00C037CB"/>
    <w:rsid w:val="00C10026"/>
    <w:rsid w:val="00C14647"/>
    <w:rsid w:val="00C243D3"/>
    <w:rsid w:val="00C3033D"/>
    <w:rsid w:val="00C348E3"/>
    <w:rsid w:val="00C71E38"/>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6B3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1704</Words>
  <Characters>9716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41</cp:revision>
  <dcterms:created xsi:type="dcterms:W3CDTF">2022-01-05T14:01:00Z</dcterms:created>
  <dcterms:modified xsi:type="dcterms:W3CDTF">2023-05-10T04:31:00Z</dcterms:modified>
</cp:coreProperties>
</file>