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BE4" w:rsidRDefault="00432BE4" w:rsidP="00432BE4">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221A96" w:rsidRPr="00E30035" w:rsidRDefault="006A5597"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6954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432BE4" w:rsidRDefault="00221A96" w:rsidP="00432BE4">
      <w:pPr>
        <w:spacing w:after="0" w:line="240" w:lineRule="auto"/>
        <w:jc w:val="center"/>
        <w:rPr>
          <w:rFonts w:ascii="Arial" w:hAnsi="Arial" w:cs="Arial"/>
          <w:b/>
          <w:sz w:val="16"/>
          <w:szCs w:val="16"/>
          <w:lang w:val="az-Latn-AZ" w:eastAsia="ru-RU"/>
        </w:rPr>
      </w:pPr>
    </w:p>
    <w:p w:rsidR="00221A96" w:rsidRPr="00432BE4" w:rsidRDefault="006A5597" w:rsidP="00432BE4">
      <w:pPr>
        <w:shd w:val="clear" w:color="auto" w:fill="FFFFFF"/>
        <w:tabs>
          <w:tab w:val="left" w:pos="331"/>
        </w:tabs>
        <w:spacing w:line="240" w:lineRule="auto"/>
        <w:ind w:left="360"/>
        <w:jc w:val="center"/>
        <w:rPr>
          <w:rFonts w:ascii="Arial" w:hAnsi="Arial" w:cs="Arial"/>
          <w:b/>
          <w:sz w:val="24"/>
          <w:szCs w:val="24"/>
          <w:lang w:val="az-Latn-AZ"/>
        </w:rPr>
      </w:pPr>
      <w:r w:rsidRPr="00432BE4">
        <w:rPr>
          <w:rFonts w:ascii="Arial" w:eastAsia="Arial" w:hAnsi="Arial" w:cs="Arial"/>
          <w:b/>
          <w:sz w:val="24"/>
          <w:szCs w:val="24"/>
          <w:lang w:val="en-US"/>
        </w:rPr>
        <w:t>AZERBAIJAN CASPIAN SHIPPING CLOSED JOINT STOCK COMPANY</w:t>
      </w:r>
      <w:r w:rsidR="00432BE4" w:rsidRPr="00432BE4">
        <w:rPr>
          <w:rFonts w:ascii="Arial" w:eastAsia="Arial" w:hAnsi="Arial" w:cs="Arial"/>
          <w:b/>
          <w:sz w:val="24"/>
          <w:szCs w:val="24"/>
          <w:lang w:val="en-US"/>
        </w:rPr>
        <w:t xml:space="preserve"> </w:t>
      </w:r>
      <w:r w:rsidRPr="00432BE4">
        <w:rPr>
          <w:rFonts w:ascii="Arial" w:eastAsia="Arial" w:hAnsi="Arial" w:cs="Arial"/>
          <w:b/>
          <w:sz w:val="24"/>
          <w:szCs w:val="24"/>
          <w:lang w:val="en-US"/>
        </w:rPr>
        <w:t>IS ANNOUNCING OPEN BIDDING FOR THE PROCUREMENT OFEQUIPMENT REQUIRED FOR THE ELECTRIC SUBSTATIONS OF THE "ZIGH" SHIP REPAIR AND CONSTRUCTION YARD</w:t>
      </w:r>
    </w:p>
    <w:p w:rsidR="00221A96" w:rsidRPr="00432BE4" w:rsidRDefault="006A5597" w:rsidP="00432BE4">
      <w:pPr>
        <w:spacing w:after="0" w:line="240" w:lineRule="auto"/>
        <w:jc w:val="center"/>
        <w:rPr>
          <w:rFonts w:ascii="Arial" w:hAnsi="Arial" w:cs="Arial"/>
          <w:b/>
          <w:sz w:val="24"/>
          <w:szCs w:val="24"/>
          <w:lang w:val="en-US" w:eastAsia="ru-RU"/>
        </w:rPr>
      </w:pPr>
      <w:r w:rsidRPr="00432BE4">
        <w:rPr>
          <w:rFonts w:ascii="Arial" w:eastAsia="Arial" w:hAnsi="Arial" w:cs="Arial"/>
          <w:b/>
          <w:bCs/>
          <w:sz w:val="24"/>
          <w:szCs w:val="24"/>
          <w:lang w:val="en-US" w:eastAsia="ru-RU"/>
        </w:rPr>
        <w:t xml:space="preserve">B I D </w:t>
      </w:r>
      <w:proofErr w:type="spellStart"/>
      <w:r w:rsidRPr="00432BE4">
        <w:rPr>
          <w:rFonts w:ascii="Arial" w:eastAsia="Arial" w:hAnsi="Arial" w:cs="Arial"/>
          <w:b/>
          <w:bCs/>
          <w:sz w:val="24"/>
          <w:szCs w:val="24"/>
          <w:lang w:val="en-US" w:eastAsia="ru-RU"/>
        </w:rPr>
        <w:t>D</w:t>
      </w:r>
      <w:proofErr w:type="spellEnd"/>
      <w:r w:rsidRPr="00432BE4">
        <w:rPr>
          <w:rFonts w:ascii="Arial" w:eastAsia="Arial" w:hAnsi="Arial" w:cs="Arial"/>
          <w:b/>
          <w:bCs/>
          <w:sz w:val="24"/>
          <w:szCs w:val="24"/>
          <w:lang w:val="en-US" w:eastAsia="ru-RU"/>
        </w:rPr>
        <w:t xml:space="preserve"> I N G No. AM 077/2024</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D1D59" w:rsidRPr="00432BE4"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6A5597"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6A559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221A96" w:rsidRPr="00E30035" w:rsidRDefault="006A559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w:t>
            </w:r>
            <w:r>
              <w:rPr>
                <w:rFonts w:ascii="Arial" w:eastAsia="Arial" w:hAnsi="Arial" w:cs="Arial"/>
                <w:sz w:val="20"/>
                <w:szCs w:val="20"/>
                <w:lang w:val="en-US" w:eastAsia="ru-RU"/>
              </w:rPr>
              <w:t xml:space="preserve"> proof of participation fee;</w:t>
            </w:r>
          </w:p>
          <w:p w:rsidR="00221A96" w:rsidRDefault="006A559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6A559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w:t>
            </w:r>
            <w:r>
              <w:rPr>
                <w:rFonts w:ascii="Arial" w:eastAsia="Arial" w:hAnsi="Arial" w:cs="Arial"/>
                <w:sz w:val="20"/>
                <w:szCs w:val="20"/>
                <w:lang w:val="en-US" w:eastAsia="ru-RU"/>
              </w:rPr>
              <w:t>gnor within the last year (or within the period of operation if less than one year);</w:t>
            </w:r>
          </w:p>
          <w:p w:rsidR="00221A96" w:rsidRPr="008D4237" w:rsidRDefault="006A5597"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w:t>
            </w:r>
            <w:r>
              <w:rPr>
                <w:rFonts w:ascii="Arial" w:eastAsia="Arial" w:hAnsi="Arial" w:cs="Arial"/>
                <w:color w:val="000000"/>
                <w:sz w:val="20"/>
                <w:szCs w:val="20"/>
                <w:lang w:val="en-US"/>
              </w:rPr>
              <w:t>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6A5597"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w:t>
            </w:r>
            <w:r>
              <w:rPr>
                <w:rFonts w:ascii="Arial" w:eastAsia="Arial" w:hAnsi="Arial" w:cs="Arial"/>
                <w:sz w:val="20"/>
                <w:szCs w:val="20"/>
                <w:lang w:val="en-US" w:eastAsia="ru-RU"/>
              </w:rPr>
              <w:t xml:space="preserve">fficial address of "Azerbaijan Caspian Shipping" CJSC (hereinafter referred to as "ASCO" or "Procuring Organization") through email address of contact person in charge by </w:t>
            </w:r>
            <w:r w:rsidRPr="00432BE4">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432BE4">
              <w:rPr>
                <w:rFonts w:ascii="Arial" w:eastAsia="Arial" w:hAnsi="Arial" w:cs="Arial"/>
                <w:b/>
                <w:sz w:val="20"/>
                <w:szCs w:val="20"/>
                <w:lang w:val="en-US" w:eastAsia="ru-RU"/>
              </w:rPr>
              <w:t>12.06.2024</w:t>
            </w:r>
            <w:r>
              <w:rPr>
                <w:rFonts w:ascii="Arial" w:eastAsia="Arial" w:hAnsi="Arial" w:cs="Arial"/>
                <w:sz w:val="20"/>
                <w:szCs w:val="20"/>
                <w:lang w:val="en-US" w:eastAsia="ru-RU"/>
              </w:rPr>
              <w:t>. Whereas, other necessary documents shall be submitte</w:t>
            </w:r>
            <w:r>
              <w:rPr>
                <w:rFonts w:ascii="Arial" w:eastAsia="Arial" w:hAnsi="Arial" w:cs="Arial"/>
                <w:sz w:val="20"/>
                <w:szCs w:val="20"/>
                <w:lang w:val="en-US" w:eastAsia="ru-RU"/>
              </w:rPr>
              <w:t xml:space="preserve">d as enclosed in the bidding offer envelope.` </w:t>
            </w:r>
          </w:p>
          <w:p w:rsidR="00221A96" w:rsidRPr="00E30035" w:rsidRDefault="006A5597"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6A5597"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DD1D59" w:rsidRPr="00432BE4"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6A5597"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6A5597"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w:t>
            </w:r>
            <w:r>
              <w:rPr>
                <w:rFonts w:ascii="Arial" w:eastAsia="Arial" w:hAnsi="Arial" w:cs="Arial"/>
                <w:i/>
                <w:iCs/>
                <w:sz w:val="20"/>
                <w:szCs w:val="20"/>
                <w:lang w:val="en-US" w:eastAsia="ru-RU"/>
              </w:rPr>
              <w:t>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w:t>
            </w:r>
            <w:r>
              <w:rPr>
                <w:rFonts w:ascii="Arial" w:eastAsia="Arial" w:hAnsi="Arial" w:cs="Arial"/>
                <w:sz w:val="20"/>
                <w:szCs w:val="20"/>
                <w:lang w:val="en-US" w:eastAsia="ru-RU"/>
              </w:rPr>
              <w:t>icipants (bidders), who have fulfilled these requirements, may obtain General Terms and Conditions relating to the procurement subject from the contact person in charge by the date envisaged in section IV of this announcement at any time from 08.00 till 17</w:t>
            </w:r>
            <w:r>
              <w:rPr>
                <w:rFonts w:ascii="Arial" w:eastAsia="Arial" w:hAnsi="Arial" w:cs="Arial"/>
                <w:sz w:val="20"/>
                <w:szCs w:val="20"/>
                <w:lang w:val="en-US" w:eastAsia="ru-RU"/>
              </w:rPr>
              <w:t>.00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6A5597"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50</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6A5597"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6A5597"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D1D59"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6A5597"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6A5597"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6A5597"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DD1D59" w:rsidRPr="00432BE4"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6A5597"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6A5597"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rsidR="00221A96" w:rsidRPr="00E30035" w:rsidRDefault="006A5597"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Code: 805250</w:t>
                  </w:r>
                </w:p>
                <w:p w:rsidR="00221A96" w:rsidRPr="00E30035" w:rsidRDefault="006A5597"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6A5597"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rsidR="00221A96" w:rsidRPr="00E30035" w:rsidRDefault="006A5597"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6A5597"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w:t>
                  </w:r>
                  <w:r>
                    <w:rPr>
                      <w:rFonts w:ascii="Arial" w:eastAsia="Arial" w:hAnsi="Arial" w:cs="Arial"/>
                      <w:bCs/>
                      <w:sz w:val="20"/>
                      <w:szCs w:val="20"/>
                      <w:lang w:val="en-US"/>
                    </w:rPr>
                    <w:t>ANIZ GAMICILIYI QSC</w:t>
                  </w:r>
                </w:p>
                <w:p w:rsidR="00221A96" w:rsidRPr="00432BE4" w:rsidRDefault="006A5597"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432BE4" w:rsidRDefault="006A5597"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6A5597"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6A5597"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6A5597"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6A5597"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Beneficiary Bank: The International Bank of Azerbaijan</w:t>
                  </w:r>
                </w:p>
                <w:p w:rsidR="00221A96" w:rsidRPr="00E30035" w:rsidRDefault="006A5597"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w:t>
                  </w:r>
                  <w:r>
                    <w:rPr>
                      <w:rFonts w:ascii="Arial" w:eastAsia="Arial" w:hAnsi="Arial" w:cs="Arial"/>
                      <w:bCs/>
                      <w:sz w:val="20"/>
                      <w:szCs w:val="20"/>
                      <w:lang w:val="en-US"/>
                    </w:rPr>
                    <w:t>r Service Department</w:t>
                  </w:r>
                </w:p>
                <w:p w:rsidR="00221A96" w:rsidRPr="00E30035" w:rsidRDefault="006A5597"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6A5597"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432BE4" w:rsidRDefault="006A5597"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432BE4" w:rsidRDefault="006A5597"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6A5597"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6A5597"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6A5597"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6A5597"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6A5597"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6A5597" w:rsidP="00625CFC">
                  <w:pPr>
                    <w:pStyle w:val="Heading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6A5597"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w:t>
                  </w:r>
                  <w:r>
                    <w:rPr>
                      <w:rFonts w:ascii="Arial" w:eastAsia="Arial" w:hAnsi="Arial" w:cs="Arial"/>
                      <w:sz w:val="20"/>
                      <w:szCs w:val="20"/>
                      <w:lang w:val="en-US"/>
                    </w:rPr>
                    <w:t>ijan Caspian Shipping CJSC</w:t>
                  </w:r>
                </w:p>
                <w:p w:rsidR="00221A96" w:rsidRPr="00432BE4" w:rsidRDefault="006A5597"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432BE4" w:rsidRDefault="006A5597"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6A5597"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DD1D59" w:rsidRPr="00432BE4"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6A5597"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6A559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bank guarantee is required in the amount of at least 1 (one) %</w:t>
            </w:r>
            <w:r>
              <w:rPr>
                <w:rFonts w:ascii="Arial" w:eastAsia="Arial" w:hAnsi="Arial" w:cs="Arial"/>
                <w:sz w:val="20"/>
                <w:szCs w:val="20"/>
                <w:lang w:val="en-US" w:eastAsia="ru-RU"/>
              </w:rPr>
              <w:t xml:space="preserve"> of the bidding offer price. A bank guarantee sample shall be specified in the General Terms and Conditions. </w:t>
            </w:r>
          </w:p>
          <w:p w:rsidR="00221A96" w:rsidRPr="00E30035" w:rsidRDefault="006A559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Bank guarantees shall be submitted as enclosed in the bidding offer e</w:t>
            </w:r>
            <w:r>
              <w:rPr>
                <w:rFonts w:ascii="Arial" w:eastAsia="Arial" w:hAnsi="Arial" w:cs="Arial"/>
                <w:sz w:val="20"/>
                <w:szCs w:val="20"/>
                <w:lang w:val="en-US" w:eastAsia="ru-RU"/>
              </w:rPr>
              <w:t xml:space="preserve">nvelope along with the bidding offer. Otherwise, the Purchasing Organization shall reserve the right to reject such offer. </w:t>
            </w:r>
          </w:p>
          <w:p w:rsidR="00221A96" w:rsidRPr="00E30035" w:rsidRDefault="006A559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w:t>
            </w:r>
            <w:r>
              <w:rPr>
                <w:rFonts w:ascii="Arial" w:eastAsia="Arial" w:hAnsi="Arial" w:cs="Arial"/>
                <w:sz w:val="20"/>
                <w:szCs w:val="20"/>
                <w:lang w:val="en-US" w:eastAsia="ru-RU"/>
              </w:rPr>
              <w:t>uld be acknowledged in the Republic of Azerbaijan and / or international financial transactions. The purchasing organization shall reserve the right not to accept and reject any unreliable bank guarantee.</w:t>
            </w:r>
          </w:p>
          <w:p w:rsidR="00221A96" w:rsidRPr="00E30035" w:rsidRDefault="006A5597"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Persons wishing to participate in the bidding and intending  to submit another type of warranty (letter of credit, securities, transfer of funds to the special banking account set forth by the Procuring Organization in the bidding</w:t>
            </w:r>
            <w:r>
              <w:rPr>
                <w:rFonts w:ascii="Arial" w:eastAsia="Arial" w:hAnsi="Arial" w:cs="Arial"/>
                <w:sz w:val="20"/>
                <w:szCs w:val="20"/>
                <w:lang w:val="en-US" w:eastAsia="ru-RU"/>
              </w:rPr>
              <w:t xml:space="preserve"> documents, deposit and other financial assets) shall request and obtain a consent from ASCO through the contact person reflected in the announcement on the acceptability of such type of warranty. </w:t>
            </w:r>
          </w:p>
          <w:p w:rsidR="00221A96" w:rsidRPr="00E30035" w:rsidRDefault="006A5597" w:rsidP="00625CFC">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6A5597"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w:t>
            </w:r>
            <w:r>
              <w:rPr>
                <w:rFonts w:ascii="Arial" w:eastAsia="Arial" w:hAnsi="Arial" w:cs="Arial"/>
                <w:sz w:val="20"/>
                <w:szCs w:val="20"/>
                <w:lang w:val="en-US" w:eastAsia="ru-RU"/>
              </w:rPr>
              <w:t>expected to make payment only after the goods have been delivered to the warehouse, no advance payment has been intended.</w:t>
            </w:r>
          </w:p>
          <w:p w:rsidR="00221A96" w:rsidRPr="005816D7" w:rsidRDefault="006A5597"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6A5597"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DD1D59" w:rsidRPr="00432BE4"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6A5597"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Pr="00432BE4" w:rsidRDefault="006A5597" w:rsidP="00625CFC">
            <w:pPr>
              <w:numPr>
                <w:ilvl w:val="0"/>
                <w:numId w:val="4"/>
              </w:numPr>
              <w:tabs>
                <w:tab w:val="left" w:pos="261"/>
                <w:tab w:val="left" w:pos="402"/>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w:t>
            </w:r>
            <w:r>
              <w:rPr>
                <w:rFonts w:ascii="Arial" w:eastAsia="Arial" w:hAnsi="Arial" w:cs="Arial"/>
                <w:sz w:val="20"/>
                <w:szCs w:val="20"/>
                <w:lang w:val="en-US" w:eastAsia="ru-RU"/>
              </w:rPr>
              <w:t xml:space="preserve">evidence as a proof of payment of participation fee by the date and time stipulated in section one, and shall submit their bidding offer (one original and two copies) enclosed in sealed envelope to ASCO by </w:t>
            </w:r>
            <w:r w:rsidRPr="00432BE4">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432BE4">
              <w:rPr>
                <w:rFonts w:ascii="Arial" w:eastAsia="Arial" w:hAnsi="Arial" w:cs="Arial"/>
                <w:b/>
                <w:sz w:val="20"/>
                <w:szCs w:val="20"/>
                <w:lang w:val="en-US" w:eastAsia="ru-RU"/>
              </w:rPr>
              <w:t>June 27, 2024.</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6A5597"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DD1D59" w:rsidRPr="00432BE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6A5597"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w:t>
            </w:r>
            <w:r>
              <w:rPr>
                <w:rFonts w:ascii="Arial" w:eastAsia="Arial" w:hAnsi="Arial" w:cs="Arial"/>
                <w:b/>
                <w:bCs/>
                <w:sz w:val="20"/>
                <w:szCs w:val="20"/>
                <w:lang w:val="en-US" w:eastAsia="ru-RU"/>
              </w:rPr>
              <w:t>of the procuring company:</w:t>
            </w:r>
          </w:p>
          <w:p w:rsidR="00221A96" w:rsidRDefault="006A5597"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rsidR="00221A96" w:rsidRPr="00E30035" w:rsidRDefault="006A5597"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6A5597"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6A5597"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6A5597"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6A5597" w:rsidP="00B06016">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w:t>
            </w:r>
            <w:r>
              <w:rPr>
                <w:rFonts w:ascii="Arial" w:eastAsia="Arial" w:hAnsi="Arial" w:cs="Arial"/>
                <w:sz w:val="20"/>
                <w:szCs w:val="20"/>
                <w:highlight w:val="yellow"/>
                <w:lang w:val="en-US"/>
              </w:rPr>
              <w:t>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Hyperlink"/>
                <w:rFonts w:ascii="Arial" w:hAnsi="Arial" w:cs="Arial"/>
                <w:sz w:val="20"/>
                <w:szCs w:val="20"/>
                <w:lang w:val="az-Latn-AZ"/>
              </w:rPr>
            </w:pPr>
          </w:p>
          <w:p w:rsidR="002B7D3B" w:rsidRPr="00076882" w:rsidRDefault="006A5597"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1A96" w:rsidRDefault="006A5597"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lastRenderedPageBreak/>
              <w:t xml:space="preserve">Aytan Novruzova </w:t>
            </w:r>
          </w:p>
          <w:p w:rsidR="002B7D3B" w:rsidRPr="00E943C5" w:rsidRDefault="006A5597"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6A5597" w:rsidP="002B7D3B">
            <w:pPr>
              <w:tabs>
                <w:tab w:val="left" w:pos="261"/>
              </w:tabs>
              <w:spacing w:after="0" w:line="240" w:lineRule="auto"/>
              <w:rPr>
                <w:rStyle w:val="Hyperlink"/>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6A5597"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6A5597"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221A96" w:rsidRPr="00E30035" w:rsidRDefault="006A5597"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DD1D59" w:rsidRPr="00432BE4"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6A5597"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Date and time assigned for the </w:t>
            </w:r>
            <w:r>
              <w:rPr>
                <w:rFonts w:ascii="Arial" w:eastAsia="Arial" w:hAnsi="Arial" w:cs="Arial"/>
                <w:b/>
                <w:bCs/>
                <w:sz w:val="20"/>
                <w:szCs w:val="20"/>
                <w:lang w:val="en-US" w:eastAsia="ru-RU"/>
              </w:rPr>
              <w:t>opening of bidding offer envelopes:</w:t>
            </w:r>
          </w:p>
          <w:p w:rsidR="00221A96" w:rsidRDefault="006A5597"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432BE4">
              <w:rPr>
                <w:rFonts w:ascii="Arial" w:eastAsia="Arial" w:hAnsi="Arial" w:cs="Arial"/>
                <w:b/>
                <w:sz w:val="20"/>
                <w:szCs w:val="20"/>
                <w:lang w:val="en-US" w:eastAsia="ru-RU"/>
              </w:rPr>
              <w:t>June 28, 2024</w:t>
            </w:r>
            <w:r>
              <w:rPr>
                <w:rFonts w:ascii="Arial" w:eastAsia="Arial" w:hAnsi="Arial" w:cs="Arial"/>
                <w:sz w:val="20"/>
                <w:szCs w:val="20"/>
                <w:lang w:val="en-US" w:eastAsia="ru-RU"/>
              </w:rPr>
              <w:t xml:space="preserve"> at </w:t>
            </w:r>
            <w:r w:rsidRPr="00432BE4">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6A5597"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w:t>
            </w:r>
            <w:r>
              <w:rPr>
                <w:rFonts w:ascii="Arial" w:eastAsia="Arial" w:hAnsi="Arial" w:cs="Arial"/>
                <w:sz w:val="20"/>
                <w:szCs w:val="20"/>
                <w:lang w:val="en-US" w:eastAsia="ru-RU"/>
              </w:rPr>
              <w:t>gal entity or natural person) and the ID card at least half an hour before the commencement of the bidding.</w:t>
            </w:r>
          </w:p>
        </w:tc>
      </w:tr>
      <w:tr w:rsidR="00DD1D59" w:rsidRPr="00432BE4"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6A5597"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6A5597"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6A5597"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6A5597"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6A5597"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6A5597"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 xml:space="preserve">THE OPEN </w:t>
      </w:r>
      <w:r>
        <w:rPr>
          <w:rFonts w:ascii="Arial" w:eastAsia="Arial" w:hAnsi="Arial" w:cs="Arial"/>
          <w:b/>
          <w:bCs/>
          <w:sz w:val="24"/>
          <w:szCs w:val="24"/>
          <w:lang w:val="en-US"/>
        </w:rPr>
        <w:t>BIDDING</w:t>
      </w:r>
    </w:p>
    <w:p w:rsidR="00221A96" w:rsidRDefault="00221A96" w:rsidP="00221A96">
      <w:pPr>
        <w:spacing w:after="0" w:line="360" w:lineRule="auto"/>
        <w:rPr>
          <w:rFonts w:ascii="Arial" w:hAnsi="Arial" w:cs="Arial"/>
          <w:b/>
          <w:sz w:val="24"/>
          <w:szCs w:val="24"/>
          <w:lang w:val="az-Latn-AZ"/>
        </w:rPr>
      </w:pPr>
    </w:p>
    <w:p w:rsidR="00221A96" w:rsidRDefault="006A5597"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6A5597"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r>
        <w:rPr>
          <w:rFonts w:ascii="Arial" w:hAnsi="Arial" w:cs="Arial"/>
          <w:sz w:val="24"/>
          <w:szCs w:val="24"/>
          <w:lang w:val="az-Latn-AZ" w:eastAsia="ru-RU"/>
        </w:rPr>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6A5597"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6A5597"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6A5597"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w:t>
      </w:r>
      <w:r>
        <w:rPr>
          <w:rFonts w:ascii="Arial" w:eastAsia="Arial" w:hAnsi="Arial" w:cs="Arial"/>
          <w:sz w:val="24"/>
          <w:szCs w:val="24"/>
          <w:lang w:val="en-US"/>
        </w:rPr>
        <w:t xml:space="preserve"> by ASCO in respect of procurement of "__________________" .</w:t>
      </w:r>
    </w:p>
    <w:p w:rsidR="00221A96" w:rsidRDefault="006A5597"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w:t>
      </w:r>
      <w:r>
        <w:rPr>
          <w:rFonts w:ascii="Arial" w:eastAsia="Arial" w:hAnsi="Arial" w:cs="Arial"/>
          <w:sz w:val="24"/>
          <w:szCs w:val="24"/>
          <w:lang w:val="en-US"/>
        </w:rPr>
        <w:t xml:space="preserve">cessation of activities or any other circumstance that may impede participation of [ to state full name of the participant ]  in the stated bidding. </w:t>
      </w:r>
    </w:p>
    <w:p w:rsidR="00221A96" w:rsidRDefault="006A5597" w:rsidP="00221A96">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w:t>
      </w:r>
      <w:r>
        <w:rPr>
          <w:rFonts w:ascii="Arial" w:eastAsia="Arial" w:hAnsi="Arial" w:cs="Arial"/>
          <w:sz w:val="24"/>
          <w:szCs w:val="24"/>
          <w:lang w:val="en-US"/>
        </w:rPr>
        <w:t>[ to state full name of the participant ] is not an affiliate of ASCO.</w:t>
      </w:r>
    </w:p>
    <w:p w:rsidR="00221A96" w:rsidRDefault="006A5597"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w:t>
      </w:r>
      <w:r>
        <w:rPr>
          <w:rFonts w:ascii="Arial" w:eastAsia="Arial" w:hAnsi="Arial" w:cs="Arial"/>
          <w:sz w:val="24"/>
          <w:szCs w:val="24"/>
          <w:lang w:val="en-US"/>
        </w:rPr>
        <w:t>documents submitted and other issues:</w:t>
      </w:r>
    </w:p>
    <w:p w:rsidR="00221A96" w:rsidRDefault="00221A96" w:rsidP="00221A96">
      <w:pPr>
        <w:spacing w:after="0"/>
        <w:jc w:val="both"/>
        <w:rPr>
          <w:rFonts w:ascii="Arial" w:hAnsi="Arial" w:cs="Arial"/>
          <w:sz w:val="24"/>
          <w:szCs w:val="24"/>
          <w:lang w:val="az-Latn-AZ"/>
        </w:rPr>
      </w:pPr>
    </w:p>
    <w:p w:rsidR="00221A96" w:rsidRDefault="006A559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6A559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6A559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6A5597"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6A5597"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At</w:t>
      </w:r>
      <w:r>
        <w:rPr>
          <w:rFonts w:ascii="Arial" w:eastAsia="Arial" w:hAnsi="Arial" w:cs="Arial"/>
          <w:b/>
          <w:bCs/>
          <w:sz w:val="24"/>
          <w:szCs w:val="24"/>
          <w:lang w:val="en-US"/>
        </w:rPr>
        <w:t xml:space="preserve">tachment: </w:t>
      </w:r>
    </w:p>
    <w:p w:rsidR="00221A96" w:rsidRDefault="006A5597"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6A5597"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6A5597"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person)                                                                                                        (signature of the </w:t>
      </w:r>
      <w:r>
        <w:rPr>
          <w:rFonts w:ascii="Arial" w:eastAsia="Arial" w:hAnsi="Arial" w:cs="Arial"/>
          <w:i/>
          <w:iCs/>
          <w:sz w:val="24"/>
          <w:szCs w:val="24"/>
          <w:vertAlign w:val="superscript"/>
          <w:lang w:val="en-US" w:eastAsia="ru-RU"/>
        </w:rPr>
        <w:t>authorized person)</w:t>
      </w:r>
    </w:p>
    <w:p w:rsidR="00221A96" w:rsidRDefault="006A5597"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6A5597"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6A5597"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6A5597"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4D1176" w:rsidRDefault="006A5597" w:rsidP="00221A96">
      <w:pPr>
        <w:rPr>
          <w:rFonts w:ascii="Arial" w:hAnsi="Arial" w:cs="Arial"/>
          <w:sz w:val="24"/>
          <w:szCs w:val="24"/>
          <w:lang w:val="az-Latn-AZ"/>
        </w:rPr>
      </w:pPr>
      <w:r w:rsidRPr="00A03334">
        <w:rPr>
          <w:rFonts w:ascii="Arial" w:hAnsi="Arial" w:cs="Arial"/>
          <w:sz w:val="24"/>
          <w:szCs w:val="24"/>
          <w:lang w:val="az-Latn-AZ"/>
        </w:rPr>
        <w:t xml:space="preserve">                               </w:t>
      </w:r>
    </w:p>
    <w:p w:rsidR="004D1176" w:rsidRDefault="004D1176" w:rsidP="00221A96">
      <w:pPr>
        <w:rPr>
          <w:rFonts w:ascii="Arial" w:hAnsi="Arial" w:cs="Arial"/>
          <w:sz w:val="24"/>
          <w:szCs w:val="24"/>
          <w:lang w:val="az-Latn-AZ"/>
        </w:rPr>
      </w:pPr>
    </w:p>
    <w:p w:rsidR="00221A96" w:rsidRDefault="006A5597" w:rsidP="00221A96">
      <w:pPr>
        <w:rPr>
          <w:rFonts w:ascii="Arial" w:hAnsi="Arial" w:cs="Arial"/>
          <w:sz w:val="24"/>
          <w:szCs w:val="24"/>
          <w:lang w:val="az-Latn-AZ"/>
        </w:rPr>
      </w:pPr>
      <w:r>
        <w:rPr>
          <w:rFonts w:ascii="Arial" w:hAnsi="Arial" w:cs="Arial"/>
          <w:sz w:val="24"/>
          <w:szCs w:val="24"/>
          <w:lang w:val="az-Latn-AZ"/>
        </w:rPr>
        <w:t xml:space="preserve">                    </w:t>
      </w:r>
    </w:p>
    <w:p w:rsidR="00221A96" w:rsidRDefault="006A5597"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p w:rsidR="00560293" w:rsidRDefault="00560293" w:rsidP="00560293">
      <w:pPr>
        <w:jc w:val="both"/>
        <w:rPr>
          <w:rFonts w:ascii="Arial" w:hAnsi="Arial" w:cs="Arial"/>
          <w:b/>
          <w:sz w:val="24"/>
          <w:szCs w:val="24"/>
          <w:highlight w:val="yellow"/>
          <w:lang w:val="az-Latn-AZ"/>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
        <w:gridCol w:w="7513"/>
        <w:gridCol w:w="1134"/>
        <w:gridCol w:w="1134"/>
      </w:tblGrid>
      <w:tr w:rsidR="00DD1D59" w:rsidTr="00432BE4">
        <w:trPr>
          <w:trHeight w:val="431"/>
        </w:trPr>
        <w:tc>
          <w:tcPr>
            <w:tcW w:w="28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D1176" w:rsidRPr="00432BE4" w:rsidRDefault="006A5597" w:rsidP="00432BE4">
            <w:pPr>
              <w:ind w:left="-57" w:right="-57"/>
              <w:jc w:val="center"/>
              <w:rPr>
                <w:rFonts w:ascii="Arial" w:hAnsi="Arial" w:cs="Arial"/>
                <w:i/>
                <w:sz w:val="20"/>
                <w:szCs w:val="20"/>
                <w:lang w:val="de-DE"/>
              </w:rPr>
            </w:pPr>
            <w:r w:rsidRPr="00432BE4">
              <w:rPr>
                <w:rFonts w:ascii="Arial" w:hAnsi="Arial" w:cs="Arial"/>
                <w:i/>
                <w:sz w:val="20"/>
                <w:szCs w:val="20"/>
                <w:lang w:val="de-DE"/>
              </w:rPr>
              <w:t>№</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D1176" w:rsidRPr="00432BE4" w:rsidRDefault="006A5597" w:rsidP="00432BE4">
            <w:pPr>
              <w:jc w:val="center"/>
              <w:rPr>
                <w:rFonts w:ascii="Arial" w:hAnsi="Arial" w:cs="Arial"/>
                <w:i/>
                <w:sz w:val="20"/>
                <w:szCs w:val="20"/>
                <w:lang w:val="de-DE"/>
              </w:rPr>
            </w:pPr>
            <w:r w:rsidRPr="00432BE4">
              <w:rPr>
                <w:rFonts w:ascii="Arial" w:eastAsia="Arial" w:hAnsi="Arial" w:cs="Arial"/>
                <w:i/>
                <w:sz w:val="20"/>
                <w:szCs w:val="20"/>
                <w:lang w:val="en-US"/>
              </w:rPr>
              <w:t>Nomination of goods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D1176" w:rsidRPr="00432BE4" w:rsidRDefault="006A5597" w:rsidP="00432BE4">
            <w:pPr>
              <w:jc w:val="center"/>
              <w:rPr>
                <w:rFonts w:ascii="Arial" w:hAnsi="Arial" w:cs="Arial"/>
                <w:i/>
                <w:sz w:val="20"/>
                <w:szCs w:val="20"/>
                <w:lang w:val="de-DE"/>
              </w:rPr>
            </w:pPr>
            <w:r w:rsidRPr="00432BE4">
              <w:rPr>
                <w:rFonts w:ascii="Arial" w:eastAsia="Arial" w:hAnsi="Arial" w:cs="Arial"/>
                <w:i/>
                <w:sz w:val="20"/>
                <w:szCs w:val="20"/>
                <w:lang w:val="en-US"/>
              </w:rPr>
              <w:t>Measurement unit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4D1176" w:rsidRPr="00432BE4" w:rsidRDefault="006A5597" w:rsidP="00432BE4">
            <w:pPr>
              <w:ind w:left="-57"/>
              <w:jc w:val="center"/>
              <w:rPr>
                <w:rFonts w:ascii="Arial" w:hAnsi="Arial" w:cs="Arial"/>
                <w:i/>
                <w:sz w:val="20"/>
                <w:szCs w:val="20"/>
                <w:lang w:val="de-DE"/>
              </w:rPr>
            </w:pPr>
            <w:r w:rsidRPr="00432BE4">
              <w:rPr>
                <w:rFonts w:ascii="Arial" w:eastAsia="Arial" w:hAnsi="Arial" w:cs="Arial"/>
                <w:i/>
                <w:sz w:val="20"/>
                <w:szCs w:val="20"/>
                <w:lang w:val="en-US"/>
              </w:rPr>
              <w:t>Quantity</w:t>
            </w:r>
          </w:p>
        </w:tc>
      </w:tr>
      <w:tr w:rsidR="00DD1D59" w:rsidRPr="00432BE4" w:rsidTr="00432BE4">
        <w:trPr>
          <w:trHeight w:val="237"/>
        </w:trPr>
        <w:tc>
          <w:tcPr>
            <w:tcW w:w="284" w:type="dxa"/>
            <w:tcBorders>
              <w:top w:val="single" w:sz="4" w:space="0" w:color="000000"/>
              <w:left w:val="single" w:sz="4" w:space="0" w:color="000000"/>
              <w:bottom w:val="single" w:sz="4" w:space="0" w:color="000000"/>
              <w:right w:val="single" w:sz="4" w:space="0" w:color="000000"/>
            </w:tcBorders>
            <w:vAlign w:val="center"/>
          </w:tcPr>
          <w:p w:rsidR="004D1176" w:rsidRPr="00C720D1" w:rsidRDefault="004D1176" w:rsidP="00567037">
            <w:pPr>
              <w:ind w:left="-57" w:right="-57"/>
              <w:jc w:val="center"/>
              <w:rPr>
                <w:rFonts w:ascii="Arial" w:hAnsi="Arial" w:cs="Arial"/>
                <w:sz w:val="20"/>
                <w:szCs w:val="20"/>
                <w:lang w:val="de-DE"/>
              </w:rPr>
            </w:pPr>
          </w:p>
        </w:tc>
        <w:tc>
          <w:tcPr>
            <w:tcW w:w="7513" w:type="dxa"/>
            <w:tcBorders>
              <w:top w:val="single" w:sz="4" w:space="0" w:color="000000"/>
              <w:left w:val="single" w:sz="4" w:space="0" w:color="000000"/>
              <w:bottom w:val="single" w:sz="4" w:space="0" w:color="000000"/>
              <w:right w:val="single" w:sz="4" w:space="0" w:color="000000"/>
            </w:tcBorders>
            <w:vAlign w:val="center"/>
          </w:tcPr>
          <w:p w:rsidR="004D1176" w:rsidRPr="00C720D1" w:rsidRDefault="006A5597" w:rsidP="00567037">
            <w:pPr>
              <w:rPr>
                <w:rFonts w:ascii="Arial" w:hAnsi="Arial" w:cs="Arial"/>
                <w:sz w:val="20"/>
                <w:szCs w:val="20"/>
                <w:lang w:val="de-DE"/>
              </w:rPr>
            </w:pPr>
            <w:r>
              <w:rPr>
                <w:rFonts w:ascii="Arial" w:eastAsia="Arial" w:hAnsi="Arial" w:cs="Arial"/>
                <w:sz w:val="20"/>
                <w:szCs w:val="20"/>
                <w:lang w:val="en-US"/>
              </w:rPr>
              <w:t>Ship Repair and Construction Yard "Zykh" 10090650</w:t>
            </w:r>
          </w:p>
        </w:tc>
        <w:tc>
          <w:tcPr>
            <w:tcW w:w="1134" w:type="dxa"/>
            <w:tcBorders>
              <w:top w:val="single" w:sz="4" w:space="0" w:color="000000"/>
              <w:left w:val="single" w:sz="4" w:space="0" w:color="000000"/>
              <w:bottom w:val="single" w:sz="4" w:space="0" w:color="000000"/>
              <w:right w:val="single" w:sz="4" w:space="0" w:color="000000"/>
            </w:tcBorders>
            <w:vAlign w:val="center"/>
          </w:tcPr>
          <w:p w:rsidR="004D1176" w:rsidRPr="00C720D1" w:rsidRDefault="004D1176" w:rsidP="00567037">
            <w:pPr>
              <w:jc w:val="center"/>
              <w:rPr>
                <w:rFonts w:ascii="Arial" w:hAnsi="Arial" w:cs="Arial"/>
                <w:sz w:val="20"/>
                <w:szCs w:val="20"/>
                <w:lang w:val="de-DE"/>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D1176" w:rsidRPr="00C720D1" w:rsidRDefault="004D1176" w:rsidP="00567037">
            <w:pPr>
              <w:ind w:left="-57"/>
              <w:jc w:val="center"/>
              <w:rPr>
                <w:rFonts w:ascii="Arial" w:hAnsi="Arial" w:cs="Arial"/>
                <w:sz w:val="20"/>
                <w:szCs w:val="20"/>
                <w:lang w:val="de-DE"/>
              </w:rPr>
            </w:pPr>
          </w:p>
        </w:tc>
      </w:tr>
      <w:tr w:rsidR="00DD1D59" w:rsidTr="00432BE4">
        <w:trPr>
          <w:trHeight w:val="2546"/>
        </w:trPr>
        <w:tc>
          <w:tcPr>
            <w:tcW w:w="284" w:type="dxa"/>
            <w:tcBorders>
              <w:top w:val="single" w:sz="4" w:space="0" w:color="000000"/>
              <w:left w:val="single" w:sz="4" w:space="0" w:color="000000"/>
              <w:bottom w:val="single" w:sz="4" w:space="0" w:color="000000"/>
              <w:right w:val="single" w:sz="4" w:space="0" w:color="000000"/>
            </w:tcBorders>
            <w:vAlign w:val="center"/>
          </w:tcPr>
          <w:p w:rsidR="004D1176" w:rsidRPr="00C720D1" w:rsidRDefault="004D1176" w:rsidP="004D1176">
            <w:pPr>
              <w:pStyle w:val="1"/>
              <w:numPr>
                <w:ilvl w:val="0"/>
                <w:numId w:val="11"/>
              </w:numPr>
              <w:spacing w:after="0" w:line="240" w:lineRule="auto"/>
              <w:ind w:left="360"/>
              <w:jc w:val="center"/>
              <w:rPr>
                <w:rFonts w:ascii="Arial" w:hAnsi="Arial" w:cs="Arial"/>
                <w:sz w:val="20"/>
                <w:szCs w:val="20"/>
                <w:lang w:val="de-DE"/>
              </w:rPr>
            </w:pPr>
          </w:p>
        </w:tc>
        <w:tc>
          <w:tcPr>
            <w:tcW w:w="7513" w:type="dxa"/>
            <w:tcBorders>
              <w:top w:val="single" w:sz="4" w:space="0" w:color="000000"/>
              <w:left w:val="single" w:sz="4" w:space="0" w:color="000000"/>
              <w:bottom w:val="single" w:sz="4" w:space="0" w:color="000000"/>
              <w:right w:val="single" w:sz="4" w:space="0" w:color="000000"/>
            </w:tcBorders>
            <w:hideMark/>
          </w:tcPr>
          <w:p w:rsidR="004D1176" w:rsidRPr="00C720D1" w:rsidRDefault="006A5597" w:rsidP="00567037">
            <w:pPr>
              <w:rPr>
                <w:rFonts w:ascii="Arial" w:hAnsi="Arial" w:cs="Arial"/>
                <w:sz w:val="20"/>
                <w:szCs w:val="20"/>
                <w:lang w:val="de-DE"/>
              </w:rPr>
            </w:pPr>
            <w:r>
              <w:rPr>
                <w:rFonts w:ascii="Arial" w:eastAsia="Arial" w:hAnsi="Arial" w:cs="Arial"/>
                <w:sz w:val="20"/>
                <w:szCs w:val="20"/>
                <w:lang w:val="en-US"/>
              </w:rPr>
              <w:t xml:space="preserve">Vacuum circuit breaker TER-VCB15-LD8-RF: "Tavrida Electric" 10 kV, 630 A </w:t>
            </w:r>
          </w:p>
          <w:p w:rsidR="004D1176" w:rsidRPr="00C720D1" w:rsidRDefault="006A5597" w:rsidP="00567037">
            <w:pPr>
              <w:rPr>
                <w:rFonts w:ascii="Arial" w:hAnsi="Arial" w:cs="Arial"/>
                <w:sz w:val="20"/>
                <w:szCs w:val="20"/>
                <w:lang w:val="de-DE"/>
              </w:rPr>
            </w:pPr>
            <w:r>
              <w:rPr>
                <w:rFonts w:ascii="Arial" w:eastAsia="Arial" w:hAnsi="Arial" w:cs="Arial"/>
                <w:sz w:val="20"/>
                <w:szCs w:val="20"/>
                <w:lang w:val="en-US"/>
              </w:rPr>
              <w:t xml:space="preserve">Set includes: </w:t>
            </w:r>
          </w:p>
          <w:p w:rsidR="004D1176" w:rsidRPr="00C720D1" w:rsidRDefault="006A5597" w:rsidP="004D1176">
            <w:pPr>
              <w:pStyle w:val="ListParagraph"/>
              <w:numPr>
                <w:ilvl w:val="0"/>
                <w:numId w:val="10"/>
              </w:numPr>
              <w:spacing w:after="0" w:line="240" w:lineRule="auto"/>
              <w:ind w:left="0"/>
              <w:rPr>
                <w:rFonts w:ascii="Arial" w:eastAsia="Times New Roman" w:hAnsi="Arial" w:cs="Arial"/>
                <w:sz w:val="20"/>
                <w:szCs w:val="20"/>
                <w:lang w:val="de-DE" w:eastAsia="ru-RU"/>
              </w:rPr>
            </w:pPr>
            <w:r>
              <w:rPr>
                <w:rFonts w:ascii="Arial" w:eastAsia="Arial" w:hAnsi="Arial" w:cs="Arial"/>
                <w:sz w:val="20"/>
                <w:szCs w:val="20"/>
                <w:lang w:val="en-US" w:eastAsia="ru-RU"/>
              </w:rPr>
              <w:t>1. Switching unit: TER_ İSM15_LD_8(200_1) -1 pc</w:t>
            </w:r>
          </w:p>
          <w:p w:rsidR="004D1176" w:rsidRPr="00C720D1" w:rsidRDefault="006A5597" w:rsidP="004D1176">
            <w:pPr>
              <w:pStyle w:val="ListParagraph"/>
              <w:numPr>
                <w:ilvl w:val="0"/>
                <w:numId w:val="12"/>
              </w:numPr>
              <w:spacing w:after="0" w:line="240" w:lineRule="auto"/>
              <w:ind w:left="0"/>
              <w:rPr>
                <w:rFonts w:ascii="Arial" w:eastAsia="Times New Roman" w:hAnsi="Arial" w:cs="Arial"/>
                <w:sz w:val="20"/>
                <w:szCs w:val="20"/>
                <w:lang w:val="de-DE" w:eastAsia="ru-RU"/>
              </w:rPr>
            </w:pPr>
            <w:r>
              <w:rPr>
                <w:rFonts w:ascii="Arial" w:eastAsia="Arial" w:hAnsi="Arial" w:cs="Arial"/>
                <w:sz w:val="20"/>
                <w:szCs w:val="20"/>
                <w:lang w:val="en-US" w:eastAsia="ru-RU"/>
              </w:rPr>
              <w:t>2. Control unit: TER_СМ_16_1(220_4) -1 pc</w:t>
            </w:r>
          </w:p>
          <w:p w:rsidR="004D1176" w:rsidRPr="00C720D1" w:rsidRDefault="006A5597" w:rsidP="004D1176">
            <w:pPr>
              <w:pStyle w:val="ListParagraph"/>
              <w:numPr>
                <w:ilvl w:val="0"/>
                <w:numId w:val="12"/>
              </w:numPr>
              <w:ind w:left="0"/>
              <w:rPr>
                <w:rFonts w:ascii="Arial" w:eastAsia="Times New Roman" w:hAnsi="Arial" w:cs="Arial"/>
                <w:sz w:val="20"/>
                <w:szCs w:val="20"/>
                <w:lang w:val="de-DE" w:eastAsia="ru-RU"/>
              </w:rPr>
            </w:pPr>
            <w:r>
              <w:rPr>
                <w:rFonts w:ascii="Arial" w:eastAsia="Arial" w:hAnsi="Arial" w:cs="Arial"/>
                <w:sz w:val="20"/>
                <w:szCs w:val="20"/>
                <w:lang w:val="en-US" w:eastAsia="ru-RU"/>
              </w:rPr>
              <w:t>3. Spare parts kit: TER_CBkit_LD_15_3 -1 set</w:t>
            </w:r>
          </w:p>
          <w:p w:rsidR="004D1176" w:rsidRPr="00C720D1" w:rsidRDefault="006A5597" w:rsidP="004D1176">
            <w:pPr>
              <w:pStyle w:val="ListParagraph"/>
              <w:numPr>
                <w:ilvl w:val="0"/>
                <w:numId w:val="12"/>
              </w:numPr>
              <w:ind w:left="0"/>
              <w:rPr>
                <w:rFonts w:ascii="Arial" w:eastAsia="Times New Roman" w:hAnsi="Arial" w:cs="Arial"/>
                <w:sz w:val="20"/>
                <w:szCs w:val="20"/>
                <w:lang w:val="de-DE" w:eastAsia="ru-RU"/>
              </w:rPr>
            </w:pPr>
            <w:r>
              <w:rPr>
                <w:rFonts w:ascii="Arial" w:eastAsia="Arial" w:hAnsi="Arial" w:cs="Arial"/>
                <w:sz w:val="20"/>
                <w:szCs w:val="20"/>
                <w:lang w:val="en-US" w:eastAsia="ru-RU"/>
              </w:rPr>
              <w:t>4. Restriction (locking) set: TER_CBkit_Interlock_1(1.5) - 2 pcs</w:t>
            </w:r>
          </w:p>
          <w:p w:rsidR="004D1176" w:rsidRPr="00C720D1" w:rsidRDefault="006A5597" w:rsidP="00567037">
            <w:pPr>
              <w:pStyle w:val="ListParagraph"/>
              <w:spacing w:after="0" w:line="240" w:lineRule="auto"/>
              <w:ind w:left="0"/>
              <w:rPr>
                <w:rFonts w:ascii="Arial" w:eastAsia="Times New Roman" w:hAnsi="Arial" w:cs="Arial"/>
                <w:sz w:val="20"/>
                <w:szCs w:val="20"/>
                <w:lang w:val="de-DE" w:eastAsia="ru-RU"/>
              </w:rPr>
            </w:pPr>
            <w:r>
              <w:rPr>
                <w:rFonts w:ascii="Arial" w:eastAsia="Arial" w:hAnsi="Arial" w:cs="Arial"/>
                <w:sz w:val="20"/>
                <w:szCs w:val="20"/>
                <w:lang w:val="en-US" w:eastAsia="ru-RU"/>
              </w:rPr>
              <w:t>5. Position indicator set: TER_CBkit_Poslnd_5 – 1 set</w:t>
            </w:r>
          </w:p>
          <w:p w:rsidR="004D1176" w:rsidRPr="00C720D1" w:rsidRDefault="006A5597" w:rsidP="004D1176">
            <w:pPr>
              <w:pStyle w:val="ListParagraph"/>
              <w:numPr>
                <w:ilvl w:val="0"/>
                <w:numId w:val="12"/>
              </w:numPr>
              <w:spacing w:after="0" w:line="240" w:lineRule="auto"/>
              <w:ind w:left="0"/>
              <w:rPr>
                <w:rFonts w:ascii="Arial" w:eastAsia="Times New Roman" w:hAnsi="Arial" w:cs="Arial"/>
                <w:sz w:val="20"/>
                <w:szCs w:val="20"/>
                <w:lang w:val="de-DE" w:eastAsia="ru-RU"/>
              </w:rPr>
            </w:pPr>
            <w:r>
              <w:rPr>
                <w:rFonts w:ascii="Arial" w:eastAsia="Arial" w:hAnsi="Arial" w:cs="Arial"/>
                <w:sz w:val="20"/>
                <w:szCs w:val="20"/>
                <w:lang w:val="en-US" w:eastAsia="ru-RU"/>
              </w:rPr>
              <w:t>6. Set of switching panels: TER_CBkit_Asbord_28</w:t>
            </w:r>
            <w:r>
              <w:rPr>
                <w:rFonts w:ascii="Arial" w:eastAsia="Arial" w:hAnsi="Arial" w:cs="Arial"/>
                <w:sz w:val="20"/>
                <w:szCs w:val="20"/>
                <w:lang w:val="en-US" w:eastAsia="ru-RU"/>
              </w:rPr>
              <w:t xml:space="preserve"> – 1 set</w:t>
            </w:r>
          </w:p>
          <w:p w:rsidR="004D1176" w:rsidRPr="00C720D1" w:rsidRDefault="006A5597" w:rsidP="004D1176">
            <w:pPr>
              <w:pStyle w:val="ListParagraph"/>
              <w:numPr>
                <w:ilvl w:val="0"/>
                <w:numId w:val="12"/>
              </w:numPr>
              <w:spacing w:after="0" w:line="240" w:lineRule="auto"/>
              <w:ind w:left="0"/>
              <w:rPr>
                <w:rFonts w:ascii="Arial" w:eastAsia="Times New Roman" w:hAnsi="Arial" w:cs="Arial"/>
                <w:sz w:val="20"/>
                <w:szCs w:val="20"/>
                <w:lang w:val="de-DE" w:eastAsia="ru-RU"/>
              </w:rPr>
            </w:pPr>
            <w:r>
              <w:rPr>
                <w:rFonts w:ascii="Arial" w:eastAsia="Arial" w:hAnsi="Arial" w:cs="Arial"/>
                <w:sz w:val="20"/>
                <w:szCs w:val="20"/>
                <w:lang w:val="en-US" w:eastAsia="ru-RU"/>
              </w:rPr>
              <w:t>7. Auxiliary circuit connector: TER_StandComp_Auxcon_XLR_AC(5_F) -1 pc</w:t>
            </w:r>
          </w:p>
          <w:p w:rsidR="004D1176" w:rsidRPr="00C720D1" w:rsidRDefault="004D1176" w:rsidP="004D1176">
            <w:pPr>
              <w:pStyle w:val="ListParagraph"/>
              <w:numPr>
                <w:ilvl w:val="0"/>
                <w:numId w:val="12"/>
              </w:numPr>
              <w:spacing w:after="0" w:line="240" w:lineRule="auto"/>
              <w:ind w:left="0"/>
              <w:rPr>
                <w:rFonts w:ascii="Arial" w:eastAsia="Times New Roman" w:hAnsi="Arial" w:cs="Arial"/>
                <w:sz w:val="20"/>
                <w:szCs w:val="20"/>
                <w:lang w:val="de-DE" w:eastAsia="ru-RU"/>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176" w:rsidRPr="00432BE4" w:rsidRDefault="006A5597" w:rsidP="00567037">
            <w:pPr>
              <w:jc w:val="center"/>
              <w:rPr>
                <w:rFonts w:ascii="Arial" w:hAnsi="Arial" w:cs="Arial"/>
                <w:sz w:val="16"/>
                <w:szCs w:val="16"/>
                <w:lang w:val="de-DE"/>
              </w:rPr>
            </w:pPr>
            <w:r w:rsidRPr="00432BE4">
              <w:rPr>
                <w:rFonts w:ascii="Arial" w:eastAsia="Arial" w:hAnsi="Arial" w:cs="Arial"/>
                <w:sz w:val="16"/>
                <w:szCs w:val="16"/>
                <w:lang w:val="en-US"/>
              </w:rPr>
              <w:t>p c 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D1176" w:rsidRPr="00C720D1" w:rsidRDefault="006A5597" w:rsidP="00567037">
            <w:pPr>
              <w:jc w:val="center"/>
              <w:rPr>
                <w:rFonts w:ascii="Arial" w:hAnsi="Arial" w:cs="Arial"/>
                <w:sz w:val="20"/>
                <w:szCs w:val="20"/>
                <w:lang w:val="de-DE"/>
              </w:rPr>
            </w:pPr>
            <w:r>
              <w:rPr>
                <w:rFonts w:ascii="Arial" w:eastAsia="Arial" w:hAnsi="Arial" w:cs="Arial"/>
                <w:sz w:val="20"/>
                <w:szCs w:val="20"/>
                <w:lang w:val="en-US"/>
              </w:rPr>
              <w:t>5</w:t>
            </w:r>
          </w:p>
        </w:tc>
      </w:tr>
    </w:tbl>
    <w:p w:rsidR="00625CFC" w:rsidRDefault="00625CFC" w:rsidP="00221A96">
      <w:pPr>
        <w:jc w:val="center"/>
        <w:rPr>
          <w:rFonts w:ascii="Arial" w:eastAsia="@Arial Unicode MS" w:hAnsi="Arial" w:cs="Arial"/>
          <w:b/>
          <w:color w:val="000000" w:themeColor="text1"/>
          <w:sz w:val="20"/>
          <w:szCs w:val="20"/>
          <w:lang w:val="az-Latn-AZ"/>
        </w:rPr>
      </w:pPr>
    </w:p>
    <w:p w:rsidR="004D1176" w:rsidRDefault="006A5597" w:rsidP="004D1176">
      <w:pPr>
        <w:spacing w:line="360" w:lineRule="auto"/>
        <w:jc w:val="both"/>
        <w:rPr>
          <w:rFonts w:ascii="Arial" w:hAnsi="Arial" w:cs="Arial"/>
          <w:sz w:val="24"/>
          <w:szCs w:val="24"/>
          <w:highlight w:val="yellow"/>
          <w:lang w:val="az-Latn-AZ"/>
        </w:rPr>
      </w:pPr>
      <w:bookmarkStart w:id="0" w:name="_Hlk167867484"/>
      <w:r>
        <w:rPr>
          <w:rFonts w:ascii="Arial" w:eastAsia="Arial" w:hAnsi="Arial" w:cs="Arial"/>
          <w:sz w:val="24"/>
          <w:szCs w:val="24"/>
          <w:highlight w:val="yellow"/>
          <w:lang w:val="en-US"/>
        </w:rPr>
        <w:t xml:space="preserve">Payment condition will be accepted "on actual basis" only. Different kind of payment condition proposal offering advance payment will be excluded. </w:t>
      </w:r>
      <w:r>
        <w:rPr>
          <w:rFonts w:ascii="Arial" w:eastAsia="Arial" w:hAnsi="Arial" w:cs="Arial"/>
          <w:sz w:val="24"/>
          <w:szCs w:val="24"/>
          <w:lang w:val="en-US"/>
        </w:rPr>
        <w:t xml:space="preserve"> </w:t>
      </w:r>
      <w:r>
        <w:rPr>
          <w:rFonts w:ascii="Arial" w:eastAsia="Arial" w:hAnsi="Arial" w:cs="Arial"/>
          <w:sz w:val="24"/>
          <w:szCs w:val="24"/>
          <w:highlight w:val="yellow"/>
          <w:lang w:val="en-US"/>
        </w:rPr>
        <w:t>Alternative brands are not accepted, only "Tavrida" will be accepted.</w:t>
      </w:r>
    </w:p>
    <w:p w:rsidR="004D1176" w:rsidRPr="00BB6FA3" w:rsidRDefault="006A5597" w:rsidP="004D1176">
      <w:pPr>
        <w:pStyle w:val="ListParagraph"/>
        <w:numPr>
          <w:ilvl w:val="0"/>
          <w:numId w:val="13"/>
        </w:numPr>
        <w:spacing w:after="160" w:line="259" w:lineRule="auto"/>
        <w:rPr>
          <w:rFonts w:ascii="Calibri" w:hAnsi="Calibri" w:cs="Calibri"/>
          <w:color w:val="1F497D"/>
          <w:sz w:val="24"/>
          <w:szCs w:val="24"/>
          <w:lang w:val="az-Latn-AZ"/>
        </w:rPr>
      </w:pPr>
      <w:r>
        <w:rPr>
          <w:rFonts w:ascii="Calibri" w:eastAsia="Calibri" w:hAnsi="Calibri" w:cs="Arial"/>
          <w:sz w:val="24"/>
          <w:szCs w:val="24"/>
          <w:lang w:val="en-US"/>
        </w:rPr>
        <w:t>The proposed vacuum circuit breaker set belonging to Tavrida, S</w:t>
      </w:r>
      <w:r>
        <w:rPr>
          <w:rFonts w:ascii="Calibri" w:eastAsia="Calibri" w:hAnsi="Calibri" w:cs="Arial"/>
          <w:sz w:val="24"/>
          <w:szCs w:val="24"/>
          <w:lang w:val="en-US"/>
        </w:rPr>
        <w:t>iemens,</w:t>
      </w:r>
      <w:r>
        <w:rPr>
          <w:rFonts w:ascii="Calibri" w:eastAsia="Calibri" w:hAnsi="Calibri" w:cs="Times New Roman"/>
          <w:sz w:val="24"/>
          <w:szCs w:val="24"/>
          <w:lang w:val="en-US"/>
        </w:rPr>
        <w:t xml:space="preserve"> Schneider brands</w:t>
      </w:r>
      <w:r>
        <w:rPr>
          <w:rFonts w:ascii="Calibri" w:eastAsia="Calibri" w:hAnsi="Calibri" w:cs="Arial"/>
          <w:sz w:val="24"/>
          <w:szCs w:val="24"/>
          <w:lang w:val="en-US"/>
        </w:rPr>
        <w:t xml:space="preserve"> specifications and assembly parts shall match the specifications of the requi</w:t>
      </w:r>
      <w:r>
        <w:rPr>
          <w:rFonts w:ascii="Calibri" w:eastAsia="Calibri" w:hAnsi="Calibri" w:cs="Arial"/>
          <w:sz w:val="24"/>
          <w:szCs w:val="24"/>
          <w:lang w:val="en-US"/>
        </w:rPr>
        <w:t>red equipment.  </w:t>
      </w:r>
    </w:p>
    <w:p w:rsidR="004D1176" w:rsidRPr="00BB6FA3" w:rsidRDefault="006A5597" w:rsidP="004D1176">
      <w:pPr>
        <w:pStyle w:val="ListParagraph"/>
        <w:numPr>
          <w:ilvl w:val="0"/>
          <w:numId w:val="13"/>
        </w:numPr>
        <w:spacing w:after="160" w:line="259" w:lineRule="auto"/>
        <w:rPr>
          <w:rFonts w:cs="Arial"/>
          <w:sz w:val="24"/>
          <w:szCs w:val="24"/>
          <w:lang w:val="az-Latn-AZ"/>
        </w:rPr>
      </w:pPr>
      <w:r>
        <w:rPr>
          <w:rFonts w:ascii="Calibri" w:eastAsia="Calibri" w:hAnsi="Calibri" w:cs="Arial"/>
          <w:sz w:val="24"/>
          <w:szCs w:val="24"/>
          <w:lang w:val="en-US"/>
        </w:rPr>
        <w:t>The equipment shall have a warranty.</w:t>
      </w:r>
    </w:p>
    <w:p w:rsidR="004D1176" w:rsidRPr="00BB6FA3" w:rsidRDefault="006A5597" w:rsidP="004D1176">
      <w:pPr>
        <w:pStyle w:val="ListParagraph"/>
        <w:numPr>
          <w:ilvl w:val="0"/>
          <w:numId w:val="9"/>
        </w:numPr>
        <w:spacing w:after="160" w:line="252" w:lineRule="auto"/>
        <w:rPr>
          <w:sz w:val="24"/>
          <w:szCs w:val="24"/>
          <w:lang w:val="az-Latn-AZ"/>
        </w:rPr>
      </w:pPr>
      <w:r>
        <w:rPr>
          <w:rFonts w:ascii="Calibri" w:eastAsia="Calibri" w:hAnsi="Calibri" w:cs="Times New Roman"/>
          <w:sz w:val="24"/>
          <w:szCs w:val="24"/>
          <w:lang w:val="en-US"/>
        </w:rPr>
        <w:t xml:space="preserve">Delivery of the goods to the facilities of ASCO </w:t>
      </w:r>
      <w:r>
        <w:rPr>
          <w:rFonts w:ascii="Calibri" w:eastAsia="Calibri" w:hAnsi="Calibri" w:cs="Times New Roman"/>
          <w:sz w:val="24"/>
          <w:szCs w:val="24"/>
          <w:lang w:val="en-US"/>
        </w:rPr>
        <w:t>shall be performed by means of vehicles of the entity performing service.</w:t>
      </w:r>
    </w:p>
    <w:p w:rsidR="00460202" w:rsidRPr="004D1176" w:rsidRDefault="00460202" w:rsidP="00221A96">
      <w:pPr>
        <w:jc w:val="center"/>
        <w:rPr>
          <w:rFonts w:ascii="Arial" w:eastAsia="@Arial Unicode MS" w:hAnsi="Arial" w:cs="Arial"/>
          <w:b/>
          <w:color w:val="000000" w:themeColor="text1"/>
          <w:sz w:val="20"/>
          <w:szCs w:val="20"/>
          <w:lang w:val="az-Latn-AZ"/>
        </w:rPr>
      </w:pPr>
    </w:p>
    <w:p w:rsidR="00D20F12" w:rsidRDefault="006A5597" w:rsidP="00D20F12">
      <w:pPr>
        <w:jc w:val="both"/>
        <w:rPr>
          <w:b/>
          <w:bCs/>
          <w:highlight w:val="yellow"/>
          <w:lang w:val="az-Latn-AZ"/>
        </w:rPr>
      </w:pPr>
      <w:r>
        <w:rPr>
          <w:rFonts w:ascii="Calibri" w:eastAsia="Calibri" w:hAnsi="Calibri" w:cs="Times New Roman"/>
          <w:b/>
          <w:bCs/>
          <w:color w:val="FF0000"/>
          <w:sz w:val="28"/>
          <w:szCs w:val="28"/>
          <w:lang w:val="en-US"/>
        </w:rPr>
        <w:t>N o t e</w:t>
      </w:r>
      <w:r>
        <w:rPr>
          <w:rFonts w:ascii="Calibri" w:eastAsia="Calibri" w:hAnsi="Calibri" w:cs="Times New Roman"/>
          <w:color w:val="FF0000"/>
          <w:sz w:val="28"/>
          <w:szCs w:val="28"/>
          <w:lang w:val="en-US"/>
        </w:rPr>
        <w:t xml:space="preserve">: </w:t>
      </w:r>
      <w:r>
        <w:rPr>
          <w:rFonts w:ascii="Calibri Light" w:eastAsia="Calibri Light" w:hAnsi="Calibri Light" w:cs="Calibri Light"/>
          <w:color w:val="FF0000"/>
          <w:sz w:val="28"/>
          <w:szCs w:val="28"/>
          <w:lang w:val="en-US"/>
        </w:rPr>
        <w:t xml:space="preserve"> </w:t>
      </w:r>
      <w:r>
        <w:rPr>
          <w:rFonts w:ascii="Calibri Light" w:eastAsia="Calibri Light" w:hAnsi="Calibri Light" w:cs="Calibri Light"/>
          <w:b/>
          <w:bCs/>
          <w:color w:val="FF0000"/>
          <w:sz w:val="28"/>
          <w:szCs w:val="28"/>
          <w:lang w:val="en-US"/>
        </w:rPr>
        <w:t>During the bidding process, participating companies must fill in and submit complete information in Annexes 3, 4, and 5</w:t>
      </w:r>
      <w:r>
        <w:rPr>
          <w:rFonts w:ascii="Calibri Light" w:eastAsia="Calibri Light" w:hAnsi="Calibri Light" w:cs="Calibri Light"/>
          <w:b/>
          <w:bCs/>
          <w:color w:val="FF0000"/>
          <w:sz w:val="28"/>
          <w:szCs w:val="28"/>
          <w:lang w:val="en-US"/>
        </w:rPr>
        <w:t xml:space="preserve"> as specified in the set of conditions. Companies that fail to submit this information will be automatically excluded from the bidding.</w:t>
      </w:r>
      <w:r>
        <w:rPr>
          <w:rFonts w:ascii="Calibri Light" w:eastAsia="Calibri Light" w:hAnsi="Calibri Light" w:cs="Calibri Light"/>
          <w:color w:val="FF0000"/>
          <w:sz w:val="28"/>
          <w:szCs w:val="28"/>
          <w:lang w:val="en-US"/>
        </w:rPr>
        <w:t xml:space="preserve"> </w:t>
      </w:r>
      <w:r>
        <w:rPr>
          <w:rFonts w:ascii="Calibri" w:eastAsia="Calibri" w:hAnsi="Calibri" w:cs="Times New Roman"/>
          <w:color w:val="FF0000"/>
          <w:sz w:val="28"/>
          <w:szCs w:val="28"/>
          <w:lang w:val="en-US"/>
        </w:rPr>
        <w:t xml:space="preserve"> </w:t>
      </w:r>
      <w:r>
        <w:rPr>
          <w:rFonts w:ascii="Calibri" w:eastAsia="Calibri" w:hAnsi="Calibri" w:cs="Times New Roman"/>
          <w:color w:val="FF0000"/>
          <w:lang w:val="en-US"/>
        </w:rPr>
        <w:t xml:space="preserve"> </w:t>
      </w:r>
    </w:p>
    <w:p w:rsidR="00D20F12" w:rsidRPr="00E829AD" w:rsidRDefault="00D20F12" w:rsidP="00BB34D4">
      <w:pPr>
        <w:spacing w:line="276" w:lineRule="auto"/>
        <w:rPr>
          <w:b/>
          <w:sz w:val="28"/>
          <w:szCs w:val="28"/>
          <w:highlight w:val="yellow"/>
          <w:lang w:val="az-Latn-AZ"/>
        </w:rPr>
      </w:pPr>
    </w:p>
    <w:bookmarkEnd w:id="0"/>
    <w:p w:rsidR="00E829AD" w:rsidRPr="00C243D3" w:rsidRDefault="006A5597"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6A5597"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bookmarkStart w:id="1" w:name="_GoBack"/>
      <w:bookmarkEnd w:id="1"/>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6A5597"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2B39A3" w:rsidRPr="00993E0B" w:rsidRDefault="006A5597" w:rsidP="002B39A3">
      <w:pPr>
        <w:spacing w:line="240" w:lineRule="auto"/>
        <w:jc w:val="center"/>
        <w:rPr>
          <w:rFonts w:ascii="Arial" w:eastAsia="@Arial Unicode MS" w:hAnsi="Arial" w:cs="Arial"/>
          <w:b/>
          <w:color w:val="000000" w:themeColor="text1"/>
          <w:sz w:val="20"/>
          <w:szCs w:val="20"/>
          <w:lang w:val="az-Latn-AZ"/>
        </w:rPr>
      </w:pPr>
      <w:r>
        <w:rPr>
          <w:rFonts w:ascii="Arial" w:eastAsia="Arial" w:hAnsi="Arial" w:cs="Arial"/>
          <w:b/>
          <w:bCs/>
          <w:sz w:val="20"/>
          <w:szCs w:val="20"/>
          <w:shd w:val="clear" w:color="auto" w:fill="FAFAFA"/>
          <w:lang w:val="en-US"/>
        </w:rPr>
        <w:t>E-mail</w:t>
      </w:r>
      <w:r>
        <w:rPr>
          <w:rFonts w:ascii="Arial" w:eastAsia="Arial" w:hAnsi="Arial" w:cs="Arial"/>
          <w:b/>
          <w:bCs/>
          <w:sz w:val="20"/>
          <w:szCs w:val="20"/>
          <w:shd w:val="clear" w:color="auto" w:fill="FAFAFA"/>
          <w:lang w:val="en-US"/>
        </w:rPr>
        <w:t>:</w:t>
      </w:r>
      <w:r>
        <w:rPr>
          <w:rFonts w:ascii="Arial" w:eastAsia="Arial" w:hAnsi="Arial" w:cs="Arial"/>
          <w:sz w:val="20"/>
          <w:szCs w:val="20"/>
          <w:shd w:val="clear" w:color="auto" w:fill="FAFAFA"/>
          <w:lang w:val="en-US"/>
        </w:rPr>
        <w:t xml:space="preserve">  </w:t>
      </w:r>
      <w:r>
        <w:rPr>
          <w:rFonts w:ascii="Arial" w:eastAsia="Arial" w:hAnsi="Arial" w:cs="Arial"/>
          <w:color w:val="000000"/>
          <w:sz w:val="20"/>
          <w:szCs w:val="20"/>
          <w:lang w:val="en-US"/>
        </w:rPr>
        <w:t>emil.hasanov@asco.az</w:t>
      </w:r>
    </w:p>
    <w:p w:rsidR="00221A96" w:rsidRPr="00993E0B" w:rsidRDefault="006A5597" w:rsidP="002B39A3">
      <w:pPr>
        <w:rPr>
          <w:rFonts w:ascii="Arial" w:hAnsi="Arial" w:cs="Arial"/>
          <w:sz w:val="20"/>
          <w:szCs w:val="20"/>
          <w:lang w:val="az-Latn-AZ"/>
        </w:rPr>
      </w:pPr>
      <w:r>
        <w:rPr>
          <w:rFonts w:ascii="Arial" w:eastAsia="Arial" w:hAnsi="Arial" w:cs="Arial"/>
          <w:color w:val="000000"/>
          <w:sz w:val="20"/>
          <w:szCs w:val="20"/>
          <w:lang w:val="en-US"/>
        </w:rPr>
        <w:lastRenderedPageBreak/>
        <w:t>D</w:t>
      </w:r>
      <w:r>
        <w:rPr>
          <w:rFonts w:ascii="Arial" w:eastAsia="Arial" w:hAnsi="Arial" w:cs="Arial"/>
          <w:color w:val="000000"/>
          <w:sz w:val="20"/>
          <w:szCs w:val="20"/>
          <w:lang w:val="en-US"/>
        </w:rPr>
        <w:t>ue diligence shall be performed in accordance with the Procurement Guidelines of ASCO prior to the conclusion of the purchase agreement with the winner of the bidding.</w:t>
      </w:r>
    </w:p>
    <w:p w:rsidR="00221A96" w:rsidRPr="00497D34" w:rsidRDefault="006A5597" w:rsidP="00221A96">
      <w:pPr>
        <w:jc w:val="both"/>
        <w:rPr>
          <w:rFonts w:ascii="Arial" w:hAnsi="Arial" w:cs="Arial"/>
          <w:sz w:val="18"/>
          <w:szCs w:val="18"/>
          <w:lang w:val="az-Latn-AZ"/>
        </w:rPr>
      </w:pPr>
      <w:r>
        <w:rPr>
          <w:rFonts w:ascii="Arial" w:eastAsia="Arial" w:hAnsi="Arial" w:cs="Arial"/>
          <w:sz w:val="20"/>
          <w:szCs w:val="20"/>
          <w:lang w:val="en-US"/>
        </w:rPr>
        <w:t xml:space="preserve">    The </w:t>
      </w:r>
      <w:r>
        <w:rPr>
          <w:rFonts w:ascii="Arial" w:eastAsia="Arial" w:hAnsi="Arial" w:cs="Arial"/>
          <w:sz w:val="20"/>
          <w:szCs w:val="20"/>
          <w:lang w:val="en-US"/>
        </w:rPr>
        <w:t>company shall enter through this link http: //asco.az/sirket/satinalmalar/podratcilarin-elektron-muraciet-formasi// to complete the special form or submit the following documents:</w:t>
      </w:r>
    </w:p>
    <w:p w:rsidR="00221A96" w:rsidRPr="00497D34" w:rsidRDefault="006A5597"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6A5597"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w:t>
      </w:r>
      <w:r>
        <w:rPr>
          <w:rFonts w:ascii="Arial" w:eastAsia="Arial" w:hAnsi="Arial" w:cs="Arial"/>
          <w:sz w:val="18"/>
          <w:szCs w:val="18"/>
          <w:lang w:val="en-US"/>
        </w:rPr>
        <w:t>an last 1 month)</w:t>
      </w:r>
    </w:p>
    <w:p w:rsidR="00221A96" w:rsidRPr="00497D34" w:rsidRDefault="006A5597" w:rsidP="00221A96">
      <w:pPr>
        <w:pStyle w:val="ListParagraph"/>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6A5597"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w:t>
      </w:r>
      <w:r>
        <w:rPr>
          <w:rFonts w:ascii="Arial" w:eastAsia="Arial" w:hAnsi="Arial" w:cs="Arial"/>
          <w:sz w:val="18"/>
          <w:szCs w:val="18"/>
          <w:lang w:val="en-US"/>
        </w:rPr>
        <w:t>rtificate of Tax Payer`s Identification Number</w:t>
      </w:r>
    </w:p>
    <w:p w:rsidR="00221A96" w:rsidRPr="00497D34" w:rsidRDefault="006A5597"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Audited accounting balance sheet or tax declaration  (depending on the taxation system) / reference issued by taxation bodies on non</w:t>
      </w:r>
      <w:r>
        <w:rPr>
          <w:rFonts w:ascii="Arial" w:eastAsia="Arial" w:hAnsi="Arial" w:cs="Arial"/>
          <w:sz w:val="18"/>
          <w:szCs w:val="18"/>
          <w:lang w:val="en-US"/>
        </w:rPr>
        <w:t>-existence of debts for tax</w:t>
      </w:r>
    </w:p>
    <w:p w:rsidR="00221A96" w:rsidRPr="00497D34" w:rsidRDefault="006A5597" w:rsidP="00221A96">
      <w:pPr>
        <w:pStyle w:val="ListParagraph"/>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6A5597" w:rsidP="00221A96">
      <w:pPr>
        <w:pStyle w:val="ListParagraph"/>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w:t>
      </w:r>
      <w:r>
        <w:rPr>
          <w:rFonts w:ascii="Arial" w:eastAsia="Arial" w:hAnsi="Arial" w:cs="Arial"/>
          <w:sz w:val="18"/>
          <w:szCs w:val="18"/>
          <w:u w:val="single"/>
          <w:lang w:val="en-US"/>
        </w:rPr>
        <w:t>vision of the relevant services / works  (if any)</w:t>
      </w:r>
    </w:p>
    <w:p w:rsidR="00221A96" w:rsidRPr="00497D34" w:rsidRDefault="00221A96" w:rsidP="00221A96">
      <w:pPr>
        <w:jc w:val="both"/>
        <w:rPr>
          <w:rFonts w:ascii="Arial" w:hAnsi="Arial" w:cs="Arial"/>
          <w:sz w:val="18"/>
          <w:szCs w:val="18"/>
          <w:lang w:val="en-US"/>
        </w:rPr>
      </w:pPr>
    </w:p>
    <w:p w:rsidR="004A65DC" w:rsidRPr="00221A96" w:rsidRDefault="006A5597" w:rsidP="002B39A3">
      <w:pPr>
        <w:jc w:val="both"/>
        <w:rPr>
          <w:lang w:val="en-US"/>
        </w:rPr>
      </w:pPr>
      <w:r>
        <w:rPr>
          <w:rFonts w:ascii="Arial" w:eastAsia="Arial" w:hAnsi="Arial" w:cs="Arial"/>
          <w:sz w:val="18"/>
          <w:szCs w:val="18"/>
          <w:lang w:val="en-US"/>
        </w:rPr>
        <w:t>No agreement of purchase shall be concluded with the company which did not present the above-mentioned documents or failed to be</w:t>
      </w:r>
      <w:r>
        <w:rPr>
          <w:rFonts w:ascii="Arial" w:eastAsia="Arial" w:hAnsi="Arial" w:cs="Arial"/>
          <w:sz w:val="18"/>
          <w:szCs w:val="18"/>
          <w:lang w:val="en-US"/>
        </w:rPr>
        <w:t xml:space="preserve"> assessed positively as a result of the due diligence performed and shall be excluded from the bidding! </w:t>
      </w:r>
    </w:p>
    <w:sectPr w:rsidR="004A65DC" w:rsidRPr="00221A96" w:rsidSect="00625CFC">
      <w:headerReference w:type="even" r:id="rId11"/>
      <w:headerReference w:type="default" r:id="rId12"/>
      <w:footerReference w:type="even" r:id="rId13"/>
      <w:footerReference w:type="default" r:id="rId14"/>
      <w:headerReference w:type="first" r:id="rId15"/>
      <w:footerReference w:type="first" r:id="rId16"/>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597" w:rsidRDefault="006A5597" w:rsidP="000E17F7">
      <w:pPr>
        <w:spacing w:after="0" w:line="240" w:lineRule="auto"/>
      </w:pPr>
      <w:r>
        <w:separator/>
      </w:r>
    </w:p>
  </w:endnote>
  <w:endnote w:type="continuationSeparator" w:id="0">
    <w:p w:rsidR="006A5597" w:rsidRDefault="006A5597" w:rsidP="000E1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F7" w:rsidRDefault="000E17F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F7" w:rsidRDefault="000E17F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F7" w:rsidRDefault="000E17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597" w:rsidRDefault="006A5597" w:rsidP="000E17F7">
      <w:pPr>
        <w:spacing w:after="0" w:line="240" w:lineRule="auto"/>
      </w:pPr>
      <w:r>
        <w:separator/>
      </w:r>
    </w:p>
  </w:footnote>
  <w:footnote w:type="continuationSeparator" w:id="0">
    <w:p w:rsidR="006A5597" w:rsidRDefault="006A5597" w:rsidP="000E1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F7" w:rsidRDefault="000E17F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F7" w:rsidRDefault="000E17F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F7" w:rsidRDefault="000E17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96BAD2BC">
      <w:start w:val="25"/>
      <w:numFmt w:val="bullet"/>
      <w:lvlText w:val="-"/>
      <w:lvlJc w:val="left"/>
      <w:pPr>
        <w:tabs>
          <w:tab w:val="num" w:pos="720"/>
        </w:tabs>
        <w:ind w:left="720" w:hanging="360"/>
      </w:pPr>
      <w:rPr>
        <w:rFonts w:ascii="Times New Roman" w:eastAsia="Times New Roman" w:hAnsi="Times New Roman" w:cs="Times New Roman" w:hint="default"/>
      </w:rPr>
    </w:lvl>
    <w:lvl w:ilvl="1" w:tplc="26DE6F00">
      <w:start w:val="1"/>
      <w:numFmt w:val="bullet"/>
      <w:lvlText w:val="o"/>
      <w:lvlJc w:val="left"/>
      <w:pPr>
        <w:tabs>
          <w:tab w:val="num" w:pos="1440"/>
        </w:tabs>
        <w:ind w:left="1440" w:hanging="360"/>
      </w:pPr>
      <w:rPr>
        <w:rFonts w:ascii="Courier New" w:hAnsi="Courier New" w:cs="Times New Roman" w:hint="default"/>
      </w:rPr>
    </w:lvl>
    <w:lvl w:ilvl="2" w:tplc="D9A29B12">
      <w:start w:val="1"/>
      <w:numFmt w:val="bullet"/>
      <w:lvlText w:val=""/>
      <w:lvlJc w:val="left"/>
      <w:pPr>
        <w:tabs>
          <w:tab w:val="num" w:pos="2160"/>
        </w:tabs>
        <w:ind w:left="2160" w:hanging="360"/>
      </w:pPr>
      <w:rPr>
        <w:rFonts w:ascii="Wingdings" w:hAnsi="Wingdings" w:hint="default"/>
      </w:rPr>
    </w:lvl>
    <w:lvl w:ilvl="3" w:tplc="907ED330">
      <w:start w:val="1"/>
      <w:numFmt w:val="bullet"/>
      <w:lvlText w:val=""/>
      <w:lvlJc w:val="left"/>
      <w:pPr>
        <w:tabs>
          <w:tab w:val="num" w:pos="2880"/>
        </w:tabs>
        <w:ind w:left="2880" w:hanging="360"/>
      </w:pPr>
      <w:rPr>
        <w:rFonts w:ascii="Symbol" w:hAnsi="Symbol" w:hint="default"/>
      </w:rPr>
    </w:lvl>
    <w:lvl w:ilvl="4" w:tplc="57BAEF8E">
      <w:start w:val="1"/>
      <w:numFmt w:val="bullet"/>
      <w:lvlText w:val="o"/>
      <w:lvlJc w:val="left"/>
      <w:pPr>
        <w:tabs>
          <w:tab w:val="num" w:pos="3600"/>
        </w:tabs>
        <w:ind w:left="3600" w:hanging="360"/>
      </w:pPr>
      <w:rPr>
        <w:rFonts w:ascii="Courier New" w:hAnsi="Courier New" w:cs="Times New Roman" w:hint="default"/>
      </w:rPr>
    </w:lvl>
    <w:lvl w:ilvl="5" w:tplc="B642B7EE">
      <w:start w:val="1"/>
      <w:numFmt w:val="bullet"/>
      <w:lvlText w:val=""/>
      <w:lvlJc w:val="left"/>
      <w:pPr>
        <w:tabs>
          <w:tab w:val="num" w:pos="4320"/>
        </w:tabs>
        <w:ind w:left="4320" w:hanging="360"/>
      </w:pPr>
      <w:rPr>
        <w:rFonts w:ascii="Wingdings" w:hAnsi="Wingdings" w:hint="default"/>
      </w:rPr>
    </w:lvl>
    <w:lvl w:ilvl="6" w:tplc="ADCABC06">
      <w:start w:val="1"/>
      <w:numFmt w:val="bullet"/>
      <w:lvlText w:val=""/>
      <w:lvlJc w:val="left"/>
      <w:pPr>
        <w:tabs>
          <w:tab w:val="num" w:pos="5040"/>
        </w:tabs>
        <w:ind w:left="5040" w:hanging="360"/>
      </w:pPr>
      <w:rPr>
        <w:rFonts w:ascii="Symbol" w:hAnsi="Symbol" w:hint="default"/>
      </w:rPr>
    </w:lvl>
    <w:lvl w:ilvl="7" w:tplc="CC9E4B6E">
      <w:start w:val="1"/>
      <w:numFmt w:val="bullet"/>
      <w:lvlText w:val="o"/>
      <w:lvlJc w:val="left"/>
      <w:pPr>
        <w:tabs>
          <w:tab w:val="num" w:pos="5760"/>
        </w:tabs>
        <w:ind w:left="5760" w:hanging="360"/>
      </w:pPr>
      <w:rPr>
        <w:rFonts w:ascii="Courier New" w:hAnsi="Courier New" w:cs="Times New Roman" w:hint="default"/>
      </w:rPr>
    </w:lvl>
    <w:lvl w:ilvl="8" w:tplc="301E37DE">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437086C6">
      <w:start w:val="1"/>
      <w:numFmt w:val="bullet"/>
      <w:lvlText w:val=""/>
      <w:lvlJc w:val="left"/>
      <w:pPr>
        <w:ind w:left="720" w:hanging="360"/>
      </w:pPr>
      <w:rPr>
        <w:rFonts w:ascii="Symbol" w:hAnsi="Symbol" w:hint="default"/>
      </w:rPr>
    </w:lvl>
    <w:lvl w:ilvl="1" w:tplc="C838AAA2">
      <w:start w:val="1"/>
      <w:numFmt w:val="bullet"/>
      <w:lvlText w:val="o"/>
      <w:lvlJc w:val="left"/>
      <w:pPr>
        <w:ind w:left="1440" w:hanging="360"/>
      </w:pPr>
      <w:rPr>
        <w:rFonts w:ascii="Courier New" w:hAnsi="Courier New" w:cs="Courier New" w:hint="default"/>
      </w:rPr>
    </w:lvl>
    <w:lvl w:ilvl="2" w:tplc="B4C439AC">
      <w:start w:val="1"/>
      <w:numFmt w:val="bullet"/>
      <w:lvlText w:val=""/>
      <w:lvlJc w:val="left"/>
      <w:pPr>
        <w:ind w:left="2160" w:hanging="360"/>
      </w:pPr>
      <w:rPr>
        <w:rFonts w:ascii="Wingdings" w:hAnsi="Wingdings" w:hint="default"/>
      </w:rPr>
    </w:lvl>
    <w:lvl w:ilvl="3" w:tplc="DA4669A4">
      <w:start w:val="1"/>
      <w:numFmt w:val="bullet"/>
      <w:lvlText w:val=""/>
      <w:lvlJc w:val="left"/>
      <w:pPr>
        <w:ind w:left="2880" w:hanging="360"/>
      </w:pPr>
      <w:rPr>
        <w:rFonts w:ascii="Symbol" w:hAnsi="Symbol" w:hint="default"/>
      </w:rPr>
    </w:lvl>
    <w:lvl w:ilvl="4" w:tplc="2AB26C48">
      <w:start w:val="1"/>
      <w:numFmt w:val="bullet"/>
      <w:lvlText w:val="o"/>
      <w:lvlJc w:val="left"/>
      <w:pPr>
        <w:ind w:left="3600" w:hanging="360"/>
      </w:pPr>
      <w:rPr>
        <w:rFonts w:ascii="Courier New" w:hAnsi="Courier New" w:cs="Courier New" w:hint="default"/>
      </w:rPr>
    </w:lvl>
    <w:lvl w:ilvl="5" w:tplc="6EBCAC1A">
      <w:start w:val="1"/>
      <w:numFmt w:val="bullet"/>
      <w:lvlText w:val=""/>
      <w:lvlJc w:val="left"/>
      <w:pPr>
        <w:ind w:left="4320" w:hanging="360"/>
      </w:pPr>
      <w:rPr>
        <w:rFonts w:ascii="Wingdings" w:hAnsi="Wingdings" w:hint="default"/>
      </w:rPr>
    </w:lvl>
    <w:lvl w:ilvl="6" w:tplc="104EECB6">
      <w:start w:val="1"/>
      <w:numFmt w:val="bullet"/>
      <w:lvlText w:val=""/>
      <w:lvlJc w:val="left"/>
      <w:pPr>
        <w:ind w:left="5040" w:hanging="360"/>
      </w:pPr>
      <w:rPr>
        <w:rFonts w:ascii="Symbol" w:hAnsi="Symbol" w:hint="default"/>
      </w:rPr>
    </w:lvl>
    <w:lvl w:ilvl="7" w:tplc="7FBCEFFE">
      <w:start w:val="1"/>
      <w:numFmt w:val="bullet"/>
      <w:lvlText w:val="o"/>
      <w:lvlJc w:val="left"/>
      <w:pPr>
        <w:ind w:left="5760" w:hanging="360"/>
      </w:pPr>
      <w:rPr>
        <w:rFonts w:ascii="Courier New" w:hAnsi="Courier New" w:cs="Courier New" w:hint="default"/>
      </w:rPr>
    </w:lvl>
    <w:lvl w:ilvl="8" w:tplc="88EC520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AB707228">
      <w:start w:val="1"/>
      <w:numFmt w:val="bullet"/>
      <w:lvlText w:val=""/>
      <w:lvlJc w:val="left"/>
      <w:pPr>
        <w:ind w:left="720" w:hanging="360"/>
      </w:pPr>
      <w:rPr>
        <w:rFonts w:ascii="Wingdings" w:hAnsi="Wingdings" w:hint="default"/>
      </w:rPr>
    </w:lvl>
    <w:lvl w:ilvl="1" w:tplc="CB6457A8">
      <w:start w:val="1"/>
      <w:numFmt w:val="bullet"/>
      <w:lvlText w:val="o"/>
      <w:lvlJc w:val="left"/>
      <w:pPr>
        <w:ind w:left="1440" w:hanging="360"/>
      </w:pPr>
      <w:rPr>
        <w:rFonts w:ascii="Courier New" w:hAnsi="Courier New" w:cs="Courier New" w:hint="default"/>
      </w:rPr>
    </w:lvl>
    <w:lvl w:ilvl="2" w:tplc="218094E2">
      <w:start w:val="1"/>
      <w:numFmt w:val="bullet"/>
      <w:lvlText w:val=""/>
      <w:lvlJc w:val="left"/>
      <w:pPr>
        <w:ind w:left="2160" w:hanging="360"/>
      </w:pPr>
      <w:rPr>
        <w:rFonts w:ascii="Wingdings" w:hAnsi="Wingdings" w:hint="default"/>
      </w:rPr>
    </w:lvl>
    <w:lvl w:ilvl="3" w:tplc="252EC15A">
      <w:start w:val="1"/>
      <w:numFmt w:val="bullet"/>
      <w:lvlText w:val=""/>
      <w:lvlJc w:val="left"/>
      <w:pPr>
        <w:ind w:left="2880" w:hanging="360"/>
      </w:pPr>
      <w:rPr>
        <w:rFonts w:ascii="Symbol" w:hAnsi="Symbol" w:hint="default"/>
      </w:rPr>
    </w:lvl>
    <w:lvl w:ilvl="4" w:tplc="2078FC0C">
      <w:start w:val="1"/>
      <w:numFmt w:val="bullet"/>
      <w:lvlText w:val="o"/>
      <w:lvlJc w:val="left"/>
      <w:pPr>
        <w:ind w:left="3600" w:hanging="360"/>
      </w:pPr>
      <w:rPr>
        <w:rFonts w:ascii="Courier New" w:hAnsi="Courier New" w:cs="Courier New" w:hint="default"/>
      </w:rPr>
    </w:lvl>
    <w:lvl w:ilvl="5" w:tplc="0D9C936E">
      <w:start w:val="1"/>
      <w:numFmt w:val="bullet"/>
      <w:lvlText w:val=""/>
      <w:lvlJc w:val="left"/>
      <w:pPr>
        <w:ind w:left="4320" w:hanging="360"/>
      </w:pPr>
      <w:rPr>
        <w:rFonts w:ascii="Wingdings" w:hAnsi="Wingdings" w:hint="default"/>
      </w:rPr>
    </w:lvl>
    <w:lvl w:ilvl="6" w:tplc="5D80506A">
      <w:start w:val="1"/>
      <w:numFmt w:val="bullet"/>
      <w:lvlText w:val=""/>
      <w:lvlJc w:val="left"/>
      <w:pPr>
        <w:ind w:left="5040" w:hanging="360"/>
      </w:pPr>
      <w:rPr>
        <w:rFonts w:ascii="Symbol" w:hAnsi="Symbol" w:hint="default"/>
      </w:rPr>
    </w:lvl>
    <w:lvl w:ilvl="7" w:tplc="87680C38">
      <w:start w:val="1"/>
      <w:numFmt w:val="bullet"/>
      <w:lvlText w:val="o"/>
      <w:lvlJc w:val="left"/>
      <w:pPr>
        <w:ind w:left="5760" w:hanging="360"/>
      </w:pPr>
      <w:rPr>
        <w:rFonts w:ascii="Courier New" w:hAnsi="Courier New" w:cs="Courier New" w:hint="default"/>
      </w:rPr>
    </w:lvl>
    <w:lvl w:ilvl="8" w:tplc="FB1CEE8E">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A8D2F2CE">
      <w:start w:val="5"/>
      <w:numFmt w:val="bullet"/>
      <w:lvlText w:val="-"/>
      <w:lvlJc w:val="left"/>
      <w:pPr>
        <w:ind w:left="720" w:hanging="360"/>
      </w:pPr>
      <w:rPr>
        <w:rFonts w:ascii="Arial" w:eastAsia="@Arial Unicode MS" w:hAnsi="Arial" w:cs="Arial" w:hint="default"/>
      </w:rPr>
    </w:lvl>
    <w:lvl w:ilvl="1" w:tplc="648821A4" w:tentative="1">
      <w:start w:val="1"/>
      <w:numFmt w:val="bullet"/>
      <w:lvlText w:val="o"/>
      <w:lvlJc w:val="left"/>
      <w:pPr>
        <w:ind w:left="1440" w:hanging="360"/>
      </w:pPr>
      <w:rPr>
        <w:rFonts w:ascii="Courier New" w:hAnsi="Courier New" w:cs="Courier New" w:hint="default"/>
      </w:rPr>
    </w:lvl>
    <w:lvl w:ilvl="2" w:tplc="FAA88388" w:tentative="1">
      <w:start w:val="1"/>
      <w:numFmt w:val="bullet"/>
      <w:lvlText w:val=""/>
      <w:lvlJc w:val="left"/>
      <w:pPr>
        <w:ind w:left="2160" w:hanging="360"/>
      </w:pPr>
      <w:rPr>
        <w:rFonts w:ascii="Wingdings" w:hAnsi="Wingdings" w:hint="default"/>
      </w:rPr>
    </w:lvl>
    <w:lvl w:ilvl="3" w:tplc="9C005804" w:tentative="1">
      <w:start w:val="1"/>
      <w:numFmt w:val="bullet"/>
      <w:lvlText w:val=""/>
      <w:lvlJc w:val="left"/>
      <w:pPr>
        <w:ind w:left="2880" w:hanging="360"/>
      </w:pPr>
      <w:rPr>
        <w:rFonts w:ascii="Symbol" w:hAnsi="Symbol" w:hint="default"/>
      </w:rPr>
    </w:lvl>
    <w:lvl w:ilvl="4" w:tplc="E528CF14" w:tentative="1">
      <w:start w:val="1"/>
      <w:numFmt w:val="bullet"/>
      <w:lvlText w:val="o"/>
      <w:lvlJc w:val="left"/>
      <w:pPr>
        <w:ind w:left="3600" w:hanging="360"/>
      </w:pPr>
      <w:rPr>
        <w:rFonts w:ascii="Courier New" w:hAnsi="Courier New" w:cs="Courier New" w:hint="default"/>
      </w:rPr>
    </w:lvl>
    <w:lvl w:ilvl="5" w:tplc="D72E8184" w:tentative="1">
      <w:start w:val="1"/>
      <w:numFmt w:val="bullet"/>
      <w:lvlText w:val=""/>
      <w:lvlJc w:val="left"/>
      <w:pPr>
        <w:ind w:left="4320" w:hanging="360"/>
      </w:pPr>
      <w:rPr>
        <w:rFonts w:ascii="Wingdings" w:hAnsi="Wingdings" w:hint="default"/>
      </w:rPr>
    </w:lvl>
    <w:lvl w:ilvl="6" w:tplc="1F820BA4" w:tentative="1">
      <w:start w:val="1"/>
      <w:numFmt w:val="bullet"/>
      <w:lvlText w:val=""/>
      <w:lvlJc w:val="left"/>
      <w:pPr>
        <w:ind w:left="5040" w:hanging="360"/>
      </w:pPr>
      <w:rPr>
        <w:rFonts w:ascii="Symbol" w:hAnsi="Symbol" w:hint="default"/>
      </w:rPr>
    </w:lvl>
    <w:lvl w:ilvl="7" w:tplc="0F1024BE" w:tentative="1">
      <w:start w:val="1"/>
      <w:numFmt w:val="bullet"/>
      <w:lvlText w:val="o"/>
      <w:lvlJc w:val="left"/>
      <w:pPr>
        <w:ind w:left="5760" w:hanging="360"/>
      </w:pPr>
      <w:rPr>
        <w:rFonts w:ascii="Courier New" w:hAnsi="Courier New" w:cs="Courier New" w:hint="default"/>
      </w:rPr>
    </w:lvl>
    <w:lvl w:ilvl="8" w:tplc="E04658AA"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F1A27234">
      <w:start w:val="1"/>
      <w:numFmt w:val="bullet"/>
      <w:lvlText w:val=""/>
      <w:lvlJc w:val="left"/>
      <w:pPr>
        <w:ind w:left="720" w:hanging="360"/>
      </w:pPr>
      <w:rPr>
        <w:rFonts w:ascii="Symbol" w:hAnsi="Symbol" w:hint="default"/>
      </w:rPr>
    </w:lvl>
    <w:lvl w:ilvl="1" w:tplc="A52E884A" w:tentative="1">
      <w:start w:val="1"/>
      <w:numFmt w:val="bullet"/>
      <w:lvlText w:val="o"/>
      <w:lvlJc w:val="left"/>
      <w:pPr>
        <w:ind w:left="1440" w:hanging="360"/>
      </w:pPr>
      <w:rPr>
        <w:rFonts w:ascii="Courier New" w:hAnsi="Courier New" w:cs="Courier New" w:hint="default"/>
      </w:rPr>
    </w:lvl>
    <w:lvl w:ilvl="2" w:tplc="09568910" w:tentative="1">
      <w:start w:val="1"/>
      <w:numFmt w:val="bullet"/>
      <w:lvlText w:val=""/>
      <w:lvlJc w:val="left"/>
      <w:pPr>
        <w:ind w:left="2160" w:hanging="360"/>
      </w:pPr>
      <w:rPr>
        <w:rFonts w:ascii="Wingdings" w:hAnsi="Wingdings" w:hint="default"/>
      </w:rPr>
    </w:lvl>
    <w:lvl w:ilvl="3" w:tplc="C6F8BD66" w:tentative="1">
      <w:start w:val="1"/>
      <w:numFmt w:val="bullet"/>
      <w:lvlText w:val=""/>
      <w:lvlJc w:val="left"/>
      <w:pPr>
        <w:ind w:left="2880" w:hanging="360"/>
      </w:pPr>
      <w:rPr>
        <w:rFonts w:ascii="Symbol" w:hAnsi="Symbol" w:hint="default"/>
      </w:rPr>
    </w:lvl>
    <w:lvl w:ilvl="4" w:tplc="96327AC4" w:tentative="1">
      <w:start w:val="1"/>
      <w:numFmt w:val="bullet"/>
      <w:lvlText w:val="o"/>
      <w:lvlJc w:val="left"/>
      <w:pPr>
        <w:ind w:left="3600" w:hanging="360"/>
      </w:pPr>
      <w:rPr>
        <w:rFonts w:ascii="Courier New" w:hAnsi="Courier New" w:cs="Courier New" w:hint="default"/>
      </w:rPr>
    </w:lvl>
    <w:lvl w:ilvl="5" w:tplc="3AC29D9E" w:tentative="1">
      <w:start w:val="1"/>
      <w:numFmt w:val="bullet"/>
      <w:lvlText w:val=""/>
      <w:lvlJc w:val="left"/>
      <w:pPr>
        <w:ind w:left="4320" w:hanging="360"/>
      </w:pPr>
      <w:rPr>
        <w:rFonts w:ascii="Wingdings" w:hAnsi="Wingdings" w:hint="default"/>
      </w:rPr>
    </w:lvl>
    <w:lvl w:ilvl="6" w:tplc="6150D748" w:tentative="1">
      <w:start w:val="1"/>
      <w:numFmt w:val="bullet"/>
      <w:lvlText w:val=""/>
      <w:lvlJc w:val="left"/>
      <w:pPr>
        <w:ind w:left="5040" w:hanging="360"/>
      </w:pPr>
      <w:rPr>
        <w:rFonts w:ascii="Symbol" w:hAnsi="Symbol" w:hint="default"/>
      </w:rPr>
    </w:lvl>
    <w:lvl w:ilvl="7" w:tplc="8B5A5C4C" w:tentative="1">
      <w:start w:val="1"/>
      <w:numFmt w:val="bullet"/>
      <w:lvlText w:val="o"/>
      <w:lvlJc w:val="left"/>
      <w:pPr>
        <w:ind w:left="5760" w:hanging="360"/>
      </w:pPr>
      <w:rPr>
        <w:rFonts w:ascii="Courier New" w:hAnsi="Courier New" w:cs="Courier New" w:hint="default"/>
      </w:rPr>
    </w:lvl>
    <w:lvl w:ilvl="8" w:tplc="5846EC0C"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1B503498">
      <w:start w:val="1"/>
      <w:numFmt w:val="bullet"/>
      <w:lvlText w:val=""/>
      <w:lvlJc w:val="left"/>
      <w:pPr>
        <w:ind w:left="720" w:hanging="360"/>
      </w:pPr>
      <w:rPr>
        <w:rFonts w:ascii="Symbol" w:hAnsi="Symbol" w:hint="default"/>
      </w:rPr>
    </w:lvl>
    <w:lvl w:ilvl="1" w:tplc="09FED044" w:tentative="1">
      <w:start w:val="1"/>
      <w:numFmt w:val="bullet"/>
      <w:lvlText w:val="o"/>
      <w:lvlJc w:val="left"/>
      <w:pPr>
        <w:ind w:left="1440" w:hanging="360"/>
      </w:pPr>
      <w:rPr>
        <w:rFonts w:ascii="Courier New" w:hAnsi="Courier New" w:cs="Courier New" w:hint="default"/>
      </w:rPr>
    </w:lvl>
    <w:lvl w:ilvl="2" w:tplc="75E0A2D0" w:tentative="1">
      <w:start w:val="1"/>
      <w:numFmt w:val="bullet"/>
      <w:lvlText w:val=""/>
      <w:lvlJc w:val="left"/>
      <w:pPr>
        <w:ind w:left="2160" w:hanging="360"/>
      </w:pPr>
      <w:rPr>
        <w:rFonts w:ascii="Wingdings" w:hAnsi="Wingdings" w:hint="default"/>
      </w:rPr>
    </w:lvl>
    <w:lvl w:ilvl="3" w:tplc="9342CA9A" w:tentative="1">
      <w:start w:val="1"/>
      <w:numFmt w:val="bullet"/>
      <w:lvlText w:val=""/>
      <w:lvlJc w:val="left"/>
      <w:pPr>
        <w:ind w:left="2880" w:hanging="360"/>
      </w:pPr>
      <w:rPr>
        <w:rFonts w:ascii="Symbol" w:hAnsi="Symbol" w:hint="default"/>
      </w:rPr>
    </w:lvl>
    <w:lvl w:ilvl="4" w:tplc="30548CCC" w:tentative="1">
      <w:start w:val="1"/>
      <w:numFmt w:val="bullet"/>
      <w:lvlText w:val="o"/>
      <w:lvlJc w:val="left"/>
      <w:pPr>
        <w:ind w:left="3600" w:hanging="360"/>
      </w:pPr>
      <w:rPr>
        <w:rFonts w:ascii="Courier New" w:hAnsi="Courier New" w:cs="Courier New" w:hint="default"/>
      </w:rPr>
    </w:lvl>
    <w:lvl w:ilvl="5" w:tplc="D4A67158" w:tentative="1">
      <w:start w:val="1"/>
      <w:numFmt w:val="bullet"/>
      <w:lvlText w:val=""/>
      <w:lvlJc w:val="left"/>
      <w:pPr>
        <w:ind w:left="4320" w:hanging="360"/>
      </w:pPr>
      <w:rPr>
        <w:rFonts w:ascii="Wingdings" w:hAnsi="Wingdings" w:hint="default"/>
      </w:rPr>
    </w:lvl>
    <w:lvl w:ilvl="6" w:tplc="A1F48B42" w:tentative="1">
      <w:start w:val="1"/>
      <w:numFmt w:val="bullet"/>
      <w:lvlText w:val=""/>
      <w:lvlJc w:val="left"/>
      <w:pPr>
        <w:ind w:left="5040" w:hanging="360"/>
      </w:pPr>
      <w:rPr>
        <w:rFonts w:ascii="Symbol" w:hAnsi="Symbol" w:hint="default"/>
      </w:rPr>
    </w:lvl>
    <w:lvl w:ilvl="7" w:tplc="F3AE1B70" w:tentative="1">
      <w:start w:val="1"/>
      <w:numFmt w:val="bullet"/>
      <w:lvlText w:val="o"/>
      <w:lvlJc w:val="left"/>
      <w:pPr>
        <w:ind w:left="5760" w:hanging="360"/>
      </w:pPr>
      <w:rPr>
        <w:rFonts w:ascii="Courier New" w:hAnsi="Courier New" w:cs="Courier New" w:hint="default"/>
      </w:rPr>
    </w:lvl>
    <w:lvl w:ilvl="8" w:tplc="06985654"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3A680F50">
      <w:start w:val="1"/>
      <w:numFmt w:val="decimal"/>
      <w:lvlText w:val="%1."/>
      <w:lvlJc w:val="left"/>
      <w:pPr>
        <w:ind w:left="644" w:hanging="360"/>
      </w:pPr>
      <w:rPr>
        <w:b w:val="0"/>
      </w:rPr>
    </w:lvl>
    <w:lvl w:ilvl="1" w:tplc="F072F3E8" w:tentative="1">
      <w:start w:val="1"/>
      <w:numFmt w:val="lowerLetter"/>
      <w:lvlText w:val="%2."/>
      <w:lvlJc w:val="left"/>
      <w:pPr>
        <w:ind w:left="1505" w:hanging="360"/>
      </w:pPr>
    </w:lvl>
    <w:lvl w:ilvl="2" w:tplc="C8DC5A90" w:tentative="1">
      <w:start w:val="1"/>
      <w:numFmt w:val="lowerRoman"/>
      <w:lvlText w:val="%3."/>
      <w:lvlJc w:val="right"/>
      <w:pPr>
        <w:ind w:left="2225" w:hanging="180"/>
      </w:pPr>
    </w:lvl>
    <w:lvl w:ilvl="3" w:tplc="9ADA2CDE" w:tentative="1">
      <w:start w:val="1"/>
      <w:numFmt w:val="decimal"/>
      <w:lvlText w:val="%4."/>
      <w:lvlJc w:val="left"/>
      <w:pPr>
        <w:ind w:left="2945" w:hanging="360"/>
      </w:pPr>
    </w:lvl>
    <w:lvl w:ilvl="4" w:tplc="9CBC45CA" w:tentative="1">
      <w:start w:val="1"/>
      <w:numFmt w:val="lowerLetter"/>
      <w:lvlText w:val="%5."/>
      <w:lvlJc w:val="left"/>
      <w:pPr>
        <w:ind w:left="3665" w:hanging="360"/>
      </w:pPr>
    </w:lvl>
    <w:lvl w:ilvl="5" w:tplc="C2607A0E" w:tentative="1">
      <w:start w:val="1"/>
      <w:numFmt w:val="lowerRoman"/>
      <w:lvlText w:val="%6."/>
      <w:lvlJc w:val="right"/>
      <w:pPr>
        <w:ind w:left="4385" w:hanging="180"/>
      </w:pPr>
    </w:lvl>
    <w:lvl w:ilvl="6" w:tplc="0156A990" w:tentative="1">
      <w:start w:val="1"/>
      <w:numFmt w:val="decimal"/>
      <w:lvlText w:val="%7."/>
      <w:lvlJc w:val="left"/>
      <w:pPr>
        <w:ind w:left="5105" w:hanging="360"/>
      </w:pPr>
    </w:lvl>
    <w:lvl w:ilvl="7" w:tplc="902A491E" w:tentative="1">
      <w:start w:val="1"/>
      <w:numFmt w:val="lowerLetter"/>
      <w:lvlText w:val="%8."/>
      <w:lvlJc w:val="left"/>
      <w:pPr>
        <w:ind w:left="5825" w:hanging="360"/>
      </w:pPr>
    </w:lvl>
    <w:lvl w:ilvl="8" w:tplc="68FE667A"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5DE20CD6">
      <w:start w:val="1"/>
      <w:numFmt w:val="decimal"/>
      <w:lvlText w:val="%1."/>
      <w:lvlJc w:val="left"/>
      <w:pPr>
        <w:ind w:left="360" w:hanging="360"/>
      </w:pPr>
      <w:rPr>
        <w:rFonts w:cs="Times New Roman"/>
      </w:rPr>
    </w:lvl>
    <w:lvl w:ilvl="1" w:tplc="CA22FBDC">
      <w:start w:val="1"/>
      <w:numFmt w:val="decimal"/>
      <w:lvlText w:val="%2."/>
      <w:lvlJc w:val="left"/>
      <w:pPr>
        <w:tabs>
          <w:tab w:val="num" w:pos="1440"/>
        </w:tabs>
        <w:ind w:left="1440" w:hanging="360"/>
      </w:pPr>
    </w:lvl>
    <w:lvl w:ilvl="2" w:tplc="D4F662E0">
      <w:start w:val="1"/>
      <w:numFmt w:val="decimal"/>
      <w:lvlText w:val="%3."/>
      <w:lvlJc w:val="left"/>
      <w:pPr>
        <w:tabs>
          <w:tab w:val="num" w:pos="2160"/>
        </w:tabs>
        <w:ind w:left="2160" w:hanging="360"/>
      </w:pPr>
    </w:lvl>
    <w:lvl w:ilvl="3" w:tplc="A956B33C">
      <w:start w:val="1"/>
      <w:numFmt w:val="decimal"/>
      <w:lvlText w:val="%4."/>
      <w:lvlJc w:val="left"/>
      <w:pPr>
        <w:tabs>
          <w:tab w:val="num" w:pos="2880"/>
        </w:tabs>
        <w:ind w:left="2880" w:hanging="360"/>
      </w:pPr>
    </w:lvl>
    <w:lvl w:ilvl="4" w:tplc="A1EEAEA2">
      <w:start w:val="1"/>
      <w:numFmt w:val="decimal"/>
      <w:lvlText w:val="%5."/>
      <w:lvlJc w:val="left"/>
      <w:pPr>
        <w:tabs>
          <w:tab w:val="num" w:pos="3600"/>
        </w:tabs>
        <w:ind w:left="3600" w:hanging="360"/>
      </w:pPr>
    </w:lvl>
    <w:lvl w:ilvl="5" w:tplc="EB8E37AE">
      <w:start w:val="1"/>
      <w:numFmt w:val="decimal"/>
      <w:lvlText w:val="%6."/>
      <w:lvlJc w:val="left"/>
      <w:pPr>
        <w:tabs>
          <w:tab w:val="num" w:pos="4320"/>
        </w:tabs>
        <w:ind w:left="4320" w:hanging="360"/>
      </w:pPr>
    </w:lvl>
    <w:lvl w:ilvl="6" w:tplc="85E4E932">
      <w:start w:val="1"/>
      <w:numFmt w:val="decimal"/>
      <w:lvlText w:val="%7."/>
      <w:lvlJc w:val="left"/>
      <w:pPr>
        <w:tabs>
          <w:tab w:val="num" w:pos="5040"/>
        </w:tabs>
        <w:ind w:left="5040" w:hanging="360"/>
      </w:pPr>
    </w:lvl>
    <w:lvl w:ilvl="7" w:tplc="AECA1AD2">
      <w:start w:val="1"/>
      <w:numFmt w:val="decimal"/>
      <w:lvlText w:val="%8."/>
      <w:lvlJc w:val="left"/>
      <w:pPr>
        <w:tabs>
          <w:tab w:val="num" w:pos="5760"/>
        </w:tabs>
        <w:ind w:left="5760" w:hanging="360"/>
      </w:pPr>
    </w:lvl>
    <w:lvl w:ilvl="8" w:tplc="3552EADC">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9868790E">
      <w:start w:val="1"/>
      <w:numFmt w:val="decimal"/>
      <w:lvlText w:val="%1."/>
      <w:lvlJc w:val="left"/>
      <w:pPr>
        <w:ind w:left="360" w:hanging="360"/>
      </w:pPr>
      <w:rPr>
        <w:rFonts w:cs="Times New Roman"/>
      </w:rPr>
    </w:lvl>
    <w:lvl w:ilvl="1" w:tplc="7A5CAB00">
      <w:start w:val="1"/>
      <w:numFmt w:val="decimal"/>
      <w:lvlText w:val="%2."/>
      <w:lvlJc w:val="left"/>
      <w:pPr>
        <w:tabs>
          <w:tab w:val="num" w:pos="1440"/>
        </w:tabs>
        <w:ind w:left="1440" w:hanging="360"/>
      </w:pPr>
    </w:lvl>
    <w:lvl w:ilvl="2" w:tplc="C24C79E6">
      <w:start w:val="1"/>
      <w:numFmt w:val="decimal"/>
      <w:lvlText w:val="%3."/>
      <w:lvlJc w:val="left"/>
      <w:pPr>
        <w:tabs>
          <w:tab w:val="num" w:pos="2160"/>
        </w:tabs>
        <w:ind w:left="2160" w:hanging="360"/>
      </w:pPr>
    </w:lvl>
    <w:lvl w:ilvl="3" w:tplc="D88CFFC8">
      <w:start w:val="1"/>
      <w:numFmt w:val="decimal"/>
      <w:lvlText w:val="%4."/>
      <w:lvlJc w:val="left"/>
      <w:pPr>
        <w:tabs>
          <w:tab w:val="num" w:pos="2880"/>
        </w:tabs>
        <w:ind w:left="2880" w:hanging="360"/>
      </w:pPr>
    </w:lvl>
    <w:lvl w:ilvl="4" w:tplc="279CD0CC">
      <w:start w:val="1"/>
      <w:numFmt w:val="decimal"/>
      <w:lvlText w:val="%5."/>
      <w:lvlJc w:val="left"/>
      <w:pPr>
        <w:tabs>
          <w:tab w:val="num" w:pos="3600"/>
        </w:tabs>
        <w:ind w:left="3600" w:hanging="360"/>
      </w:pPr>
    </w:lvl>
    <w:lvl w:ilvl="5" w:tplc="BCE88094">
      <w:start w:val="1"/>
      <w:numFmt w:val="decimal"/>
      <w:lvlText w:val="%6."/>
      <w:lvlJc w:val="left"/>
      <w:pPr>
        <w:tabs>
          <w:tab w:val="num" w:pos="4320"/>
        </w:tabs>
        <w:ind w:left="4320" w:hanging="360"/>
      </w:pPr>
    </w:lvl>
    <w:lvl w:ilvl="6" w:tplc="36560952">
      <w:start w:val="1"/>
      <w:numFmt w:val="decimal"/>
      <w:lvlText w:val="%7."/>
      <w:lvlJc w:val="left"/>
      <w:pPr>
        <w:tabs>
          <w:tab w:val="num" w:pos="5040"/>
        </w:tabs>
        <w:ind w:left="5040" w:hanging="360"/>
      </w:pPr>
    </w:lvl>
    <w:lvl w:ilvl="7" w:tplc="C7BC2E46">
      <w:start w:val="1"/>
      <w:numFmt w:val="decimal"/>
      <w:lvlText w:val="%8."/>
      <w:lvlJc w:val="left"/>
      <w:pPr>
        <w:tabs>
          <w:tab w:val="num" w:pos="5760"/>
        </w:tabs>
        <w:ind w:left="5760" w:hanging="360"/>
      </w:pPr>
    </w:lvl>
    <w:lvl w:ilvl="8" w:tplc="BC1AD996">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38407AA4">
      <w:start w:val="1"/>
      <w:numFmt w:val="upperRoman"/>
      <w:lvlText w:val="%1."/>
      <w:lvlJc w:val="right"/>
      <w:pPr>
        <w:ind w:left="720" w:hanging="360"/>
      </w:pPr>
    </w:lvl>
    <w:lvl w:ilvl="1" w:tplc="46A0E78C">
      <w:start w:val="1"/>
      <w:numFmt w:val="lowerLetter"/>
      <w:lvlText w:val="%2."/>
      <w:lvlJc w:val="left"/>
      <w:pPr>
        <w:ind w:left="1440" w:hanging="360"/>
      </w:pPr>
    </w:lvl>
    <w:lvl w:ilvl="2" w:tplc="A5727A32">
      <w:start w:val="1"/>
      <w:numFmt w:val="lowerRoman"/>
      <w:lvlText w:val="%3."/>
      <w:lvlJc w:val="right"/>
      <w:pPr>
        <w:ind w:left="2160" w:hanging="180"/>
      </w:pPr>
    </w:lvl>
    <w:lvl w:ilvl="3" w:tplc="2F4A830A">
      <w:start w:val="1"/>
      <w:numFmt w:val="decimal"/>
      <w:lvlText w:val="%4."/>
      <w:lvlJc w:val="left"/>
      <w:pPr>
        <w:ind w:left="2880" w:hanging="360"/>
      </w:pPr>
    </w:lvl>
    <w:lvl w:ilvl="4" w:tplc="861A18AA">
      <w:start w:val="1"/>
      <w:numFmt w:val="lowerLetter"/>
      <w:lvlText w:val="%5."/>
      <w:lvlJc w:val="left"/>
      <w:pPr>
        <w:ind w:left="3600" w:hanging="360"/>
      </w:pPr>
    </w:lvl>
    <w:lvl w:ilvl="5" w:tplc="9F6ED1BE">
      <w:start w:val="1"/>
      <w:numFmt w:val="lowerRoman"/>
      <w:lvlText w:val="%6."/>
      <w:lvlJc w:val="right"/>
      <w:pPr>
        <w:ind w:left="4320" w:hanging="180"/>
      </w:pPr>
    </w:lvl>
    <w:lvl w:ilvl="6" w:tplc="F43436AC">
      <w:start w:val="1"/>
      <w:numFmt w:val="decimal"/>
      <w:lvlText w:val="%7."/>
      <w:lvlJc w:val="left"/>
      <w:pPr>
        <w:ind w:left="5040" w:hanging="360"/>
      </w:pPr>
    </w:lvl>
    <w:lvl w:ilvl="7" w:tplc="DAFC7AA4">
      <w:start w:val="1"/>
      <w:numFmt w:val="lowerLetter"/>
      <w:lvlText w:val="%8."/>
      <w:lvlJc w:val="left"/>
      <w:pPr>
        <w:ind w:left="5760" w:hanging="360"/>
      </w:pPr>
    </w:lvl>
    <w:lvl w:ilvl="8" w:tplc="8B68A5E4">
      <w:start w:val="1"/>
      <w:numFmt w:val="lowerRoman"/>
      <w:lvlText w:val="%9."/>
      <w:lvlJc w:val="right"/>
      <w:pPr>
        <w:ind w:left="6480" w:hanging="180"/>
      </w:pPr>
    </w:lvl>
  </w:abstractNum>
  <w:abstractNum w:abstractNumId="10" w15:restartNumberingAfterBreak="0">
    <w:nsid w:val="79226FC0"/>
    <w:multiLevelType w:val="hybridMultilevel"/>
    <w:tmpl w:val="E9EA68F0"/>
    <w:lvl w:ilvl="0" w:tplc="4412FA12">
      <w:start w:val="1"/>
      <w:numFmt w:val="bullet"/>
      <w:lvlText w:val=""/>
      <w:lvlJc w:val="left"/>
      <w:pPr>
        <w:ind w:left="720" w:hanging="360"/>
      </w:pPr>
      <w:rPr>
        <w:rFonts w:ascii="Wingdings" w:hAnsi="Wingdings" w:hint="default"/>
      </w:rPr>
    </w:lvl>
    <w:lvl w:ilvl="1" w:tplc="4AF29A6E">
      <w:start w:val="1"/>
      <w:numFmt w:val="bullet"/>
      <w:lvlText w:val="o"/>
      <w:lvlJc w:val="left"/>
      <w:pPr>
        <w:ind w:left="1440" w:hanging="360"/>
      </w:pPr>
      <w:rPr>
        <w:rFonts w:ascii="Courier New" w:hAnsi="Courier New" w:cs="Courier New" w:hint="default"/>
      </w:rPr>
    </w:lvl>
    <w:lvl w:ilvl="2" w:tplc="F86A7C74">
      <w:start w:val="1"/>
      <w:numFmt w:val="bullet"/>
      <w:lvlText w:val=""/>
      <w:lvlJc w:val="left"/>
      <w:pPr>
        <w:ind w:left="2160" w:hanging="360"/>
      </w:pPr>
      <w:rPr>
        <w:rFonts w:ascii="Wingdings" w:hAnsi="Wingdings" w:hint="default"/>
      </w:rPr>
    </w:lvl>
    <w:lvl w:ilvl="3" w:tplc="01160A36">
      <w:start w:val="1"/>
      <w:numFmt w:val="bullet"/>
      <w:lvlText w:val=""/>
      <w:lvlJc w:val="left"/>
      <w:pPr>
        <w:ind w:left="2880" w:hanging="360"/>
      </w:pPr>
      <w:rPr>
        <w:rFonts w:ascii="Symbol" w:hAnsi="Symbol" w:hint="default"/>
      </w:rPr>
    </w:lvl>
    <w:lvl w:ilvl="4" w:tplc="0F86D148">
      <w:start w:val="1"/>
      <w:numFmt w:val="bullet"/>
      <w:lvlText w:val="o"/>
      <w:lvlJc w:val="left"/>
      <w:pPr>
        <w:ind w:left="3600" w:hanging="360"/>
      </w:pPr>
      <w:rPr>
        <w:rFonts w:ascii="Courier New" w:hAnsi="Courier New" w:cs="Courier New" w:hint="default"/>
      </w:rPr>
    </w:lvl>
    <w:lvl w:ilvl="5" w:tplc="35881E5C">
      <w:start w:val="1"/>
      <w:numFmt w:val="bullet"/>
      <w:lvlText w:val=""/>
      <w:lvlJc w:val="left"/>
      <w:pPr>
        <w:ind w:left="4320" w:hanging="360"/>
      </w:pPr>
      <w:rPr>
        <w:rFonts w:ascii="Wingdings" w:hAnsi="Wingdings" w:hint="default"/>
      </w:rPr>
    </w:lvl>
    <w:lvl w:ilvl="6" w:tplc="0374DA9C">
      <w:start w:val="1"/>
      <w:numFmt w:val="bullet"/>
      <w:lvlText w:val=""/>
      <w:lvlJc w:val="left"/>
      <w:pPr>
        <w:ind w:left="5040" w:hanging="360"/>
      </w:pPr>
      <w:rPr>
        <w:rFonts w:ascii="Symbol" w:hAnsi="Symbol" w:hint="default"/>
      </w:rPr>
    </w:lvl>
    <w:lvl w:ilvl="7" w:tplc="4D0A05FE">
      <w:start w:val="1"/>
      <w:numFmt w:val="bullet"/>
      <w:lvlText w:val="o"/>
      <w:lvlJc w:val="left"/>
      <w:pPr>
        <w:ind w:left="5760" w:hanging="360"/>
      </w:pPr>
      <w:rPr>
        <w:rFonts w:ascii="Courier New" w:hAnsi="Courier New" w:cs="Courier New" w:hint="default"/>
      </w:rPr>
    </w:lvl>
    <w:lvl w:ilvl="8" w:tplc="5204B864">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1024AD6E">
      <w:start w:val="1"/>
      <w:numFmt w:val="bullet"/>
      <w:lvlText w:val=""/>
      <w:lvlJc w:val="left"/>
      <w:pPr>
        <w:ind w:left="720" w:hanging="360"/>
      </w:pPr>
      <w:rPr>
        <w:rFonts w:ascii="Wingdings" w:hAnsi="Wingdings" w:hint="default"/>
      </w:rPr>
    </w:lvl>
    <w:lvl w:ilvl="1" w:tplc="F08CF1EA">
      <w:start w:val="1"/>
      <w:numFmt w:val="bullet"/>
      <w:lvlText w:val="o"/>
      <w:lvlJc w:val="left"/>
      <w:pPr>
        <w:ind w:left="1440" w:hanging="360"/>
      </w:pPr>
      <w:rPr>
        <w:rFonts w:ascii="Courier New" w:hAnsi="Courier New" w:cs="Courier New" w:hint="default"/>
      </w:rPr>
    </w:lvl>
    <w:lvl w:ilvl="2" w:tplc="37AC44C8">
      <w:start w:val="1"/>
      <w:numFmt w:val="bullet"/>
      <w:lvlText w:val=""/>
      <w:lvlJc w:val="left"/>
      <w:pPr>
        <w:ind w:left="2160" w:hanging="360"/>
      </w:pPr>
      <w:rPr>
        <w:rFonts w:ascii="Wingdings" w:hAnsi="Wingdings" w:hint="default"/>
      </w:rPr>
    </w:lvl>
    <w:lvl w:ilvl="3" w:tplc="32B6F346">
      <w:start w:val="1"/>
      <w:numFmt w:val="bullet"/>
      <w:lvlText w:val=""/>
      <w:lvlJc w:val="left"/>
      <w:pPr>
        <w:ind w:left="2880" w:hanging="360"/>
      </w:pPr>
      <w:rPr>
        <w:rFonts w:ascii="Symbol" w:hAnsi="Symbol" w:hint="default"/>
      </w:rPr>
    </w:lvl>
    <w:lvl w:ilvl="4" w:tplc="6756DE5A">
      <w:start w:val="1"/>
      <w:numFmt w:val="bullet"/>
      <w:lvlText w:val="o"/>
      <w:lvlJc w:val="left"/>
      <w:pPr>
        <w:ind w:left="3600" w:hanging="360"/>
      </w:pPr>
      <w:rPr>
        <w:rFonts w:ascii="Courier New" w:hAnsi="Courier New" w:cs="Courier New" w:hint="default"/>
      </w:rPr>
    </w:lvl>
    <w:lvl w:ilvl="5" w:tplc="E11A4076">
      <w:start w:val="1"/>
      <w:numFmt w:val="bullet"/>
      <w:lvlText w:val=""/>
      <w:lvlJc w:val="left"/>
      <w:pPr>
        <w:ind w:left="4320" w:hanging="360"/>
      </w:pPr>
      <w:rPr>
        <w:rFonts w:ascii="Wingdings" w:hAnsi="Wingdings" w:hint="default"/>
      </w:rPr>
    </w:lvl>
    <w:lvl w:ilvl="6" w:tplc="484C0348">
      <w:start w:val="1"/>
      <w:numFmt w:val="bullet"/>
      <w:lvlText w:val=""/>
      <w:lvlJc w:val="left"/>
      <w:pPr>
        <w:ind w:left="5040" w:hanging="360"/>
      </w:pPr>
      <w:rPr>
        <w:rFonts w:ascii="Symbol" w:hAnsi="Symbol" w:hint="default"/>
      </w:rPr>
    </w:lvl>
    <w:lvl w:ilvl="7" w:tplc="259AEBDE">
      <w:start w:val="1"/>
      <w:numFmt w:val="bullet"/>
      <w:lvlText w:val="o"/>
      <w:lvlJc w:val="left"/>
      <w:pPr>
        <w:ind w:left="5760" w:hanging="360"/>
      </w:pPr>
      <w:rPr>
        <w:rFonts w:ascii="Courier New" w:hAnsi="Courier New" w:cs="Courier New" w:hint="default"/>
      </w:rPr>
    </w:lvl>
    <w:lvl w:ilvl="8" w:tplc="405457D6">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663EB102">
      <w:start w:val="1"/>
      <w:numFmt w:val="decimal"/>
      <w:lvlText w:val="%1."/>
      <w:lvlJc w:val="left"/>
      <w:pPr>
        <w:ind w:left="720" w:hanging="360"/>
      </w:pPr>
    </w:lvl>
    <w:lvl w:ilvl="1" w:tplc="15EC72A4">
      <w:start w:val="1"/>
      <w:numFmt w:val="lowerLetter"/>
      <w:lvlText w:val="%2."/>
      <w:lvlJc w:val="left"/>
      <w:pPr>
        <w:ind w:left="1440" w:hanging="360"/>
      </w:pPr>
    </w:lvl>
    <w:lvl w:ilvl="2" w:tplc="6122CDEA">
      <w:start w:val="1"/>
      <w:numFmt w:val="lowerRoman"/>
      <w:lvlText w:val="%3."/>
      <w:lvlJc w:val="right"/>
      <w:pPr>
        <w:ind w:left="2160" w:hanging="180"/>
      </w:pPr>
    </w:lvl>
    <w:lvl w:ilvl="3" w:tplc="0EE6D0F2">
      <w:start w:val="1"/>
      <w:numFmt w:val="decimal"/>
      <w:lvlText w:val="%4."/>
      <w:lvlJc w:val="left"/>
      <w:pPr>
        <w:ind w:left="2880" w:hanging="360"/>
      </w:pPr>
    </w:lvl>
    <w:lvl w:ilvl="4" w:tplc="625259D2">
      <w:start w:val="1"/>
      <w:numFmt w:val="lowerLetter"/>
      <w:lvlText w:val="%5."/>
      <w:lvlJc w:val="left"/>
      <w:pPr>
        <w:ind w:left="3600" w:hanging="360"/>
      </w:pPr>
    </w:lvl>
    <w:lvl w:ilvl="5" w:tplc="29B8EBC4">
      <w:start w:val="1"/>
      <w:numFmt w:val="lowerRoman"/>
      <w:lvlText w:val="%6."/>
      <w:lvlJc w:val="right"/>
      <w:pPr>
        <w:ind w:left="4320" w:hanging="180"/>
      </w:pPr>
    </w:lvl>
    <w:lvl w:ilvl="6" w:tplc="668A34C2">
      <w:start w:val="1"/>
      <w:numFmt w:val="decimal"/>
      <w:lvlText w:val="%7."/>
      <w:lvlJc w:val="left"/>
      <w:pPr>
        <w:ind w:left="5040" w:hanging="360"/>
      </w:pPr>
    </w:lvl>
    <w:lvl w:ilvl="7" w:tplc="48704466">
      <w:start w:val="1"/>
      <w:numFmt w:val="lowerLetter"/>
      <w:lvlText w:val="%8."/>
      <w:lvlJc w:val="left"/>
      <w:pPr>
        <w:ind w:left="5760" w:hanging="360"/>
      </w:pPr>
    </w:lvl>
    <w:lvl w:ilvl="8" w:tplc="79ECAF16">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0E17F7"/>
    <w:rsid w:val="001231FA"/>
    <w:rsid w:val="00221A96"/>
    <w:rsid w:val="002B39A3"/>
    <w:rsid w:val="002B7D3B"/>
    <w:rsid w:val="003321F4"/>
    <w:rsid w:val="003B2C7B"/>
    <w:rsid w:val="003E1382"/>
    <w:rsid w:val="004133F7"/>
    <w:rsid w:val="00420224"/>
    <w:rsid w:val="00432BE4"/>
    <w:rsid w:val="00460202"/>
    <w:rsid w:val="00474EC4"/>
    <w:rsid w:val="0049326B"/>
    <w:rsid w:val="00497D34"/>
    <w:rsid w:val="004A65DC"/>
    <w:rsid w:val="004D1176"/>
    <w:rsid w:val="005529CC"/>
    <w:rsid w:val="00560293"/>
    <w:rsid w:val="00567037"/>
    <w:rsid w:val="005816D7"/>
    <w:rsid w:val="00620842"/>
    <w:rsid w:val="00625CFC"/>
    <w:rsid w:val="006A5597"/>
    <w:rsid w:val="006C428E"/>
    <w:rsid w:val="00712393"/>
    <w:rsid w:val="007B07AA"/>
    <w:rsid w:val="008D0121"/>
    <w:rsid w:val="008D4237"/>
    <w:rsid w:val="00913DED"/>
    <w:rsid w:val="00923D30"/>
    <w:rsid w:val="00993E0B"/>
    <w:rsid w:val="009A2B54"/>
    <w:rsid w:val="009F5693"/>
    <w:rsid w:val="00A03334"/>
    <w:rsid w:val="00A30BA2"/>
    <w:rsid w:val="00AB0554"/>
    <w:rsid w:val="00AC186C"/>
    <w:rsid w:val="00AF2211"/>
    <w:rsid w:val="00B06016"/>
    <w:rsid w:val="00B539FC"/>
    <w:rsid w:val="00B64945"/>
    <w:rsid w:val="00BB30BF"/>
    <w:rsid w:val="00BB34D4"/>
    <w:rsid w:val="00BB6FA3"/>
    <w:rsid w:val="00BC2711"/>
    <w:rsid w:val="00BD1705"/>
    <w:rsid w:val="00C243D3"/>
    <w:rsid w:val="00C66A0E"/>
    <w:rsid w:val="00C720D1"/>
    <w:rsid w:val="00C82128"/>
    <w:rsid w:val="00C83B87"/>
    <w:rsid w:val="00CA1C68"/>
    <w:rsid w:val="00CC4278"/>
    <w:rsid w:val="00CF624E"/>
    <w:rsid w:val="00D20F12"/>
    <w:rsid w:val="00DD1D59"/>
    <w:rsid w:val="00E2513D"/>
    <w:rsid w:val="00E30035"/>
    <w:rsid w:val="00E63734"/>
    <w:rsid w:val="00E829AD"/>
    <w:rsid w:val="00E943C5"/>
    <w:rsid w:val="00EA504B"/>
    <w:rsid w:val="00EA50CF"/>
    <w:rsid w:val="00EB4E07"/>
    <w:rsid w:val="00F2680F"/>
    <w:rsid w:val="00F53E75"/>
    <w:rsid w:val="00F65D2D"/>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94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96"/>
    <w:pPr>
      <w:spacing w:line="254" w:lineRule="auto"/>
    </w:pPr>
    <w:rPr>
      <w:lang w:val="ru-RU"/>
    </w:rPr>
  </w:style>
  <w:style w:type="paragraph" w:styleId="Heading2">
    <w:name w:val="heading 2"/>
    <w:basedOn w:val="Normal"/>
    <w:next w:val="Normal"/>
    <w:link w:val="Heading2Char"/>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A96"/>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21A96"/>
    <w:rPr>
      <w:color w:val="0563C1"/>
      <w:u w:val="single"/>
    </w:rPr>
  </w:style>
  <w:style w:type="paragraph" w:styleId="ListParagraph">
    <w:name w:val="List Paragraph"/>
    <w:basedOn w:val="Normal"/>
    <w:uiPriority w:val="34"/>
    <w:qFormat/>
    <w:rsid w:val="00221A96"/>
    <w:pPr>
      <w:spacing w:after="200" w:line="276" w:lineRule="auto"/>
      <w:ind w:left="720"/>
      <w:contextualSpacing/>
    </w:pPr>
    <w:rPr>
      <w:rFonts w:eastAsia="MS Mincho"/>
    </w:rPr>
  </w:style>
  <w:style w:type="character" w:customStyle="1" w:styleId="nwt1">
    <w:name w:val="nwt1"/>
    <w:basedOn w:val="DefaultParagraphFont"/>
    <w:rsid w:val="00221A96"/>
  </w:style>
  <w:style w:type="table" w:styleId="TableGrid">
    <w:name w:val="Table Grid"/>
    <w:basedOn w:val="TableNormal"/>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1A96"/>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221A96"/>
    <w:rPr>
      <w:rFonts w:ascii="Segoe UI" w:hAnsi="Segoe UI" w:cs="Segoe UI"/>
      <w:sz w:val="18"/>
      <w:szCs w:val="18"/>
      <w:lang w:val="en-US"/>
    </w:rPr>
  </w:style>
  <w:style w:type="paragraph" w:customStyle="1" w:styleId="Paint">
    <w:name w:val="Paint"/>
    <w:basedOn w:val="BodyText"/>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BodyText">
    <w:name w:val="Body Text"/>
    <w:basedOn w:val="Normal"/>
    <w:link w:val="BodyTextChar"/>
    <w:uiPriority w:val="99"/>
    <w:semiHidden/>
    <w:unhideWhenUsed/>
    <w:rsid w:val="00E829AD"/>
    <w:pPr>
      <w:spacing w:after="120"/>
    </w:pPr>
  </w:style>
  <w:style w:type="character" w:customStyle="1" w:styleId="BodyTextChar">
    <w:name w:val="Body Text Char"/>
    <w:basedOn w:val="DefaultParagraphFont"/>
    <w:link w:val="BodyText"/>
    <w:uiPriority w:val="99"/>
    <w:semiHidden/>
    <w:rsid w:val="00E829AD"/>
    <w:rPr>
      <w:lang w:val="ru-RU"/>
    </w:rPr>
  </w:style>
  <w:style w:type="character" w:customStyle="1" w:styleId="bumpedfont15">
    <w:name w:val="bumpedfont15"/>
    <w:basedOn w:val="DefaultParagraphFont"/>
    <w:rsid w:val="003E1382"/>
  </w:style>
  <w:style w:type="paragraph" w:customStyle="1" w:styleId="msonormal0">
    <w:name w:val="msonormal"/>
    <w:basedOn w:val="Normal"/>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Normal"/>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Normal"/>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Normal"/>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Normal"/>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CommentTextChar">
    <w:name w:val="Comment Text Char"/>
    <w:basedOn w:val="DefaultParagraphFont"/>
    <w:link w:val="CommentText"/>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CommentSubjectChar">
    <w:name w:val="Comment Subject Char"/>
    <w:basedOn w:val="CommentTextChar"/>
    <w:link w:val="CommentSubject"/>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BB34D4"/>
    <w:rPr>
      <w:b/>
      <w:bCs/>
    </w:rPr>
  </w:style>
  <w:style w:type="paragraph" w:customStyle="1" w:styleId="xl5591">
    <w:name w:val="xl5591"/>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Normal"/>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Normal"/>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Normal"/>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AF2211"/>
    <w:rPr>
      <w:color w:val="954F72"/>
      <w:u w:val="single"/>
    </w:rPr>
  </w:style>
  <w:style w:type="character" w:styleId="CommentReference">
    <w:name w:val="annotation reference"/>
    <w:basedOn w:val="DefaultParagraphFont"/>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Normal"/>
    <w:rsid w:val="004D1176"/>
    <w:pPr>
      <w:spacing w:after="200" w:line="276" w:lineRule="auto"/>
      <w:ind w:left="720"/>
      <w:contextualSpacing/>
    </w:pPr>
    <w:rPr>
      <w:rFonts w:ascii="Calibri" w:eastAsia="Times New Roman" w:hAnsi="Calibri" w:cs="Times New Roman"/>
      <w:lang w:eastAsia="ru-RU"/>
    </w:rPr>
  </w:style>
  <w:style w:type="paragraph" w:styleId="Header">
    <w:name w:val="header"/>
    <w:basedOn w:val="Normal"/>
    <w:link w:val="HeaderChar"/>
    <w:uiPriority w:val="99"/>
    <w:unhideWhenUsed/>
    <w:rsid w:val="000E1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7F7"/>
    <w:rPr>
      <w:lang w:val="ru-RU"/>
    </w:rPr>
  </w:style>
  <w:style w:type="paragraph" w:styleId="Footer">
    <w:name w:val="footer"/>
    <w:basedOn w:val="Normal"/>
    <w:link w:val="FooterChar"/>
    <w:uiPriority w:val="99"/>
    <w:unhideWhenUsed/>
    <w:rsid w:val="000E1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7F7"/>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1746</Words>
  <Characters>9953</Characters>
  <Application>Microsoft Office Word</Application>
  <DocSecurity>0</DocSecurity>
  <Lines>82</Lines>
  <Paragraphs>23</Paragraphs>
  <ScaleCrop>false</ScaleCrop>
  <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2024-06-05T04:19:00Z</dcterms:created>
  <dcterms:modified xsi:type="dcterms:W3CDTF">2024-06-05T04:19:00Z</dcterms:modified>
</cp:coreProperties>
</file>