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34" w:rsidRDefault="00701534" w:rsidP="0070153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F0634E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FC7765" w:rsidRDefault="00F0634E" w:rsidP="0070153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ЗАКРЫТОЕ АКЦИОНЕРНОЕ ОБЩЕСТВО «АЗЕРБАЙДЖАНСКОЕ </w:t>
      </w:r>
      <w:r>
        <w:rPr>
          <w:rFonts w:ascii="Arial" w:eastAsia="Arial" w:hAnsi="Arial" w:cs="Arial"/>
          <w:sz w:val="24"/>
          <w:szCs w:val="24"/>
        </w:rPr>
        <w:t>КАСПИЙСКОЕ МОРСКОЕ ПАРОХОДСТВО»</w:t>
      </w:r>
      <w:r w:rsidR="00701534" w:rsidRPr="0070153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ОБЪЯВЛЯЕТ О ПРОВЕДЕНИИ ОТКРЫТОГО КОНКУРСА НА ЗАКУПКУ УСТРОЙСТВ КОМПЕНСАЦИИ РЕАКТИВНЫХ ПОТЕРЬ НА УЧАСТКЕ 0,4кВ НА ПОДСТАНЦИЯХ КМНФ и СРЗ “Зых”:</w:t>
      </w:r>
    </w:p>
    <w:p w:rsidR="00221A96" w:rsidRPr="00C83B87" w:rsidRDefault="00F0634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076/2024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014FB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0634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F0634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F0634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конкурсе;</w:t>
            </w:r>
          </w:p>
          <w:p w:rsidR="00221A96" w:rsidRDefault="00F0634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F0634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едний год (или в течении периода функционирования);</w:t>
            </w:r>
          </w:p>
          <w:p w:rsidR="00221A96" w:rsidRPr="008D4237" w:rsidRDefault="00F0634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0634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нском, русском или английском языках не позднее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07.06.2024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F0634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F0634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014FB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0634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014FB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014FB" w:rsidRPr="00701534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0153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701534" w:rsidRDefault="00F0634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701534" w:rsidRDefault="00F0634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F0634E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F0634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221A96" w:rsidRPr="00701534" w:rsidRDefault="00F0634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701534" w:rsidRDefault="00F0634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0153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F0634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014FB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F0634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F0634E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F0634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F0634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F0634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4014FB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F0634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F0634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F0634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014FB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0634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F0634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F0634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F0634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F0634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F0634E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F0634E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F0634E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алист Департамента по Закупкам АСКО</w:t>
            </w:r>
          </w:p>
          <w:p w:rsidR="00221A96" w:rsidRDefault="00F0634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F0634E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F0634E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F0634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F0634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F0634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14FB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F0634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F0634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0153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указанному в разделе V. </w:t>
            </w:r>
          </w:p>
          <w:p w:rsidR="00221A96" w:rsidRPr="00E30035" w:rsidRDefault="00F0634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014FB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F0634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F0634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F0634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F0634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F0634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F0634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F0634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F0634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F0634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F0634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F0634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>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F0634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</w:t>
      </w:r>
      <w:r>
        <w:rPr>
          <w:rFonts w:ascii="Arial" w:eastAsia="Arial" w:hAnsi="Arial" w:cs="Arial"/>
          <w:sz w:val="24"/>
          <w:szCs w:val="24"/>
        </w:rPr>
        <w:t xml:space="preserve">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F0634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F0634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</w:t>
      </w:r>
      <w:r>
        <w:rPr>
          <w:rFonts w:ascii="Arial" w:eastAsia="Arial" w:hAnsi="Arial" w:cs="Arial"/>
          <w:sz w:val="24"/>
          <w:szCs w:val="24"/>
        </w:rPr>
        <w:t>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F0634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F0634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F0634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F0634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F0634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F0634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</w:t>
      </w:r>
      <w:r>
        <w:rPr>
          <w:rFonts w:ascii="Arial" w:eastAsia="Arial" w:hAnsi="Arial" w:cs="Arial"/>
          <w:i/>
          <w:iCs/>
          <w:sz w:val="24"/>
          <w:szCs w:val="24"/>
        </w:rPr>
        <w:t>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F0634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F0634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F0634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F0634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F0634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F0634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F0634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701534" w:rsidRDefault="00701534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F0634E" w:rsidP="0070153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3117"/>
        <w:gridCol w:w="4115"/>
        <w:gridCol w:w="1133"/>
        <w:gridCol w:w="1560"/>
      </w:tblGrid>
      <w:tr w:rsidR="004014FB" w:rsidTr="00701534">
        <w:trPr>
          <w:trHeight w:val="517"/>
        </w:trPr>
        <w:tc>
          <w:tcPr>
            <w:tcW w:w="423" w:type="dxa"/>
          </w:tcPr>
          <w:p w:rsidR="00460202" w:rsidRPr="00200DF1" w:rsidRDefault="00F0634E" w:rsidP="009F28C3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  <w:bookmarkStart w:id="1" w:name="_Hlk167867459"/>
            <w:r w:rsidRPr="00200DF1">
              <w:rPr>
                <w:rFonts w:ascii="Arial" w:hAnsi="Arial" w:cs="Arial"/>
                <w:szCs w:val="24"/>
                <w:lang w:val="de-DE"/>
              </w:rPr>
              <w:t>№</w:t>
            </w:r>
          </w:p>
        </w:tc>
        <w:tc>
          <w:tcPr>
            <w:tcW w:w="3117" w:type="dxa"/>
          </w:tcPr>
          <w:p w:rsidR="00460202" w:rsidRPr="00200DF1" w:rsidRDefault="00F0634E" w:rsidP="009F28C3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 xml:space="preserve">Наименование материалов </w:t>
            </w:r>
          </w:p>
        </w:tc>
        <w:tc>
          <w:tcPr>
            <w:tcW w:w="4115" w:type="dxa"/>
          </w:tcPr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1133" w:type="dxa"/>
          </w:tcPr>
          <w:p w:rsidR="00460202" w:rsidRPr="00200DF1" w:rsidRDefault="00F0634E" w:rsidP="009F28C3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Единица измерения</w:t>
            </w:r>
          </w:p>
        </w:tc>
        <w:tc>
          <w:tcPr>
            <w:tcW w:w="1560" w:type="dxa"/>
          </w:tcPr>
          <w:p w:rsidR="00460202" w:rsidRPr="00200DF1" w:rsidRDefault="00F0634E" w:rsidP="009F28C3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4014FB" w:rsidTr="00701534">
        <w:tc>
          <w:tcPr>
            <w:tcW w:w="10348" w:type="dxa"/>
            <w:gridSpan w:val="5"/>
          </w:tcPr>
          <w:p w:rsidR="00460202" w:rsidRPr="00200DF1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>КМНФ 10095526</w:t>
            </w:r>
          </w:p>
        </w:tc>
      </w:tr>
      <w:tr w:rsidR="004014FB" w:rsidTr="00701534">
        <w:trPr>
          <w:trHeight w:val="6241"/>
        </w:trPr>
        <w:tc>
          <w:tcPr>
            <w:tcW w:w="423" w:type="dxa"/>
          </w:tcPr>
          <w:p w:rsidR="00460202" w:rsidRPr="00692B99" w:rsidRDefault="00460202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</w:p>
          <w:p w:rsidR="00460202" w:rsidRPr="00692B99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460202" w:rsidRPr="00200DF1" w:rsidRDefault="00460202" w:rsidP="009F28C3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3117" w:type="dxa"/>
          </w:tcPr>
          <w:p w:rsidR="00460202" w:rsidRPr="00E6219B" w:rsidRDefault="00F0634E" w:rsidP="009F28C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Компенсатор для трансформатора 1000 кВА 330 кВар, с щитом - 400 х 750 х 2000 мм</w:t>
            </w:r>
          </w:p>
          <w:p w:rsidR="00460202" w:rsidRPr="00701534" w:rsidRDefault="00460202" w:rsidP="009F28C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15" w:type="dxa"/>
          </w:tcPr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В комплект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входят:</w:t>
            </w:r>
            <w:r>
              <w:rPr>
                <w:rFonts w:ascii="Arial" w:eastAsia="Arial" w:hAnsi="Arial" w:cs="Arial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Щит 400 х 750 х 2000 мм 1 шт.,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Входной автоматический выключатель 630 А, 3Ф Schneider 1 шт., Выходной автоматический выключатель 32 А, 3Ф Schne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ider 2 шт., Выходной автоматический выключатель 50 А, 3Ф Schneider 8 шт., Выходной автоматический выключатель 80 А, 3Ф Schneider 3 шт., Выходной автоматический выключатель 10 А, 1Ф Schneider 1 шт., Кабель медный NYY 1 x 10 мм2 20 метров, 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 медный NYY1х16 мм2 25 метров,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Медная шина 6 кг,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Реле реактивной мощности РГТ-12 ЭНТЕС 1 шт, Наконечник медный Д10 - 40 шт, Наконечник  медный Д16-40 шт, Компенсатор ЭНТЕС 15 кВар 2 шт, Компенсатор ЭНТЕС 25 кВар 8 шт, Компенсат</w:t>
            </w:r>
            <w:r>
              <w:rPr>
                <w:rFonts w:ascii="Arial" w:eastAsia="Arial" w:hAnsi="Arial" w:cs="Arial"/>
                <w:sz w:val="24"/>
                <w:szCs w:val="24"/>
              </w:rPr>
              <w:t>ор ЭНТЕС 50 кВар 2 шт, Контактор ЭНТЕС  15 2 кВар, Контактор ЭНТЕС  25 кВар 8 шт., Контактор ЭНТЕС  50 кВар 2 шт., Изолятор 1 комплект,  планка 4 метра,</w:t>
            </w:r>
          </w:p>
        </w:tc>
        <w:tc>
          <w:tcPr>
            <w:tcW w:w="1133" w:type="dxa"/>
          </w:tcPr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F0634E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ш т.</w:t>
            </w: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F0634E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200DF1">
              <w:rPr>
                <w:rFonts w:ascii="Arial" w:hAnsi="Arial" w:cs="Arial"/>
                <w:szCs w:val="24"/>
                <w:lang w:val="de-DE"/>
              </w:rPr>
              <w:t xml:space="preserve">    </w:t>
            </w:r>
          </w:p>
        </w:tc>
        <w:tc>
          <w:tcPr>
            <w:tcW w:w="1560" w:type="dxa"/>
          </w:tcPr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460202" w:rsidRPr="00200DF1" w:rsidRDefault="00F0634E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4014FB" w:rsidTr="00701534">
        <w:trPr>
          <w:trHeight w:val="433"/>
        </w:trPr>
        <w:tc>
          <w:tcPr>
            <w:tcW w:w="10348" w:type="dxa"/>
            <w:gridSpan w:val="5"/>
          </w:tcPr>
          <w:p w:rsidR="00460202" w:rsidRPr="00595D84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СРЗ “ЗЫХ” 10094881 </w:t>
            </w:r>
          </w:p>
          <w:p w:rsidR="00460202" w:rsidRPr="00200DF1" w:rsidRDefault="00460202" w:rsidP="009F28C3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4014FB" w:rsidTr="00701534">
        <w:trPr>
          <w:trHeight w:val="433"/>
        </w:trPr>
        <w:tc>
          <w:tcPr>
            <w:tcW w:w="423" w:type="dxa"/>
          </w:tcPr>
          <w:p w:rsidR="00460202" w:rsidRPr="00595D84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117" w:type="dxa"/>
          </w:tcPr>
          <w:p w:rsidR="00460202" w:rsidRPr="00E6219B" w:rsidRDefault="00F0634E" w:rsidP="009F28C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Компенсатор для трансформатора 1000 кВА 330 кВар, с щитом - 400 х 750 х 2000 мм</w:t>
            </w:r>
          </w:p>
          <w:p w:rsidR="00460202" w:rsidRPr="00595D84" w:rsidRDefault="00460202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115" w:type="dxa"/>
          </w:tcPr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>В комплект входят:</w:t>
            </w:r>
            <w:r>
              <w:rPr>
                <w:rFonts w:ascii="Arial" w:eastAsia="Arial" w:hAnsi="Arial" w:cs="Arial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Щит 400 х 750 х 2000 мм 1 шт.,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Входной автоматический выключатель 630 А, 3Ф Schneider 1 шт., Выходной автоматический выключатель 32 А, 3Ф Schneider 2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шт., Выходной автоматический выключатель 50 А, 3Ф Schneider 8 шт., Выходной автоматический 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ыключатель 80 А, 3Ф Schneider 3 шт., Выходной автоматический выключатель 10 А, 1Ф Schneider 1 шт., Кабель медный NYY 1 x 10 мм2 20 метров, 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 медный NYY1х16 мм2 25 метров,</w:t>
            </w:r>
          </w:p>
          <w:p w:rsidR="00460202" w:rsidRPr="00595D84" w:rsidRDefault="00F0634E" w:rsidP="009F28C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Медная шина 6 кг,</w:t>
            </w:r>
          </w:p>
          <w:p w:rsidR="00460202" w:rsidRPr="00595D84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Реле реактивной мощности РГТ-12 ЭНТЕС 1 шт, Наконечник медный Д10 - 40 шт, </w:t>
            </w:r>
            <w:r>
              <w:rPr>
                <w:rFonts w:ascii="Arial" w:eastAsia="Arial" w:hAnsi="Arial" w:cs="Arial"/>
                <w:sz w:val="24"/>
                <w:szCs w:val="24"/>
              </w:rPr>
              <w:t>Наконечник  медный Д16-40 шт, Компенсатор ЭНТЕС 15 кВар 2 шт, Компенсатор ЭНТЕС 25 кВар 8 шт, Компенсатор ЭНТЕС 50 кВар 2 шт, Контактор ЭНТЕС  15 2 кВар, Контактор ЭНТЕС  25 кВар 8 шт., Контактор ЭНТЕС  50 кВар 2 шт., Изолятор 1 комплект,  планка 4 метра,</w:t>
            </w:r>
          </w:p>
        </w:tc>
        <w:tc>
          <w:tcPr>
            <w:tcW w:w="1133" w:type="dxa"/>
          </w:tcPr>
          <w:p w:rsidR="00460202" w:rsidRPr="00692B99" w:rsidRDefault="00F0634E" w:rsidP="009F28C3">
            <w:pPr>
              <w:jc w:val="both"/>
              <w:rPr>
                <w:rFonts w:ascii="Arial" w:hAnsi="Arial" w:cs="Arial"/>
                <w:bCs/>
                <w:szCs w:val="24"/>
                <w:lang w:val="de-DE"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ш т.</w:t>
            </w:r>
          </w:p>
        </w:tc>
        <w:tc>
          <w:tcPr>
            <w:tcW w:w="1560" w:type="dxa"/>
          </w:tcPr>
          <w:p w:rsidR="00460202" w:rsidRPr="00692B99" w:rsidRDefault="00F0634E" w:rsidP="009F28C3">
            <w:pPr>
              <w:jc w:val="both"/>
              <w:rPr>
                <w:rFonts w:ascii="Arial" w:hAnsi="Arial" w:cs="Arial"/>
                <w:bCs/>
                <w:szCs w:val="24"/>
                <w:lang w:val="de-DE"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4014FB" w:rsidTr="00701534">
        <w:trPr>
          <w:trHeight w:val="4896"/>
        </w:trPr>
        <w:tc>
          <w:tcPr>
            <w:tcW w:w="423" w:type="dxa"/>
          </w:tcPr>
          <w:p w:rsidR="00460202" w:rsidRDefault="00F0634E" w:rsidP="009F28C3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3117" w:type="dxa"/>
          </w:tcPr>
          <w:p w:rsidR="00460202" w:rsidRPr="00692B99" w:rsidRDefault="00F0634E" w:rsidP="009F28C3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Компенсатор для трансформатора 630 кВА 200 кВар, с щитом - 400 х 750 х 2000 мм</w:t>
            </w:r>
          </w:p>
          <w:p w:rsidR="00460202" w:rsidRPr="00701534" w:rsidRDefault="00460202" w:rsidP="009F28C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15" w:type="dxa"/>
          </w:tcPr>
          <w:p w:rsidR="00460202" w:rsidRPr="00701534" w:rsidRDefault="00F0634E" w:rsidP="009F28C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 комплект входят:</w:t>
            </w:r>
            <w:r w:rsidR="00701534" w:rsidRPr="007015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Щит 400 х 750 х 2000 мм 1 шт., Входной автомат 400 А 3Ф Schneider 1 шт., Выходной автомат 32 А 3Ф Schneider 2 шт., Выходной автомат 50 А 3Ф Schneider 6 шт., Выходной автомат 10 А 1Ф Schneider 1 шт.,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Кабель медный NYY 1 х 10 мм2 30 метров, Кабель медный NYY 1 х 16 мм2 15 метров, Медная шина 4 кг, Реле реактивной мощности RGT-8 ЭНТЕС -1 шт, Конец медный D10 - 30 шт, Конец медный D16 - 30 шт, Компенсатор ЭНТЕС 10 кВар 2 шт., Компенсатор ENTES 30 кВар 6 </w:t>
            </w:r>
            <w:r>
              <w:rPr>
                <w:rFonts w:ascii="Arial" w:eastAsia="Arial" w:hAnsi="Arial" w:cs="Arial"/>
                <w:sz w:val="24"/>
                <w:szCs w:val="24"/>
              </w:rPr>
              <w:t>шт., Контактор ЭНТЕС 10 кВар 2 шт., Контактор ЭНТЕС 30 кВар 6 шт., Изолятор 2 комплекта,  планка 4 метра</w:t>
            </w:r>
          </w:p>
        </w:tc>
        <w:tc>
          <w:tcPr>
            <w:tcW w:w="1133" w:type="dxa"/>
          </w:tcPr>
          <w:p w:rsidR="00460202" w:rsidRPr="00692B99" w:rsidRDefault="00F0634E" w:rsidP="009F28C3">
            <w:pPr>
              <w:jc w:val="both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</w:rPr>
              <w:t>ш т.</w:t>
            </w:r>
          </w:p>
        </w:tc>
        <w:tc>
          <w:tcPr>
            <w:tcW w:w="1560" w:type="dxa"/>
          </w:tcPr>
          <w:p w:rsidR="00460202" w:rsidRPr="00692B99" w:rsidRDefault="00F0634E" w:rsidP="009F28C3">
            <w:pPr>
              <w:jc w:val="both"/>
              <w:rPr>
                <w:rFonts w:ascii="Arial" w:hAnsi="Arial" w:cs="Arial"/>
                <w:bCs/>
                <w:szCs w:val="24"/>
                <w:lang w:val="de-DE"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</w:tr>
      <w:bookmarkEnd w:id="1"/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460202" w:rsidRDefault="00460202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bookmarkStart w:id="2" w:name="_Hlk167867484"/>
    </w:p>
    <w:p w:rsidR="00460202" w:rsidRPr="001B0A0F" w:rsidRDefault="00F0634E" w:rsidP="0046020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lastRenderedPageBreak/>
        <w:t xml:space="preserve">Технические требования на приобретение устройств компенсации реактивных потерь на участке 0,4кВ на подстанциях КМНФ и СРЗ “Зых” «Азербайджанское Каспийское Морское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Пароходство»:</w:t>
      </w:r>
    </w:p>
    <w:p w:rsidR="00460202" w:rsidRPr="00401576" w:rsidRDefault="00460202" w:rsidP="00460202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Для выполнения работ должны быть представлены производственная площадь предприятия, технические возможности, работники и другие ресурсы, документы, подтверждающие н</w:t>
      </w:r>
      <w:r>
        <w:rPr>
          <w:rFonts w:ascii="Arial" w:eastAsia="Arial" w:hAnsi="Arial" w:cs="Arial"/>
          <w:sz w:val="24"/>
          <w:szCs w:val="24"/>
          <w:lang w:eastAsia="ru-RU"/>
        </w:rPr>
        <w:t>аличие у работника знаний и навыков, а также документы, отражающие стаж и опыт работника.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Не допускается участие в конкурсе с привлечением субподрядчика.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Все используемые материалы должны соответствовать стандартам IEC и стандартам Азербайджанской Республики.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Корпус щита компенсат</w:t>
      </w:r>
      <w:r>
        <w:rPr>
          <w:rFonts w:ascii="Arial" w:eastAsia="Arial" w:hAnsi="Arial" w:cs="Arial"/>
          <w:sz w:val="24"/>
          <w:szCs w:val="24"/>
          <w:lang w:eastAsia="ru-RU"/>
        </w:rPr>
        <w:t>ора в сборе собрать из металлического листа толщиной 2 мм, корпус зачистить, покрасить антикоррозионной грунтовкой и поверхностной краской (масляной).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Используемые изолированные ш</w:t>
      </w:r>
      <w:r>
        <w:rPr>
          <w:rFonts w:ascii="Arial" w:eastAsia="Arial" w:hAnsi="Arial" w:cs="Arial"/>
          <w:sz w:val="24"/>
          <w:szCs w:val="24"/>
          <w:lang w:eastAsia="ru-RU"/>
        </w:rPr>
        <w:t>ины, провода и наконечники должны быть из меди.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Сборка компенсатора должна быть произведена по предоставленному чертежу и в соответствии с требованиями степени защиты IP 55.</w:t>
      </w:r>
    </w:p>
    <w:p w:rsidR="00460202" w:rsidRPr="00401576" w:rsidRDefault="00F0634E" w:rsidP="00460202">
      <w:pPr>
        <w:pStyle w:val="ListParagraph"/>
        <w:numPr>
          <w:ilvl w:val="0"/>
          <w:numId w:val="9"/>
        </w:numPr>
        <w:spacing w:after="160" w:line="252" w:lineRule="auto"/>
        <w:rPr>
          <w:rFonts w:ascii="Arial" w:eastAsia="Times New Roman" w:hAnsi="Arial" w:cs="Arial"/>
          <w:sz w:val="24"/>
          <w:szCs w:val="24"/>
          <w:lang w:val="de-DE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Доставка компенсаторных устройств к объектам АСКО осуществляется транспортными средсвами компании-исполнителя.</w:t>
      </w:r>
    </w:p>
    <w:p w:rsidR="00460202" w:rsidRPr="00460202" w:rsidRDefault="00460202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de-DE"/>
        </w:rPr>
      </w:pPr>
    </w:p>
    <w:p w:rsidR="00BB34D4" w:rsidRPr="00E829AD" w:rsidRDefault="00F0634E" w:rsidP="00BB34D4">
      <w:p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Default="00F0634E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D20F12" w:rsidRDefault="00F0634E" w:rsidP="00D20F12">
      <w:pPr>
        <w:jc w:val="both"/>
        <w:rPr>
          <w:b/>
          <w:bCs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Пр</w:t>
      </w: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имечание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FF0000"/>
          <w:sz w:val="28"/>
          <w:szCs w:val="28"/>
        </w:rPr>
        <w:t>Во время конкур</w:t>
      </w:r>
      <w:r>
        <w:rPr>
          <w:rFonts w:ascii="Calibri Light" w:eastAsia="Calibri Light" w:hAnsi="Calibri Light" w:cs="Calibri Light"/>
          <w:b/>
          <w:bCs/>
          <w:color w:val="FF0000"/>
          <w:sz w:val="28"/>
          <w:szCs w:val="28"/>
        </w:rPr>
        <w:t>са компании-участники должны написать и предоставить полную информацию в Приложениях 3, 4 и 5, упомянутых в сборнике условий. Компании, не предоставившие информацию, будут автоматически исключены из конкурса.</w:t>
      </w:r>
      <w:r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</w:rPr>
        <w:t xml:space="preserve"> </w:t>
      </w:r>
    </w:p>
    <w:p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2"/>
    <w:p w:rsidR="00E829AD" w:rsidRPr="00C243D3" w:rsidRDefault="00F0634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F0634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F0634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Эмиль Гасанов - ведущий спе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F0634E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Pr="00993E0B" w:rsidRDefault="00F0634E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</w:p>
    <w:p w:rsidR="00221A96" w:rsidRPr="00993E0B" w:rsidRDefault="00F0634E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</w:t>
      </w:r>
      <w:r>
        <w:rPr>
          <w:rFonts w:ascii="Arial" w:eastAsia="Arial" w:hAnsi="Arial" w:cs="Arial"/>
          <w:sz w:val="20"/>
          <w:szCs w:val="20"/>
        </w:rPr>
        <w:t>одится проверка претендента в соответствии с правилами закупок АСКО.</w:t>
      </w:r>
    </w:p>
    <w:p w:rsidR="00221A96" w:rsidRPr="00497D34" w:rsidRDefault="00F0634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</w:t>
      </w:r>
      <w:r>
        <w:rPr>
          <w:rFonts w:ascii="Arial" w:eastAsia="Arial" w:hAnsi="Arial" w:cs="Arial"/>
          <w:sz w:val="20"/>
          <w:szCs w:val="20"/>
        </w:rPr>
        <w:t>-formasi/), чтобы заполнить специальную форму или представить следующие документы:</w:t>
      </w:r>
    </w:p>
    <w:p w:rsidR="00221A96" w:rsidRPr="00497D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лица  в случае </w:t>
      </w:r>
      <w:r>
        <w:rPr>
          <w:rFonts w:ascii="Arial" w:eastAsia="Arial" w:hAnsi="Arial" w:cs="Arial"/>
          <w:sz w:val="18"/>
          <w:szCs w:val="18"/>
        </w:rPr>
        <w:t>если учредитель является юридическим лицом</w:t>
      </w:r>
    </w:p>
    <w:p w:rsidR="00221A96" w:rsidRPr="00497D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7015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</w:t>
      </w:r>
      <w:r>
        <w:rPr>
          <w:rFonts w:ascii="Arial" w:eastAsia="Arial" w:hAnsi="Arial" w:cs="Arial"/>
          <w:sz w:val="18"/>
          <w:szCs w:val="18"/>
        </w:rPr>
        <w:t>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 xml:space="preserve">Удостоверения личности </w:t>
      </w:r>
      <w:r>
        <w:rPr>
          <w:rFonts w:ascii="Arial" w:eastAsia="Arial" w:hAnsi="Arial" w:cs="Arial"/>
          <w:sz w:val="18"/>
          <w:szCs w:val="18"/>
        </w:rPr>
        <w:t>законного представителя</w:t>
      </w:r>
    </w:p>
    <w:p w:rsidR="00221A96" w:rsidRPr="00701534" w:rsidRDefault="00F0634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70153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701534" w:rsidRDefault="00F0634E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</w:t>
      </w:r>
      <w:r>
        <w:rPr>
          <w:rFonts w:ascii="Arial" w:eastAsia="Arial" w:hAnsi="Arial" w:cs="Arial"/>
          <w:sz w:val="18"/>
          <w:szCs w:val="18"/>
        </w:rPr>
        <w:t xml:space="preserve">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701534" w:rsidSect="00701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04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4E" w:rsidRDefault="00F0634E" w:rsidP="001A4558">
      <w:pPr>
        <w:spacing w:after="0" w:line="240" w:lineRule="auto"/>
      </w:pPr>
      <w:r>
        <w:separator/>
      </w:r>
    </w:p>
  </w:endnote>
  <w:endnote w:type="continuationSeparator" w:id="0">
    <w:p w:rsidR="00F0634E" w:rsidRDefault="00F0634E" w:rsidP="001A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4E" w:rsidRDefault="00F0634E" w:rsidP="001A4558">
      <w:pPr>
        <w:spacing w:after="0" w:line="240" w:lineRule="auto"/>
      </w:pPr>
      <w:r>
        <w:separator/>
      </w:r>
    </w:p>
  </w:footnote>
  <w:footnote w:type="continuationSeparator" w:id="0">
    <w:p w:rsidR="00F0634E" w:rsidRDefault="00F0634E" w:rsidP="001A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8" w:rsidRDefault="001A4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1EBA179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A40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6DAE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4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E0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C9E5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5A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6C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9460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1F6C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A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66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6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2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62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4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44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A5E0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68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C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1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1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0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9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09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0C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4420080E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61C4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A1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0F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8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82C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6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E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1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03A41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2A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0E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22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E7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1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2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C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0B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8A0DC62">
      <w:start w:val="1"/>
      <w:numFmt w:val="upperRoman"/>
      <w:lvlText w:val="%1."/>
      <w:lvlJc w:val="right"/>
      <w:pPr>
        <w:ind w:left="720" w:hanging="360"/>
      </w:pPr>
    </w:lvl>
    <w:lvl w:ilvl="1" w:tplc="1504B3B2">
      <w:start w:val="1"/>
      <w:numFmt w:val="lowerLetter"/>
      <w:lvlText w:val="%2."/>
      <w:lvlJc w:val="left"/>
      <w:pPr>
        <w:ind w:left="1440" w:hanging="360"/>
      </w:pPr>
    </w:lvl>
    <w:lvl w:ilvl="2" w:tplc="30E4E8A2">
      <w:start w:val="1"/>
      <w:numFmt w:val="lowerRoman"/>
      <w:lvlText w:val="%3."/>
      <w:lvlJc w:val="right"/>
      <w:pPr>
        <w:ind w:left="2160" w:hanging="180"/>
      </w:pPr>
    </w:lvl>
    <w:lvl w:ilvl="3" w:tplc="4AAE8634">
      <w:start w:val="1"/>
      <w:numFmt w:val="decimal"/>
      <w:lvlText w:val="%4."/>
      <w:lvlJc w:val="left"/>
      <w:pPr>
        <w:ind w:left="2880" w:hanging="360"/>
      </w:pPr>
    </w:lvl>
    <w:lvl w:ilvl="4" w:tplc="DB96A978">
      <w:start w:val="1"/>
      <w:numFmt w:val="lowerLetter"/>
      <w:lvlText w:val="%5."/>
      <w:lvlJc w:val="left"/>
      <w:pPr>
        <w:ind w:left="3600" w:hanging="360"/>
      </w:pPr>
    </w:lvl>
    <w:lvl w:ilvl="5" w:tplc="D9CE434E">
      <w:start w:val="1"/>
      <w:numFmt w:val="lowerRoman"/>
      <w:lvlText w:val="%6."/>
      <w:lvlJc w:val="right"/>
      <w:pPr>
        <w:ind w:left="4320" w:hanging="180"/>
      </w:pPr>
    </w:lvl>
    <w:lvl w:ilvl="6" w:tplc="67D6F5DC">
      <w:start w:val="1"/>
      <w:numFmt w:val="decimal"/>
      <w:lvlText w:val="%7."/>
      <w:lvlJc w:val="left"/>
      <w:pPr>
        <w:ind w:left="5040" w:hanging="360"/>
      </w:pPr>
    </w:lvl>
    <w:lvl w:ilvl="7" w:tplc="859C1DA4">
      <w:start w:val="1"/>
      <w:numFmt w:val="lowerLetter"/>
      <w:lvlText w:val="%8."/>
      <w:lvlJc w:val="left"/>
      <w:pPr>
        <w:ind w:left="5760" w:hanging="360"/>
      </w:pPr>
    </w:lvl>
    <w:lvl w:ilvl="8" w:tplc="9B3029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866A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72D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A9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ED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A86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0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9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D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C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E7E026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CAC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6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1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9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E3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2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C1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77C8594">
      <w:start w:val="1"/>
      <w:numFmt w:val="decimal"/>
      <w:lvlText w:val="%1."/>
      <w:lvlJc w:val="left"/>
      <w:pPr>
        <w:ind w:left="720" w:hanging="360"/>
      </w:pPr>
    </w:lvl>
    <w:lvl w:ilvl="1" w:tplc="200493B8">
      <w:start w:val="1"/>
      <w:numFmt w:val="lowerLetter"/>
      <w:lvlText w:val="%2."/>
      <w:lvlJc w:val="left"/>
      <w:pPr>
        <w:ind w:left="1440" w:hanging="360"/>
      </w:pPr>
    </w:lvl>
    <w:lvl w:ilvl="2" w:tplc="A4D27A1C">
      <w:start w:val="1"/>
      <w:numFmt w:val="lowerRoman"/>
      <w:lvlText w:val="%3."/>
      <w:lvlJc w:val="right"/>
      <w:pPr>
        <w:ind w:left="2160" w:hanging="180"/>
      </w:pPr>
    </w:lvl>
    <w:lvl w:ilvl="3" w:tplc="04A69ED2">
      <w:start w:val="1"/>
      <w:numFmt w:val="decimal"/>
      <w:lvlText w:val="%4."/>
      <w:lvlJc w:val="left"/>
      <w:pPr>
        <w:ind w:left="2880" w:hanging="360"/>
      </w:pPr>
    </w:lvl>
    <w:lvl w:ilvl="4" w:tplc="5B984E52">
      <w:start w:val="1"/>
      <w:numFmt w:val="lowerLetter"/>
      <w:lvlText w:val="%5."/>
      <w:lvlJc w:val="left"/>
      <w:pPr>
        <w:ind w:left="3600" w:hanging="360"/>
      </w:pPr>
    </w:lvl>
    <w:lvl w:ilvl="5" w:tplc="FBFCB288">
      <w:start w:val="1"/>
      <w:numFmt w:val="lowerRoman"/>
      <w:lvlText w:val="%6."/>
      <w:lvlJc w:val="right"/>
      <w:pPr>
        <w:ind w:left="4320" w:hanging="180"/>
      </w:pPr>
    </w:lvl>
    <w:lvl w:ilvl="6" w:tplc="AF6E9588">
      <w:start w:val="1"/>
      <w:numFmt w:val="decimal"/>
      <w:lvlText w:val="%7."/>
      <w:lvlJc w:val="left"/>
      <w:pPr>
        <w:ind w:left="5040" w:hanging="360"/>
      </w:pPr>
    </w:lvl>
    <w:lvl w:ilvl="7" w:tplc="2F4E1180">
      <w:start w:val="1"/>
      <w:numFmt w:val="lowerLetter"/>
      <w:lvlText w:val="%8."/>
      <w:lvlJc w:val="left"/>
      <w:pPr>
        <w:ind w:left="5760" w:hanging="360"/>
      </w:pPr>
    </w:lvl>
    <w:lvl w:ilvl="8" w:tplc="D1CAB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A4558"/>
    <w:rsid w:val="001B0A0F"/>
    <w:rsid w:val="00200DF1"/>
    <w:rsid w:val="00221A96"/>
    <w:rsid w:val="002B39A3"/>
    <w:rsid w:val="002B7D3B"/>
    <w:rsid w:val="003321F4"/>
    <w:rsid w:val="003B2C7B"/>
    <w:rsid w:val="003E1382"/>
    <w:rsid w:val="004014FB"/>
    <w:rsid w:val="00401576"/>
    <w:rsid w:val="004133F7"/>
    <w:rsid w:val="00420224"/>
    <w:rsid w:val="00460202"/>
    <w:rsid w:val="00474EC4"/>
    <w:rsid w:val="0049326B"/>
    <w:rsid w:val="00497D34"/>
    <w:rsid w:val="004A65DC"/>
    <w:rsid w:val="005529CC"/>
    <w:rsid w:val="00560293"/>
    <w:rsid w:val="005816D7"/>
    <w:rsid w:val="00595D84"/>
    <w:rsid w:val="00620842"/>
    <w:rsid w:val="00625CFC"/>
    <w:rsid w:val="00692B99"/>
    <w:rsid w:val="006C428E"/>
    <w:rsid w:val="00701534"/>
    <w:rsid w:val="00712393"/>
    <w:rsid w:val="007B07AA"/>
    <w:rsid w:val="008D0121"/>
    <w:rsid w:val="008D4237"/>
    <w:rsid w:val="00913DED"/>
    <w:rsid w:val="00923D30"/>
    <w:rsid w:val="00993E0B"/>
    <w:rsid w:val="009A2B54"/>
    <w:rsid w:val="009F28C3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BC2711"/>
    <w:rsid w:val="00BD1705"/>
    <w:rsid w:val="00C243D3"/>
    <w:rsid w:val="00C66A0E"/>
    <w:rsid w:val="00C82128"/>
    <w:rsid w:val="00C83B87"/>
    <w:rsid w:val="00CA1C68"/>
    <w:rsid w:val="00CC4278"/>
    <w:rsid w:val="00CF624E"/>
    <w:rsid w:val="00D20F12"/>
    <w:rsid w:val="00E2513D"/>
    <w:rsid w:val="00E30035"/>
    <w:rsid w:val="00E6219B"/>
    <w:rsid w:val="00E63734"/>
    <w:rsid w:val="00E829AD"/>
    <w:rsid w:val="00E943C5"/>
    <w:rsid w:val="00EA504B"/>
    <w:rsid w:val="00EA50CF"/>
    <w:rsid w:val="00EB4E07"/>
    <w:rsid w:val="00F0634E"/>
    <w:rsid w:val="00F2680F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A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A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55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A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5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2024-05-31T05:24:00Z</dcterms:created>
  <dcterms:modified xsi:type="dcterms:W3CDTF">2024-05-31T05:24:00Z</dcterms:modified>
</cp:coreProperties>
</file>