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F4" w:rsidRDefault="00935AF4" w:rsidP="00935AF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6552" w:rsidRPr="00CB7058" w:rsidRDefault="006E2CEC" w:rsidP="00226552">
      <w:pPr>
        <w:spacing w:after="0" w:line="240" w:lineRule="auto"/>
        <w:jc w:val="center"/>
        <w:rPr>
          <w:rFonts w:ascii="Arial" w:hAnsi="Arial" w:cs="Arial"/>
          <w:b/>
          <w:sz w:val="16"/>
          <w:szCs w:val="16"/>
          <w:lang w:val="en-US"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5907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6552" w:rsidRPr="00935AF4" w:rsidRDefault="00226552" w:rsidP="00226552">
      <w:pPr>
        <w:spacing w:after="0" w:line="240" w:lineRule="auto"/>
        <w:jc w:val="center"/>
        <w:rPr>
          <w:rFonts w:ascii="Arial" w:hAnsi="Arial" w:cs="Arial"/>
          <w:b/>
          <w:sz w:val="16"/>
          <w:szCs w:val="16"/>
          <w:lang w:val="az-Latn-AZ" w:eastAsia="ru-RU"/>
        </w:rPr>
      </w:pPr>
    </w:p>
    <w:p w:rsidR="00226552" w:rsidRPr="00935AF4" w:rsidRDefault="006E2CEC" w:rsidP="00451F21">
      <w:pPr>
        <w:shd w:val="clear" w:color="auto" w:fill="FFFFFF"/>
        <w:tabs>
          <w:tab w:val="left" w:pos="331"/>
        </w:tabs>
        <w:spacing w:after="0" w:line="240" w:lineRule="auto"/>
        <w:ind w:left="360"/>
        <w:jc w:val="center"/>
        <w:rPr>
          <w:rFonts w:ascii="Arial" w:hAnsi="Arial" w:cs="Arial"/>
          <w:b/>
          <w:sz w:val="24"/>
          <w:szCs w:val="24"/>
          <w:lang w:val="az-Latn-AZ"/>
        </w:rPr>
      </w:pPr>
      <w:r w:rsidRPr="00935AF4">
        <w:rPr>
          <w:rFonts w:ascii="Arial" w:eastAsia="Arial" w:hAnsi="Arial" w:cs="Arial"/>
          <w:b/>
          <w:sz w:val="24"/>
          <w:szCs w:val="24"/>
          <w:lang w:val="en-US"/>
        </w:rPr>
        <w:t xml:space="preserve">AZERBAIJAN CASPIAN SHIPPING CLOSED JOINT STOCK COMPANY </w:t>
      </w:r>
    </w:p>
    <w:p w:rsidR="00226552" w:rsidRPr="00935AF4" w:rsidRDefault="006E2CEC" w:rsidP="00451F21">
      <w:pPr>
        <w:spacing w:after="0"/>
        <w:jc w:val="center"/>
        <w:rPr>
          <w:rFonts w:ascii="Arial" w:hAnsi="Arial" w:cs="Arial"/>
          <w:b/>
          <w:sz w:val="24"/>
          <w:szCs w:val="24"/>
          <w:lang w:val="az-Latn-AZ"/>
        </w:rPr>
      </w:pPr>
      <w:r w:rsidRPr="00935AF4">
        <w:rPr>
          <w:rFonts w:ascii="Arial" w:eastAsia="Arial" w:hAnsi="Arial" w:cs="Arial"/>
          <w:b/>
          <w:sz w:val="24"/>
          <w:szCs w:val="24"/>
          <w:lang w:val="en-US"/>
        </w:rPr>
        <w:t xml:space="preserve">IS ANNOUNCING OPEN BIDDING FOR THE PROCUREMENT OF CONSTRUCTION MATERIALS REQUIRED FOR DENIZCHI REPAIR AND CONSTRUCTION LLC </w:t>
      </w:r>
    </w:p>
    <w:p w:rsidR="00451F21" w:rsidRDefault="00451F21" w:rsidP="00226552">
      <w:pPr>
        <w:spacing w:after="0" w:line="240" w:lineRule="auto"/>
        <w:jc w:val="center"/>
        <w:rPr>
          <w:rFonts w:ascii="Arial" w:hAnsi="Arial" w:cs="Arial"/>
          <w:b/>
          <w:sz w:val="24"/>
          <w:szCs w:val="24"/>
          <w:lang w:val="az-Latn-AZ" w:eastAsia="ru-RU"/>
        </w:rPr>
      </w:pPr>
    </w:p>
    <w:p w:rsidR="00226552" w:rsidRPr="00C83B87" w:rsidRDefault="006E2CEC" w:rsidP="00226552">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AM074 / 2023 </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D2336" w:rsidRPr="009811AB"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6E2CEC" w:rsidP="0022655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6552" w:rsidRPr="00E30035"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6552" w:rsidRPr="00E30035"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6552"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6552"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6552" w:rsidRPr="008D4237"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6E2CEC" w:rsidP="002265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935AF4">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on </w:t>
            </w:r>
            <w:r w:rsidRPr="00935AF4">
              <w:rPr>
                <w:rFonts w:ascii="Arial" w:eastAsia="Arial" w:hAnsi="Arial" w:cs="Arial"/>
                <w:b/>
                <w:sz w:val="20"/>
                <w:szCs w:val="20"/>
                <w:lang w:val="en-US" w:eastAsia="ru-RU"/>
              </w:rPr>
              <w:t>May 24, 2023</w:t>
            </w:r>
            <w:r>
              <w:rPr>
                <w:rFonts w:ascii="Arial" w:eastAsia="Arial" w:hAnsi="Arial" w:cs="Arial"/>
                <w:sz w:val="20"/>
                <w:szCs w:val="20"/>
                <w:lang w:val="en-US" w:eastAsia="ru-RU"/>
              </w:rPr>
              <w:t xml:space="preserve">. Whereas, other necessary documents shall be submitted as enclosed in the bidding offer envelope.  </w:t>
            </w:r>
          </w:p>
          <w:p w:rsidR="00226552" w:rsidRPr="00E30035" w:rsidRDefault="006E2CEC"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6E2CEC" w:rsidP="0022655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ED2336" w:rsidRPr="009811AB"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6E2CEC"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6552" w:rsidRPr="00E30035" w:rsidRDefault="006E2CEC"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 </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6E2CEC"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Not required</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6E2CEC"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6552" w:rsidRPr="00E30035" w:rsidRDefault="006E2CEC"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ED2336"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D2336" w:rsidRPr="009811AB"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6552" w:rsidRPr="00935AF4" w:rsidRDefault="006E2CEC" w:rsidP="00226552">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6552" w:rsidRPr="00935AF4" w:rsidRDefault="006E2CEC" w:rsidP="00226552">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6552" w:rsidRPr="00E30035" w:rsidRDefault="006E2CEC" w:rsidP="00226552">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226552" w:rsidRPr="00935AF4" w:rsidRDefault="006E2CEC"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935AF4" w:rsidRDefault="006E2CEC" w:rsidP="00226552">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t>SWIFT: COBADEFF</w:t>
                  </w:r>
                </w:p>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6552" w:rsidRPr="00E30035" w:rsidRDefault="006E2CEC" w:rsidP="00226552">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6552" w:rsidRPr="00E30035" w:rsidRDefault="006E2CEC" w:rsidP="00226552">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226552" w:rsidRPr="00935AF4" w:rsidRDefault="006E2CEC"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935AF4" w:rsidRDefault="006E2CEC" w:rsidP="00226552">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6E2CEC"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ED2336" w:rsidRPr="009811AB"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6E2CEC" w:rsidP="0022655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6552" w:rsidRPr="00E30035" w:rsidRDefault="006E2CEC"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6552" w:rsidRPr="00E30035" w:rsidRDefault="006E2CEC"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6552" w:rsidRPr="00E30035" w:rsidRDefault="006E2CEC"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6552" w:rsidRPr="00E30035" w:rsidRDefault="006E2CEC"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6552" w:rsidRPr="00E30035" w:rsidRDefault="006E2CEC" w:rsidP="002265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6552" w:rsidRPr="00E30035" w:rsidRDefault="006E2CEC"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6552" w:rsidRPr="005816D7" w:rsidRDefault="006E2CEC" w:rsidP="00226552">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r w:rsidR="00935AF4">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It is compulsory to supply the full volume of the </w:t>
            </w:r>
            <w:proofErr w:type="gramStart"/>
            <w:r>
              <w:rPr>
                <w:rFonts w:ascii="Arial" w:eastAsia="Arial" w:hAnsi="Arial" w:cs="Arial"/>
                <w:sz w:val="20"/>
                <w:szCs w:val="20"/>
                <w:lang w:val="en-US" w:eastAsia="ru-RU"/>
              </w:rPr>
              <w:t>goods  within</w:t>
            </w:r>
            <w:proofErr w:type="gramEnd"/>
            <w:r>
              <w:rPr>
                <w:rFonts w:ascii="Arial" w:eastAsia="Arial" w:hAnsi="Arial" w:cs="Arial"/>
                <w:sz w:val="20"/>
                <w:szCs w:val="20"/>
                <w:lang w:val="en-US" w:eastAsia="ru-RU"/>
              </w:rPr>
              <w:t xml:space="preserve"> one (1) year.</w:t>
            </w:r>
            <w:r>
              <w:rPr>
                <w:rFonts w:ascii="Arial" w:eastAsia="Arial" w:hAnsi="Arial" w:cs="Arial"/>
                <w:b/>
                <w:bCs/>
                <w:sz w:val="20"/>
                <w:szCs w:val="20"/>
                <w:lang w:val="en-US"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ED2336" w:rsidRPr="009811AB"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6E2CEC"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6552" w:rsidRPr="00935AF4" w:rsidRDefault="006E2CEC" w:rsidP="00226552">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bookmarkStart w:id="0" w:name="_GoBack"/>
            <w:bookmarkEnd w:id="0"/>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935AF4">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on </w:t>
            </w:r>
            <w:r w:rsidR="009811AB" w:rsidRPr="009811AB">
              <w:rPr>
                <w:rFonts w:ascii="Arial" w:eastAsia="Arial" w:hAnsi="Arial" w:cs="Arial"/>
                <w:b/>
                <w:sz w:val="20"/>
                <w:szCs w:val="20"/>
                <w:lang w:val="en-US" w:eastAsia="ru-RU"/>
              </w:rPr>
              <w:t>May</w:t>
            </w:r>
            <w:r w:rsidR="009811AB">
              <w:rPr>
                <w:rFonts w:ascii="Arial" w:eastAsia="Arial" w:hAnsi="Arial" w:cs="Arial"/>
                <w:b/>
                <w:sz w:val="20"/>
                <w:szCs w:val="20"/>
                <w:lang w:val="en-US" w:eastAsia="ru-RU"/>
              </w:rPr>
              <w:t xml:space="preserve"> 30</w:t>
            </w:r>
            <w:r w:rsidRPr="00935AF4">
              <w:rPr>
                <w:rFonts w:ascii="Arial" w:eastAsia="Arial" w:hAnsi="Arial" w:cs="Arial"/>
                <w:b/>
                <w:sz w:val="20"/>
                <w:szCs w:val="20"/>
                <w:lang w:val="en-US" w:eastAsia="ru-RU"/>
              </w:rPr>
              <w:t>, 2023.</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6E2CEC"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p w:rsidR="00226552" w:rsidRDefault="00226552" w:rsidP="00226552">
            <w:pPr>
              <w:pStyle w:val="a4"/>
              <w:jc w:val="both"/>
              <w:rPr>
                <w:rFonts w:ascii="Arial" w:hAnsi="Arial" w:cs="Arial"/>
                <w:sz w:val="20"/>
                <w:szCs w:val="20"/>
                <w:lang w:val="az-Latn-AZ" w:eastAsia="ru-RU"/>
              </w:rPr>
            </w:pPr>
          </w:p>
        </w:tc>
      </w:tr>
      <w:tr w:rsidR="00ED2336" w:rsidRPr="009811AB"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6E2CEC"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6552" w:rsidRDefault="006E2CEC" w:rsidP="002265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 </w:t>
            </w:r>
          </w:p>
          <w:p w:rsidR="00226552" w:rsidRPr="00E30035" w:rsidRDefault="006E2CEC"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6552" w:rsidRPr="00076882" w:rsidRDefault="006E2CEC"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Babayev</w:t>
            </w:r>
          </w:p>
          <w:p w:rsidR="00226552" w:rsidRPr="00076882" w:rsidRDefault="006E2CEC"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6552" w:rsidRPr="00076882" w:rsidRDefault="006E2CEC" w:rsidP="00226552">
            <w:pPr>
              <w:spacing w:after="0" w:line="240" w:lineRule="auto"/>
              <w:rPr>
                <w:rFonts w:ascii="Arial" w:hAnsi="Arial" w:cs="Arial"/>
                <w:sz w:val="20"/>
                <w:szCs w:val="20"/>
                <w:lang w:val="az-Latn-AZ"/>
              </w:rPr>
            </w:pPr>
            <w:r>
              <w:rPr>
                <w:rFonts w:ascii="Arial" w:eastAsia="Arial" w:hAnsi="Arial" w:cs="Arial"/>
                <w:sz w:val="20"/>
                <w:szCs w:val="20"/>
                <w:lang w:val="en-US"/>
              </w:rPr>
              <w:t>Landline number.: +99451 229 62 82;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1242) +99451 229 62 82</w:t>
            </w:r>
          </w:p>
          <w:p w:rsidR="00226552" w:rsidRPr="00451F21" w:rsidRDefault="006E2CEC" w:rsidP="00226552">
            <w:pPr>
              <w:tabs>
                <w:tab w:val="left" w:pos="261"/>
              </w:tabs>
              <w:spacing w:after="0" w:line="240" w:lineRule="auto"/>
              <w:rPr>
                <w:rStyle w:val="a3"/>
                <w:rFonts w:ascii="Arial" w:hAnsi="Arial" w:cs="Arial"/>
                <w:color w:val="auto"/>
                <w:sz w:val="20"/>
                <w:szCs w:val="20"/>
                <w:u w:val="none"/>
                <w:lang w:val="en-US"/>
              </w:rPr>
            </w:pPr>
            <w:r>
              <w:rPr>
                <w:rFonts w:ascii="Arial" w:eastAsia="Arial" w:hAnsi="Arial" w:cs="Arial"/>
                <w:sz w:val="20"/>
                <w:szCs w:val="20"/>
                <w:lang w:val="en-US"/>
              </w:rPr>
              <w:t xml:space="preserve">E-mail: </w:t>
            </w:r>
            <w:r>
              <w:rPr>
                <w:rFonts w:ascii="Calibri" w:eastAsia="Calibri" w:hAnsi="Calibri" w:cs="Times New Roman"/>
                <w:color w:val="0563C1"/>
                <w:u w:val="single"/>
                <w:lang w:val="en-US"/>
              </w:rPr>
              <w:t>emil.a.babayev@asco.az</w:t>
            </w:r>
            <w:r>
              <w:rPr>
                <w:rFonts w:ascii="Arial" w:eastAsia="Arial" w:hAnsi="Arial" w:cs="Arial"/>
                <w:sz w:val="20"/>
                <w:szCs w:val="20"/>
                <w:lang w:val="en-US"/>
              </w:rPr>
              <w:t xml:space="preserve"> </w:t>
            </w:r>
            <w:hyperlink r:id="rId8" w:history="1">
              <w:r>
                <w:rPr>
                  <w:rFonts w:ascii="Arial" w:eastAsia="Arial" w:hAnsi="Arial" w:cs="Arial"/>
                  <w:color w:val="0563C1"/>
                  <w:sz w:val="20"/>
                  <w:szCs w:val="20"/>
                  <w:u w:val="single"/>
                  <w:lang w:val="en-US"/>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6E2CEC" w:rsidP="002265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6552" w:rsidRPr="00E30035" w:rsidRDefault="006E2CEC" w:rsidP="002265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226552" w:rsidRPr="00E30035" w:rsidRDefault="006E2CEC" w:rsidP="0022655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D2336" w:rsidRPr="009811AB"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6E2CEC"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6552" w:rsidRDefault="006E2CEC"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35AF4">
              <w:rPr>
                <w:rFonts w:ascii="Arial" w:eastAsia="Arial" w:hAnsi="Arial" w:cs="Arial"/>
                <w:b/>
                <w:sz w:val="20"/>
                <w:szCs w:val="20"/>
                <w:lang w:val="en-US" w:eastAsia="ru-RU"/>
              </w:rPr>
              <w:t>June 01, 2023</w:t>
            </w:r>
            <w:r>
              <w:rPr>
                <w:rFonts w:ascii="Arial" w:eastAsia="Arial" w:hAnsi="Arial" w:cs="Arial"/>
                <w:sz w:val="20"/>
                <w:szCs w:val="20"/>
                <w:lang w:val="en-US" w:eastAsia="ru-RU"/>
              </w:rPr>
              <w:t xml:space="preserve"> at </w:t>
            </w:r>
            <w:r w:rsidRPr="00935AF4">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226552" w:rsidRPr="00E30035" w:rsidRDefault="006E2CEC"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 If the bidding is held online, it is possible to participate by visiting the relevant link (the relevant link will be sent on the day of the bidding). </w:t>
            </w:r>
          </w:p>
        </w:tc>
      </w:tr>
      <w:tr w:rsidR="00ED2336" w:rsidRPr="009811AB"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6E2CEC" w:rsidP="0022655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6552" w:rsidRDefault="006E2CEC"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6552" w:rsidRPr="00E30035" w:rsidRDefault="006E2CEC"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6E2CEC" w:rsidP="00226552">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6552" w:rsidRDefault="006E2CEC"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6552" w:rsidRDefault="006E2CEC"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6552" w:rsidRDefault="00226552" w:rsidP="00226552">
      <w:pPr>
        <w:spacing w:after="0" w:line="360" w:lineRule="auto"/>
        <w:rPr>
          <w:rFonts w:ascii="Arial" w:hAnsi="Arial" w:cs="Arial"/>
          <w:b/>
          <w:sz w:val="24"/>
          <w:szCs w:val="24"/>
          <w:lang w:val="az-Latn-AZ"/>
        </w:rPr>
      </w:pPr>
    </w:p>
    <w:p w:rsidR="00226552" w:rsidRDefault="006E2CEC" w:rsidP="0022655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6552" w:rsidRDefault="006E2CEC"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6E2CEC" w:rsidP="00226552">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6552" w:rsidRDefault="006E2CEC" w:rsidP="00226552">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226552" w:rsidRDefault="00226552" w:rsidP="00226552">
      <w:pPr>
        <w:spacing w:after="0" w:line="240" w:lineRule="auto"/>
        <w:jc w:val="both"/>
        <w:rPr>
          <w:rFonts w:ascii="Arial" w:hAnsi="Arial" w:cs="Arial"/>
          <w:bCs/>
          <w:sz w:val="24"/>
          <w:szCs w:val="24"/>
          <w:lang w:val="az-Latn-AZ" w:eastAsia="ru-RU"/>
        </w:rPr>
      </w:pPr>
    </w:p>
    <w:p w:rsidR="00226552" w:rsidRDefault="006E2CEC" w:rsidP="0022655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6552" w:rsidRDefault="006E2CEC" w:rsidP="00226552">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6552" w:rsidRDefault="006E2CEC" w:rsidP="0022655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6552" w:rsidRDefault="006E2CEC" w:rsidP="00226552">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6552" w:rsidRDefault="00226552" w:rsidP="00226552">
      <w:pPr>
        <w:spacing w:after="0"/>
        <w:jc w:val="both"/>
        <w:rPr>
          <w:rFonts w:ascii="Arial" w:hAnsi="Arial" w:cs="Arial"/>
          <w:sz w:val="24"/>
          <w:szCs w:val="24"/>
          <w:lang w:val="az-Latn-AZ"/>
        </w:rPr>
      </w:pPr>
    </w:p>
    <w:p w:rsidR="00226552" w:rsidRDefault="006E2CEC"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6552" w:rsidRDefault="006E2CEC"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6552" w:rsidRPr="00923D30" w:rsidRDefault="006E2CEC"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6552" w:rsidRDefault="006E2CEC"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6E2CEC" w:rsidP="00226552">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6552" w:rsidRDefault="006E2CEC" w:rsidP="00226552">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6E2CEC"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6E2CEC"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6552" w:rsidRDefault="006E2CEC"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6E2CEC"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6552" w:rsidRDefault="006E2CEC" w:rsidP="00226552">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226552" w:rsidRPr="00923D30" w:rsidRDefault="006E2CEC" w:rsidP="00226552">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6E2CEC" w:rsidP="0022655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6552" w:rsidRDefault="006E2CEC" w:rsidP="00226552">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6"/>
        <w:gridCol w:w="2551"/>
        <w:gridCol w:w="1136"/>
        <w:gridCol w:w="709"/>
        <w:gridCol w:w="1276"/>
        <w:gridCol w:w="1925"/>
      </w:tblGrid>
      <w:tr w:rsidR="00ED2336" w:rsidRPr="009811AB" w:rsidTr="00935AF4">
        <w:trPr>
          <w:trHeight w:val="1548"/>
          <w:jc w:val="center"/>
        </w:trPr>
        <w:tc>
          <w:tcPr>
            <w:tcW w:w="703" w:type="dxa"/>
            <w:shd w:val="clear" w:color="auto" w:fill="auto"/>
            <w:vAlign w:val="center"/>
            <w:hideMark/>
          </w:tcPr>
          <w:p w:rsidR="003D3A3D" w:rsidRPr="00935AF4" w:rsidRDefault="006E2CEC" w:rsidP="009E1F62">
            <w:pPr>
              <w:jc w:val="center"/>
              <w:rPr>
                <w:rFonts w:ascii="Arial" w:hAnsi="Arial" w:cs="Arial"/>
                <w:i/>
                <w:color w:val="000000"/>
                <w:sz w:val="20"/>
                <w:szCs w:val="20"/>
              </w:rPr>
            </w:pPr>
            <w:r w:rsidRPr="00935AF4">
              <w:rPr>
                <w:rFonts w:ascii="Arial" w:hAnsi="Arial" w:cs="Arial"/>
                <w:i/>
                <w:color w:val="000000"/>
                <w:sz w:val="20"/>
                <w:szCs w:val="20"/>
              </w:rPr>
              <w:t>№</w:t>
            </w:r>
          </w:p>
        </w:tc>
        <w:tc>
          <w:tcPr>
            <w:tcW w:w="2976" w:type="dxa"/>
            <w:shd w:val="clear" w:color="auto" w:fill="auto"/>
            <w:vAlign w:val="center"/>
            <w:hideMark/>
          </w:tcPr>
          <w:p w:rsidR="003D3A3D" w:rsidRPr="00935AF4" w:rsidRDefault="006E2CEC" w:rsidP="009E1F62">
            <w:pPr>
              <w:jc w:val="center"/>
              <w:rPr>
                <w:rFonts w:ascii="Arial" w:hAnsi="Arial" w:cs="Arial"/>
                <w:i/>
                <w:color w:val="000000"/>
                <w:sz w:val="20"/>
                <w:szCs w:val="20"/>
                <w:lang w:val="en-US"/>
              </w:rPr>
            </w:pPr>
            <w:r w:rsidRPr="00935AF4">
              <w:rPr>
                <w:rFonts w:ascii="Arial" w:eastAsia="Arial" w:hAnsi="Arial" w:cs="Arial"/>
                <w:i/>
                <w:color w:val="000000"/>
                <w:sz w:val="20"/>
                <w:szCs w:val="20"/>
                <w:lang w:val="en-US"/>
              </w:rPr>
              <w:t xml:space="preserve">Nomination of materials and equipment </w:t>
            </w:r>
          </w:p>
        </w:tc>
        <w:tc>
          <w:tcPr>
            <w:tcW w:w="2551" w:type="dxa"/>
            <w:shd w:val="clear" w:color="auto" w:fill="auto"/>
            <w:vAlign w:val="center"/>
            <w:hideMark/>
          </w:tcPr>
          <w:p w:rsidR="003D3A3D" w:rsidRPr="00935AF4" w:rsidRDefault="006E2CEC" w:rsidP="009E1F62">
            <w:pPr>
              <w:jc w:val="center"/>
              <w:rPr>
                <w:rFonts w:ascii="Arial" w:hAnsi="Arial" w:cs="Arial"/>
                <w:i/>
                <w:color w:val="000000"/>
                <w:sz w:val="20"/>
                <w:szCs w:val="20"/>
                <w:lang w:val="en-US"/>
              </w:rPr>
            </w:pPr>
            <w:r w:rsidRPr="00935AF4">
              <w:rPr>
                <w:rFonts w:ascii="Arial" w:eastAsia="Arial" w:hAnsi="Arial" w:cs="Arial"/>
                <w:i/>
                <w:color w:val="000000"/>
                <w:sz w:val="20"/>
                <w:szCs w:val="20"/>
                <w:lang w:val="en-US"/>
              </w:rPr>
              <w:t>Code, type, make, parameters, drawing No. and other information (shall be written accurately and completely)</w:t>
            </w:r>
          </w:p>
        </w:tc>
        <w:tc>
          <w:tcPr>
            <w:tcW w:w="1136" w:type="dxa"/>
            <w:shd w:val="clear" w:color="auto" w:fill="auto"/>
            <w:vAlign w:val="center"/>
            <w:hideMark/>
          </w:tcPr>
          <w:p w:rsidR="003D3A3D" w:rsidRPr="00935AF4" w:rsidRDefault="006E2CEC" w:rsidP="009E1F62">
            <w:pPr>
              <w:jc w:val="center"/>
              <w:rPr>
                <w:rFonts w:ascii="Arial" w:hAnsi="Arial" w:cs="Arial"/>
                <w:i/>
                <w:color w:val="000000"/>
                <w:sz w:val="20"/>
                <w:szCs w:val="20"/>
              </w:rPr>
            </w:pPr>
            <w:r w:rsidRPr="00935AF4">
              <w:rPr>
                <w:rFonts w:ascii="Arial" w:eastAsia="Arial" w:hAnsi="Arial" w:cs="Arial"/>
                <w:i/>
                <w:color w:val="000000"/>
                <w:sz w:val="20"/>
                <w:szCs w:val="20"/>
                <w:lang w:val="en-US"/>
              </w:rPr>
              <w:t xml:space="preserve">Quantity </w:t>
            </w:r>
          </w:p>
        </w:tc>
        <w:tc>
          <w:tcPr>
            <w:tcW w:w="709" w:type="dxa"/>
            <w:shd w:val="clear" w:color="auto" w:fill="auto"/>
            <w:vAlign w:val="center"/>
            <w:hideMark/>
          </w:tcPr>
          <w:p w:rsidR="003D3A3D" w:rsidRPr="00935AF4" w:rsidRDefault="006E2CEC" w:rsidP="009E1F62">
            <w:pPr>
              <w:jc w:val="center"/>
              <w:rPr>
                <w:rFonts w:ascii="Arial" w:hAnsi="Arial" w:cs="Arial"/>
                <w:i/>
                <w:color w:val="000000"/>
                <w:sz w:val="20"/>
                <w:szCs w:val="20"/>
              </w:rPr>
            </w:pPr>
            <w:r w:rsidRPr="00935AF4">
              <w:rPr>
                <w:rFonts w:ascii="Arial" w:eastAsia="Arial" w:hAnsi="Arial" w:cs="Arial"/>
                <w:i/>
                <w:color w:val="000000"/>
                <w:sz w:val="20"/>
                <w:szCs w:val="20"/>
                <w:lang w:val="en-US"/>
              </w:rPr>
              <w:t>Measurement unit</w:t>
            </w:r>
          </w:p>
        </w:tc>
        <w:tc>
          <w:tcPr>
            <w:tcW w:w="1276" w:type="dxa"/>
            <w:vAlign w:val="center"/>
          </w:tcPr>
          <w:p w:rsidR="003D3A3D" w:rsidRPr="00935AF4" w:rsidRDefault="006E2CEC" w:rsidP="003D3A3D">
            <w:pPr>
              <w:jc w:val="center"/>
              <w:rPr>
                <w:rFonts w:ascii="Arial" w:hAnsi="Arial" w:cs="Arial"/>
                <w:i/>
                <w:color w:val="000000"/>
                <w:sz w:val="18"/>
                <w:szCs w:val="18"/>
                <w:lang w:val="az-Latn-AZ"/>
              </w:rPr>
            </w:pPr>
            <w:r w:rsidRPr="00935AF4">
              <w:rPr>
                <w:rFonts w:ascii="Arial" w:eastAsia="Arial" w:hAnsi="Arial" w:cs="Arial"/>
                <w:i/>
                <w:color w:val="000000"/>
                <w:sz w:val="18"/>
                <w:szCs w:val="18"/>
                <w:lang w:val="en-US"/>
              </w:rPr>
              <w:t>Certification requirement</w:t>
            </w:r>
          </w:p>
        </w:tc>
        <w:tc>
          <w:tcPr>
            <w:tcW w:w="1925" w:type="dxa"/>
            <w:shd w:val="clear" w:color="auto" w:fill="auto"/>
            <w:vAlign w:val="center"/>
            <w:hideMark/>
          </w:tcPr>
          <w:p w:rsidR="003D3A3D" w:rsidRPr="00935AF4" w:rsidRDefault="006E2CEC" w:rsidP="009E1F62">
            <w:pPr>
              <w:jc w:val="center"/>
              <w:rPr>
                <w:rFonts w:ascii="Arial" w:hAnsi="Arial" w:cs="Arial"/>
                <w:i/>
                <w:color w:val="000000"/>
                <w:sz w:val="20"/>
                <w:szCs w:val="20"/>
                <w:lang w:val="en-US"/>
              </w:rPr>
            </w:pPr>
            <w:r w:rsidRPr="00935AF4">
              <w:rPr>
                <w:rFonts w:ascii="Arial" w:eastAsia="Arial" w:hAnsi="Arial" w:cs="Arial"/>
                <w:i/>
                <w:color w:val="000000"/>
                <w:sz w:val="20"/>
                <w:szCs w:val="20"/>
                <w:lang w:val="en-US"/>
              </w:rPr>
              <w:t xml:space="preserve">The name of the installation location  </w:t>
            </w:r>
          </w:p>
        </w:tc>
      </w:tr>
      <w:tr w:rsidR="00ED2336" w:rsidRPr="009811AB" w:rsidTr="00935AF4">
        <w:trPr>
          <w:trHeight w:val="366"/>
          <w:jc w:val="center"/>
        </w:trPr>
        <w:tc>
          <w:tcPr>
            <w:tcW w:w="703"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c>
          <w:tcPr>
            <w:tcW w:w="2976" w:type="dxa"/>
            <w:shd w:val="clear" w:color="auto" w:fill="auto"/>
            <w:vAlign w:val="center"/>
          </w:tcPr>
          <w:p w:rsidR="00F15268" w:rsidRPr="00935AF4" w:rsidRDefault="006E2CEC" w:rsidP="009E1F62">
            <w:pPr>
              <w:jc w:val="center"/>
              <w:rPr>
                <w:rFonts w:ascii="Arial" w:hAnsi="Arial" w:cs="Arial"/>
                <w:color w:val="000000"/>
                <w:sz w:val="20"/>
                <w:szCs w:val="20"/>
                <w:lang w:val="en-US"/>
              </w:rPr>
            </w:pPr>
            <w:r>
              <w:rPr>
                <w:rFonts w:ascii="Arial" w:eastAsia="Arial" w:hAnsi="Arial" w:cs="Arial"/>
                <w:b/>
                <w:bCs/>
                <w:color w:val="000000"/>
                <w:sz w:val="20"/>
                <w:szCs w:val="20"/>
                <w:lang w:val="en-US"/>
              </w:rPr>
              <w:t>“</w:t>
            </w:r>
            <w:proofErr w:type="spellStart"/>
            <w:r>
              <w:rPr>
                <w:rFonts w:ascii="Arial" w:eastAsia="Arial" w:hAnsi="Arial" w:cs="Arial"/>
                <w:b/>
                <w:bCs/>
                <w:color w:val="000000"/>
                <w:sz w:val="20"/>
                <w:szCs w:val="20"/>
                <w:lang w:val="en-US"/>
              </w:rPr>
              <w:t>Denizchi</w:t>
            </w:r>
            <w:proofErr w:type="spellEnd"/>
            <w:r>
              <w:rPr>
                <w:rFonts w:ascii="Arial" w:eastAsia="Arial" w:hAnsi="Arial" w:cs="Arial"/>
                <w:b/>
                <w:bCs/>
                <w:color w:val="000000"/>
                <w:sz w:val="20"/>
                <w:szCs w:val="20"/>
                <w:lang w:val="en-US"/>
              </w:rPr>
              <w:t xml:space="preserve"> repair and construction” LLC</w:t>
            </w:r>
          </w:p>
        </w:tc>
        <w:tc>
          <w:tcPr>
            <w:tcW w:w="2551"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c>
          <w:tcPr>
            <w:tcW w:w="1136"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c>
          <w:tcPr>
            <w:tcW w:w="709"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c>
          <w:tcPr>
            <w:tcW w:w="1276" w:type="dxa"/>
            <w:vAlign w:val="center"/>
          </w:tcPr>
          <w:p w:rsidR="00F15268" w:rsidRPr="0024074B" w:rsidRDefault="00F15268" w:rsidP="003D3A3D">
            <w:pPr>
              <w:jc w:val="center"/>
              <w:rPr>
                <w:rFonts w:ascii="Arial" w:hAnsi="Arial" w:cs="Arial"/>
                <w:color w:val="000000"/>
                <w:sz w:val="18"/>
                <w:szCs w:val="18"/>
                <w:lang w:val="az-Latn-AZ"/>
              </w:rPr>
            </w:pPr>
          </w:p>
        </w:tc>
        <w:tc>
          <w:tcPr>
            <w:tcW w:w="1925"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r>
      <w:tr w:rsidR="00ED2336" w:rsidTr="00935AF4">
        <w:trPr>
          <w:trHeight w:val="390"/>
          <w:jc w:val="center"/>
        </w:trPr>
        <w:tc>
          <w:tcPr>
            <w:tcW w:w="703" w:type="dxa"/>
            <w:shd w:val="clear" w:color="auto" w:fill="auto"/>
            <w:vAlign w:val="center"/>
            <w:hideMark/>
          </w:tcPr>
          <w:p w:rsidR="003D3A3D" w:rsidRPr="00935AF4" w:rsidRDefault="006E2CEC" w:rsidP="009E1F62">
            <w:pPr>
              <w:jc w:val="center"/>
              <w:rPr>
                <w:rFonts w:ascii="Arial" w:hAnsi="Arial" w:cs="Arial"/>
                <w:color w:val="000000"/>
                <w:sz w:val="20"/>
                <w:szCs w:val="20"/>
                <w:lang w:val="en-US"/>
              </w:rPr>
            </w:pPr>
            <w:r w:rsidRPr="00935AF4">
              <w:rPr>
                <w:rFonts w:ascii="Arial" w:hAnsi="Arial" w:cs="Arial"/>
                <w:color w:val="000000"/>
                <w:sz w:val="20"/>
                <w:szCs w:val="20"/>
                <w:lang w:val="en-US"/>
              </w:rPr>
              <w:t> </w:t>
            </w:r>
          </w:p>
        </w:tc>
        <w:tc>
          <w:tcPr>
            <w:tcW w:w="2976" w:type="dxa"/>
            <w:shd w:val="clear" w:color="auto" w:fill="auto"/>
            <w:vAlign w:val="center"/>
            <w:hideMark/>
          </w:tcPr>
          <w:p w:rsidR="002A06EB" w:rsidRPr="002A06EB" w:rsidRDefault="006E2CEC" w:rsidP="009E1F62">
            <w:pPr>
              <w:rPr>
                <w:rFonts w:ascii="Arial" w:hAnsi="Arial" w:cs="Arial"/>
                <w:b/>
                <w:color w:val="000000"/>
                <w:sz w:val="20"/>
                <w:szCs w:val="20"/>
                <w:lang w:val="az-Latn-AZ"/>
              </w:rPr>
            </w:pPr>
            <w:r>
              <w:rPr>
                <w:rFonts w:ascii="Arial" w:eastAsia="Arial" w:hAnsi="Arial" w:cs="Arial"/>
                <w:b/>
                <w:bCs/>
                <w:color w:val="000000"/>
                <w:sz w:val="20"/>
                <w:szCs w:val="20"/>
                <w:lang w:val="en-US"/>
              </w:rPr>
              <w:t xml:space="preserve"> LOT-1 </w:t>
            </w:r>
          </w:p>
          <w:p w:rsidR="003D3A3D" w:rsidRPr="002A06EB" w:rsidRDefault="006E2CEC" w:rsidP="009E1F62">
            <w:pPr>
              <w:rPr>
                <w:rFonts w:ascii="Arial" w:hAnsi="Arial" w:cs="Arial"/>
                <w:b/>
                <w:bCs/>
                <w:color w:val="000000"/>
                <w:sz w:val="20"/>
                <w:szCs w:val="20"/>
              </w:rPr>
            </w:pPr>
            <w:r>
              <w:rPr>
                <w:rFonts w:ascii="Arial" w:eastAsia="Arial" w:hAnsi="Arial" w:cs="Arial"/>
                <w:b/>
                <w:bCs/>
                <w:color w:val="000000"/>
                <w:sz w:val="20"/>
                <w:szCs w:val="20"/>
                <w:lang w:val="en-US"/>
              </w:rPr>
              <w:t>Requisition No. 10062974</w:t>
            </w:r>
          </w:p>
        </w:tc>
        <w:tc>
          <w:tcPr>
            <w:tcW w:w="2551" w:type="dxa"/>
            <w:shd w:val="clear" w:color="auto" w:fill="auto"/>
            <w:vAlign w:val="center"/>
            <w:hideMark/>
          </w:tcPr>
          <w:p w:rsidR="003D3A3D" w:rsidRPr="002A06EB" w:rsidRDefault="006E2CEC"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1136" w:type="dxa"/>
            <w:shd w:val="clear" w:color="auto" w:fill="auto"/>
            <w:vAlign w:val="center"/>
            <w:hideMark/>
          </w:tcPr>
          <w:p w:rsidR="003D3A3D" w:rsidRPr="002A06EB" w:rsidRDefault="006E2CEC"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709" w:type="dxa"/>
            <w:shd w:val="clear" w:color="auto" w:fill="auto"/>
            <w:vAlign w:val="center"/>
            <w:hideMark/>
          </w:tcPr>
          <w:p w:rsidR="003D3A3D" w:rsidRPr="002A06EB" w:rsidRDefault="006E2CEC"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1276" w:type="dxa"/>
          </w:tcPr>
          <w:p w:rsidR="003D3A3D" w:rsidRPr="0024074B" w:rsidRDefault="003D3A3D" w:rsidP="003D3A3D">
            <w:pPr>
              <w:jc w:val="center"/>
              <w:rPr>
                <w:rFonts w:ascii="Arial" w:hAnsi="Arial" w:cs="Arial"/>
                <w:color w:val="000000"/>
                <w:sz w:val="18"/>
                <w:szCs w:val="18"/>
              </w:rPr>
            </w:pPr>
          </w:p>
        </w:tc>
        <w:tc>
          <w:tcPr>
            <w:tcW w:w="1925" w:type="dxa"/>
            <w:shd w:val="clear" w:color="auto" w:fill="auto"/>
            <w:vAlign w:val="center"/>
            <w:hideMark/>
          </w:tcPr>
          <w:p w:rsidR="003D3A3D" w:rsidRPr="002A06EB" w:rsidRDefault="006E2CEC" w:rsidP="009E1F62">
            <w:pPr>
              <w:jc w:val="center"/>
              <w:rPr>
                <w:rFonts w:ascii="Arial" w:hAnsi="Arial" w:cs="Arial"/>
                <w:color w:val="000000"/>
                <w:sz w:val="20"/>
                <w:szCs w:val="20"/>
              </w:rPr>
            </w:pPr>
            <w:r w:rsidRPr="002A06EB">
              <w:rPr>
                <w:rFonts w:ascii="Arial" w:hAnsi="Arial" w:cs="Arial"/>
                <w:color w:val="000000"/>
                <w:sz w:val="20"/>
                <w:szCs w:val="20"/>
              </w:rPr>
              <w:t> </w:t>
            </w:r>
          </w:p>
        </w:tc>
      </w:tr>
      <w:tr w:rsidR="00ED2336" w:rsidTr="00935AF4">
        <w:trPr>
          <w:trHeight w:val="62"/>
          <w:jc w:val="center"/>
        </w:trPr>
        <w:tc>
          <w:tcPr>
            <w:tcW w:w="703"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1</w:t>
            </w:r>
          </w:p>
        </w:tc>
        <w:tc>
          <w:tcPr>
            <w:tcW w:w="2976" w:type="dxa"/>
            <w:shd w:val="clear" w:color="auto" w:fill="auto"/>
            <w:vAlign w:val="center"/>
            <w:hideMark/>
          </w:tcPr>
          <w:p w:rsidR="003D3A3D" w:rsidRPr="00935AF4" w:rsidRDefault="006E2CEC" w:rsidP="009E1F62">
            <w:pPr>
              <w:rPr>
                <w:rFonts w:ascii="Arial" w:hAnsi="Arial" w:cs="Arial"/>
                <w:color w:val="000000"/>
                <w:sz w:val="20"/>
                <w:szCs w:val="20"/>
                <w:lang w:val="en-US"/>
              </w:rPr>
            </w:pPr>
            <w:r>
              <w:rPr>
                <w:rFonts w:ascii="Arial" w:eastAsia="Arial" w:hAnsi="Arial" w:cs="Arial"/>
                <w:color w:val="000000"/>
                <w:sz w:val="20"/>
                <w:szCs w:val="20"/>
                <w:lang w:val="en-US"/>
              </w:rPr>
              <w:t>Protective wall edge made of MDF  ГОСТ 32274 - 2021</w:t>
            </w:r>
          </w:p>
        </w:tc>
        <w:tc>
          <w:tcPr>
            <w:tcW w:w="2551" w:type="dxa"/>
            <w:shd w:val="clear" w:color="auto" w:fill="auto"/>
            <w:vAlign w:val="center"/>
            <w:hideMark/>
          </w:tcPr>
          <w:p w:rsidR="003D3A3D" w:rsidRPr="00935AF4" w:rsidRDefault="006E2CEC" w:rsidP="009E1F62">
            <w:pPr>
              <w:jc w:val="center"/>
              <w:rPr>
                <w:rFonts w:ascii="Arial" w:hAnsi="Arial" w:cs="Arial"/>
                <w:color w:val="000000"/>
                <w:sz w:val="20"/>
                <w:szCs w:val="20"/>
                <w:lang w:val="en-US"/>
              </w:rPr>
            </w:pPr>
            <w:r>
              <w:rPr>
                <w:rFonts w:ascii="Arial" w:eastAsia="Arial" w:hAnsi="Arial" w:cs="Arial"/>
                <w:color w:val="000000"/>
                <w:sz w:val="20"/>
                <w:szCs w:val="20"/>
                <w:lang w:val="en-US"/>
              </w:rPr>
              <w:t>L = 2.5 m, width 15 cm, thickness 2.5 cm (light walnut color)</w:t>
            </w:r>
          </w:p>
        </w:tc>
        <w:tc>
          <w:tcPr>
            <w:tcW w:w="1136"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340</w:t>
            </w:r>
          </w:p>
        </w:tc>
        <w:tc>
          <w:tcPr>
            <w:tcW w:w="709" w:type="dxa"/>
            <w:shd w:val="clear" w:color="auto" w:fill="auto"/>
            <w:vAlign w:val="center"/>
            <w:hideMark/>
          </w:tcPr>
          <w:p w:rsidR="003D3A3D" w:rsidRPr="00935AF4" w:rsidRDefault="006E2CEC" w:rsidP="009E1F62">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24074B" w:rsidRDefault="006E2CEC" w:rsidP="003D3A3D">
            <w:pPr>
              <w:jc w:val="center"/>
              <w:rPr>
                <w:rFonts w:ascii="Arial" w:hAnsi="Arial" w:cs="Arial"/>
                <w:b/>
                <w:bCs/>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925" w:type="dxa"/>
            <w:shd w:val="clear" w:color="auto" w:fill="auto"/>
            <w:vAlign w:val="center"/>
            <w:hideMark/>
          </w:tcPr>
          <w:p w:rsidR="003D3A3D" w:rsidRPr="002A06EB" w:rsidRDefault="006E2CEC" w:rsidP="009E1F62">
            <w:pPr>
              <w:jc w:val="center"/>
              <w:rPr>
                <w:rFonts w:ascii="Arial" w:hAnsi="Arial" w:cs="Arial"/>
                <w:b/>
                <w:bCs/>
                <w:color w:val="000000"/>
                <w:sz w:val="20"/>
                <w:szCs w:val="20"/>
                <w:lang w:val="en-US"/>
              </w:rPr>
            </w:pPr>
            <w:r>
              <w:rPr>
                <w:rFonts w:ascii="Arial" w:eastAsia="Arial" w:hAnsi="Arial" w:cs="Arial"/>
                <w:b/>
                <w:bCs/>
                <w:color w:val="000000"/>
                <w:sz w:val="20"/>
                <w:szCs w:val="20"/>
                <w:lang w:val="en-US"/>
              </w:rPr>
              <w:t>II Building of ASMA</w:t>
            </w:r>
          </w:p>
        </w:tc>
      </w:tr>
      <w:tr w:rsidR="00ED2336" w:rsidRPr="009811AB" w:rsidTr="00935AF4">
        <w:trPr>
          <w:trHeight w:val="2040"/>
          <w:jc w:val="center"/>
        </w:trPr>
        <w:tc>
          <w:tcPr>
            <w:tcW w:w="703"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2</w:t>
            </w:r>
          </w:p>
        </w:tc>
        <w:tc>
          <w:tcPr>
            <w:tcW w:w="2976" w:type="dxa"/>
            <w:shd w:val="clear" w:color="000000" w:fill="FFFFFF"/>
            <w:vAlign w:val="center"/>
            <w:hideMark/>
          </w:tcPr>
          <w:p w:rsidR="003D3A3D" w:rsidRPr="00935AF4" w:rsidRDefault="006E2CEC" w:rsidP="009E1F62">
            <w:pPr>
              <w:rPr>
                <w:rFonts w:ascii="Arial" w:hAnsi="Arial" w:cs="Arial"/>
                <w:color w:val="000000"/>
                <w:sz w:val="20"/>
                <w:szCs w:val="20"/>
                <w:lang w:val="en-US"/>
              </w:rPr>
            </w:pPr>
            <w:r>
              <w:rPr>
                <w:rFonts w:ascii="Arial" w:eastAsia="Arial" w:hAnsi="Arial" w:cs="Arial"/>
                <w:color w:val="000000"/>
                <w:sz w:val="20"/>
                <w:szCs w:val="20"/>
                <w:lang w:val="en-US"/>
              </w:rPr>
              <w:t>Foam (installation foam) ГОСТ Р 59599 - 2021</w:t>
            </w:r>
          </w:p>
        </w:tc>
        <w:tc>
          <w:tcPr>
            <w:tcW w:w="2551"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750 ml</w:t>
            </w:r>
          </w:p>
        </w:tc>
        <w:tc>
          <w:tcPr>
            <w:tcW w:w="1136"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709" w:type="dxa"/>
            <w:shd w:val="clear" w:color="auto" w:fill="auto"/>
            <w:vAlign w:val="center"/>
            <w:hideMark/>
          </w:tcPr>
          <w:p w:rsidR="003D3A3D" w:rsidRPr="00935AF4" w:rsidRDefault="006E2CEC" w:rsidP="009E1F62">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rFonts w:ascii="Arial" w:hAnsi="Arial" w:cs="Arial"/>
                <w:b/>
                <w:bCs/>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925" w:type="dxa"/>
            <w:shd w:val="clear" w:color="auto" w:fill="auto"/>
            <w:vAlign w:val="center"/>
            <w:hideMark/>
          </w:tcPr>
          <w:p w:rsidR="003D3A3D" w:rsidRPr="00935AF4" w:rsidRDefault="006E2CEC" w:rsidP="009E1F62">
            <w:pPr>
              <w:jc w:val="center"/>
              <w:rPr>
                <w:rFonts w:ascii="Arial" w:hAnsi="Arial" w:cs="Arial"/>
                <w:b/>
                <w:bCs/>
                <w:color w:val="000000"/>
                <w:sz w:val="20"/>
                <w:szCs w:val="20"/>
                <w:lang w:val="en-US"/>
              </w:rPr>
            </w:pPr>
            <w:r>
              <w:rPr>
                <w:rFonts w:ascii="Arial" w:eastAsia="Arial" w:hAnsi="Arial" w:cs="Arial"/>
                <w:b/>
                <w:bCs/>
                <w:color w:val="000000"/>
                <w:sz w:val="20"/>
                <w:szCs w:val="20"/>
                <w:lang w:val="en-US"/>
              </w:rPr>
              <w:t xml:space="preserve">High-rise residential buildings with a kindergarten on the ground  floor, located at 9 </w:t>
            </w:r>
            <w:proofErr w:type="spellStart"/>
            <w:r>
              <w:rPr>
                <w:rFonts w:ascii="Arial" w:eastAsia="Arial" w:hAnsi="Arial" w:cs="Arial"/>
                <w:b/>
                <w:bCs/>
                <w:color w:val="000000"/>
                <w:sz w:val="20"/>
                <w:szCs w:val="20"/>
                <w:lang w:val="en-US"/>
              </w:rPr>
              <w:t>Javanshir</w:t>
            </w:r>
            <w:proofErr w:type="spellEnd"/>
            <w:r>
              <w:rPr>
                <w:rFonts w:ascii="Arial" w:eastAsia="Arial" w:hAnsi="Arial" w:cs="Arial"/>
                <w:b/>
                <w:bCs/>
                <w:color w:val="000000"/>
                <w:sz w:val="20"/>
                <w:szCs w:val="20"/>
                <w:lang w:val="en-US"/>
              </w:rPr>
              <w:t xml:space="preserve"> street, </w:t>
            </w:r>
            <w:proofErr w:type="spellStart"/>
            <w:r>
              <w:rPr>
                <w:rFonts w:ascii="Arial" w:eastAsia="Arial" w:hAnsi="Arial" w:cs="Arial"/>
                <w:b/>
                <w:bCs/>
                <w:color w:val="000000"/>
                <w:sz w:val="20"/>
                <w:szCs w:val="20"/>
                <w:lang w:val="en-US"/>
              </w:rPr>
              <w:t>Khatai</w:t>
            </w:r>
            <w:proofErr w:type="spellEnd"/>
            <w:r>
              <w:rPr>
                <w:rFonts w:ascii="Arial" w:eastAsia="Arial" w:hAnsi="Arial" w:cs="Arial"/>
                <w:b/>
                <w:bCs/>
                <w:color w:val="000000"/>
                <w:sz w:val="20"/>
                <w:szCs w:val="20"/>
                <w:lang w:val="en-US"/>
              </w:rPr>
              <w:t xml:space="preserve"> district </w:t>
            </w:r>
          </w:p>
        </w:tc>
      </w:tr>
      <w:tr w:rsidR="00ED2336" w:rsidTr="00935AF4">
        <w:trPr>
          <w:trHeight w:val="300"/>
          <w:jc w:val="center"/>
        </w:trPr>
        <w:tc>
          <w:tcPr>
            <w:tcW w:w="703" w:type="dxa"/>
            <w:shd w:val="clear" w:color="auto" w:fill="auto"/>
            <w:noWrap/>
            <w:vAlign w:val="bottom"/>
            <w:hideMark/>
          </w:tcPr>
          <w:p w:rsidR="003D3A3D" w:rsidRPr="00935AF4" w:rsidRDefault="006E2CEC" w:rsidP="009E1F62">
            <w:pPr>
              <w:rPr>
                <w:rFonts w:ascii="Calibri" w:hAnsi="Calibri" w:cs="Calibri"/>
                <w:color w:val="000000"/>
                <w:sz w:val="20"/>
                <w:szCs w:val="20"/>
                <w:lang w:val="en-US"/>
              </w:rPr>
            </w:pPr>
            <w:r w:rsidRPr="00935AF4">
              <w:rPr>
                <w:rFonts w:ascii="Calibri" w:hAnsi="Calibri" w:cs="Calibri"/>
                <w:color w:val="000000"/>
                <w:sz w:val="20"/>
                <w:szCs w:val="20"/>
                <w:lang w:val="en-US"/>
              </w:rPr>
              <w:t> </w:t>
            </w:r>
          </w:p>
        </w:tc>
        <w:tc>
          <w:tcPr>
            <w:tcW w:w="2976" w:type="dxa"/>
            <w:shd w:val="clear" w:color="auto" w:fill="auto"/>
            <w:noWrap/>
            <w:vAlign w:val="bottom"/>
            <w:hideMark/>
          </w:tcPr>
          <w:p w:rsidR="003D3A3D" w:rsidRPr="002A06EB" w:rsidRDefault="006E2CEC" w:rsidP="009E1F62">
            <w:pPr>
              <w:rPr>
                <w:rFonts w:ascii="Arial" w:hAnsi="Arial" w:cs="Arial"/>
                <w:b/>
                <w:bCs/>
                <w:color w:val="000000"/>
                <w:sz w:val="20"/>
                <w:szCs w:val="20"/>
              </w:rPr>
            </w:pPr>
            <w:r>
              <w:rPr>
                <w:rFonts w:ascii="Arial" w:eastAsia="Arial" w:hAnsi="Arial" w:cs="Arial"/>
                <w:b/>
                <w:bCs/>
                <w:color w:val="000000"/>
                <w:sz w:val="20"/>
                <w:szCs w:val="20"/>
                <w:lang w:val="en-US"/>
              </w:rPr>
              <w:t xml:space="preserve"> Requisition No. 10064169</w:t>
            </w:r>
          </w:p>
        </w:tc>
        <w:tc>
          <w:tcPr>
            <w:tcW w:w="2551"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1136"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709" w:type="dxa"/>
            <w:shd w:val="clear" w:color="auto" w:fill="auto"/>
            <w:noWrap/>
            <w:vAlign w:val="bottom"/>
            <w:hideMark/>
          </w:tcPr>
          <w:p w:rsidR="003D3A3D" w:rsidRPr="00935AF4" w:rsidRDefault="006E2CEC" w:rsidP="009E1F62">
            <w:pPr>
              <w:jc w:val="center"/>
              <w:rPr>
                <w:rFonts w:ascii="Arial" w:hAnsi="Arial" w:cs="Arial"/>
                <w:b/>
                <w:bCs/>
                <w:color w:val="000000"/>
                <w:sz w:val="12"/>
                <w:szCs w:val="12"/>
              </w:rPr>
            </w:pPr>
            <w:r w:rsidRPr="00935AF4">
              <w:rPr>
                <w:rFonts w:ascii="Arial" w:hAnsi="Arial" w:cs="Arial"/>
                <w:b/>
                <w:bCs/>
                <w:color w:val="000000"/>
                <w:sz w:val="12"/>
                <w:szCs w:val="12"/>
              </w:rPr>
              <w:t> </w:t>
            </w:r>
          </w:p>
        </w:tc>
        <w:tc>
          <w:tcPr>
            <w:tcW w:w="1276" w:type="dxa"/>
          </w:tcPr>
          <w:p w:rsidR="003D3A3D" w:rsidRPr="0024074B" w:rsidRDefault="003D3A3D" w:rsidP="003D3A3D">
            <w:pPr>
              <w:jc w:val="center"/>
              <w:rPr>
                <w:rFonts w:ascii="Arial" w:hAnsi="Arial" w:cs="Arial"/>
                <w:b/>
                <w:bCs/>
                <w:color w:val="000000"/>
                <w:sz w:val="18"/>
                <w:szCs w:val="18"/>
              </w:rPr>
            </w:pPr>
          </w:p>
        </w:tc>
        <w:tc>
          <w:tcPr>
            <w:tcW w:w="1925"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r>
      <w:tr w:rsidR="00ED2336" w:rsidRPr="009811AB"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 xml:space="preserve">Plastic door hinges ГОСТ 5088 - 2005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9 cm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935AF4" w:rsidRDefault="006E2CEC" w:rsidP="003D3A3D">
            <w:pPr>
              <w:jc w:val="center"/>
              <w:rPr>
                <w:rFonts w:ascii="Arial" w:hAnsi="Arial" w:cs="Arial"/>
                <w:b/>
                <w:bCs/>
                <w:color w:val="000000"/>
                <w:sz w:val="20"/>
                <w:szCs w:val="20"/>
                <w:lang w:val="en-US"/>
              </w:rPr>
            </w:pPr>
            <w:r>
              <w:rPr>
                <w:rFonts w:ascii="Arial" w:eastAsia="Arial" w:hAnsi="Arial" w:cs="Arial"/>
                <w:b/>
                <w:bCs/>
                <w:color w:val="000000"/>
                <w:sz w:val="20"/>
                <w:szCs w:val="20"/>
                <w:lang w:val="en-US"/>
              </w:rPr>
              <w:t xml:space="preserve">High-rise residential buildings with a kindergarten on the ground  floor, located at 9 </w:t>
            </w:r>
            <w:proofErr w:type="spellStart"/>
            <w:r>
              <w:rPr>
                <w:rFonts w:ascii="Arial" w:eastAsia="Arial" w:hAnsi="Arial" w:cs="Arial"/>
                <w:b/>
                <w:bCs/>
                <w:color w:val="000000"/>
                <w:sz w:val="20"/>
                <w:szCs w:val="20"/>
                <w:lang w:val="en-US"/>
              </w:rPr>
              <w:t>Javanshir</w:t>
            </w:r>
            <w:proofErr w:type="spellEnd"/>
            <w:r>
              <w:rPr>
                <w:rFonts w:ascii="Arial" w:eastAsia="Arial" w:hAnsi="Arial" w:cs="Arial"/>
                <w:b/>
                <w:bCs/>
                <w:color w:val="000000"/>
                <w:sz w:val="20"/>
                <w:szCs w:val="20"/>
                <w:lang w:val="en-US"/>
              </w:rPr>
              <w:t xml:space="preserve"> street, </w:t>
            </w:r>
            <w:proofErr w:type="spellStart"/>
            <w:r>
              <w:rPr>
                <w:rFonts w:ascii="Arial" w:eastAsia="Arial" w:hAnsi="Arial" w:cs="Arial"/>
                <w:b/>
                <w:bCs/>
                <w:color w:val="000000"/>
                <w:sz w:val="20"/>
                <w:szCs w:val="20"/>
                <w:lang w:val="en-US"/>
              </w:rPr>
              <w:t>Khatai</w:t>
            </w:r>
            <w:proofErr w:type="spellEnd"/>
            <w:r>
              <w:rPr>
                <w:rFonts w:ascii="Arial" w:eastAsia="Arial" w:hAnsi="Arial" w:cs="Arial"/>
                <w:b/>
                <w:bCs/>
                <w:color w:val="000000"/>
                <w:sz w:val="20"/>
                <w:szCs w:val="20"/>
                <w:lang w:val="en-US"/>
              </w:rPr>
              <w:t xml:space="preserve"> district </w:t>
            </w:r>
          </w:p>
        </w:tc>
      </w:tr>
      <w:tr w:rsidR="00ED2336" w:rsidRPr="009811AB"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Plastic door plank  ГОСТ 5089 - 2011 (metallic)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Window bar (</w:t>
            </w:r>
            <w:proofErr w:type="spellStart"/>
            <w:r>
              <w:rPr>
                <w:rFonts w:ascii="Arial" w:eastAsia="Arial" w:hAnsi="Arial" w:cs="Arial"/>
                <w:color w:val="000000"/>
                <w:sz w:val="20"/>
                <w:szCs w:val="20"/>
                <w:lang w:val="en-US"/>
              </w:rPr>
              <w:t>espagnolette</w:t>
            </w:r>
            <w:proofErr w:type="spellEnd"/>
            <w:r>
              <w:rPr>
                <w:rFonts w:ascii="Arial" w:eastAsia="Arial" w:hAnsi="Arial" w:cs="Arial"/>
                <w:color w:val="000000"/>
                <w:sz w:val="20"/>
                <w:szCs w:val="20"/>
                <w:lang w:val="en-US"/>
              </w:rPr>
              <w:t>) for plastic doors ГОСТ 30777 - 2012</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20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Plastic door lock (complete with core part)  ГОСТ 538 - 2014 </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20 cm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Hygienic hand held bidet shower (complete with shower hose) ГОСТ 25809 - 2019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 L = 120 cm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2A06EB" w:rsidRDefault="006E2CEC" w:rsidP="003D3A3D">
            <w:pPr>
              <w:jc w:val="center"/>
              <w:rPr>
                <w:rFonts w:ascii="Arial" w:hAnsi="Arial" w:cs="Arial"/>
                <w:b/>
                <w:bCs/>
                <w:color w:val="000000"/>
                <w:sz w:val="20"/>
                <w:szCs w:val="20"/>
              </w:rPr>
            </w:pPr>
            <w:r>
              <w:rPr>
                <w:rFonts w:ascii="Arial" w:eastAsia="Arial" w:hAnsi="Arial" w:cs="Arial"/>
                <w:b/>
                <w:bCs/>
                <w:color w:val="000000"/>
                <w:sz w:val="20"/>
                <w:szCs w:val="20"/>
                <w:lang w:val="en-US"/>
              </w:rPr>
              <w:t>Central warehouse</w:t>
            </w:r>
          </w:p>
        </w:tc>
      </w:tr>
      <w:tr w:rsidR="00ED2336" w:rsidRPr="009811AB"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8</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Power extension cord   ГОСТ 31223 - 2012</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 sockets, L = 3 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9</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Power extension cord   ГОСТ 31223 - 2012</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 sockets, L = 5 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Tr="00935AF4">
        <w:trPr>
          <w:trHeight w:val="300"/>
          <w:jc w:val="center"/>
        </w:trPr>
        <w:tc>
          <w:tcPr>
            <w:tcW w:w="703" w:type="dxa"/>
            <w:shd w:val="clear" w:color="auto" w:fill="auto"/>
            <w:noWrap/>
            <w:vAlign w:val="bottom"/>
            <w:hideMark/>
          </w:tcPr>
          <w:p w:rsidR="003D3A3D" w:rsidRPr="00935AF4" w:rsidRDefault="006E2CEC" w:rsidP="009E1F62">
            <w:pPr>
              <w:rPr>
                <w:rFonts w:ascii="Calibri" w:hAnsi="Calibri" w:cs="Calibri"/>
                <w:color w:val="000000"/>
                <w:sz w:val="20"/>
                <w:szCs w:val="20"/>
                <w:lang w:val="en-US"/>
              </w:rPr>
            </w:pPr>
            <w:r w:rsidRPr="00935AF4">
              <w:rPr>
                <w:rFonts w:ascii="Calibri" w:hAnsi="Calibri" w:cs="Calibri"/>
                <w:color w:val="000000"/>
                <w:sz w:val="20"/>
                <w:szCs w:val="20"/>
                <w:lang w:val="en-US"/>
              </w:rPr>
              <w:t> </w:t>
            </w:r>
          </w:p>
        </w:tc>
        <w:tc>
          <w:tcPr>
            <w:tcW w:w="2976" w:type="dxa"/>
            <w:shd w:val="clear" w:color="auto" w:fill="auto"/>
            <w:noWrap/>
            <w:vAlign w:val="bottom"/>
            <w:hideMark/>
          </w:tcPr>
          <w:p w:rsidR="003D3A3D" w:rsidRPr="002A06EB" w:rsidRDefault="006E2CEC" w:rsidP="009E1F62">
            <w:pPr>
              <w:rPr>
                <w:rFonts w:ascii="Arial" w:hAnsi="Arial" w:cs="Arial"/>
                <w:b/>
                <w:bCs/>
                <w:color w:val="000000"/>
                <w:sz w:val="20"/>
                <w:szCs w:val="20"/>
              </w:rPr>
            </w:pPr>
            <w:r>
              <w:rPr>
                <w:rFonts w:ascii="Arial" w:eastAsia="Arial" w:hAnsi="Arial" w:cs="Arial"/>
                <w:b/>
                <w:bCs/>
                <w:color w:val="000000"/>
                <w:sz w:val="20"/>
                <w:szCs w:val="20"/>
                <w:lang w:val="en-US"/>
              </w:rPr>
              <w:t xml:space="preserve"> Requisition No. 10064903 </w:t>
            </w:r>
          </w:p>
        </w:tc>
        <w:tc>
          <w:tcPr>
            <w:tcW w:w="2551"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1136"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709" w:type="dxa"/>
            <w:shd w:val="clear" w:color="auto" w:fill="auto"/>
            <w:noWrap/>
            <w:vAlign w:val="bottom"/>
            <w:hideMark/>
          </w:tcPr>
          <w:p w:rsidR="003D3A3D" w:rsidRPr="00935AF4" w:rsidRDefault="006E2CEC" w:rsidP="009E1F62">
            <w:pPr>
              <w:jc w:val="center"/>
              <w:rPr>
                <w:rFonts w:ascii="Arial" w:hAnsi="Arial" w:cs="Arial"/>
                <w:b/>
                <w:bCs/>
                <w:color w:val="000000"/>
                <w:sz w:val="12"/>
                <w:szCs w:val="12"/>
              </w:rPr>
            </w:pPr>
            <w:r w:rsidRPr="00935AF4">
              <w:rPr>
                <w:rFonts w:ascii="Arial" w:hAnsi="Arial" w:cs="Arial"/>
                <w:b/>
                <w:bCs/>
                <w:color w:val="000000"/>
                <w:sz w:val="12"/>
                <w:szCs w:val="12"/>
              </w:rPr>
              <w:t> </w:t>
            </w:r>
          </w:p>
        </w:tc>
        <w:tc>
          <w:tcPr>
            <w:tcW w:w="1276" w:type="dxa"/>
          </w:tcPr>
          <w:p w:rsidR="003D3A3D" w:rsidRPr="0024074B" w:rsidRDefault="003D3A3D" w:rsidP="003D3A3D">
            <w:pPr>
              <w:jc w:val="center"/>
              <w:rPr>
                <w:rFonts w:ascii="Arial" w:hAnsi="Arial" w:cs="Arial"/>
                <w:b/>
                <w:bCs/>
                <w:color w:val="000000"/>
                <w:sz w:val="18"/>
                <w:szCs w:val="18"/>
              </w:rPr>
            </w:pPr>
          </w:p>
        </w:tc>
        <w:tc>
          <w:tcPr>
            <w:tcW w:w="1925"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r>
      <w:tr w:rsidR="00ED2336"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Plastic valve (to be installed the tile)  ГОСТ 32415 - 2013, TУ 2248 - 001 - 21088915 - 2015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2A06EB" w:rsidRDefault="006E2CEC" w:rsidP="003D3A3D">
            <w:pPr>
              <w:jc w:val="center"/>
              <w:rPr>
                <w:rFonts w:ascii="Arial" w:hAnsi="Arial" w:cs="Arial"/>
                <w:b/>
                <w:bCs/>
                <w:color w:val="000000"/>
                <w:sz w:val="20"/>
                <w:szCs w:val="20"/>
              </w:rPr>
            </w:pPr>
            <w:r>
              <w:rPr>
                <w:rFonts w:ascii="Arial" w:eastAsia="Arial" w:hAnsi="Arial" w:cs="Arial"/>
                <w:b/>
                <w:bCs/>
                <w:color w:val="000000"/>
                <w:sz w:val="20"/>
                <w:szCs w:val="20"/>
                <w:lang w:val="en-US"/>
              </w:rPr>
              <w:t>Recreation Center "</w:t>
            </w:r>
            <w:proofErr w:type="spellStart"/>
            <w:r>
              <w:rPr>
                <w:rFonts w:ascii="Arial" w:eastAsia="Arial" w:hAnsi="Arial" w:cs="Arial"/>
                <w:b/>
                <w:bCs/>
                <w:color w:val="000000"/>
                <w:sz w:val="20"/>
                <w:szCs w:val="20"/>
                <w:lang w:val="en-US"/>
              </w:rPr>
              <w:t>Denizchi</w:t>
            </w:r>
            <w:proofErr w:type="spellEnd"/>
            <w:r>
              <w:rPr>
                <w:rFonts w:ascii="Arial" w:eastAsia="Arial" w:hAnsi="Arial" w:cs="Arial"/>
                <w:b/>
                <w:bCs/>
                <w:color w:val="000000"/>
                <w:sz w:val="20"/>
                <w:szCs w:val="20"/>
                <w:lang w:val="en-US"/>
              </w:rPr>
              <w:t>"</w:t>
            </w: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11</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Flush system water reservoir  (for Asia type toilet bowl) ГОСТ 21485 - 2016</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angle section (with internal thread)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x 15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angle section (with external thread)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x 15 mm, 90⁰ </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angle section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angle section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25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17</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Pipe insulation ГОСТ 31913 - 2022, ТУ 5768 - 003 - 70446861 - 2009</w:t>
            </w:r>
          </w:p>
        </w:tc>
        <w:tc>
          <w:tcPr>
            <w:tcW w:w="2551"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 xml:space="preserve">Ø 25 x 20 x 25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 xml:space="preserve">Ø 25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19</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Polypropylene coupling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Polypropylene coupling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21</w:t>
            </w:r>
          </w:p>
        </w:tc>
        <w:tc>
          <w:tcPr>
            <w:tcW w:w="2976" w:type="dxa"/>
            <w:shd w:val="clear" w:color="000000" w:fill="FFFFFF"/>
            <w:vAlign w:val="center"/>
            <w:hideMark/>
          </w:tcPr>
          <w:p w:rsidR="003D3A3D" w:rsidRPr="002A06EB" w:rsidRDefault="006E2CEC" w:rsidP="003D3A3D">
            <w:pPr>
              <w:rPr>
                <w:rFonts w:ascii="Arial" w:hAnsi="Arial" w:cs="Arial"/>
                <w:sz w:val="20"/>
                <w:szCs w:val="20"/>
                <w:lang w:val="en-US"/>
              </w:rPr>
            </w:pPr>
            <w:r>
              <w:rPr>
                <w:rFonts w:ascii="Arial" w:eastAsia="Arial" w:hAnsi="Arial" w:cs="Arial"/>
                <w:sz w:val="20"/>
                <w:szCs w:val="20"/>
                <w:lang w:val="en-US"/>
              </w:rPr>
              <w:t>Polypropylene coupling adapting pipe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 xml:space="preserve">Ø 25 x 20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22</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valve 20 mm, semi-circular  ГОСТ 34292 - 2017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23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valve 25 mm, semi-circular ГОСТ 34292 - 2017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PPRC composite Pipe (foiled)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25 mm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PPRC composite Pipe (foiled)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coupling - adapting pipe  (connector, external thread)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 xml:space="preserve">Ø 20 x 15 mm </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Male screw for wood black 4.2 * 50 mm ГОСТ 1145 - 80 (150 pieces)</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 50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Male screw for wood (white) 4.2 * 50 mm ГОСТ 1145 - 80, DIN 7997 (50 pieces)</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 mm</w:t>
            </w:r>
          </w:p>
        </w:tc>
        <w:tc>
          <w:tcPr>
            <w:tcW w:w="1136" w:type="dxa"/>
            <w:shd w:val="clear" w:color="000000" w:fill="FFFFFF"/>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Round capped male screw  (350 pcs) ГОСТ 1145 - 80</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32 mm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180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Plug (50 pieces)  ГОСТ 28456 - 90</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8.5 x 60 mm, red</w:t>
            </w:r>
          </w:p>
        </w:tc>
        <w:tc>
          <w:tcPr>
            <w:tcW w:w="1136" w:type="dxa"/>
            <w:shd w:val="clear" w:color="000000" w:fill="FFFFFF"/>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31</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Plug (50 pieces)  ГОСТ 28456 - 90</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 x 30 mm, white</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180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32</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PVC-C angle section for drain pipe ГОСТ 32413 - 2013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100 mm, 135°</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33</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PVC-C angle section for drain pipe ГОСТ 32413 - 2013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50 mm, 135°</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34</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 xml:space="preserve">Washbasin siphon </w:t>
            </w:r>
            <w:proofErr w:type="spellStart"/>
            <w:r>
              <w:rPr>
                <w:rFonts w:ascii="Arial" w:eastAsia="Arial" w:hAnsi="Arial" w:cs="Arial"/>
                <w:color w:val="000000"/>
                <w:sz w:val="20"/>
                <w:szCs w:val="20"/>
                <w:lang w:val="en-US"/>
              </w:rPr>
              <w:t>СБУв</w:t>
            </w:r>
            <w:proofErr w:type="spellEnd"/>
            <w:r>
              <w:rPr>
                <w:rFonts w:ascii="Arial" w:eastAsia="Arial" w:hAnsi="Arial" w:cs="Arial"/>
                <w:color w:val="000000"/>
                <w:sz w:val="20"/>
                <w:szCs w:val="20"/>
                <w:lang w:val="en-US"/>
              </w:rPr>
              <w:t xml:space="preserve"> ГОСТ 23289 - 2016</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35</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Solvent for varnish ГОСТ 31089 - 2003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xml:space="preserve">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36</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Transparent varnish ГОСТ Р 52165 - 2003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xml:space="preserve">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37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Clamp for  PPRC pipe ГОСТ 24137 - 80</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38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Clamp for  PPRC pipe ГОСТ 24137 - 80</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39</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Plastic valve (to be installed the tile)  ГОСТ 32415 - 2013, TУ 2248 - 001 - 21088915 - 2015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25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30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w:t>
            </w:r>
            <w:proofErr w:type="spellStart"/>
            <w:r>
              <w:rPr>
                <w:rFonts w:ascii="Arial" w:eastAsia="Arial" w:hAnsi="Arial" w:cs="Arial"/>
                <w:color w:val="000000"/>
                <w:sz w:val="20"/>
                <w:szCs w:val="20"/>
                <w:lang w:val="en-US"/>
              </w:rPr>
              <w:t>Arko</w:t>
            </w:r>
            <w:proofErr w:type="spellEnd"/>
            <w:r>
              <w:rPr>
                <w:rFonts w:ascii="Arial" w:eastAsia="Arial" w:hAnsi="Arial" w:cs="Arial"/>
                <w:color w:val="000000"/>
                <w:sz w:val="20"/>
                <w:szCs w:val="20"/>
                <w:lang w:val="en-US"/>
              </w:rPr>
              <w:t>" type tap ГОСТ 24856 - 2014</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15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140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41</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proofErr w:type="spellStart"/>
            <w:r>
              <w:rPr>
                <w:rFonts w:ascii="Arial" w:eastAsia="Arial" w:hAnsi="Arial" w:cs="Arial"/>
                <w:color w:val="000000"/>
                <w:sz w:val="20"/>
                <w:szCs w:val="20"/>
                <w:lang w:val="en-US"/>
              </w:rPr>
              <w:t>Isolatex</w:t>
            </w:r>
            <w:proofErr w:type="spellEnd"/>
            <w:r>
              <w:rPr>
                <w:rFonts w:ascii="Arial" w:eastAsia="Arial" w:hAnsi="Arial" w:cs="Arial"/>
                <w:color w:val="000000"/>
                <w:sz w:val="20"/>
                <w:szCs w:val="20"/>
                <w:lang w:val="en-US"/>
              </w:rPr>
              <w:t xml:space="preserve"> (with liquid) TC AZS 31 43498 - 05 - 2005, ГОСТ  31358 - 2019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25 kg</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42</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Black </w:t>
            </w:r>
            <w:proofErr w:type="spellStart"/>
            <w:r>
              <w:rPr>
                <w:rFonts w:ascii="Arial" w:eastAsia="Arial" w:hAnsi="Arial" w:cs="Arial"/>
                <w:color w:val="000000"/>
                <w:sz w:val="20"/>
                <w:szCs w:val="20"/>
                <w:lang w:val="en-US"/>
              </w:rPr>
              <w:t>coller</w:t>
            </w:r>
            <w:proofErr w:type="spellEnd"/>
            <w:r>
              <w:rPr>
                <w:rFonts w:ascii="Arial" w:eastAsia="Arial" w:hAnsi="Arial" w:cs="Arial"/>
                <w:color w:val="000000"/>
                <w:sz w:val="20"/>
                <w:szCs w:val="20"/>
                <w:lang w:val="en-US"/>
              </w:rPr>
              <w:t xml:space="preserve">  (for emulsion) ГОСТ 28196 - 89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 gr</w:t>
            </w:r>
          </w:p>
        </w:tc>
        <w:tc>
          <w:tcPr>
            <w:tcW w:w="1136"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Creamy </w:t>
            </w:r>
            <w:proofErr w:type="spellStart"/>
            <w:r>
              <w:rPr>
                <w:rFonts w:ascii="Arial" w:eastAsia="Arial" w:hAnsi="Arial" w:cs="Arial"/>
                <w:color w:val="000000"/>
                <w:sz w:val="20"/>
                <w:szCs w:val="20"/>
                <w:lang w:val="en-US"/>
              </w:rPr>
              <w:t>coller</w:t>
            </w:r>
            <w:proofErr w:type="spellEnd"/>
            <w:r>
              <w:rPr>
                <w:rFonts w:ascii="Arial" w:eastAsia="Arial" w:hAnsi="Arial" w:cs="Arial"/>
                <w:color w:val="000000"/>
                <w:sz w:val="20"/>
                <w:szCs w:val="20"/>
                <w:lang w:val="en-US"/>
              </w:rPr>
              <w:t xml:space="preserve">  (for emulsion) ГОСТ 28196 - 89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 gr</w:t>
            </w:r>
          </w:p>
        </w:tc>
        <w:tc>
          <w:tcPr>
            <w:tcW w:w="1136"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Violet </w:t>
            </w:r>
            <w:proofErr w:type="spellStart"/>
            <w:r>
              <w:rPr>
                <w:rFonts w:ascii="Arial" w:eastAsia="Arial" w:hAnsi="Arial" w:cs="Arial"/>
                <w:color w:val="000000"/>
                <w:sz w:val="20"/>
                <w:szCs w:val="20"/>
                <w:lang w:val="en-US"/>
              </w:rPr>
              <w:t>coller</w:t>
            </w:r>
            <w:proofErr w:type="spellEnd"/>
            <w:r>
              <w:rPr>
                <w:rFonts w:ascii="Arial" w:eastAsia="Arial" w:hAnsi="Arial" w:cs="Arial"/>
                <w:color w:val="000000"/>
                <w:sz w:val="20"/>
                <w:szCs w:val="20"/>
                <w:lang w:val="en-US"/>
              </w:rPr>
              <w:t xml:space="preserve">  (for emulsion) ГОСТ 28196 - 89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 gr</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proofErr w:type="spellStart"/>
            <w:r>
              <w:rPr>
                <w:rFonts w:ascii="Arial" w:eastAsia="Arial" w:hAnsi="Arial" w:cs="Arial"/>
                <w:color w:val="000000"/>
                <w:sz w:val="20"/>
                <w:szCs w:val="20"/>
                <w:lang w:val="en-US"/>
              </w:rPr>
              <w:t>Tresh</w:t>
            </w:r>
            <w:proofErr w:type="spellEnd"/>
            <w:r>
              <w:rPr>
                <w:rFonts w:ascii="Arial" w:eastAsia="Arial" w:hAnsi="Arial" w:cs="Arial"/>
                <w:color w:val="000000"/>
                <w:sz w:val="20"/>
                <w:szCs w:val="20"/>
                <w:lang w:val="en-US"/>
              </w:rPr>
              <w:t xml:space="preserve"> (roller)  (for emulsion) ГОСТ Р 58517 - 2019</w:t>
            </w:r>
          </w:p>
        </w:tc>
        <w:tc>
          <w:tcPr>
            <w:tcW w:w="2551" w:type="dxa"/>
            <w:shd w:val="clear" w:color="000000" w:fill="FFFFFF"/>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25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30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46</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w:t>
            </w:r>
            <w:proofErr w:type="spellStart"/>
            <w:r>
              <w:rPr>
                <w:rFonts w:ascii="Arial" w:eastAsia="Arial" w:hAnsi="Arial" w:cs="Arial"/>
                <w:color w:val="000000"/>
                <w:sz w:val="20"/>
                <w:szCs w:val="20"/>
                <w:lang w:val="en-US"/>
              </w:rPr>
              <w:t>Tangit</w:t>
            </w:r>
            <w:proofErr w:type="spellEnd"/>
            <w:r>
              <w:rPr>
                <w:rFonts w:ascii="Arial" w:eastAsia="Arial" w:hAnsi="Arial" w:cs="Arial"/>
                <w:color w:val="000000"/>
                <w:sz w:val="20"/>
                <w:szCs w:val="20"/>
                <w:lang w:val="en-US"/>
              </w:rPr>
              <w:t>" tape EN 751 - 2 - 1996</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160 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47</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Net for window 30 meters ГОСТ 24662 - 94</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roll</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48</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Polypropylene coupling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935AF4" w:rsidRDefault="006E2CEC" w:rsidP="003D3A3D">
            <w:pPr>
              <w:jc w:val="center"/>
              <w:rPr>
                <w:rFonts w:ascii="Arial" w:hAnsi="Arial" w:cs="Arial"/>
                <w:b/>
                <w:bCs/>
                <w:color w:val="000000"/>
                <w:sz w:val="20"/>
                <w:szCs w:val="20"/>
                <w:lang w:val="en-US"/>
              </w:rPr>
            </w:pPr>
            <w:r>
              <w:rPr>
                <w:rFonts w:ascii="Arial" w:eastAsia="Arial" w:hAnsi="Arial" w:cs="Arial"/>
                <w:b/>
                <w:bCs/>
                <w:color w:val="000000"/>
                <w:sz w:val="20"/>
                <w:szCs w:val="20"/>
                <w:lang w:val="en-US"/>
              </w:rPr>
              <w:t xml:space="preserve">High-rise residential buildings with a kindergarten on the ground  floor, located at 9 </w:t>
            </w:r>
            <w:proofErr w:type="spellStart"/>
            <w:r>
              <w:rPr>
                <w:rFonts w:ascii="Arial" w:eastAsia="Arial" w:hAnsi="Arial" w:cs="Arial"/>
                <w:b/>
                <w:bCs/>
                <w:color w:val="000000"/>
                <w:sz w:val="20"/>
                <w:szCs w:val="20"/>
                <w:lang w:val="en-US"/>
              </w:rPr>
              <w:t>Javanshir</w:t>
            </w:r>
            <w:proofErr w:type="spellEnd"/>
            <w:r>
              <w:rPr>
                <w:rFonts w:ascii="Arial" w:eastAsia="Arial" w:hAnsi="Arial" w:cs="Arial"/>
                <w:b/>
                <w:bCs/>
                <w:color w:val="000000"/>
                <w:sz w:val="20"/>
                <w:szCs w:val="20"/>
                <w:lang w:val="en-US"/>
              </w:rPr>
              <w:t xml:space="preserve"> street, </w:t>
            </w:r>
            <w:proofErr w:type="spellStart"/>
            <w:r>
              <w:rPr>
                <w:rFonts w:ascii="Arial" w:eastAsia="Arial" w:hAnsi="Arial" w:cs="Arial"/>
                <w:b/>
                <w:bCs/>
                <w:color w:val="000000"/>
                <w:sz w:val="20"/>
                <w:szCs w:val="20"/>
                <w:lang w:val="en-US"/>
              </w:rPr>
              <w:t>Khatai</w:t>
            </w:r>
            <w:proofErr w:type="spellEnd"/>
            <w:r>
              <w:rPr>
                <w:rFonts w:ascii="Arial" w:eastAsia="Arial" w:hAnsi="Arial" w:cs="Arial"/>
                <w:b/>
                <w:bCs/>
                <w:color w:val="000000"/>
                <w:sz w:val="20"/>
                <w:szCs w:val="20"/>
                <w:lang w:val="en-US"/>
              </w:rPr>
              <w:t xml:space="preserve"> district </w:t>
            </w: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 25 / 32 mm, 90⁰</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51</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32 / 20 / 32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52</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coupling adapting pipe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32 x 25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53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coupling adapting pipe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32 x 20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54</w:t>
            </w:r>
          </w:p>
        </w:tc>
        <w:tc>
          <w:tcPr>
            <w:tcW w:w="2976" w:type="dxa"/>
            <w:shd w:val="clear" w:color="000000" w:fill="FFFFFF"/>
            <w:vAlign w:val="center"/>
            <w:hideMark/>
          </w:tcPr>
          <w:p w:rsidR="003D3A3D" w:rsidRPr="00935AF4" w:rsidRDefault="006E2CEC" w:rsidP="003D3A3D">
            <w:pPr>
              <w:rPr>
                <w:rFonts w:ascii="Arial" w:hAnsi="Arial" w:cs="Arial"/>
                <w:sz w:val="20"/>
                <w:szCs w:val="20"/>
                <w:lang w:val="en-US"/>
              </w:rPr>
            </w:pPr>
            <w:r>
              <w:rPr>
                <w:rFonts w:ascii="Arial" w:eastAsia="Arial" w:hAnsi="Arial" w:cs="Arial"/>
                <w:sz w:val="20"/>
                <w:szCs w:val="20"/>
                <w:lang w:val="en-US"/>
              </w:rPr>
              <w:t>Polypropylene angle section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 90</w:t>
            </w:r>
            <w:r>
              <w:rPr>
                <w:rFonts w:ascii="Calibri" w:eastAsia="Calibri" w:hAnsi="Calibri" w:cs="Calibri"/>
                <w:color w:val="000000"/>
                <w:sz w:val="20"/>
                <w:szCs w:val="20"/>
                <w:lang w:val="en-US"/>
              </w:rPr>
              <w:t>⁰</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55</w:t>
            </w:r>
          </w:p>
        </w:tc>
        <w:tc>
          <w:tcPr>
            <w:tcW w:w="2976" w:type="dxa"/>
            <w:shd w:val="clear" w:color="000000" w:fill="FFFFFF"/>
            <w:vAlign w:val="center"/>
            <w:hideMark/>
          </w:tcPr>
          <w:p w:rsidR="003D3A3D" w:rsidRPr="002A06EB" w:rsidRDefault="006E2CEC" w:rsidP="003D3A3D">
            <w:pPr>
              <w:rPr>
                <w:rFonts w:ascii="Arial" w:hAnsi="Arial" w:cs="Arial"/>
                <w:sz w:val="20"/>
                <w:szCs w:val="20"/>
                <w:lang w:val="en-US"/>
              </w:rPr>
            </w:pPr>
            <w:r>
              <w:rPr>
                <w:rFonts w:ascii="Arial" w:eastAsia="Arial" w:hAnsi="Arial" w:cs="Arial"/>
                <w:sz w:val="20"/>
                <w:szCs w:val="20"/>
                <w:lang w:val="en-US"/>
              </w:rPr>
              <w:t>Polypropylene valve 32 mm, semi-circular ГОСТ 34292 - 2017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PPRC composite Pipe (foiled)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Roof tiles (dark green matte color) ГОСТ Р 58739 - 2019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thickness = 0.41 mm, 1.2 x 2.2 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130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Capped male screw designed for roof tiles  (200 pieces) ГОСТ 98 - 61</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 x 38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Bottom cornice "Z" (dark green matte color) ГОСТ 58739 - 2019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 x 15 x 5 cm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62</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Straight cornice "Z" (dark green matte color) ГОСТ 58739 - 2019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width = 15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62</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61</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Windshield (for the roof) upper crest (dark green matte color) ГОСТ 58739 - 2019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 x 12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72</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62</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Oval shaped water gutter for the roof   ГОСТ 7623 - 84, DIN EN 612 - 2005 (dark green matte color)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62</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63</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Attachment (for a hexagonal head, capped male screws 10 pcs)  ГОСТ ISO 1703 - 2015  </w:t>
            </w:r>
          </w:p>
        </w:tc>
        <w:tc>
          <w:tcPr>
            <w:tcW w:w="2551" w:type="dxa"/>
            <w:shd w:val="clear" w:color="000000" w:fill="FFFFFF"/>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M 8 x 45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 xml:space="preserve">k </w:t>
            </w:r>
            <w:proofErr w:type="spellStart"/>
            <w:r w:rsidRPr="00935AF4">
              <w:rPr>
                <w:rFonts w:ascii="Arial" w:eastAsia="Arial" w:hAnsi="Arial" w:cs="Arial"/>
                <w:color w:val="000000"/>
                <w:sz w:val="12"/>
                <w:szCs w:val="12"/>
                <w:lang w:val="en-US"/>
              </w:rPr>
              <w:t>i</w:t>
            </w:r>
            <w:proofErr w:type="spellEnd"/>
            <w:r w:rsidRPr="00935AF4">
              <w:rPr>
                <w:rFonts w:ascii="Arial" w:eastAsia="Arial" w:hAnsi="Arial" w:cs="Arial"/>
                <w:color w:val="000000"/>
                <w:sz w:val="12"/>
                <w:szCs w:val="12"/>
                <w:lang w:val="en-US"/>
              </w:rPr>
              <w:t xml:space="preserve"> t</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Clamp - bracket (for a gutter), plastic, oval shaped  ГОСТ Р 59647-2021 (dark green matte color)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Internal crest for the roof (dark green matte color) ГОСТ 58739 - 2019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width = 20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66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Internal crest for the roof (dark green matte color) ГОСТ 58739 - 2019 </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width = 10 cm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16</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67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Sponge for the saddle of the upper crest  ГОСТ Р 57432 - 2017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2 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36</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Silicone sealer compound (for metallic roofs) ГОСТ Р 57400 - 2017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310 ml</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Screw-type, galvanized nail for gutter (white color) ГОСТ 7811-7335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50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kg</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142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70</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Metal external angle section (dark green matte color) ГОСТ 535 - 2005,  oval molded ГОСТ 7623 - 84, DIN EN 612 - 2005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  90</w:t>
            </w:r>
            <w:r>
              <w:rPr>
                <w:rFonts w:ascii="Calibri" w:eastAsia="Calibri" w:hAnsi="Calibri" w:cs="Calibri"/>
                <w:color w:val="000000"/>
                <w:sz w:val="20"/>
                <w:szCs w:val="20"/>
                <w:lang w:val="en-US"/>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142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71</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Metal internal angle section (dark green matte color) ГОСТ 535 - 2005,  oval molded ГОСТ 7623 - 84, DIN EN 612 - 2005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  90</w:t>
            </w:r>
            <w:r>
              <w:rPr>
                <w:rFonts w:ascii="Calibri" w:eastAsia="Calibri" w:hAnsi="Calibri" w:cs="Calibri"/>
                <w:color w:val="000000"/>
                <w:sz w:val="20"/>
                <w:szCs w:val="20"/>
                <w:lang w:val="en-US"/>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72</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Clamp for  PPRC pipe ГОСТ 24137 - 80</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75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73</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Oval shaped collector of the water gutter on the roof   ГОСТ 7623 - 84, DIN EN 612 - 2005 (dark green matte color)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pipe outlet Ø 75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74</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Pipe insulation ГОСТ 31913 - 2022, ТУ 5768 - 003 - 70446861 - 2009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42 mm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Scotch tape (silver color)  ГОСТ 20477 - 86</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 mm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13 -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80</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14 -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81</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Radiator hanger ГОСТ 31311 - 2005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 xml:space="preserve">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 xml:space="preserve">pair </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82</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Valve for radiator -  Г-shaped ГОСТ 10944 - 97</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 mm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Tr="00935AF4">
        <w:trPr>
          <w:trHeight w:val="300"/>
          <w:jc w:val="center"/>
        </w:trPr>
        <w:tc>
          <w:tcPr>
            <w:tcW w:w="703" w:type="dxa"/>
            <w:shd w:val="clear" w:color="auto" w:fill="auto"/>
            <w:noWrap/>
            <w:vAlign w:val="bottom"/>
            <w:hideMark/>
          </w:tcPr>
          <w:p w:rsidR="003D3A3D" w:rsidRPr="00935AF4" w:rsidRDefault="003D3A3D" w:rsidP="009E1F62">
            <w:pPr>
              <w:jc w:val="center"/>
              <w:rPr>
                <w:rFonts w:ascii="Arial" w:hAnsi="Arial" w:cs="Arial"/>
                <w:color w:val="000000"/>
                <w:sz w:val="20"/>
                <w:szCs w:val="20"/>
                <w:lang w:val="en-US"/>
              </w:rPr>
            </w:pPr>
          </w:p>
        </w:tc>
        <w:tc>
          <w:tcPr>
            <w:tcW w:w="2976" w:type="dxa"/>
            <w:shd w:val="clear" w:color="auto" w:fill="auto"/>
            <w:noWrap/>
            <w:vAlign w:val="bottom"/>
            <w:hideMark/>
          </w:tcPr>
          <w:p w:rsidR="003D3A3D" w:rsidRPr="002A06EB" w:rsidRDefault="006E2CEC" w:rsidP="009E1F62">
            <w:pPr>
              <w:rPr>
                <w:rFonts w:ascii="Arial" w:hAnsi="Arial" w:cs="Arial"/>
                <w:b/>
                <w:bCs/>
                <w:color w:val="000000"/>
                <w:sz w:val="20"/>
                <w:szCs w:val="20"/>
              </w:rPr>
            </w:pPr>
            <w:r>
              <w:rPr>
                <w:rFonts w:ascii="Arial" w:eastAsia="Arial" w:hAnsi="Arial" w:cs="Arial"/>
                <w:b/>
                <w:bCs/>
                <w:color w:val="000000"/>
                <w:sz w:val="20"/>
                <w:szCs w:val="20"/>
                <w:lang w:val="en-US"/>
              </w:rPr>
              <w:t xml:space="preserve"> Requisition No. 10063575 </w:t>
            </w:r>
          </w:p>
        </w:tc>
        <w:tc>
          <w:tcPr>
            <w:tcW w:w="2551" w:type="dxa"/>
            <w:shd w:val="clear" w:color="auto" w:fill="auto"/>
            <w:noWrap/>
            <w:vAlign w:val="bottom"/>
            <w:hideMark/>
          </w:tcPr>
          <w:p w:rsidR="003D3A3D" w:rsidRPr="002A06EB" w:rsidRDefault="006E2CEC" w:rsidP="009E1F62">
            <w:pPr>
              <w:rPr>
                <w:rFonts w:ascii="Arial" w:hAnsi="Arial" w:cs="Arial"/>
                <w:b/>
                <w:bCs/>
                <w:color w:val="000000"/>
                <w:sz w:val="20"/>
                <w:szCs w:val="20"/>
              </w:rPr>
            </w:pPr>
            <w:r w:rsidRPr="002A06EB">
              <w:rPr>
                <w:rFonts w:ascii="Arial" w:hAnsi="Arial" w:cs="Arial"/>
                <w:b/>
                <w:bCs/>
                <w:color w:val="000000"/>
                <w:sz w:val="20"/>
                <w:szCs w:val="20"/>
              </w:rPr>
              <w:t> </w:t>
            </w:r>
          </w:p>
        </w:tc>
        <w:tc>
          <w:tcPr>
            <w:tcW w:w="1136" w:type="dxa"/>
            <w:shd w:val="clear" w:color="auto" w:fill="auto"/>
            <w:noWrap/>
            <w:vAlign w:val="bottom"/>
            <w:hideMark/>
          </w:tcPr>
          <w:p w:rsidR="003D3A3D" w:rsidRPr="002A06EB" w:rsidRDefault="006E2CEC" w:rsidP="009E1F62">
            <w:pPr>
              <w:rPr>
                <w:rFonts w:ascii="Arial" w:hAnsi="Arial" w:cs="Arial"/>
                <w:b/>
                <w:bCs/>
                <w:color w:val="000000"/>
                <w:sz w:val="20"/>
                <w:szCs w:val="20"/>
              </w:rPr>
            </w:pPr>
            <w:r w:rsidRPr="002A06EB">
              <w:rPr>
                <w:rFonts w:ascii="Arial" w:hAnsi="Arial" w:cs="Arial"/>
                <w:b/>
                <w:bCs/>
                <w:color w:val="000000"/>
                <w:sz w:val="20"/>
                <w:szCs w:val="20"/>
              </w:rPr>
              <w:t> </w:t>
            </w:r>
          </w:p>
        </w:tc>
        <w:tc>
          <w:tcPr>
            <w:tcW w:w="709" w:type="dxa"/>
            <w:shd w:val="clear" w:color="auto" w:fill="auto"/>
            <w:noWrap/>
            <w:vAlign w:val="bottom"/>
            <w:hideMark/>
          </w:tcPr>
          <w:p w:rsidR="003D3A3D" w:rsidRPr="00935AF4" w:rsidRDefault="006E2CEC" w:rsidP="009E1F62">
            <w:pPr>
              <w:rPr>
                <w:rFonts w:ascii="Arial" w:hAnsi="Arial" w:cs="Arial"/>
                <w:b/>
                <w:bCs/>
                <w:color w:val="000000"/>
                <w:sz w:val="12"/>
                <w:szCs w:val="12"/>
              </w:rPr>
            </w:pPr>
            <w:r w:rsidRPr="00935AF4">
              <w:rPr>
                <w:rFonts w:ascii="Arial" w:hAnsi="Arial" w:cs="Arial"/>
                <w:b/>
                <w:bCs/>
                <w:color w:val="000000"/>
                <w:sz w:val="12"/>
                <w:szCs w:val="12"/>
              </w:rPr>
              <w:t> </w:t>
            </w:r>
          </w:p>
        </w:tc>
        <w:tc>
          <w:tcPr>
            <w:tcW w:w="1276" w:type="dxa"/>
          </w:tcPr>
          <w:p w:rsidR="003D3A3D" w:rsidRPr="0024074B" w:rsidRDefault="003D3A3D" w:rsidP="003D3A3D">
            <w:pPr>
              <w:jc w:val="center"/>
              <w:rPr>
                <w:rFonts w:ascii="Arial" w:hAnsi="Arial" w:cs="Arial"/>
                <w:b/>
                <w:bCs/>
                <w:color w:val="000000"/>
                <w:sz w:val="18"/>
                <w:szCs w:val="18"/>
              </w:rPr>
            </w:pPr>
          </w:p>
        </w:tc>
        <w:tc>
          <w:tcPr>
            <w:tcW w:w="1925" w:type="dxa"/>
            <w:shd w:val="clear" w:color="auto" w:fill="auto"/>
            <w:noWrap/>
            <w:vAlign w:val="bottom"/>
            <w:hideMark/>
          </w:tcPr>
          <w:p w:rsidR="003D3A3D" w:rsidRPr="002A06EB" w:rsidRDefault="006E2CEC" w:rsidP="009E1F62">
            <w:pPr>
              <w:rPr>
                <w:rFonts w:ascii="Arial" w:hAnsi="Arial" w:cs="Arial"/>
                <w:b/>
                <w:bCs/>
                <w:color w:val="000000"/>
                <w:sz w:val="20"/>
                <w:szCs w:val="20"/>
              </w:rPr>
            </w:pPr>
            <w:r w:rsidRPr="002A06EB">
              <w:rPr>
                <w:rFonts w:ascii="Arial" w:hAnsi="Arial" w:cs="Arial"/>
                <w:b/>
                <w:bCs/>
                <w:color w:val="000000"/>
                <w:sz w:val="20"/>
                <w:szCs w:val="20"/>
              </w:rPr>
              <w:t> </w:t>
            </w:r>
          </w:p>
        </w:tc>
      </w:tr>
      <w:tr w:rsidR="00ED2336" w:rsidTr="00935AF4">
        <w:trPr>
          <w:trHeight w:val="30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Wallpaper ГОСТ 6810 - 2002</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1.05 x 25 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95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2A06EB" w:rsidRDefault="006E2CEC" w:rsidP="003D3A3D">
            <w:pPr>
              <w:jc w:val="center"/>
              <w:rPr>
                <w:rFonts w:ascii="Arial" w:hAnsi="Arial" w:cs="Arial"/>
                <w:b/>
                <w:bCs/>
                <w:color w:val="000000"/>
                <w:sz w:val="20"/>
                <w:szCs w:val="20"/>
              </w:rPr>
            </w:pPr>
            <w:r>
              <w:rPr>
                <w:rFonts w:ascii="Arial" w:eastAsia="Arial" w:hAnsi="Arial" w:cs="Arial"/>
                <w:b/>
                <w:bCs/>
                <w:color w:val="000000"/>
                <w:sz w:val="20"/>
                <w:szCs w:val="20"/>
                <w:lang w:val="en-US"/>
              </w:rPr>
              <w:t>II Building of ASMA</w:t>
            </w:r>
          </w:p>
        </w:tc>
      </w:tr>
      <w:tr w:rsidR="00ED2336" w:rsidRPr="009811AB" w:rsidTr="00935AF4">
        <w:trPr>
          <w:trHeight w:val="855"/>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Plastic corner section for wallpaper (external, light creamy color) ГОСТ 19111 - 2001</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18 x 18 mm  L = 2.7 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9811AB" w:rsidTr="00935AF4">
        <w:trPr>
          <w:trHeight w:val="1353"/>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Glue for wallpaper (packed in a box)  ГОСТ 30535-97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150 gr</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Tr="00935AF4">
        <w:trPr>
          <w:trHeight w:val="60"/>
          <w:jc w:val="center"/>
        </w:trPr>
        <w:tc>
          <w:tcPr>
            <w:tcW w:w="703" w:type="dxa"/>
            <w:shd w:val="clear" w:color="auto" w:fill="auto"/>
            <w:vAlign w:val="center"/>
          </w:tcPr>
          <w:p w:rsidR="00F15268" w:rsidRPr="00935AF4" w:rsidRDefault="00F15268" w:rsidP="00F15268">
            <w:pPr>
              <w:jc w:val="center"/>
              <w:rPr>
                <w:rFonts w:ascii="Arial" w:hAnsi="Arial" w:cs="Arial"/>
                <w:color w:val="000000"/>
                <w:sz w:val="20"/>
                <w:szCs w:val="20"/>
                <w:lang w:val="en-US"/>
              </w:rPr>
            </w:pPr>
          </w:p>
        </w:tc>
        <w:tc>
          <w:tcPr>
            <w:tcW w:w="2976" w:type="dxa"/>
            <w:shd w:val="clear" w:color="auto" w:fill="auto"/>
            <w:vAlign w:val="center"/>
          </w:tcPr>
          <w:p w:rsidR="00F15268" w:rsidRPr="002A06EB" w:rsidRDefault="006E2CEC" w:rsidP="00F15268">
            <w:pPr>
              <w:jc w:val="center"/>
              <w:rPr>
                <w:rFonts w:ascii="Arial" w:hAnsi="Arial" w:cs="Arial"/>
                <w:b/>
                <w:color w:val="000000"/>
                <w:sz w:val="20"/>
                <w:szCs w:val="20"/>
                <w:lang w:val="az-Latn-AZ"/>
              </w:rPr>
            </w:pPr>
            <w:r>
              <w:rPr>
                <w:rFonts w:ascii="Arial" w:eastAsia="Arial" w:hAnsi="Arial" w:cs="Arial"/>
                <w:b/>
                <w:bCs/>
                <w:color w:val="000000"/>
                <w:sz w:val="20"/>
                <w:szCs w:val="20"/>
                <w:lang w:val="en-US"/>
              </w:rPr>
              <w:t>LOT - 2</w:t>
            </w:r>
          </w:p>
          <w:p w:rsidR="00F15268" w:rsidRPr="009811AB" w:rsidRDefault="006E2CEC" w:rsidP="00F15268">
            <w:pPr>
              <w:jc w:val="center"/>
              <w:rPr>
                <w:rFonts w:ascii="Arial" w:hAnsi="Arial" w:cs="Arial"/>
                <w:b/>
                <w:bCs/>
                <w:color w:val="000000"/>
                <w:sz w:val="20"/>
                <w:szCs w:val="20"/>
              </w:rPr>
            </w:pPr>
            <w:r>
              <w:rPr>
                <w:rFonts w:ascii="Arial" w:eastAsia="Arial" w:hAnsi="Arial" w:cs="Arial"/>
                <w:bCs/>
                <w:color w:val="000000"/>
                <w:sz w:val="20"/>
                <w:szCs w:val="20"/>
                <w:lang w:val="en-US"/>
              </w:rPr>
              <w:t xml:space="preserve"> </w:t>
            </w:r>
            <w:r w:rsidRPr="009811AB">
              <w:rPr>
                <w:rFonts w:ascii="Arial" w:eastAsia="Arial" w:hAnsi="Arial" w:cs="Arial"/>
                <w:b/>
                <w:bCs/>
                <w:color w:val="000000"/>
                <w:sz w:val="20"/>
                <w:szCs w:val="20"/>
                <w:lang w:val="en-US"/>
              </w:rPr>
              <w:t xml:space="preserve">Requisition No. 10065828 </w:t>
            </w:r>
          </w:p>
        </w:tc>
        <w:tc>
          <w:tcPr>
            <w:tcW w:w="2551" w:type="dxa"/>
            <w:shd w:val="clear" w:color="auto" w:fill="auto"/>
            <w:vAlign w:val="center"/>
          </w:tcPr>
          <w:p w:rsidR="00F15268" w:rsidRPr="002A06EB" w:rsidRDefault="00F15268" w:rsidP="00F15268">
            <w:pPr>
              <w:jc w:val="center"/>
              <w:rPr>
                <w:rFonts w:ascii="Arial" w:hAnsi="Arial" w:cs="Arial"/>
                <w:color w:val="000000"/>
                <w:sz w:val="20"/>
                <w:szCs w:val="20"/>
              </w:rPr>
            </w:pPr>
          </w:p>
        </w:tc>
        <w:tc>
          <w:tcPr>
            <w:tcW w:w="1136" w:type="dxa"/>
            <w:shd w:val="clear" w:color="auto" w:fill="auto"/>
            <w:vAlign w:val="center"/>
          </w:tcPr>
          <w:p w:rsidR="00F15268" w:rsidRPr="002A06EB" w:rsidRDefault="00F15268" w:rsidP="00F15268">
            <w:pPr>
              <w:jc w:val="center"/>
              <w:rPr>
                <w:rFonts w:ascii="Arial" w:hAnsi="Arial" w:cs="Arial"/>
                <w:color w:val="000000"/>
                <w:sz w:val="20"/>
                <w:szCs w:val="20"/>
              </w:rPr>
            </w:pPr>
          </w:p>
        </w:tc>
        <w:tc>
          <w:tcPr>
            <w:tcW w:w="709" w:type="dxa"/>
            <w:shd w:val="clear" w:color="auto" w:fill="auto"/>
            <w:vAlign w:val="center"/>
          </w:tcPr>
          <w:p w:rsidR="00F15268" w:rsidRPr="00935AF4" w:rsidRDefault="00F15268" w:rsidP="00F15268">
            <w:pPr>
              <w:jc w:val="center"/>
              <w:rPr>
                <w:rFonts w:ascii="Arial" w:hAnsi="Arial" w:cs="Arial"/>
                <w:color w:val="000000"/>
                <w:sz w:val="12"/>
                <w:szCs w:val="12"/>
              </w:rPr>
            </w:pPr>
          </w:p>
        </w:tc>
        <w:tc>
          <w:tcPr>
            <w:tcW w:w="1276" w:type="dxa"/>
          </w:tcPr>
          <w:p w:rsidR="00F15268" w:rsidRPr="0024074B" w:rsidRDefault="00F15268" w:rsidP="00F15268">
            <w:pPr>
              <w:jc w:val="center"/>
              <w:rPr>
                <w:rFonts w:ascii="Arial" w:hAnsi="Arial" w:cs="Arial"/>
                <w:color w:val="000000"/>
                <w:sz w:val="18"/>
                <w:szCs w:val="18"/>
              </w:rPr>
            </w:pPr>
          </w:p>
        </w:tc>
        <w:tc>
          <w:tcPr>
            <w:tcW w:w="1925" w:type="dxa"/>
            <w:shd w:val="clear" w:color="auto" w:fill="auto"/>
            <w:vAlign w:val="center"/>
          </w:tcPr>
          <w:p w:rsidR="00F15268" w:rsidRPr="002A06EB" w:rsidRDefault="00F15268" w:rsidP="00F15268">
            <w:pPr>
              <w:jc w:val="center"/>
              <w:rPr>
                <w:rFonts w:ascii="Arial" w:hAnsi="Arial" w:cs="Arial"/>
                <w:color w:val="000000"/>
                <w:sz w:val="20"/>
                <w:szCs w:val="20"/>
              </w:rPr>
            </w:pPr>
          </w:p>
        </w:tc>
      </w:tr>
      <w:tr w:rsidR="00ED2336" w:rsidTr="00935AF4">
        <w:tblPrEx>
          <w:jc w:val="left"/>
        </w:tblPrEx>
        <w:trPr>
          <w:trHeight w:val="949"/>
        </w:trPr>
        <w:tc>
          <w:tcPr>
            <w:tcW w:w="703" w:type="dxa"/>
            <w:shd w:val="clear" w:color="000000" w:fill="FFFFFF"/>
            <w:vAlign w:val="center"/>
            <w:hideMark/>
          </w:tcPr>
          <w:p w:rsidR="00F15268" w:rsidRPr="002A06EB" w:rsidRDefault="006E2CEC" w:rsidP="00F15268">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1</w:t>
            </w:r>
          </w:p>
        </w:tc>
        <w:tc>
          <w:tcPr>
            <w:tcW w:w="2976" w:type="dxa"/>
            <w:shd w:val="clear" w:color="000000" w:fill="FFFFFF"/>
            <w:vAlign w:val="center"/>
            <w:hideMark/>
          </w:tcPr>
          <w:p w:rsidR="00F15268" w:rsidRPr="002A06EB" w:rsidRDefault="006E2CEC" w:rsidP="00F15268">
            <w:pPr>
              <w:spacing w:after="0" w:line="240" w:lineRule="auto"/>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 xml:space="preserve">Ceramic adhesive AZS 039 - 2000 (TS 11140 -1993)  </w:t>
            </w:r>
          </w:p>
        </w:tc>
        <w:tc>
          <w:tcPr>
            <w:tcW w:w="2551" w:type="dxa"/>
            <w:vAlign w:val="center"/>
          </w:tcPr>
          <w:p w:rsidR="00F15268" w:rsidRPr="002A06EB" w:rsidRDefault="006E2CEC" w:rsidP="00F15268">
            <w:pPr>
              <w:spacing w:line="240" w:lineRule="auto"/>
              <w:jc w:val="center"/>
              <w:rPr>
                <w:rFonts w:ascii="Arial" w:hAnsi="Arial" w:cs="Arial"/>
                <w:color w:val="000000"/>
                <w:sz w:val="20"/>
                <w:szCs w:val="20"/>
              </w:rPr>
            </w:pPr>
            <w:r>
              <w:rPr>
                <w:rFonts w:ascii="Arial" w:eastAsia="Arial" w:hAnsi="Arial" w:cs="Arial"/>
                <w:color w:val="000000"/>
                <w:sz w:val="20"/>
                <w:szCs w:val="20"/>
                <w:lang w:val="en-US"/>
              </w:rPr>
              <w:t>25 kg</w:t>
            </w:r>
          </w:p>
        </w:tc>
        <w:tc>
          <w:tcPr>
            <w:tcW w:w="1136" w:type="dxa"/>
            <w:vAlign w:val="center"/>
          </w:tcPr>
          <w:p w:rsidR="00F15268" w:rsidRPr="002A06EB" w:rsidRDefault="006E2CEC" w:rsidP="00F15268">
            <w:pPr>
              <w:spacing w:line="240" w:lineRule="auto"/>
              <w:jc w:val="center"/>
              <w:rPr>
                <w:rFonts w:ascii="Arial" w:hAnsi="Arial" w:cs="Arial"/>
                <w:color w:val="000000"/>
                <w:sz w:val="20"/>
                <w:szCs w:val="20"/>
              </w:rPr>
            </w:pPr>
            <w:r>
              <w:rPr>
                <w:rFonts w:ascii="Arial" w:eastAsia="Arial" w:hAnsi="Arial" w:cs="Arial"/>
                <w:color w:val="000000"/>
                <w:sz w:val="20"/>
                <w:szCs w:val="20"/>
                <w:lang w:val="en-US"/>
              </w:rPr>
              <w:t>2000</w:t>
            </w:r>
          </w:p>
        </w:tc>
        <w:tc>
          <w:tcPr>
            <w:tcW w:w="709" w:type="dxa"/>
            <w:vAlign w:val="center"/>
          </w:tcPr>
          <w:p w:rsidR="00F15268" w:rsidRPr="00935AF4" w:rsidRDefault="006E2CEC" w:rsidP="00F15268">
            <w:pPr>
              <w:jc w:val="center"/>
              <w:rPr>
                <w:rFonts w:ascii="Arial" w:hAnsi="Arial" w:cs="Arial"/>
                <w:color w:val="000000"/>
                <w:sz w:val="12"/>
                <w:szCs w:val="12"/>
                <w:lang w:val="az-Latn-AZ"/>
              </w:rPr>
            </w:pPr>
            <w:r w:rsidRPr="00935AF4">
              <w:rPr>
                <w:rFonts w:ascii="Arial" w:eastAsia="Arial" w:hAnsi="Arial" w:cs="Arial"/>
                <w:color w:val="000000"/>
                <w:sz w:val="12"/>
                <w:szCs w:val="12"/>
                <w:lang w:val="en-US"/>
              </w:rPr>
              <w:t>p c s</w:t>
            </w:r>
          </w:p>
        </w:tc>
        <w:tc>
          <w:tcPr>
            <w:tcW w:w="1276" w:type="dxa"/>
          </w:tcPr>
          <w:p w:rsidR="00F15268" w:rsidRPr="00935AF4" w:rsidRDefault="006E2CEC" w:rsidP="00F15268">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vAlign w:val="center"/>
          </w:tcPr>
          <w:p w:rsidR="00F15268" w:rsidRPr="002A06EB" w:rsidRDefault="006E2CEC" w:rsidP="00F15268">
            <w:pPr>
              <w:jc w:val="center"/>
              <w:rPr>
                <w:rFonts w:ascii="Arial" w:hAnsi="Arial" w:cs="Arial"/>
                <w:b/>
                <w:color w:val="000000"/>
                <w:sz w:val="20"/>
                <w:szCs w:val="20"/>
              </w:rPr>
            </w:pPr>
            <w:r>
              <w:rPr>
                <w:rFonts w:ascii="Arial" w:eastAsia="Arial" w:hAnsi="Arial" w:cs="Arial"/>
                <w:b/>
                <w:bCs/>
                <w:color w:val="000000"/>
                <w:sz w:val="20"/>
                <w:szCs w:val="20"/>
                <w:lang w:val="en-US"/>
              </w:rPr>
              <w:t>Central warehouse</w:t>
            </w:r>
          </w:p>
          <w:p w:rsidR="00F15268" w:rsidRPr="002A06EB" w:rsidRDefault="006E2CEC" w:rsidP="00F15268">
            <w:pPr>
              <w:jc w:val="center"/>
              <w:rPr>
                <w:rFonts w:ascii="Arial" w:hAnsi="Arial" w:cs="Arial"/>
                <w:b/>
                <w:color w:val="000000"/>
                <w:sz w:val="20"/>
                <w:szCs w:val="20"/>
              </w:rPr>
            </w:pPr>
            <w:r w:rsidRPr="002A06EB">
              <w:rPr>
                <w:rFonts w:ascii="Arial" w:hAnsi="Arial" w:cs="Arial"/>
                <w:b/>
                <w:color w:val="000000"/>
                <w:sz w:val="20"/>
                <w:szCs w:val="20"/>
              </w:rPr>
              <w:t> </w:t>
            </w:r>
          </w:p>
          <w:p w:rsidR="00F15268" w:rsidRPr="002A06EB" w:rsidRDefault="006E2CEC" w:rsidP="00F15268">
            <w:pPr>
              <w:jc w:val="center"/>
              <w:rPr>
                <w:rFonts w:ascii="Arial" w:hAnsi="Arial" w:cs="Arial"/>
                <w:b/>
                <w:color w:val="000000"/>
                <w:sz w:val="20"/>
                <w:szCs w:val="20"/>
              </w:rPr>
            </w:pPr>
            <w:r w:rsidRPr="002A06EB">
              <w:rPr>
                <w:rFonts w:ascii="Arial" w:hAnsi="Arial" w:cs="Arial"/>
                <w:b/>
                <w:color w:val="000000"/>
                <w:sz w:val="20"/>
                <w:szCs w:val="20"/>
              </w:rPr>
              <w:t> </w:t>
            </w:r>
          </w:p>
          <w:p w:rsidR="00F15268" w:rsidRPr="002A06EB" w:rsidRDefault="006E2CEC" w:rsidP="00F15268">
            <w:pPr>
              <w:jc w:val="center"/>
              <w:rPr>
                <w:rFonts w:ascii="Arial" w:hAnsi="Arial" w:cs="Arial"/>
                <w:b/>
                <w:color w:val="000000"/>
                <w:sz w:val="20"/>
                <w:szCs w:val="20"/>
              </w:rPr>
            </w:pPr>
            <w:r w:rsidRPr="002A06EB">
              <w:rPr>
                <w:rFonts w:ascii="Arial" w:hAnsi="Arial" w:cs="Arial"/>
                <w:b/>
                <w:color w:val="000000"/>
                <w:sz w:val="20"/>
                <w:szCs w:val="20"/>
              </w:rPr>
              <w:t> </w:t>
            </w:r>
          </w:p>
        </w:tc>
      </w:tr>
      <w:tr w:rsidR="00ED2336" w:rsidRPr="009811AB" w:rsidTr="00935AF4">
        <w:tblPrEx>
          <w:jc w:val="left"/>
        </w:tblPrEx>
        <w:trPr>
          <w:trHeight w:val="949"/>
        </w:trPr>
        <w:tc>
          <w:tcPr>
            <w:tcW w:w="703" w:type="dxa"/>
            <w:shd w:val="clear" w:color="000000" w:fill="FFFFFF"/>
            <w:vAlign w:val="center"/>
            <w:hideMark/>
          </w:tcPr>
          <w:p w:rsidR="00F15268" w:rsidRPr="002A06EB" w:rsidRDefault="006E2CEC" w:rsidP="00F15268">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2</w:t>
            </w:r>
          </w:p>
        </w:tc>
        <w:tc>
          <w:tcPr>
            <w:tcW w:w="2976" w:type="dxa"/>
            <w:shd w:val="clear" w:color="000000" w:fill="FFFFFF"/>
            <w:vAlign w:val="center"/>
            <w:hideMark/>
          </w:tcPr>
          <w:p w:rsidR="00F15268" w:rsidRPr="002A06EB" w:rsidRDefault="006E2CEC" w:rsidP="00F15268">
            <w:pPr>
              <w:spacing w:after="0" w:line="240" w:lineRule="auto"/>
              <w:rPr>
                <w:rFonts w:ascii="Arial" w:eastAsia="Times New Roman" w:hAnsi="Arial" w:cs="Arial"/>
                <w:color w:val="000000"/>
                <w:sz w:val="20"/>
                <w:szCs w:val="20"/>
                <w:lang w:val="en-US" w:eastAsia="ru-RU"/>
              </w:rPr>
            </w:pPr>
            <w:r>
              <w:rPr>
                <w:rFonts w:ascii="Arial" w:eastAsia="Arial" w:hAnsi="Arial" w:cs="Arial"/>
                <w:color w:val="000000"/>
                <w:sz w:val="20"/>
                <w:szCs w:val="20"/>
                <w:lang w:val="en-US" w:eastAsia="ru-RU"/>
              </w:rPr>
              <w:t>Putty primer AZS 052 (TS 6433),  ГОСТ Р 58279 - 2018</w:t>
            </w:r>
          </w:p>
        </w:tc>
        <w:tc>
          <w:tcPr>
            <w:tcW w:w="2551"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30 kg</w:t>
            </w:r>
          </w:p>
        </w:tc>
        <w:tc>
          <w:tcPr>
            <w:tcW w:w="1136"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2000</w:t>
            </w:r>
          </w:p>
        </w:tc>
        <w:tc>
          <w:tcPr>
            <w:tcW w:w="709" w:type="dxa"/>
            <w:vAlign w:val="center"/>
          </w:tcPr>
          <w:p w:rsidR="00F15268" w:rsidRPr="00935AF4" w:rsidRDefault="006E2CEC" w:rsidP="00F15268">
            <w:pPr>
              <w:jc w:val="center"/>
              <w:rPr>
                <w:rFonts w:ascii="Arial" w:hAnsi="Arial" w:cs="Arial"/>
                <w:color w:val="000000"/>
                <w:sz w:val="12"/>
                <w:szCs w:val="12"/>
                <w:lang w:val="az-Latn-AZ"/>
              </w:rPr>
            </w:pPr>
            <w:r w:rsidRPr="00935AF4">
              <w:rPr>
                <w:rFonts w:ascii="Arial" w:eastAsia="Arial" w:hAnsi="Arial" w:cs="Arial"/>
                <w:color w:val="000000"/>
                <w:sz w:val="12"/>
                <w:szCs w:val="12"/>
                <w:lang w:val="en-US"/>
              </w:rPr>
              <w:t xml:space="preserve">s a c k </w:t>
            </w:r>
          </w:p>
        </w:tc>
        <w:tc>
          <w:tcPr>
            <w:tcW w:w="1276" w:type="dxa"/>
          </w:tcPr>
          <w:p w:rsidR="00F15268" w:rsidRPr="00935AF4" w:rsidRDefault="006E2CEC" w:rsidP="00F15268">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tcPr>
          <w:p w:rsidR="00F15268" w:rsidRPr="00935AF4" w:rsidRDefault="00F15268" w:rsidP="00F15268">
            <w:pPr>
              <w:jc w:val="center"/>
              <w:rPr>
                <w:rFonts w:ascii="Arial" w:hAnsi="Arial" w:cs="Arial"/>
                <w:color w:val="000000"/>
                <w:sz w:val="20"/>
                <w:szCs w:val="20"/>
                <w:lang w:val="en-US"/>
              </w:rPr>
            </w:pPr>
          </w:p>
        </w:tc>
      </w:tr>
      <w:tr w:rsidR="00ED2336" w:rsidRPr="009811AB" w:rsidTr="00935AF4">
        <w:tblPrEx>
          <w:jc w:val="left"/>
        </w:tblPrEx>
        <w:trPr>
          <w:trHeight w:val="1140"/>
        </w:trPr>
        <w:tc>
          <w:tcPr>
            <w:tcW w:w="703" w:type="dxa"/>
            <w:shd w:val="clear" w:color="000000" w:fill="FFFFFF"/>
            <w:vAlign w:val="center"/>
            <w:hideMark/>
          </w:tcPr>
          <w:p w:rsidR="00F15268" w:rsidRPr="002A06EB" w:rsidRDefault="006E2CEC" w:rsidP="00F15268">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3</w:t>
            </w:r>
          </w:p>
        </w:tc>
        <w:tc>
          <w:tcPr>
            <w:tcW w:w="2976" w:type="dxa"/>
            <w:shd w:val="clear" w:color="000000" w:fill="FFFFFF"/>
            <w:vAlign w:val="center"/>
            <w:hideMark/>
          </w:tcPr>
          <w:p w:rsidR="00F15268" w:rsidRPr="00935AF4" w:rsidRDefault="006E2CEC" w:rsidP="00F15268">
            <w:pPr>
              <w:spacing w:after="0" w:line="240" w:lineRule="auto"/>
              <w:rPr>
                <w:rFonts w:ascii="Arial" w:eastAsia="Times New Roman" w:hAnsi="Arial" w:cs="Arial"/>
                <w:color w:val="000000"/>
                <w:sz w:val="20"/>
                <w:szCs w:val="20"/>
                <w:lang w:val="en-US" w:eastAsia="ru-RU"/>
              </w:rPr>
            </w:pPr>
            <w:r>
              <w:rPr>
                <w:rFonts w:ascii="Arial" w:eastAsia="Arial" w:hAnsi="Arial" w:cs="Arial"/>
                <w:color w:val="000000"/>
                <w:sz w:val="20"/>
                <w:szCs w:val="20"/>
                <w:lang w:val="en-US" w:eastAsia="ru-RU"/>
              </w:rPr>
              <w:t>Putty face primer AZS 052 (TS 6433),  ГОСТ Р 58279 - 2018</w:t>
            </w:r>
          </w:p>
        </w:tc>
        <w:tc>
          <w:tcPr>
            <w:tcW w:w="2551"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30 kg</w:t>
            </w:r>
          </w:p>
        </w:tc>
        <w:tc>
          <w:tcPr>
            <w:tcW w:w="1136"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700</w:t>
            </w:r>
          </w:p>
        </w:tc>
        <w:tc>
          <w:tcPr>
            <w:tcW w:w="709" w:type="dxa"/>
            <w:vAlign w:val="center"/>
          </w:tcPr>
          <w:p w:rsidR="00F15268" w:rsidRPr="00935AF4" w:rsidRDefault="006E2CEC" w:rsidP="00F15268">
            <w:pPr>
              <w:jc w:val="center"/>
              <w:rPr>
                <w:rFonts w:ascii="Arial" w:hAnsi="Arial" w:cs="Arial"/>
                <w:color w:val="000000"/>
                <w:sz w:val="12"/>
                <w:szCs w:val="12"/>
              </w:rPr>
            </w:pPr>
            <w:r w:rsidRPr="00935AF4">
              <w:rPr>
                <w:rFonts w:ascii="Arial" w:eastAsia="Arial" w:hAnsi="Arial" w:cs="Arial"/>
                <w:color w:val="000000"/>
                <w:sz w:val="12"/>
                <w:szCs w:val="12"/>
                <w:lang w:val="en-US"/>
              </w:rPr>
              <w:t xml:space="preserve">s a c k </w:t>
            </w:r>
          </w:p>
        </w:tc>
        <w:tc>
          <w:tcPr>
            <w:tcW w:w="1276" w:type="dxa"/>
          </w:tcPr>
          <w:p w:rsidR="00F15268" w:rsidRPr="00935AF4" w:rsidRDefault="006E2CEC" w:rsidP="00F15268">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tcPr>
          <w:p w:rsidR="00F15268" w:rsidRPr="00935AF4" w:rsidRDefault="00F15268" w:rsidP="00F15268">
            <w:pPr>
              <w:jc w:val="center"/>
              <w:rPr>
                <w:rFonts w:ascii="Arial" w:hAnsi="Arial" w:cs="Arial"/>
                <w:color w:val="000000"/>
                <w:sz w:val="20"/>
                <w:szCs w:val="20"/>
                <w:lang w:val="en-US"/>
              </w:rPr>
            </w:pPr>
          </w:p>
        </w:tc>
      </w:tr>
      <w:tr w:rsidR="00ED2336" w:rsidRPr="009811AB" w:rsidTr="00935AF4">
        <w:tblPrEx>
          <w:jc w:val="left"/>
        </w:tblPrEx>
        <w:trPr>
          <w:trHeight w:val="1140"/>
        </w:trPr>
        <w:tc>
          <w:tcPr>
            <w:tcW w:w="703" w:type="dxa"/>
            <w:shd w:val="clear" w:color="000000" w:fill="FFFFFF"/>
            <w:vAlign w:val="center"/>
            <w:hideMark/>
          </w:tcPr>
          <w:p w:rsidR="00F15268" w:rsidRPr="002A06EB" w:rsidRDefault="006E2CEC" w:rsidP="00F15268">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4</w:t>
            </w:r>
          </w:p>
        </w:tc>
        <w:tc>
          <w:tcPr>
            <w:tcW w:w="2976" w:type="dxa"/>
            <w:shd w:val="clear" w:color="000000" w:fill="FFFFFF"/>
            <w:vAlign w:val="center"/>
            <w:hideMark/>
          </w:tcPr>
          <w:p w:rsidR="00F15268" w:rsidRPr="002A06EB" w:rsidRDefault="006E2CEC" w:rsidP="00F15268">
            <w:pPr>
              <w:spacing w:after="0" w:line="240" w:lineRule="auto"/>
              <w:rPr>
                <w:rFonts w:ascii="Arial" w:eastAsia="Times New Roman" w:hAnsi="Arial" w:cs="Arial"/>
                <w:color w:val="000000"/>
                <w:sz w:val="20"/>
                <w:szCs w:val="20"/>
                <w:lang w:val="en-US" w:eastAsia="ru-RU"/>
              </w:rPr>
            </w:pPr>
            <w:proofErr w:type="spellStart"/>
            <w:r>
              <w:rPr>
                <w:rFonts w:ascii="Arial" w:eastAsia="Arial" w:hAnsi="Arial" w:cs="Arial"/>
                <w:color w:val="000000"/>
                <w:sz w:val="20"/>
                <w:szCs w:val="20"/>
                <w:lang w:val="en-US" w:eastAsia="ru-RU"/>
              </w:rPr>
              <w:t>Isolatex</w:t>
            </w:r>
            <w:proofErr w:type="spellEnd"/>
            <w:r>
              <w:rPr>
                <w:rFonts w:ascii="Arial" w:eastAsia="Arial" w:hAnsi="Arial" w:cs="Arial"/>
                <w:color w:val="000000"/>
                <w:sz w:val="20"/>
                <w:szCs w:val="20"/>
                <w:lang w:val="en-US" w:eastAsia="ru-RU"/>
              </w:rPr>
              <w:t xml:space="preserve"> (with liquid) TC AZS 31 43498 - 05 - 2005, ГОСТ  31358 - 2019 </w:t>
            </w:r>
          </w:p>
        </w:tc>
        <w:tc>
          <w:tcPr>
            <w:tcW w:w="2551"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25 kg</w:t>
            </w:r>
          </w:p>
        </w:tc>
        <w:tc>
          <w:tcPr>
            <w:tcW w:w="1136"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12</w:t>
            </w:r>
          </w:p>
        </w:tc>
        <w:tc>
          <w:tcPr>
            <w:tcW w:w="709" w:type="dxa"/>
            <w:vAlign w:val="center"/>
          </w:tcPr>
          <w:p w:rsidR="00F15268" w:rsidRPr="00935AF4" w:rsidRDefault="006E2CEC" w:rsidP="00F15268">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F15268" w:rsidRPr="00935AF4" w:rsidRDefault="006E2CEC" w:rsidP="00F15268">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tcPr>
          <w:p w:rsidR="00F15268" w:rsidRPr="00935AF4" w:rsidRDefault="00F15268" w:rsidP="00F15268">
            <w:pPr>
              <w:jc w:val="center"/>
              <w:rPr>
                <w:rFonts w:ascii="Arial" w:hAnsi="Arial" w:cs="Arial"/>
                <w:color w:val="000000"/>
                <w:sz w:val="20"/>
                <w:szCs w:val="20"/>
                <w:lang w:val="en-US"/>
              </w:rPr>
            </w:pPr>
          </w:p>
        </w:tc>
      </w:tr>
    </w:tbl>
    <w:p w:rsidR="00F15268" w:rsidRPr="009811AB" w:rsidRDefault="00F15268" w:rsidP="009E1F62">
      <w:pPr>
        <w:spacing w:after="0"/>
        <w:rPr>
          <w:rFonts w:ascii="Arial" w:hAnsi="Arial" w:cs="Arial"/>
          <w:b/>
          <w:bCs/>
          <w:color w:val="000000"/>
          <w:lang w:val="en-US"/>
        </w:rPr>
      </w:pPr>
    </w:p>
    <w:p w:rsidR="00F15268" w:rsidRDefault="00F15268" w:rsidP="009E1F62">
      <w:pPr>
        <w:spacing w:after="0"/>
        <w:rPr>
          <w:rFonts w:ascii="Arial" w:hAnsi="Arial" w:cs="Arial"/>
          <w:b/>
          <w:bCs/>
          <w:color w:val="000000"/>
          <w:lang w:val="az-Latn-AZ"/>
        </w:rPr>
      </w:pPr>
    </w:p>
    <w:p w:rsidR="00F15268" w:rsidRDefault="00F15268" w:rsidP="009E1F62">
      <w:pPr>
        <w:spacing w:after="0"/>
        <w:rPr>
          <w:rFonts w:ascii="Arial" w:hAnsi="Arial" w:cs="Arial"/>
          <w:b/>
          <w:bCs/>
          <w:color w:val="000000"/>
          <w:lang w:val="az-Latn-AZ"/>
        </w:rPr>
      </w:pPr>
    </w:p>
    <w:p w:rsidR="009E1F62" w:rsidRPr="000B76A2" w:rsidRDefault="006E2CEC" w:rsidP="009E1F62">
      <w:pPr>
        <w:spacing w:after="0"/>
        <w:rPr>
          <w:rFonts w:ascii="Arial" w:hAnsi="Arial" w:cs="Arial"/>
          <w:b/>
          <w:bCs/>
          <w:color w:val="000000"/>
          <w:lang w:val="az-Latn-AZ"/>
        </w:rPr>
      </w:pPr>
      <w:r>
        <w:rPr>
          <w:rFonts w:ascii="Arial" w:eastAsia="Arial" w:hAnsi="Arial" w:cs="Arial"/>
          <w:b/>
          <w:bCs/>
          <w:color w:val="000000"/>
          <w:lang w:val="en-US"/>
        </w:rPr>
        <w:t xml:space="preserve"> Note - 1:  Payment condition shall be accepted on actual basis only, other terms will not be accepted.</w:t>
      </w:r>
    </w:p>
    <w:p w:rsidR="009E1F62" w:rsidRDefault="009E1F62" w:rsidP="009E1F62">
      <w:pPr>
        <w:spacing w:after="0"/>
        <w:rPr>
          <w:rFonts w:ascii="Arial" w:hAnsi="Arial" w:cs="Arial"/>
          <w:b/>
          <w:sz w:val="20"/>
          <w:szCs w:val="20"/>
          <w:lang w:val="az-Latn-AZ"/>
        </w:rPr>
      </w:pPr>
    </w:p>
    <w:p w:rsidR="009E1F62" w:rsidRPr="000B76A2" w:rsidRDefault="006E2CEC" w:rsidP="009E1F62">
      <w:pPr>
        <w:spacing w:after="0"/>
        <w:jc w:val="both"/>
        <w:rPr>
          <w:rFonts w:ascii="Arial" w:hAnsi="Arial" w:cs="Arial"/>
          <w:b/>
          <w:sz w:val="20"/>
          <w:szCs w:val="20"/>
          <w:lang w:val="az-Latn-AZ"/>
        </w:rPr>
      </w:pPr>
      <w:r>
        <w:rPr>
          <w:rFonts w:ascii="Arial" w:eastAsia="Arial" w:hAnsi="Arial" w:cs="Arial"/>
          <w:b/>
          <w:bCs/>
          <w:color w:val="000000"/>
          <w:lang w:val="en-US"/>
        </w:rPr>
        <w:t>Note - 2: Goods shall be delivered within 3 days after placing the order. ASCO reserves the right to reject other offers.</w:t>
      </w:r>
    </w:p>
    <w:p w:rsidR="00020854" w:rsidRDefault="00020854" w:rsidP="00020854">
      <w:pPr>
        <w:pStyle w:val="a4"/>
        <w:jc w:val="both"/>
        <w:rPr>
          <w:rFonts w:ascii="Arial" w:hAnsi="Arial" w:cs="Arial"/>
          <w:b/>
          <w:sz w:val="24"/>
          <w:szCs w:val="24"/>
          <w:lang w:val="az-Latn-AZ"/>
        </w:rPr>
      </w:pPr>
    </w:p>
    <w:p w:rsidR="003D3A3D" w:rsidRDefault="003D3A3D" w:rsidP="00020854">
      <w:pPr>
        <w:pStyle w:val="a4"/>
        <w:jc w:val="both"/>
        <w:rPr>
          <w:rFonts w:ascii="Arial" w:hAnsi="Arial" w:cs="Arial"/>
          <w:b/>
          <w:sz w:val="24"/>
          <w:szCs w:val="24"/>
          <w:lang w:val="az-Latn-AZ"/>
        </w:rPr>
      </w:pPr>
    </w:p>
    <w:p w:rsidR="00020854" w:rsidRPr="00020854" w:rsidRDefault="006E2CEC" w:rsidP="00320A4A">
      <w:pPr>
        <w:pStyle w:val="a4"/>
        <w:jc w:val="center"/>
        <w:rPr>
          <w:rFonts w:ascii="Arial" w:hAnsi="Arial" w:cs="Arial"/>
          <w:b/>
          <w:sz w:val="24"/>
          <w:szCs w:val="24"/>
          <w:lang w:val="az-Latn-AZ"/>
        </w:rPr>
      </w:pPr>
      <w:r>
        <w:rPr>
          <w:rFonts w:ascii="Arial" w:eastAsia="Arial" w:hAnsi="Arial" w:cs="Arial"/>
          <w:b/>
          <w:bCs/>
          <w:sz w:val="24"/>
          <w:szCs w:val="24"/>
          <w:lang w:val="en-US"/>
        </w:rPr>
        <w:t>For technical questions please contact :</w:t>
      </w:r>
    </w:p>
    <w:p w:rsidR="00320A4A" w:rsidRDefault="006E2CEC" w:rsidP="00320A4A">
      <w:pPr>
        <w:pStyle w:val="a4"/>
        <w:jc w:val="center"/>
        <w:rPr>
          <w:rFonts w:ascii="Arial" w:hAnsi="Arial" w:cs="Arial"/>
          <w:b/>
          <w:sz w:val="24"/>
          <w:szCs w:val="24"/>
          <w:lang w:val="az-Latn-AZ"/>
        </w:rPr>
      </w:pPr>
      <w:r>
        <w:rPr>
          <w:rFonts w:ascii="Arial" w:eastAsia="Arial" w:hAnsi="Arial" w:cs="Arial"/>
          <w:sz w:val="24"/>
          <w:szCs w:val="24"/>
          <w:lang w:val="en-US"/>
        </w:rPr>
        <w:t xml:space="preserve">Elvin </w:t>
      </w:r>
      <w:proofErr w:type="spellStart"/>
      <w:r>
        <w:rPr>
          <w:rFonts w:ascii="Arial" w:eastAsia="Arial" w:hAnsi="Arial" w:cs="Arial"/>
          <w:sz w:val="24"/>
          <w:szCs w:val="24"/>
          <w:lang w:val="en-US"/>
        </w:rPr>
        <w:t>Aliyev</w:t>
      </w:r>
      <w:proofErr w:type="spellEnd"/>
      <w:r>
        <w:rPr>
          <w:rFonts w:ascii="Arial" w:eastAsia="Arial" w:hAnsi="Arial" w:cs="Arial"/>
          <w:sz w:val="24"/>
          <w:szCs w:val="24"/>
          <w:lang w:val="en-US"/>
        </w:rPr>
        <w:t>, “</w:t>
      </w:r>
      <w:proofErr w:type="spellStart"/>
      <w:r>
        <w:rPr>
          <w:rFonts w:ascii="Arial" w:eastAsia="Arial" w:hAnsi="Arial" w:cs="Arial"/>
          <w:sz w:val="24"/>
          <w:szCs w:val="24"/>
          <w:lang w:val="en-US"/>
        </w:rPr>
        <w:t>Denizchi</w:t>
      </w:r>
      <w:proofErr w:type="spellEnd"/>
      <w:r>
        <w:rPr>
          <w:rFonts w:ascii="Arial" w:eastAsia="Arial" w:hAnsi="Arial" w:cs="Arial"/>
          <w:sz w:val="24"/>
          <w:szCs w:val="24"/>
          <w:lang w:val="en-US"/>
        </w:rPr>
        <w:t xml:space="preserve"> repair and construction” LLC</w:t>
      </w:r>
    </w:p>
    <w:p w:rsidR="00020854" w:rsidRPr="00020854" w:rsidRDefault="006E2CEC" w:rsidP="00320A4A">
      <w:pPr>
        <w:pStyle w:val="a4"/>
        <w:jc w:val="center"/>
        <w:rPr>
          <w:rFonts w:ascii="Arial" w:hAnsi="Arial" w:cs="Arial"/>
          <w:b/>
          <w:sz w:val="24"/>
          <w:szCs w:val="24"/>
          <w:lang w:val="az-Latn-AZ"/>
        </w:rPr>
      </w:pPr>
      <w:r>
        <w:rPr>
          <w:rFonts w:ascii="Arial" w:eastAsia="Arial" w:hAnsi="Arial" w:cs="Arial"/>
          <w:b/>
          <w:bCs/>
          <w:sz w:val="24"/>
          <w:szCs w:val="24"/>
          <w:lang w:val="en-US"/>
        </w:rPr>
        <w:t>Head of Technical Operation Department</w:t>
      </w:r>
    </w:p>
    <w:p w:rsidR="00020854" w:rsidRPr="00020854" w:rsidRDefault="006E2CEC" w:rsidP="00320A4A">
      <w:pPr>
        <w:pStyle w:val="a4"/>
        <w:jc w:val="center"/>
        <w:rPr>
          <w:rFonts w:ascii="Arial" w:hAnsi="Arial" w:cs="Arial"/>
          <w:b/>
          <w:sz w:val="24"/>
          <w:szCs w:val="24"/>
          <w:lang w:val="az-Latn-AZ"/>
        </w:rPr>
      </w:pPr>
      <w:r>
        <w:rPr>
          <w:rFonts w:ascii="Arial" w:eastAsia="Arial" w:hAnsi="Arial" w:cs="Arial"/>
          <w:b/>
          <w:bCs/>
          <w:sz w:val="24"/>
          <w:szCs w:val="24"/>
          <w:lang w:val="en-US"/>
        </w:rPr>
        <w:t>Tel: (+99412) 4043700 / 2069; (+99450) 2286364</w:t>
      </w:r>
    </w:p>
    <w:p w:rsidR="00020854" w:rsidRPr="00320A4A" w:rsidRDefault="006E2CEC" w:rsidP="00320A4A">
      <w:pPr>
        <w:pStyle w:val="a4"/>
        <w:jc w:val="center"/>
        <w:rPr>
          <w:rFonts w:ascii="Arial" w:hAnsi="Arial" w:cs="Arial"/>
          <w:b/>
          <w:sz w:val="24"/>
          <w:szCs w:val="24"/>
          <w:lang w:val="az-Latn-AZ"/>
        </w:rPr>
      </w:pPr>
      <w:r>
        <w:rPr>
          <w:rFonts w:ascii="Arial" w:eastAsia="Arial" w:hAnsi="Arial" w:cs="Arial"/>
          <w:b/>
          <w:bCs/>
          <w:sz w:val="24"/>
          <w:szCs w:val="24"/>
          <w:shd w:val="clear" w:color="auto" w:fill="FAFAFA"/>
          <w:lang w:val="en-US"/>
        </w:rPr>
        <w:t xml:space="preserve">E-mail: </w:t>
      </w:r>
      <w:hyperlink r:id="rId10" w:history="1">
        <w:r>
          <w:rPr>
            <w:rFonts w:ascii="Arial" w:eastAsia="Arial" w:hAnsi="Arial" w:cs="Arial"/>
            <w:b/>
            <w:bCs/>
            <w:color w:val="0563C1"/>
            <w:sz w:val="24"/>
            <w:szCs w:val="24"/>
            <w:u w:val="single"/>
            <w:shd w:val="clear" w:color="auto" w:fill="FAFAFA"/>
            <w:lang w:val="en-US"/>
          </w:rPr>
          <w:t>elvin.aliyev@asco.az</w:t>
        </w:r>
      </w:hyperlink>
    </w:p>
    <w:p w:rsidR="00020854" w:rsidRPr="00020854" w:rsidRDefault="00020854" w:rsidP="00320A4A">
      <w:pPr>
        <w:pStyle w:val="a4"/>
        <w:jc w:val="both"/>
        <w:rPr>
          <w:rFonts w:ascii="Arial" w:hAnsi="Arial" w:cs="Arial"/>
          <w:b/>
          <w:sz w:val="24"/>
          <w:szCs w:val="24"/>
          <w:lang w:val="az-Latn-AZ"/>
        </w:rPr>
      </w:pPr>
    </w:p>
    <w:p w:rsidR="00226552" w:rsidRPr="00993E0B" w:rsidRDefault="006E2CEC" w:rsidP="00226552">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6552" w:rsidRPr="00497D34" w:rsidRDefault="006E2CEC" w:rsidP="00226552">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6552" w:rsidRPr="00ED145E" w:rsidRDefault="006E2CEC" w:rsidP="00226552">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226552" w:rsidRPr="00B26956" w:rsidRDefault="00226552" w:rsidP="00226552">
      <w:pPr>
        <w:rPr>
          <w:lang w:val="en-US"/>
        </w:rPr>
      </w:pPr>
    </w:p>
    <w:p w:rsidR="00226552" w:rsidRPr="00972CB8" w:rsidRDefault="00226552" w:rsidP="00226552">
      <w:pPr>
        <w:rPr>
          <w:lang w:val="en-US"/>
        </w:rPr>
      </w:pPr>
    </w:p>
    <w:p w:rsidR="00C30D73" w:rsidRPr="00226552" w:rsidRDefault="00C30D73">
      <w:pPr>
        <w:rPr>
          <w:lang w:val="az-Latn-AZ"/>
        </w:rPr>
      </w:pPr>
    </w:p>
    <w:sectPr w:rsidR="00C30D73" w:rsidRPr="00226552" w:rsidSect="003D7B78">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7F" w:rsidRDefault="0035447F" w:rsidP="00E6434E">
      <w:pPr>
        <w:spacing w:after="0" w:line="240" w:lineRule="auto"/>
      </w:pPr>
      <w:r>
        <w:separator/>
      </w:r>
    </w:p>
  </w:endnote>
  <w:endnote w:type="continuationSeparator" w:id="0">
    <w:p w:rsidR="0035447F" w:rsidRDefault="0035447F" w:rsidP="00E6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7F" w:rsidRDefault="0035447F" w:rsidP="00E6434E">
      <w:pPr>
        <w:spacing w:after="0" w:line="240" w:lineRule="auto"/>
      </w:pPr>
      <w:r>
        <w:separator/>
      </w:r>
    </w:p>
  </w:footnote>
  <w:footnote w:type="continuationSeparator" w:id="0">
    <w:p w:rsidR="0035447F" w:rsidRDefault="0035447F" w:rsidP="00E6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C756D058">
      <w:start w:val="25"/>
      <w:numFmt w:val="bullet"/>
      <w:lvlText w:val="-"/>
      <w:lvlJc w:val="left"/>
      <w:pPr>
        <w:tabs>
          <w:tab w:val="num" w:pos="720"/>
        </w:tabs>
        <w:ind w:left="720" w:hanging="360"/>
      </w:pPr>
      <w:rPr>
        <w:rFonts w:ascii="Times New Roman" w:eastAsia="Times New Roman" w:hAnsi="Times New Roman" w:cs="Times New Roman" w:hint="default"/>
      </w:rPr>
    </w:lvl>
    <w:lvl w:ilvl="1" w:tplc="80EC79DE">
      <w:start w:val="1"/>
      <w:numFmt w:val="bullet"/>
      <w:lvlText w:val="o"/>
      <w:lvlJc w:val="left"/>
      <w:pPr>
        <w:tabs>
          <w:tab w:val="num" w:pos="1440"/>
        </w:tabs>
        <w:ind w:left="1440" w:hanging="360"/>
      </w:pPr>
      <w:rPr>
        <w:rFonts w:ascii="Courier New" w:hAnsi="Courier New" w:cs="Times New Roman" w:hint="default"/>
      </w:rPr>
    </w:lvl>
    <w:lvl w:ilvl="2" w:tplc="AF40CE78">
      <w:start w:val="1"/>
      <w:numFmt w:val="bullet"/>
      <w:lvlText w:val=""/>
      <w:lvlJc w:val="left"/>
      <w:pPr>
        <w:tabs>
          <w:tab w:val="num" w:pos="2160"/>
        </w:tabs>
        <w:ind w:left="2160" w:hanging="360"/>
      </w:pPr>
      <w:rPr>
        <w:rFonts w:ascii="Wingdings" w:hAnsi="Wingdings" w:hint="default"/>
      </w:rPr>
    </w:lvl>
    <w:lvl w:ilvl="3" w:tplc="84067C9A">
      <w:start w:val="1"/>
      <w:numFmt w:val="bullet"/>
      <w:lvlText w:val=""/>
      <w:lvlJc w:val="left"/>
      <w:pPr>
        <w:tabs>
          <w:tab w:val="num" w:pos="2880"/>
        </w:tabs>
        <w:ind w:left="2880" w:hanging="360"/>
      </w:pPr>
      <w:rPr>
        <w:rFonts w:ascii="Symbol" w:hAnsi="Symbol" w:hint="default"/>
      </w:rPr>
    </w:lvl>
    <w:lvl w:ilvl="4" w:tplc="944E205E">
      <w:start w:val="1"/>
      <w:numFmt w:val="bullet"/>
      <w:lvlText w:val="o"/>
      <w:lvlJc w:val="left"/>
      <w:pPr>
        <w:tabs>
          <w:tab w:val="num" w:pos="3600"/>
        </w:tabs>
        <w:ind w:left="3600" w:hanging="360"/>
      </w:pPr>
      <w:rPr>
        <w:rFonts w:ascii="Courier New" w:hAnsi="Courier New" w:cs="Times New Roman" w:hint="default"/>
      </w:rPr>
    </w:lvl>
    <w:lvl w:ilvl="5" w:tplc="0946FD2E">
      <w:start w:val="1"/>
      <w:numFmt w:val="bullet"/>
      <w:lvlText w:val=""/>
      <w:lvlJc w:val="left"/>
      <w:pPr>
        <w:tabs>
          <w:tab w:val="num" w:pos="4320"/>
        </w:tabs>
        <w:ind w:left="4320" w:hanging="360"/>
      </w:pPr>
      <w:rPr>
        <w:rFonts w:ascii="Wingdings" w:hAnsi="Wingdings" w:hint="default"/>
      </w:rPr>
    </w:lvl>
    <w:lvl w:ilvl="6" w:tplc="552E272C">
      <w:start w:val="1"/>
      <w:numFmt w:val="bullet"/>
      <w:lvlText w:val=""/>
      <w:lvlJc w:val="left"/>
      <w:pPr>
        <w:tabs>
          <w:tab w:val="num" w:pos="5040"/>
        </w:tabs>
        <w:ind w:left="5040" w:hanging="360"/>
      </w:pPr>
      <w:rPr>
        <w:rFonts w:ascii="Symbol" w:hAnsi="Symbol" w:hint="default"/>
      </w:rPr>
    </w:lvl>
    <w:lvl w:ilvl="7" w:tplc="3440D850">
      <w:start w:val="1"/>
      <w:numFmt w:val="bullet"/>
      <w:lvlText w:val="o"/>
      <w:lvlJc w:val="left"/>
      <w:pPr>
        <w:tabs>
          <w:tab w:val="num" w:pos="5760"/>
        </w:tabs>
        <w:ind w:left="5760" w:hanging="360"/>
      </w:pPr>
      <w:rPr>
        <w:rFonts w:ascii="Courier New" w:hAnsi="Courier New" w:cs="Times New Roman" w:hint="default"/>
      </w:rPr>
    </w:lvl>
    <w:lvl w:ilvl="8" w:tplc="F01C204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FEA00E9A">
      <w:start w:val="1"/>
      <w:numFmt w:val="decimal"/>
      <w:lvlText w:val="%1."/>
      <w:lvlJc w:val="left"/>
      <w:pPr>
        <w:ind w:left="360" w:hanging="360"/>
      </w:pPr>
    </w:lvl>
    <w:lvl w:ilvl="1" w:tplc="6C940AC0">
      <w:start w:val="1"/>
      <w:numFmt w:val="lowerLetter"/>
      <w:lvlText w:val="%2."/>
      <w:lvlJc w:val="left"/>
      <w:pPr>
        <w:ind w:left="1080" w:hanging="360"/>
      </w:pPr>
    </w:lvl>
    <w:lvl w:ilvl="2" w:tplc="D47668E2">
      <w:start w:val="1"/>
      <w:numFmt w:val="lowerRoman"/>
      <w:lvlText w:val="%3."/>
      <w:lvlJc w:val="right"/>
      <w:pPr>
        <w:ind w:left="1800" w:hanging="180"/>
      </w:pPr>
    </w:lvl>
    <w:lvl w:ilvl="3" w:tplc="17E402CC">
      <w:start w:val="1"/>
      <w:numFmt w:val="decimal"/>
      <w:lvlText w:val="%4."/>
      <w:lvlJc w:val="left"/>
      <w:pPr>
        <w:ind w:left="2520" w:hanging="360"/>
      </w:pPr>
    </w:lvl>
    <w:lvl w:ilvl="4" w:tplc="C85AD9DE">
      <w:start w:val="1"/>
      <w:numFmt w:val="lowerLetter"/>
      <w:lvlText w:val="%5."/>
      <w:lvlJc w:val="left"/>
      <w:pPr>
        <w:ind w:left="3240" w:hanging="360"/>
      </w:pPr>
    </w:lvl>
    <w:lvl w:ilvl="5" w:tplc="9DDEF3DC">
      <w:start w:val="1"/>
      <w:numFmt w:val="lowerRoman"/>
      <w:lvlText w:val="%6."/>
      <w:lvlJc w:val="right"/>
      <w:pPr>
        <w:ind w:left="3960" w:hanging="180"/>
      </w:pPr>
    </w:lvl>
    <w:lvl w:ilvl="6" w:tplc="FA66CA56">
      <w:start w:val="1"/>
      <w:numFmt w:val="decimal"/>
      <w:lvlText w:val="%7."/>
      <w:lvlJc w:val="left"/>
      <w:pPr>
        <w:ind w:left="4680" w:hanging="360"/>
      </w:pPr>
    </w:lvl>
    <w:lvl w:ilvl="7" w:tplc="E0A223A0">
      <w:start w:val="1"/>
      <w:numFmt w:val="lowerLetter"/>
      <w:lvlText w:val="%8."/>
      <w:lvlJc w:val="left"/>
      <w:pPr>
        <w:ind w:left="5400" w:hanging="360"/>
      </w:pPr>
    </w:lvl>
    <w:lvl w:ilvl="8" w:tplc="0D1A23C6">
      <w:start w:val="1"/>
      <w:numFmt w:val="lowerRoman"/>
      <w:lvlText w:val="%9."/>
      <w:lvlJc w:val="right"/>
      <w:pPr>
        <w:ind w:left="6120" w:hanging="180"/>
      </w:pPr>
    </w:lvl>
  </w:abstractNum>
  <w:abstractNum w:abstractNumId="2" w15:restartNumberingAfterBreak="0">
    <w:nsid w:val="03AB62B3"/>
    <w:multiLevelType w:val="hybridMultilevel"/>
    <w:tmpl w:val="BA2EF4F6"/>
    <w:lvl w:ilvl="0" w:tplc="F3C6BC5E">
      <w:start w:val="1"/>
      <w:numFmt w:val="decimal"/>
      <w:lvlText w:val="%1."/>
      <w:lvlJc w:val="left"/>
      <w:pPr>
        <w:ind w:left="785" w:hanging="360"/>
      </w:pPr>
    </w:lvl>
    <w:lvl w:ilvl="1" w:tplc="0BDEC3E6">
      <w:start w:val="1"/>
      <w:numFmt w:val="lowerLetter"/>
      <w:lvlText w:val="%2."/>
      <w:lvlJc w:val="left"/>
      <w:pPr>
        <w:ind w:left="1647" w:hanging="360"/>
      </w:pPr>
    </w:lvl>
    <w:lvl w:ilvl="2" w:tplc="CCC659A0">
      <w:start w:val="1"/>
      <w:numFmt w:val="lowerRoman"/>
      <w:lvlText w:val="%3."/>
      <w:lvlJc w:val="right"/>
      <w:pPr>
        <w:ind w:left="2367" w:hanging="180"/>
      </w:pPr>
    </w:lvl>
    <w:lvl w:ilvl="3" w:tplc="B64ACFDC">
      <w:start w:val="1"/>
      <w:numFmt w:val="decimal"/>
      <w:lvlText w:val="%4."/>
      <w:lvlJc w:val="left"/>
      <w:pPr>
        <w:ind w:left="3087" w:hanging="360"/>
      </w:pPr>
    </w:lvl>
    <w:lvl w:ilvl="4" w:tplc="DB3ABE12">
      <w:start w:val="1"/>
      <w:numFmt w:val="lowerLetter"/>
      <w:lvlText w:val="%5."/>
      <w:lvlJc w:val="left"/>
      <w:pPr>
        <w:ind w:left="3807" w:hanging="360"/>
      </w:pPr>
    </w:lvl>
    <w:lvl w:ilvl="5" w:tplc="4CBE9A9A">
      <w:start w:val="1"/>
      <w:numFmt w:val="lowerRoman"/>
      <w:lvlText w:val="%6."/>
      <w:lvlJc w:val="right"/>
      <w:pPr>
        <w:ind w:left="4527" w:hanging="180"/>
      </w:pPr>
    </w:lvl>
    <w:lvl w:ilvl="6" w:tplc="98F812B8">
      <w:start w:val="1"/>
      <w:numFmt w:val="decimal"/>
      <w:lvlText w:val="%7."/>
      <w:lvlJc w:val="left"/>
      <w:pPr>
        <w:ind w:left="5247" w:hanging="360"/>
      </w:pPr>
    </w:lvl>
    <w:lvl w:ilvl="7" w:tplc="82602A26">
      <w:start w:val="1"/>
      <w:numFmt w:val="lowerLetter"/>
      <w:lvlText w:val="%8."/>
      <w:lvlJc w:val="left"/>
      <w:pPr>
        <w:ind w:left="5967" w:hanging="360"/>
      </w:pPr>
    </w:lvl>
    <w:lvl w:ilvl="8" w:tplc="5A90C82A">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82E2AC82">
      <w:numFmt w:val="bullet"/>
      <w:lvlText w:val="-"/>
      <w:lvlJc w:val="left"/>
      <w:pPr>
        <w:ind w:left="720" w:hanging="360"/>
      </w:pPr>
      <w:rPr>
        <w:rFonts w:ascii="Arial" w:eastAsiaTheme="minorHAnsi" w:hAnsi="Arial" w:cs="Arial" w:hint="default"/>
      </w:rPr>
    </w:lvl>
    <w:lvl w:ilvl="1" w:tplc="6A78F6A8" w:tentative="1">
      <w:start w:val="1"/>
      <w:numFmt w:val="bullet"/>
      <w:lvlText w:val="o"/>
      <w:lvlJc w:val="left"/>
      <w:pPr>
        <w:ind w:left="1440" w:hanging="360"/>
      </w:pPr>
      <w:rPr>
        <w:rFonts w:ascii="Courier New" w:hAnsi="Courier New" w:cs="Courier New" w:hint="default"/>
      </w:rPr>
    </w:lvl>
    <w:lvl w:ilvl="2" w:tplc="44DC302C" w:tentative="1">
      <w:start w:val="1"/>
      <w:numFmt w:val="bullet"/>
      <w:lvlText w:val=""/>
      <w:lvlJc w:val="left"/>
      <w:pPr>
        <w:ind w:left="2160" w:hanging="360"/>
      </w:pPr>
      <w:rPr>
        <w:rFonts w:ascii="Wingdings" w:hAnsi="Wingdings" w:hint="default"/>
      </w:rPr>
    </w:lvl>
    <w:lvl w:ilvl="3" w:tplc="7F2632A6" w:tentative="1">
      <w:start w:val="1"/>
      <w:numFmt w:val="bullet"/>
      <w:lvlText w:val=""/>
      <w:lvlJc w:val="left"/>
      <w:pPr>
        <w:ind w:left="2880" w:hanging="360"/>
      </w:pPr>
      <w:rPr>
        <w:rFonts w:ascii="Symbol" w:hAnsi="Symbol" w:hint="default"/>
      </w:rPr>
    </w:lvl>
    <w:lvl w:ilvl="4" w:tplc="7A4EA58A" w:tentative="1">
      <w:start w:val="1"/>
      <w:numFmt w:val="bullet"/>
      <w:lvlText w:val="o"/>
      <w:lvlJc w:val="left"/>
      <w:pPr>
        <w:ind w:left="3600" w:hanging="360"/>
      </w:pPr>
      <w:rPr>
        <w:rFonts w:ascii="Courier New" w:hAnsi="Courier New" w:cs="Courier New" w:hint="default"/>
      </w:rPr>
    </w:lvl>
    <w:lvl w:ilvl="5" w:tplc="0992A204" w:tentative="1">
      <w:start w:val="1"/>
      <w:numFmt w:val="bullet"/>
      <w:lvlText w:val=""/>
      <w:lvlJc w:val="left"/>
      <w:pPr>
        <w:ind w:left="4320" w:hanging="360"/>
      </w:pPr>
      <w:rPr>
        <w:rFonts w:ascii="Wingdings" w:hAnsi="Wingdings" w:hint="default"/>
      </w:rPr>
    </w:lvl>
    <w:lvl w:ilvl="6" w:tplc="07665302" w:tentative="1">
      <w:start w:val="1"/>
      <w:numFmt w:val="bullet"/>
      <w:lvlText w:val=""/>
      <w:lvlJc w:val="left"/>
      <w:pPr>
        <w:ind w:left="5040" w:hanging="360"/>
      </w:pPr>
      <w:rPr>
        <w:rFonts w:ascii="Symbol" w:hAnsi="Symbol" w:hint="default"/>
      </w:rPr>
    </w:lvl>
    <w:lvl w:ilvl="7" w:tplc="DF02D352" w:tentative="1">
      <w:start w:val="1"/>
      <w:numFmt w:val="bullet"/>
      <w:lvlText w:val="o"/>
      <w:lvlJc w:val="left"/>
      <w:pPr>
        <w:ind w:left="5760" w:hanging="360"/>
      </w:pPr>
      <w:rPr>
        <w:rFonts w:ascii="Courier New" w:hAnsi="Courier New" w:cs="Courier New" w:hint="default"/>
      </w:rPr>
    </w:lvl>
    <w:lvl w:ilvl="8" w:tplc="7EB094D8"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A8B4A438">
      <w:start w:val="1"/>
      <w:numFmt w:val="bullet"/>
      <w:lvlText w:val=""/>
      <w:lvlJc w:val="left"/>
      <w:pPr>
        <w:ind w:left="720" w:hanging="360"/>
      </w:pPr>
      <w:rPr>
        <w:rFonts w:ascii="Symbol" w:hAnsi="Symbol" w:hint="default"/>
      </w:rPr>
    </w:lvl>
    <w:lvl w:ilvl="1" w:tplc="9CC25A90">
      <w:start w:val="1"/>
      <w:numFmt w:val="bullet"/>
      <w:lvlText w:val="o"/>
      <w:lvlJc w:val="left"/>
      <w:pPr>
        <w:ind w:left="1440" w:hanging="360"/>
      </w:pPr>
      <w:rPr>
        <w:rFonts w:ascii="Courier New" w:hAnsi="Courier New" w:cs="Courier New" w:hint="default"/>
      </w:rPr>
    </w:lvl>
    <w:lvl w:ilvl="2" w:tplc="DD708DC8">
      <w:start w:val="1"/>
      <w:numFmt w:val="bullet"/>
      <w:lvlText w:val=""/>
      <w:lvlJc w:val="left"/>
      <w:pPr>
        <w:ind w:left="2160" w:hanging="360"/>
      </w:pPr>
      <w:rPr>
        <w:rFonts w:ascii="Wingdings" w:hAnsi="Wingdings" w:hint="default"/>
      </w:rPr>
    </w:lvl>
    <w:lvl w:ilvl="3" w:tplc="99D02A0C">
      <w:start w:val="1"/>
      <w:numFmt w:val="bullet"/>
      <w:lvlText w:val=""/>
      <w:lvlJc w:val="left"/>
      <w:pPr>
        <w:ind w:left="2880" w:hanging="360"/>
      </w:pPr>
      <w:rPr>
        <w:rFonts w:ascii="Symbol" w:hAnsi="Symbol" w:hint="default"/>
      </w:rPr>
    </w:lvl>
    <w:lvl w:ilvl="4" w:tplc="6B32DF9C">
      <w:start w:val="1"/>
      <w:numFmt w:val="bullet"/>
      <w:lvlText w:val="o"/>
      <w:lvlJc w:val="left"/>
      <w:pPr>
        <w:ind w:left="3600" w:hanging="360"/>
      </w:pPr>
      <w:rPr>
        <w:rFonts w:ascii="Courier New" w:hAnsi="Courier New" w:cs="Courier New" w:hint="default"/>
      </w:rPr>
    </w:lvl>
    <w:lvl w:ilvl="5" w:tplc="192CF218">
      <w:start w:val="1"/>
      <w:numFmt w:val="bullet"/>
      <w:lvlText w:val=""/>
      <w:lvlJc w:val="left"/>
      <w:pPr>
        <w:ind w:left="4320" w:hanging="360"/>
      </w:pPr>
      <w:rPr>
        <w:rFonts w:ascii="Wingdings" w:hAnsi="Wingdings" w:hint="default"/>
      </w:rPr>
    </w:lvl>
    <w:lvl w:ilvl="6" w:tplc="299490EC">
      <w:start w:val="1"/>
      <w:numFmt w:val="bullet"/>
      <w:lvlText w:val=""/>
      <w:lvlJc w:val="left"/>
      <w:pPr>
        <w:ind w:left="5040" w:hanging="360"/>
      </w:pPr>
      <w:rPr>
        <w:rFonts w:ascii="Symbol" w:hAnsi="Symbol" w:hint="default"/>
      </w:rPr>
    </w:lvl>
    <w:lvl w:ilvl="7" w:tplc="234A1D5A">
      <w:start w:val="1"/>
      <w:numFmt w:val="bullet"/>
      <w:lvlText w:val="o"/>
      <w:lvlJc w:val="left"/>
      <w:pPr>
        <w:ind w:left="5760" w:hanging="360"/>
      </w:pPr>
      <w:rPr>
        <w:rFonts w:ascii="Courier New" w:hAnsi="Courier New" w:cs="Courier New" w:hint="default"/>
      </w:rPr>
    </w:lvl>
    <w:lvl w:ilvl="8" w:tplc="46047CEE">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1442A446">
      <w:start w:val="1"/>
      <w:numFmt w:val="decimal"/>
      <w:lvlText w:val="%1."/>
      <w:lvlJc w:val="left"/>
      <w:pPr>
        <w:ind w:left="735" w:hanging="360"/>
      </w:pPr>
    </w:lvl>
    <w:lvl w:ilvl="1" w:tplc="B5D8A724">
      <w:start w:val="1"/>
      <w:numFmt w:val="lowerLetter"/>
      <w:lvlText w:val="%2."/>
      <w:lvlJc w:val="left"/>
      <w:pPr>
        <w:ind w:left="1455" w:hanging="360"/>
      </w:pPr>
    </w:lvl>
    <w:lvl w:ilvl="2" w:tplc="ADAACF44">
      <w:start w:val="1"/>
      <w:numFmt w:val="lowerRoman"/>
      <w:lvlText w:val="%3."/>
      <w:lvlJc w:val="right"/>
      <w:pPr>
        <w:ind w:left="2175" w:hanging="180"/>
      </w:pPr>
    </w:lvl>
    <w:lvl w:ilvl="3" w:tplc="DC8C6532">
      <w:start w:val="1"/>
      <w:numFmt w:val="decimal"/>
      <w:lvlText w:val="%4."/>
      <w:lvlJc w:val="left"/>
      <w:pPr>
        <w:ind w:left="2895" w:hanging="360"/>
      </w:pPr>
    </w:lvl>
    <w:lvl w:ilvl="4" w:tplc="ACFCAB1E">
      <w:start w:val="1"/>
      <w:numFmt w:val="lowerLetter"/>
      <w:lvlText w:val="%5."/>
      <w:lvlJc w:val="left"/>
      <w:pPr>
        <w:ind w:left="3615" w:hanging="360"/>
      </w:pPr>
    </w:lvl>
    <w:lvl w:ilvl="5" w:tplc="48D6A186">
      <w:start w:val="1"/>
      <w:numFmt w:val="lowerRoman"/>
      <w:lvlText w:val="%6."/>
      <w:lvlJc w:val="right"/>
      <w:pPr>
        <w:ind w:left="4335" w:hanging="180"/>
      </w:pPr>
    </w:lvl>
    <w:lvl w:ilvl="6" w:tplc="0030A9E0">
      <w:start w:val="1"/>
      <w:numFmt w:val="decimal"/>
      <w:lvlText w:val="%7."/>
      <w:lvlJc w:val="left"/>
      <w:pPr>
        <w:ind w:left="5055" w:hanging="360"/>
      </w:pPr>
    </w:lvl>
    <w:lvl w:ilvl="7" w:tplc="60FAD078">
      <w:start w:val="1"/>
      <w:numFmt w:val="lowerLetter"/>
      <w:lvlText w:val="%8."/>
      <w:lvlJc w:val="left"/>
      <w:pPr>
        <w:ind w:left="5775" w:hanging="360"/>
      </w:pPr>
    </w:lvl>
    <w:lvl w:ilvl="8" w:tplc="318C4BEA">
      <w:start w:val="1"/>
      <w:numFmt w:val="lowerRoman"/>
      <w:lvlText w:val="%9."/>
      <w:lvlJc w:val="right"/>
      <w:pPr>
        <w:ind w:left="6495" w:hanging="180"/>
      </w:pPr>
    </w:lvl>
  </w:abstractNum>
  <w:abstractNum w:abstractNumId="7" w15:restartNumberingAfterBreak="0">
    <w:nsid w:val="2D5D7EA6"/>
    <w:multiLevelType w:val="hybridMultilevel"/>
    <w:tmpl w:val="28DCE3E2"/>
    <w:lvl w:ilvl="0" w:tplc="11D0A466">
      <w:start w:val="1"/>
      <w:numFmt w:val="bullet"/>
      <w:lvlText w:val=""/>
      <w:lvlJc w:val="left"/>
      <w:pPr>
        <w:ind w:left="720" w:hanging="360"/>
      </w:pPr>
      <w:rPr>
        <w:rFonts w:ascii="Wingdings" w:hAnsi="Wingdings" w:hint="default"/>
      </w:rPr>
    </w:lvl>
    <w:lvl w:ilvl="1" w:tplc="591E2C24">
      <w:start w:val="1"/>
      <w:numFmt w:val="bullet"/>
      <w:lvlText w:val="o"/>
      <w:lvlJc w:val="left"/>
      <w:pPr>
        <w:ind w:left="1440" w:hanging="360"/>
      </w:pPr>
      <w:rPr>
        <w:rFonts w:ascii="Courier New" w:hAnsi="Courier New" w:cs="Courier New" w:hint="default"/>
      </w:rPr>
    </w:lvl>
    <w:lvl w:ilvl="2" w:tplc="D5106FB0">
      <w:start w:val="1"/>
      <w:numFmt w:val="bullet"/>
      <w:lvlText w:val=""/>
      <w:lvlJc w:val="left"/>
      <w:pPr>
        <w:ind w:left="2160" w:hanging="360"/>
      </w:pPr>
      <w:rPr>
        <w:rFonts w:ascii="Wingdings" w:hAnsi="Wingdings" w:hint="default"/>
      </w:rPr>
    </w:lvl>
    <w:lvl w:ilvl="3" w:tplc="56209AC2">
      <w:start w:val="1"/>
      <w:numFmt w:val="bullet"/>
      <w:lvlText w:val=""/>
      <w:lvlJc w:val="left"/>
      <w:pPr>
        <w:ind w:left="2880" w:hanging="360"/>
      </w:pPr>
      <w:rPr>
        <w:rFonts w:ascii="Symbol" w:hAnsi="Symbol" w:hint="default"/>
      </w:rPr>
    </w:lvl>
    <w:lvl w:ilvl="4" w:tplc="99E21FD6">
      <w:start w:val="1"/>
      <w:numFmt w:val="bullet"/>
      <w:lvlText w:val="o"/>
      <w:lvlJc w:val="left"/>
      <w:pPr>
        <w:ind w:left="3600" w:hanging="360"/>
      </w:pPr>
      <w:rPr>
        <w:rFonts w:ascii="Courier New" w:hAnsi="Courier New" w:cs="Courier New" w:hint="default"/>
      </w:rPr>
    </w:lvl>
    <w:lvl w:ilvl="5" w:tplc="D9A4231E">
      <w:start w:val="1"/>
      <w:numFmt w:val="bullet"/>
      <w:lvlText w:val=""/>
      <w:lvlJc w:val="left"/>
      <w:pPr>
        <w:ind w:left="4320" w:hanging="360"/>
      </w:pPr>
      <w:rPr>
        <w:rFonts w:ascii="Wingdings" w:hAnsi="Wingdings" w:hint="default"/>
      </w:rPr>
    </w:lvl>
    <w:lvl w:ilvl="6" w:tplc="91F4EB86">
      <w:start w:val="1"/>
      <w:numFmt w:val="bullet"/>
      <w:lvlText w:val=""/>
      <w:lvlJc w:val="left"/>
      <w:pPr>
        <w:ind w:left="5040" w:hanging="360"/>
      </w:pPr>
      <w:rPr>
        <w:rFonts w:ascii="Symbol" w:hAnsi="Symbol" w:hint="default"/>
      </w:rPr>
    </w:lvl>
    <w:lvl w:ilvl="7" w:tplc="F90603F8">
      <w:start w:val="1"/>
      <w:numFmt w:val="bullet"/>
      <w:lvlText w:val="o"/>
      <w:lvlJc w:val="left"/>
      <w:pPr>
        <w:ind w:left="5760" w:hanging="360"/>
      </w:pPr>
      <w:rPr>
        <w:rFonts w:ascii="Courier New" w:hAnsi="Courier New" w:cs="Courier New" w:hint="default"/>
      </w:rPr>
    </w:lvl>
    <w:lvl w:ilvl="8" w:tplc="C4E06EE2">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503C7CC2">
      <w:start w:val="1"/>
      <w:numFmt w:val="decimal"/>
      <w:lvlText w:val="%1."/>
      <w:lvlJc w:val="left"/>
      <w:pPr>
        <w:ind w:left="360" w:hanging="360"/>
      </w:pPr>
    </w:lvl>
    <w:lvl w:ilvl="1" w:tplc="87CE5312" w:tentative="1">
      <w:start w:val="1"/>
      <w:numFmt w:val="lowerLetter"/>
      <w:lvlText w:val="%2."/>
      <w:lvlJc w:val="left"/>
      <w:pPr>
        <w:ind w:left="1080" w:hanging="360"/>
      </w:pPr>
    </w:lvl>
    <w:lvl w:ilvl="2" w:tplc="48204C76" w:tentative="1">
      <w:start w:val="1"/>
      <w:numFmt w:val="lowerRoman"/>
      <w:lvlText w:val="%3."/>
      <w:lvlJc w:val="right"/>
      <w:pPr>
        <w:ind w:left="1800" w:hanging="180"/>
      </w:pPr>
    </w:lvl>
    <w:lvl w:ilvl="3" w:tplc="E1A62C9C" w:tentative="1">
      <w:start w:val="1"/>
      <w:numFmt w:val="decimal"/>
      <w:lvlText w:val="%4."/>
      <w:lvlJc w:val="left"/>
      <w:pPr>
        <w:ind w:left="2520" w:hanging="360"/>
      </w:pPr>
    </w:lvl>
    <w:lvl w:ilvl="4" w:tplc="BC20C234" w:tentative="1">
      <w:start w:val="1"/>
      <w:numFmt w:val="lowerLetter"/>
      <w:lvlText w:val="%5."/>
      <w:lvlJc w:val="left"/>
      <w:pPr>
        <w:ind w:left="3240" w:hanging="360"/>
      </w:pPr>
    </w:lvl>
    <w:lvl w:ilvl="5" w:tplc="CB7E3B94" w:tentative="1">
      <w:start w:val="1"/>
      <w:numFmt w:val="lowerRoman"/>
      <w:lvlText w:val="%6."/>
      <w:lvlJc w:val="right"/>
      <w:pPr>
        <w:ind w:left="3960" w:hanging="180"/>
      </w:pPr>
    </w:lvl>
    <w:lvl w:ilvl="6" w:tplc="2E4A3124" w:tentative="1">
      <w:start w:val="1"/>
      <w:numFmt w:val="decimal"/>
      <w:lvlText w:val="%7."/>
      <w:lvlJc w:val="left"/>
      <w:pPr>
        <w:ind w:left="4680" w:hanging="360"/>
      </w:pPr>
    </w:lvl>
    <w:lvl w:ilvl="7" w:tplc="799E1EB6" w:tentative="1">
      <w:start w:val="1"/>
      <w:numFmt w:val="lowerLetter"/>
      <w:lvlText w:val="%8."/>
      <w:lvlJc w:val="left"/>
      <w:pPr>
        <w:ind w:left="5400" w:hanging="360"/>
      </w:pPr>
    </w:lvl>
    <w:lvl w:ilvl="8" w:tplc="9128146C" w:tentative="1">
      <w:start w:val="1"/>
      <w:numFmt w:val="lowerRoman"/>
      <w:lvlText w:val="%9."/>
      <w:lvlJc w:val="right"/>
      <w:pPr>
        <w:ind w:left="6120" w:hanging="180"/>
      </w:pPr>
    </w:lvl>
  </w:abstractNum>
  <w:abstractNum w:abstractNumId="9" w15:restartNumberingAfterBreak="0">
    <w:nsid w:val="6BF013AA"/>
    <w:multiLevelType w:val="hybridMultilevel"/>
    <w:tmpl w:val="0F38240C"/>
    <w:lvl w:ilvl="0" w:tplc="36FEF5FA">
      <w:start w:val="1"/>
      <w:numFmt w:val="decimal"/>
      <w:lvlText w:val="%1."/>
      <w:lvlJc w:val="left"/>
      <w:pPr>
        <w:tabs>
          <w:tab w:val="num" w:pos="645"/>
        </w:tabs>
        <w:ind w:left="645" w:hanging="420"/>
      </w:pPr>
    </w:lvl>
    <w:lvl w:ilvl="1" w:tplc="2912149C">
      <w:start w:val="1"/>
      <w:numFmt w:val="lowerLetter"/>
      <w:lvlText w:val="%2."/>
      <w:lvlJc w:val="left"/>
      <w:pPr>
        <w:tabs>
          <w:tab w:val="num" w:pos="1305"/>
        </w:tabs>
        <w:ind w:left="1305" w:hanging="360"/>
      </w:pPr>
    </w:lvl>
    <w:lvl w:ilvl="2" w:tplc="0338C582">
      <w:start w:val="1"/>
      <w:numFmt w:val="lowerRoman"/>
      <w:lvlText w:val="%3."/>
      <w:lvlJc w:val="right"/>
      <w:pPr>
        <w:tabs>
          <w:tab w:val="num" w:pos="2025"/>
        </w:tabs>
        <w:ind w:left="2025" w:hanging="180"/>
      </w:pPr>
    </w:lvl>
    <w:lvl w:ilvl="3" w:tplc="805E2180">
      <w:start w:val="1"/>
      <w:numFmt w:val="decimal"/>
      <w:lvlText w:val="%4."/>
      <w:lvlJc w:val="left"/>
      <w:pPr>
        <w:tabs>
          <w:tab w:val="num" w:pos="2745"/>
        </w:tabs>
        <w:ind w:left="2745" w:hanging="360"/>
      </w:pPr>
    </w:lvl>
    <w:lvl w:ilvl="4" w:tplc="86E43C0C">
      <w:start w:val="1"/>
      <w:numFmt w:val="lowerLetter"/>
      <w:lvlText w:val="%5."/>
      <w:lvlJc w:val="left"/>
      <w:pPr>
        <w:tabs>
          <w:tab w:val="num" w:pos="3465"/>
        </w:tabs>
        <w:ind w:left="3465" w:hanging="360"/>
      </w:pPr>
    </w:lvl>
    <w:lvl w:ilvl="5" w:tplc="EED89B48">
      <w:start w:val="1"/>
      <w:numFmt w:val="lowerRoman"/>
      <w:lvlText w:val="%6."/>
      <w:lvlJc w:val="right"/>
      <w:pPr>
        <w:tabs>
          <w:tab w:val="num" w:pos="4185"/>
        </w:tabs>
        <w:ind w:left="4185" w:hanging="180"/>
      </w:pPr>
    </w:lvl>
    <w:lvl w:ilvl="6" w:tplc="90FEDB40">
      <w:start w:val="1"/>
      <w:numFmt w:val="decimal"/>
      <w:lvlText w:val="%7."/>
      <w:lvlJc w:val="left"/>
      <w:pPr>
        <w:tabs>
          <w:tab w:val="num" w:pos="4905"/>
        </w:tabs>
        <w:ind w:left="4905" w:hanging="360"/>
      </w:pPr>
    </w:lvl>
    <w:lvl w:ilvl="7" w:tplc="AC0AAA36">
      <w:start w:val="1"/>
      <w:numFmt w:val="lowerLetter"/>
      <w:lvlText w:val="%8."/>
      <w:lvlJc w:val="left"/>
      <w:pPr>
        <w:tabs>
          <w:tab w:val="num" w:pos="5625"/>
        </w:tabs>
        <w:ind w:left="5625" w:hanging="360"/>
      </w:pPr>
    </w:lvl>
    <w:lvl w:ilvl="8" w:tplc="5C7C88A0">
      <w:start w:val="1"/>
      <w:numFmt w:val="lowerRoman"/>
      <w:lvlText w:val="%9."/>
      <w:lvlJc w:val="right"/>
      <w:pPr>
        <w:tabs>
          <w:tab w:val="num" w:pos="6345"/>
        </w:tabs>
        <w:ind w:left="6345" w:hanging="180"/>
      </w:pPr>
    </w:lvl>
  </w:abstractNum>
  <w:abstractNum w:abstractNumId="10" w15:restartNumberingAfterBreak="0">
    <w:nsid w:val="6EBF654D"/>
    <w:multiLevelType w:val="hybridMultilevel"/>
    <w:tmpl w:val="54944660"/>
    <w:lvl w:ilvl="0" w:tplc="FB3E2802">
      <w:numFmt w:val="bullet"/>
      <w:lvlText w:val="-"/>
      <w:lvlJc w:val="left"/>
      <w:pPr>
        <w:ind w:left="479" w:hanging="360"/>
      </w:pPr>
      <w:rPr>
        <w:rFonts w:ascii="Arial" w:eastAsiaTheme="minorHAnsi" w:hAnsi="Arial" w:cs="Arial" w:hint="default"/>
      </w:rPr>
    </w:lvl>
    <w:lvl w:ilvl="1" w:tplc="405C697E" w:tentative="1">
      <w:start w:val="1"/>
      <w:numFmt w:val="bullet"/>
      <w:lvlText w:val="o"/>
      <w:lvlJc w:val="left"/>
      <w:pPr>
        <w:ind w:left="1199" w:hanging="360"/>
      </w:pPr>
      <w:rPr>
        <w:rFonts w:ascii="Courier New" w:hAnsi="Courier New" w:cs="Courier New" w:hint="default"/>
      </w:rPr>
    </w:lvl>
    <w:lvl w:ilvl="2" w:tplc="6EA6383C" w:tentative="1">
      <w:start w:val="1"/>
      <w:numFmt w:val="bullet"/>
      <w:lvlText w:val=""/>
      <w:lvlJc w:val="left"/>
      <w:pPr>
        <w:ind w:left="1919" w:hanging="360"/>
      </w:pPr>
      <w:rPr>
        <w:rFonts w:ascii="Wingdings" w:hAnsi="Wingdings" w:hint="default"/>
      </w:rPr>
    </w:lvl>
    <w:lvl w:ilvl="3" w:tplc="B6E899C4" w:tentative="1">
      <w:start w:val="1"/>
      <w:numFmt w:val="bullet"/>
      <w:lvlText w:val=""/>
      <w:lvlJc w:val="left"/>
      <w:pPr>
        <w:ind w:left="2639" w:hanging="360"/>
      </w:pPr>
      <w:rPr>
        <w:rFonts w:ascii="Symbol" w:hAnsi="Symbol" w:hint="default"/>
      </w:rPr>
    </w:lvl>
    <w:lvl w:ilvl="4" w:tplc="7E8A0144" w:tentative="1">
      <w:start w:val="1"/>
      <w:numFmt w:val="bullet"/>
      <w:lvlText w:val="o"/>
      <w:lvlJc w:val="left"/>
      <w:pPr>
        <w:ind w:left="3359" w:hanging="360"/>
      </w:pPr>
      <w:rPr>
        <w:rFonts w:ascii="Courier New" w:hAnsi="Courier New" w:cs="Courier New" w:hint="default"/>
      </w:rPr>
    </w:lvl>
    <w:lvl w:ilvl="5" w:tplc="FB4E6DC6" w:tentative="1">
      <w:start w:val="1"/>
      <w:numFmt w:val="bullet"/>
      <w:lvlText w:val=""/>
      <w:lvlJc w:val="left"/>
      <w:pPr>
        <w:ind w:left="4079" w:hanging="360"/>
      </w:pPr>
      <w:rPr>
        <w:rFonts w:ascii="Wingdings" w:hAnsi="Wingdings" w:hint="default"/>
      </w:rPr>
    </w:lvl>
    <w:lvl w:ilvl="6" w:tplc="AD46CBB6" w:tentative="1">
      <w:start w:val="1"/>
      <w:numFmt w:val="bullet"/>
      <w:lvlText w:val=""/>
      <w:lvlJc w:val="left"/>
      <w:pPr>
        <w:ind w:left="4799" w:hanging="360"/>
      </w:pPr>
      <w:rPr>
        <w:rFonts w:ascii="Symbol" w:hAnsi="Symbol" w:hint="default"/>
      </w:rPr>
    </w:lvl>
    <w:lvl w:ilvl="7" w:tplc="A0264898" w:tentative="1">
      <w:start w:val="1"/>
      <w:numFmt w:val="bullet"/>
      <w:lvlText w:val="o"/>
      <w:lvlJc w:val="left"/>
      <w:pPr>
        <w:ind w:left="5519" w:hanging="360"/>
      </w:pPr>
      <w:rPr>
        <w:rFonts w:ascii="Courier New" w:hAnsi="Courier New" w:cs="Courier New" w:hint="default"/>
      </w:rPr>
    </w:lvl>
    <w:lvl w:ilvl="8" w:tplc="60B67BB6"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8086048A">
      <w:start w:val="1"/>
      <w:numFmt w:val="bullet"/>
      <w:lvlText w:val=""/>
      <w:lvlJc w:val="left"/>
      <w:pPr>
        <w:ind w:left="839" w:hanging="360"/>
      </w:pPr>
      <w:rPr>
        <w:rFonts w:ascii="Symbol" w:hAnsi="Symbol" w:hint="default"/>
      </w:rPr>
    </w:lvl>
    <w:lvl w:ilvl="1" w:tplc="5A8C2830">
      <w:start w:val="1"/>
      <w:numFmt w:val="bullet"/>
      <w:lvlText w:val="o"/>
      <w:lvlJc w:val="left"/>
      <w:pPr>
        <w:ind w:left="1559" w:hanging="360"/>
      </w:pPr>
      <w:rPr>
        <w:rFonts w:ascii="Courier New" w:hAnsi="Courier New" w:cs="Courier New" w:hint="default"/>
      </w:rPr>
    </w:lvl>
    <w:lvl w:ilvl="2" w:tplc="356CC9B6">
      <w:start w:val="1"/>
      <w:numFmt w:val="bullet"/>
      <w:lvlText w:val=""/>
      <w:lvlJc w:val="left"/>
      <w:pPr>
        <w:ind w:left="2279" w:hanging="360"/>
      </w:pPr>
      <w:rPr>
        <w:rFonts w:ascii="Wingdings" w:hAnsi="Wingdings" w:hint="default"/>
      </w:rPr>
    </w:lvl>
    <w:lvl w:ilvl="3" w:tplc="C75462B6">
      <w:start w:val="1"/>
      <w:numFmt w:val="bullet"/>
      <w:lvlText w:val=""/>
      <w:lvlJc w:val="left"/>
      <w:pPr>
        <w:ind w:left="2999" w:hanging="360"/>
      </w:pPr>
      <w:rPr>
        <w:rFonts w:ascii="Symbol" w:hAnsi="Symbol" w:hint="default"/>
      </w:rPr>
    </w:lvl>
    <w:lvl w:ilvl="4" w:tplc="4D30B5A2">
      <w:start w:val="1"/>
      <w:numFmt w:val="bullet"/>
      <w:lvlText w:val="o"/>
      <w:lvlJc w:val="left"/>
      <w:pPr>
        <w:ind w:left="3719" w:hanging="360"/>
      </w:pPr>
      <w:rPr>
        <w:rFonts w:ascii="Courier New" w:hAnsi="Courier New" w:cs="Courier New" w:hint="default"/>
      </w:rPr>
    </w:lvl>
    <w:lvl w:ilvl="5" w:tplc="9B96367C">
      <w:start w:val="1"/>
      <w:numFmt w:val="bullet"/>
      <w:lvlText w:val=""/>
      <w:lvlJc w:val="left"/>
      <w:pPr>
        <w:ind w:left="4439" w:hanging="360"/>
      </w:pPr>
      <w:rPr>
        <w:rFonts w:ascii="Wingdings" w:hAnsi="Wingdings" w:hint="default"/>
      </w:rPr>
    </w:lvl>
    <w:lvl w:ilvl="6" w:tplc="9EC8E652">
      <w:start w:val="1"/>
      <w:numFmt w:val="bullet"/>
      <w:lvlText w:val=""/>
      <w:lvlJc w:val="left"/>
      <w:pPr>
        <w:ind w:left="5159" w:hanging="360"/>
      </w:pPr>
      <w:rPr>
        <w:rFonts w:ascii="Symbol" w:hAnsi="Symbol" w:hint="default"/>
      </w:rPr>
    </w:lvl>
    <w:lvl w:ilvl="7" w:tplc="5666FDA4">
      <w:start w:val="1"/>
      <w:numFmt w:val="bullet"/>
      <w:lvlText w:val="o"/>
      <w:lvlJc w:val="left"/>
      <w:pPr>
        <w:ind w:left="5879" w:hanging="360"/>
      </w:pPr>
      <w:rPr>
        <w:rFonts w:ascii="Courier New" w:hAnsi="Courier New" w:cs="Courier New" w:hint="default"/>
      </w:rPr>
    </w:lvl>
    <w:lvl w:ilvl="8" w:tplc="0520F0DC">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BFE734C">
      <w:start w:val="1"/>
      <w:numFmt w:val="upperRoman"/>
      <w:lvlText w:val="%1."/>
      <w:lvlJc w:val="right"/>
      <w:pPr>
        <w:ind w:left="720" w:hanging="360"/>
      </w:pPr>
    </w:lvl>
    <w:lvl w:ilvl="1" w:tplc="CB02A72C">
      <w:start w:val="1"/>
      <w:numFmt w:val="lowerLetter"/>
      <w:lvlText w:val="%2."/>
      <w:lvlJc w:val="left"/>
      <w:pPr>
        <w:ind w:left="1440" w:hanging="360"/>
      </w:pPr>
    </w:lvl>
    <w:lvl w:ilvl="2" w:tplc="F132B824">
      <w:start w:val="1"/>
      <w:numFmt w:val="lowerRoman"/>
      <w:lvlText w:val="%3."/>
      <w:lvlJc w:val="right"/>
      <w:pPr>
        <w:ind w:left="2160" w:hanging="180"/>
      </w:pPr>
    </w:lvl>
    <w:lvl w:ilvl="3" w:tplc="DBA28074">
      <w:start w:val="1"/>
      <w:numFmt w:val="decimal"/>
      <w:lvlText w:val="%4."/>
      <w:lvlJc w:val="left"/>
      <w:pPr>
        <w:ind w:left="2880" w:hanging="360"/>
      </w:pPr>
    </w:lvl>
    <w:lvl w:ilvl="4" w:tplc="5FF2501E">
      <w:start w:val="1"/>
      <w:numFmt w:val="lowerLetter"/>
      <w:lvlText w:val="%5."/>
      <w:lvlJc w:val="left"/>
      <w:pPr>
        <w:ind w:left="3600" w:hanging="360"/>
      </w:pPr>
    </w:lvl>
    <w:lvl w:ilvl="5" w:tplc="EFD45CF8">
      <w:start w:val="1"/>
      <w:numFmt w:val="lowerRoman"/>
      <w:lvlText w:val="%6."/>
      <w:lvlJc w:val="right"/>
      <w:pPr>
        <w:ind w:left="4320" w:hanging="180"/>
      </w:pPr>
    </w:lvl>
    <w:lvl w:ilvl="6" w:tplc="2B8C1E18">
      <w:start w:val="1"/>
      <w:numFmt w:val="decimal"/>
      <w:lvlText w:val="%7."/>
      <w:lvlJc w:val="left"/>
      <w:pPr>
        <w:ind w:left="5040" w:hanging="360"/>
      </w:pPr>
    </w:lvl>
    <w:lvl w:ilvl="7" w:tplc="E17E25B6">
      <w:start w:val="1"/>
      <w:numFmt w:val="lowerLetter"/>
      <w:lvlText w:val="%8."/>
      <w:lvlJc w:val="left"/>
      <w:pPr>
        <w:ind w:left="5760" w:hanging="360"/>
      </w:pPr>
    </w:lvl>
    <w:lvl w:ilvl="8" w:tplc="2AD69B58">
      <w:start w:val="1"/>
      <w:numFmt w:val="lowerRoman"/>
      <w:lvlText w:val="%9."/>
      <w:lvlJc w:val="right"/>
      <w:pPr>
        <w:ind w:left="6480" w:hanging="180"/>
      </w:pPr>
    </w:lvl>
  </w:abstractNum>
  <w:abstractNum w:abstractNumId="13" w15:restartNumberingAfterBreak="0">
    <w:nsid w:val="79226FC0"/>
    <w:multiLevelType w:val="hybridMultilevel"/>
    <w:tmpl w:val="E9EA68F0"/>
    <w:lvl w:ilvl="0" w:tplc="2A1614D0">
      <w:start w:val="1"/>
      <w:numFmt w:val="bullet"/>
      <w:lvlText w:val=""/>
      <w:lvlJc w:val="left"/>
      <w:pPr>
        <w:ind w:left="720" w:hanging="360"/>
      </w:pPr>
      <w:rPr>
        <w:rFonts w:ascii="Wingdings" w:hAnsi="Wingdings" w:hint="default"/>
      </w:rPr>
    </w:lvl>
    <w:lvl w:ilvl="1" w:tplc="F286836E">
      <w:start w:val="1"/>
      <w:numFmt w:val="bullet"/>
      <w:lvlText w:val="o"/>
      <w:lvlJc w:val="left"/>
      <w:pPr>
        <w:ind w:left="1440" w:hanging="360"/>
      </w:pPr>
      <w:rPr>
        <w:rFonts w:ascii="Courier New" w:hAnsi="Courier New" w:cs="Courier New" w:hint="default"/>
      </w:rPr>
    </w:lvl>
    <w:lvl w:ilvl="2" w:tplc="82BA7D60">
      <w:start w:val="1"/>
      <w:numFmt w:val="bullet"/>
      <w:lvlText w:val=""/>
      <w:lvlJc w:val="left"/>
      <w:pPr>
        <w:ind w:left="2160" w:hanging="360"/>
      </w:pPr>
      <w:rPr>
        <w:rFonts w:ascii="Wingdings" w:hAnsi="Wingdings" w:hint="default"/>
      </w:rPr>
    </w:lvl>
    <w:lvl w:ilvl="3" w:tplc="4FB64F2C">
      <w:start w:val="1"/>
      <w:numFmt w:val="bullet"/>
      <w:lvlText w:val=""/>
      <w:lvlJc w:val="left"/>
      <w:pPr>
        <w:ind w:left="2880" w:hanging="360"/>
      </w:pPr>
      <w:rPr>
        <w:rFonts w:ascii="Symbol" w:hAnsi="Symbol" w:hint="default"/>
      </w:rPr>
    </w:lvl>
    <w:lvl w:ilvl="4" w:tplc="CD14F7D0">
      <w:start w:val="1"/>
      <w:numFmt w:val="bullet"/>
      <w:lvlText w:val="o"/>
      <w:lvlJc w:val="left"/>
      <w:pPr>
        <w:ind w:left="3600" w:hanging="360"/>
      </w:pPr>
      <w:rPr>
        <w:rFonts w:ascii="Courier New" w:hAnsi="Courier New" w:cs="Courier New" w:hint="default"/>
      </w:rPr>
    </w:lvl>
    <w:lvl w:ilvl="5" w:tplc="9F667900">
      <w:start w:val="1"/>
      <w:numFmt w:val="bullet"/>
      <w:lvlText w:val=""/>
      <w:lvlJc w:val="left"/>
      <w:pPr>
        <w:ind w:left="4320" w:hanging="360"/>
      </w:pPr>
      <w:rPr>
        <w:rFonts w:ascii="Wingdings" w:hAnsi="Wingdings" w:hint="default"/>
      </w:rPr>
    </w:lvl>
    <w:lvl w:ilvl="6" w:tplc="6A4C3E8C">
      <w:start w:val="1"/>
      <w:numFmt w:val="bullet"/>
      <w:lvlText w:val=""/>
      <w:lvlJc w:val="left"/>
      <w:pPr>
        <w:ind w:left="5040" w:hanging="360"/>
      </w:pPr>
      <w:rPr>
        <w:rFonts w:ascii="Symbol" w:hAnsi="Symbol" w:hint="default"/>
      </w:rPr>
    </w:lvl>
    <w:lvl w:ilvl="7" w:tplc="E722C4C4">
      <w:start w:val="1"/>
      <w:numFmt w:val="bullet"/>
      <w:lvlText w:val="o"/>
      <w:lvlJc w:val="left"/>
      <w:pPr>
        <w:ind w:left="5760" w:hanging="360"/>
      </w:pPr>
      <w:rPr>
        <w:rFonts w:ascii="Courier New" w:hAnsi="Courier New" w:cs="Courier New" w:hint="default"/>
      </w:rPr>
    </w:lvl>
    <w:lvl w:ilvl="8" w:tplc="1EFADEAA">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32BA8586"/>
    <w:lvl w:ilvl="0" w:tplc="62DAA900">
      <w:start w:val="1"/>
      <w:numFmt w:val="bullet"/>
      <w:lvlText w:val=""/>
      <w:lvlJc w:val="left"/>
      <w:pPr>
        <w:ind w:left="720" w:hanging="360"/>
      </w:pPr>
      <w:rPr>
        <w:rFonts w:ascii="Wingdings" w:hAnsi="Wingdings" w:hint="default"/>
      </w:rPr>
    </w:lvl>
    <w:lvl w:ilvl="1" w:tplc="1952B77A">
      <w:start w:val="1"/>
      <w:numFmt w:val="bullet"/>
      <w:lvlText w:val="o"/>
      <w:lvlJc w:val="left"/>
      <w:pPr>
        <w:ind w:left="1440" w:hanging="360"/>
      </w:pPr>
      <w:rPr>
        <w:rFonts w:ascii="Courier New" w:hAnsi="Courier New" w:cs="Courier New" w:hint="default"/>
      </w:rPr>
    </w:lvl>
    <w:lvl w:ilvl="2" w:tplc="4866C262">
      <w:start w:val="1"/>
      <w:numFmt w:val="bullet"/>
      <w:lvlText w:val=""/>
      <w:lvlJc w:val="left"/>
      <w:pPr>
        <w:ind w:left="2160" w:hanging="360"/>
      </w:pPr>
      <w:rPr>
        <w:rFonts w:ascii="Wingdings" w:hAnsi="Wingdings" w:hint="default"/>
      </w:rPr>
    </w:lvl>
    <w:lvl w:ilvl="3" w:tplc="AF62C3A0">
      <w:start w:val="1"/>
      <w:numFmt w:val="bullet"/>
      <w:lvlText w:val=""/>
      <w:lvlJc w:val="left"/>
      <w:pPr>
        <w:ind w:left="2880" w:hanging="360"/>
      </w:pPr>
      <w:rPr>
        <w:rFonts w:ascii="Symbol" w:hAnsi="Symbol" w:hint="default"/>
      </w:rPr>
    </w:lvl>
    <w:lvl w:ilvl="4" w:tplc="70CCC08A">
      <w:start w:val="1"/>
      <w:numFmt w:val="bullet"/>
      <w:lvlText w:val="o"/>
      <w:lvlJc w:val="left"/>
      <w:pPr>
        <w:ind w:left="3600" w:hanging="360"/>
      </w:pPr>
      <w:rPr>
        <w:rFonts w:ascii="Courier New" w:hAnsi="Courier New" w:cs="Courier New" w:hint="default"/>
      </w:rPr>
    </w:lvl>
    <w:lvl w:ilvl="5" w:tplc="030EB03A">
      <w:start w:val="1"/>
      <w:numFmt w:val="bullet"/>
      <w:lvlText w:val=""/>
      <w:lvlJc w:val="left"/>
      <w:pPr>
        <w:ind w:left="4320" w:hanging="360"/>
      </w:pPr>
      <w:rPr>
        <w:rFonts w:ascii="Wingdings" w:hAnsi="Wingdings" w:hint="default"/>
      </w:rPr>
    </w:lvl>
    <w:lvl w:ilvl="6" w:tplc="1D883568">
      <w:start w:val="1"/>
      <w:numFmt w:val="bullet"/>
      <w:lvlText w:val=""/>
      <w:lvlJc w:val="left"/>
      <w:pPr>
        <w:ind w:left="5040" w:hanging="360"/>
      </w:pPr>
      <w:rPr>
        <w:rFonts w:ascii="Symbol" w:hAnsi="Symbol" w:hint="default"/>
      </w:rPr>
    </w:lvl>
    <w:lvl w:ilvl="7" w:tplc="597EB7D2">
      <w:start w:val="1"/>
      <w:numFmt w:val="bullet"/>
      <w:lvlText w:val="o"/>
      <w:lvlJc w:val="left"/>
      <w:pPr>
        <w:ind w:left="5760" w:hanging="360"/>
      </w:pPr>
      <w:rPr>
        <w:rFonts w:ascii="Courier New" w:hAnsi="Courier New" w:cs="Courier New" w:hint="default"/>
      </w:rPr>
    </w:lvl>
    <w:lvl w:ilvl="8" w:tplc="7B3AF036">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3ABA6292">
      <w:start w:val="1"/>
      <w:numFmt w:val="decimal"/>
      <w:lvlText w:val="%1."/>
      <w:lvlJc w:val="left"/>
      <w:pPr>
        <w:ind w:left="720" w:hanging="360"/>
      </w:pPr>
    </w:lvl>
    <w:lvl w:ilvl="1" w:tplc="E4146486">
      <w:start w:val="1"/>
      <w:numFmt w:val="lowerLetter"/>
      <w:lvlText w:val="%2."/>
      <w:lvlJc w:val="left"/>
      <w:pPr>
        <w:ind w:left="1440" w:hanging="360"/>
      </w:pPr>
    </w:lvl>
    <w:lvl w:ilvl="2" w:tplc="D44E4A00">
      <w:start w:val="1"/>
      <w:numFmt w:val="lowerRoman"/>
      <w:lvlText w:val="%3."/>
      <w:lvlJc w:val="right"/>
      <w:pPr>
        <w:ind w:left="2160" w:hanging="180"/>
      </w:pPr>
    </w:lvl>
    <w:lvl w:ilvl="3" w:tplc="5E9E31EA">
      <w:start w:val="1"/>
      <w:numFmt w:val="decimal"/>
      <w:lvlText w:val="%4."/>
      <w:lvlJc w:val="left"/>
      <w:pPr>
        <w:ind w:left="2880" w:hanging="360"/>
      </w:pPr>
    </w:lvl>
    <w:lvl w:ilvl="4" w:tplc="56D82BC6">
      <w:start w:val="1"/>
      <w:numFmt w:val="lowerLetter"/>
      <w:lvlText w:val="%5."/>
      <w:lvlJc w:val="left"/>
      <w:pPr>
        <w:ind w:left="3600" w:hanging="360"/>
      </w:pPr>
    </w:lvl>
    <w:lvl w:ilvl="5" w:tplc="C6646E24">
      <w:start w:val="1"/>
      <w:numFmt w:val="lowerRoman"/>
      <w:lvlText w:val="%6."/>
      <w:lvlJc w:val="right"/>
      <w:pPr>
        <w:ind w:left="4320" w:hanging="180"/>
      </w:pPr>
    </w:lvl>
    <w:lvl w:ilvl="6" w:tplc="DC38FF36">
      <w:start w:val="1"/>
      <w:numFmt w:val="decimal"/>
      <w:lvlText w:val="%7."/>
      <w:lvlJc w:val="left"/>
      <w:pPr>
        <w:ind w:left="5040" w:hanging="360"/>
      </w:pPr>
    </w:lvl>
    <w:lvl w:ilvl="7" w:tplc="872ABF98">
      <w:start w:val="1"/>
      <w:numFmt w:val="lowerLetter"/>
      <w:lvlText w:val="%8."/>
      <w:lvlJc w:val="left"/>
      <w:pPr>
        <w:ind w:left="5760" w:hanging="360"/>
      </w:pPr>
    </w:lvl>
    <w:lvl w:ilvl="8" w:tplc="AAA2A794">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76882"/>
    <w:rsid w:val="000B76A2"/>
    <w:rsid w:val="000C7BB8"/>
    <w:rsid w:val="000F262A"/>
    <w:rsid w:val="00226552"/>
    <w:rsid w:val="0024074B"/>
    <w:rsid w:val="002A06EB"/>
    <w:rsid w:val="00320A4A"/>
    <w:rsid w:val="0035447F"/>
    <w:rsid w:val="003D02CE"/>
    <w:rsid w:val="003D3A3D"/>
    <w:rsid w:val="003D7B78"/>
    <w:rsid w:val="00451F21"/>
    <w:rsid w:val="00497D34"/>
    <w:rsid w:val="004F2024"/>
    <w:rsid w:val="005816D7"/>
    <w:rsid w:val="005F5AB1"/>
    <w:rsid w:val="00643B87"/>
    <w:rsid w:val="006875C5"/>
    <w:rsid w:val="006E2CEC"/>
    <w:rsid w:val="00712393"/>
    <w:rsid w:val="00752110"/>
    <w:rsid w:val="008111C7"/>
    <w:rsid w:val="00883E62"/>
    <w:rsid w:val="008D0B7D"/>
    <w:rsid w:val="008D4237"/>
    <w:rsid w:val="009164BB"/>
    <w:rsid w:val="00923D30"/>
    <w:rsid w:val="00935AF4"/>
    <w:rsid w:val="00955106"/>
    <w:rsid w:val="00972CB8"/>
    <w:rsid w:val="009811AB"/>
    <w:rsid w:val="00993E0B"/>
    <w:rsid w:val="009E1F62"/>
    <w:rsid w:val="009E3F29"/>
    <w:rsid w:val="00A03334"/>
    <w:rsid w:val="00A7390D"/>
    <w:rsid w:val="00B26956"/>
    <w:rsid w:val="00B35069"/>
    <w:rsid w:val="00B40BFC"/>
    <w:rsid w:val="00B64945"/>
    <w:rsid w:val="00C10D04"/>
    <w:rsid w:val="00C30D73"/>
    <w:rsid w:val="00C360F5"/>
    <w:rsid w:val="00C644EF"/>
    <w:rsid w:val="00C83B87"/>
    <w:rsid w:val="00CB7058"/>
    <w:rsid w:val="00CE7353"/>
    <w:rsid w:val="00E17E12"/>
    <w:rsid w:val="00E2513D"/>
    <w:rsid w:val="00E30035"/>
    <w:rsid w:val="00E3700B"/>
    <w:rsid w:val="00E6434E"/>
    <w:rsid w:val="00EB4E07"/>
    <w:rsid w:val="00ED145E"/>
    <w:rsid w:val="00ED2336"/>
    <w:rsid w:val="00F15268"/>
    <w:rsid w:val="00F53E75"/>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3F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52"/>
    <w:pPr>
      <w:spacing w:line="254" w:lineRule="auto"/>
    </w:pPr>
    <w:rPr>
      <w:lang w:val="ru-RU"/>
    </w:rPr>
  </w:style>
  <w:style w:type="paragraph" w:styleId="1">
    <w:name w:val="heading 1"/>
    <w:basedOn w:val="a"/>
    <w:next w:val="a"/>
    <w:link w:val="10"/>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552"/>
    <w:rPr>
      <w:rFonts w:ascii="Az-Arial-LAT" w:eastAsia="MS Mincho" w:hAnsi="Az-Arial-LAT" w:cs="Times New Roman"/>
      <w:b/>
      <w:bCs/>
      <w:sz w:val="36"/>
      <w:szCs w:val="24"/>
      <w:lang w:val="ru-RU" w:eastAsia="ru-RU"/>
    </w:rPr>
  </w:style>
  <w:style w:type="character" w:customStyle="1" w:styleId="20">
    <w:name w:val="Заголовок 2 Знак"/>
    <w:basedOn w:val="a0"/>
    <w:link w:val="2"/>
    <w:uiPriority w:val="9"/>
    <w:semiHidden/>
    <w:rsid w:val="00226552"/>
    <w:rPr>
      <w:rFonts w:ascii="Cambria" w:eastAsia="Times New Roman" w:hAnsi="Cambria" w:cs="Times New Roman"/>
      <w:b/>
      <w:bCs/>
      <w:i/>
      <w:iCs/>
      <w:sz w:val="28"/>
      <w:szCs w:val="28"/>
      <w:lang w:val="ru-RU"/>
    </w:rPr>
  </w:style>
  <w:style w:type="character" w:customStyle="1" w:styleId="30">
    <w:name w:val="Заголовок 3 Знак"/>
    <w:basedOn w:val="a0"/>
    <w:link w:val="3"/>
    <w:semiHidden/>
    <w:rsid w:val="00226552"/>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226552"/>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226552"/>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226552"/>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226552"/>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226552"/>
    <w:rPr>
      <w:rFonts w:ascii="Az-Arial-LAT" w:eastAsia="MS Mincho" w:hAnsi="Az-Arial-LAT" w:cs="Times New Roman"/>
      <w:b/>
      <w:bCs/>
      <w:sz w:val="24"/>
      <w:szCs w:val="24"/>
      <w:lang w:val="ru-RU" w:eastAsia="ru-RU"/>
    </w:rPr>
  </w:style>
  <w:style w:type="character" w:styleId="a3">
    <w:name w:val="Hyperlink"/>
    <w:basedOn w:val="a0"/>
    <w:uiPriority w:val="99"/>
    <w:unhideWhenUsed/>
    <w:rsid w:val="00226552"/>
    <w:rPr>
      <w:color w:val="0563C1"/>
      <w:u w:val="single"/>
    </w:rPr>
  </w:style>
  <w:style w:type="paragraph" w:styleId="a4">
    <w:name w:val="List Paragraph"/>
    <w:basedOn w:val="a"/>
    <w:uiPriority w:val="34"/>
    <w:qFormat/>
    <w:rsid w:val="00226552"/>
    <w:pPr>
      <w:spacing w:after="200" w:line="276" w:lineRule="auto"/>
      <w:ind w:left="720"/>
      <w:contextualSpacing/>
    </w:pPr>
    <w:rPr>
      <w:rFonts w:eastAsia="MS Mincho"/>
    </w:rPr>
  </w:style>
  <w:style w:type="character" w:customStyle="1" w:styleId="nwt1">
    <w:name w:val="nwt1"/>
    <w:basedOn w:val="a0"/>
    <w:rsid w:val="00226552"/>
  </w:style>
  <w:style w:type="table" w:styleId="a5">
    <w:name w:val="Table Grid"/>
    <w:basedOn w:val="a1"/>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26552"/>
    <w:rPr>
      <w:b/>
      <w:bCs/>
    </w:rPr>
  </w:style>
  <w:style w:type="character" w:customStyle="1" w:styleId="a7">
    <w:name w:val="Текст сноски Знак"/>
    <w:basedOn w:val="a0"/>
    <w:link w:val="a8"/>
    <w:semiHidden/>
    <w:rsid w:val="00226552"/>
    <w:rPr>
      <w:rFonts w:ascii="Times New Roman" w:eastAsia="Times New Roman" w:hAnsi="Times New Roman" w:cs="Times New Roman"/>
      <w:sz w:val="20"/>
      <w:szCs w:val="20"/>
    </w:rPr>
  </w:style>
  <w:style w:type="paragraph" w:styleId="a8">
    <w:name w:val="footnote text"/>
    <w:basedOn w:val="a"/>
    <w:link w:val="a7"/>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a0"/>
    <w:uiPriority w:val="99"/>
    <w:semiHidden/>
    <w:rsid w:val="00226552"/>
    <w:rPr>
      <w:sz w:val="20"/>
      <w:szCs w:val="20"/>
      <w:lang w:val="ru-RU"/>
    </w:rPr>
  </w:style>
  <w:style w:type="character" w:customStyle="1" w:styleId="a9">
    <w:name w:val="Текст примечания Знак"/>
    <w:basedOn w:val="a0"/>
    <w:link w:val="aa"/>
    <w:uiPriority w:val="99"/>
    <w:semiHidden/>
    <w:rsid w:val="00226552"/>
  </w:style>
  <w:style w:type="paragraph" w:styleId="aa">
    <w:name w:val="annotation text"/>
    <w:basedOn w:val="a"/>
    <w:link w:val="a9"/>
    <w:uiPriority w:val="99"/>
    <w:semiHidden/>
    <w:unhideWhenUsed/>
    <w:rsid w:val="00226552"/>
    <w:pPr>
      <w:spacing w:line="240" w:lineRule="auto"/>
    </w:pPr>
    <w:rPr>
      <w:lang w:val="az-Latn-AZ"/>
    </w:rPr>
  </w:style>
  <w:style w:type="character" w:customStyle="1" w:styleId="CommentTextChar1">
    <w:name w:val="Comment Text Char1"/>
    <w:basedOn w:val="a0"/>
    <w:uiPriority w:val="99"/>
    <w:semiHidden/>
    <w:rsid w:val="00226552"/>
    <w:rPr>
      <w:sz w:val="20"/>
      <w:szCs w:val="20"/>
      <w:lang w:val="ru-RU"/>
    </w:rPr>
  </w:style>
  <w:style w:type="character" w:customStyle="1" w:styleId="11">
    <w:name w:val="Текст примечания Знак1"/>
    <w:basedOn w:val="a0"/>
    <w:rsid w:val="00226552"/>
    <w:rPr>
      <w:rFonts w:ascii="Times New Roman" w:eastAsia="MS Mincho" w:hAnsi="Times New Roman" w:cs="Times New Roman"/>
      <w:sz w:val="20"/>
      <w:szCs w:val="20"/>
      <w:lang w:val="ru-RU" w:eastAsia="ru-RU"/>
    </w:rPr>
  </w:style>
  <w:style w:type="character" w:customStyle="1" w:styleId="ab">
    <w:name w:val="Верхний колонтитул Знак"/>
    <w:basedOn w:val="a0"/>
    <w:link w:val="ac"/>
    <w:rsid w:val="00226552"/>
    <w:rPr>
      <w:rFonts w:ascii="Times New Roman" w:eastAsia="MS Mincho" w:hAnsi="Times New Roman" w:cs="Times New Roman"/>
      <w:sz w:val="24"/>
      <w:szCs w:val="24"/>
      <w:lang w:val="ru-RU" w:eastAsia="ru-RU"/>
    </w:rPr>
  </w:style>
  <w:style w:type="paragraph" w:styleId="ac">
    <w:name w:val="header"/>
    <w:basedOn w:val="a"/>
    <w:link w:val="ab"/>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a0"/>
    <w:uiPriority w:val="99"/>
    <w:semiHidden/>
    <w:rsid w:val="00226552"/>
    <w:rPr>
      <w:lang w:val="ru-RU"/>
    </w:rPr>
  </w:style>
  <w:style w:type="character" w:customStyle="1" w:styleId="ad">
    <w:name w:val="Нижний колонтитул Знак"/>
    <w:basedOn w:val="a0"/>
    <w:link w:val="ae"/>
    <w:rsid w:val="00226552"/>
    <w:rPr>
      <w:rFonts w:ascii="Times New Roman" w:eastAsia="MS Mincho" w:hAnsi="Times New Roman" w:cs="Times New Roman"/>
      <w:sz w:val="24"/>
      <w:szCs w:val="24"/>
      <w:lang w:val="ru-RU" w:eastAsia="ru-RU"/>
    </w:rPr>
  </w:style>
  <w:style w:type="paragraph" w:styleId="ae">
    <w:name w:val="footer"/>
    <w:basedOn w:val="a"/>
    <w:link w:val="ad"/>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a0"/>
    <w:uiPriority w:val="99"/>
    <w:semiHidden/>
    <w:rsid w:val="00226552"/>
    <w:rPr>
      <w:lang w:val="ru-RU"/>
    </w:rPr>
  </w:style>
  <w:style w:type="paragraph" w:styleId="af">
    <w:name w:val="Title"/>
    <w:basedOn w:val="a"/>
    <w:link w:val="af0"/>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af0">
    <w:name w:val="Заголовок Знак"/>
    <w:basedOn w:val="a0"/>
    <w:link w:val="af"/>
    <w:rsid w:val="00226552"/>
    <w:rPr>
      <w:rFonts w:ascii="Arial AzLat" w:eastAsia="MS Mincho" w:hAnsi="Arial AzLat" w:cs="Times New Roman"/>
      <w:sz w:val="32"/>
      <w:szCs w:val="20"/>
      <w:lang w:val="ru-RU" w:eastAsia="ru-RU"/>
    </w:rPr>
  </w:style>
  <w:style w:type="paragraph" w:styleId="af1">
    <w:name w:val="Body Text"/>
    <w:basedOn w:val="a"/>
    <w:link w:val="af2"/>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2">
    <w:name w:val="Основной текст Знак"/>
    <w:basedOn w:val="a0"/>
    <w:link w:val="af1"/>
    <w:rsid w:val="00226552"/>
    <w:rPr>
      <w:rFonts w:ascii="Times Roman AzCyr" w:eastAsia="MS Mincho" w:hAnsi="Times Roman AzCyr" w:cs="Times New Roman"/>
      <w:kern w:val="24"/>
      <w:sz w:val="24"/>
      <w:szCs w:val="20"/>
      <w:lang w:val="ru-RU" w:eastAsia="ru-RU"/>
    </w:rPr>
  </w:style>
  <w:style w:type="character" w:customStyle="1" w:styleId="af3">
    <w:name w:val="Основной текст с отступом Знак"/>
    <w:basedOn w:val="a0"/>
    <w:link w:val="af4"/>
    <w:semiHidden/>
    <w:rsid w:val="00226552"/>
    <w:rPr>
      <w:rFonts w:ascii="Arial Azeri Lat" w:eastAsia="MS Mincho" w:hAnsi="Arial Azeri Lat" w:cs="Az-Arial-LAT"/>
      <w:sz w:val="24"/>
      <w:szCs w:val="24"/>
      <w:lang w:val="ru-RU" w:eastAsia="ru-RU"/>
    </w:rPr>
  </w:style>
  <w:style w:type="paragraph" w:styleId="af4">
    <w:name w:val="Body Text Indent"/>
    <w:basedOn w:val="a"/>
    <w:link w:val="af3"/>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a0"/>
    <w:uiPriority w:val="99"/>
    <w:semiHidden/>
    <w:rsid w:val="00226552"/>
    <w:rPr>
      <w:lang w:val="ru-RU"/>
    </w:rPr>
  </w:style>
  <w:style w:type="character" w:customStyle="1" w:styleId="21">
    <w:name w:val="Основной текст 2 Знак"/>
    <w:basedOn w:val="a0"/>
    <w:link w:val="22"/>
    <w:semiHidden/>
    <w:rsid w:val="00226552"/>
    <w:rPr>
      <w:rFonts w:ascii="Times New Roman" w:eastAsia="MS Mincho" w:hAnsi="Times New Roman" w:cs="Times New Roman"/>
      <w:sz w:val="24"/>
      <w:szCs w:val="24"/>
      <w:lang w:val="ru-RU"/>
    </w:rPr>
  </w:style>
  <w:style w:type="paragraph" w:styleId="22">
    <w:name w:val="Body Text 2"/>
    <w:basedOn w:val="a"/>
    <w:link w:val="21"/>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a0"/>
    <w:uiPriority w:val="99"/>
    <w:semiHidden/>
    <w:rsid w:val="00226552"/>
    <w:rPr>
      <w:lang w:val="ru-RU"/>
    </w:rPr>
  </w:style>
  <w:style w:type="character" w:customStyle="1" w:styleId="31">
    <w:name w:val="Основной текст 3 Знак"/>
    <w:basedOn w:val="a0"/>
    <w:link w:val="32"/>
    <w:semiHidden/>
    <w:rsid w:val="00226552"/>
    <w:rPr>
      <w:rFonts w:ascii="Arial Azeri Lat" w:eastAsia="MS Mincho" w:hAnsi="Arial Azeri Lat" w:cs="Times New Roman"/>
      <w:color w:val="FF0000"/>
      <w:sz w:val="24"/>
      <w:szCs w:val="24"/>
      <w:lang w:val="ru-RU" w:eastAsia="ru-RU"/>
    </w:rPr>
  </w:style>
  <w:style w:type="paragraph" w:styleId="32">
    <w:name w:val="Body Text 3"/>
    <w:basedOn w:val="a"/>
    <w:link w:val="31"/>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a0"/>
    <w:uiPriority w:val="99"/>
    <w:semiHidden/>
    <w:rsid w:val="00226552"/>
    <w:rPr>
      <w:sz w:val="16"/>
      <w:szCs w:val="16"/>
      <w:lang w:val="ru-RU"/>
    </w:rPr>
  </w:style>
  <w:style w:type="character" w:customStyle="1" w:styleId="23">
    <w:name w:val="Основной текст с отступом 2 Знак"/>
    <w:basedOn w:val="a0"/>
    <w:link w:val="24"/>
    <w:semiHidden/>
    <w:rsid w:val="00226552"/>
    <w:rPr>
      <w:rFonts w:ascii="Arial AzLat" w:eastAsia="MS Mincho" w:hAnsi="Arial AzLat" w:cs="Times New Roman"/>
      <w:sz w:val="24"/>
      <w:szCs w:val="20"/>
      <w:lang w:val="ru-RU" w:eastAsia="ru-RU"/>
    </w:rPr>
  </w:style>
  <w:style w:type="paragraph" w:styleId="24">
    <w:name w:val="Body Text Indent 2"/>
    <w:basedOn w:val="a"/>
    <w:link w:val="23"/>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a0"/>
    <w:uiPriority w:val="99"/>
    <w:semiHidden/>
    <w:rsid w:val="00226552"/>
    <w:rPr>
      <w:lang w:val="ru-RU"/>
    </w:rPr>
  </w:style>
  <w:style w:type="character" w:customStyle="1" w:styleId="33">
    <w:name w:val="Основной текст с отступом 3 Знак"/>
    <w:basedOn w:val="a0"/>
    <w:link w:val="34"/>
    <w:semiHidden/>
    <w:rsid w:val="00226552"/>
    <w:rPr>
      <w:rFonts w:ascii="Arial Azeri Lat" w:eastAsia="MS Mincho" w:hAnsi="Arial Azeri Lat" w:cs="Times New Roman"/>
      <w:sz w:val="24"/>
      <w:szCs w:val="24"/>
      <w:lang w:val="ru-RU" w:eastAsia="ru-RU"/>
    </w:rPr>
  </w:style>
  <w:style w:type="paragraph" w:styleId="34">
    <w:name w:val="Body Text Indent 3"/>
    <w:basedOn w:val="a"/>
    <w:link w:val="33"/>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a0"/>
    <w:uiPriority w:val="99"/>
    <w:semiHidden/>
    <w:rsid w:val="00226552"/>
    <w:rPr>
      <w:sz w:val="16"/>
      <w:szCs w:val="16"/>
      <w:lang w:val="ru-RU"/>
    </w:rPr>
  </w:style>
  <w:style w:type="character" w:customStyle="1" w:styleId="af5">
    <w:name w:val="Тема примечания Знак"/>
    <w:basedOn w:val="a9"/>
    <w:link w:val="af6"/>
    <w:uiPriority w:val="99"/>
    <w:semiHidden/>
    <w:rsid w:val="00226552"/>
    <w:rPr>
      <w:b/>
      <w:bCs/>
    </w:rPr>
  </w:style>
  <w:style w:type="paragraph" w:styleId="af6">
    <w:name w:val="annotation subject"/>
    <w:basedOn w:val="aa"/>
    <w:next w:val="aa"/>
    <w:link w:val="af5"/>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2">
    <w:name w:val="Тема примечания Знак1"/>
    <w:basedOn w:val="11"/>
    <w:rsid w:val="00226552"/>
    <w:rPr>
      <w:rFonts w:ascii="Times New Roman" w:eastAsia="MS Mincho" w:hAnsi="Times New Roman" w:cs="Times New Roman"/>
      <w:b/>
      <w:bCs/>
      <w:sz w:val="20"/>
      <w:szCs w:val="20"/>
      <w:lang w:val="ru-RU" w:eastAsia="ru-RU"/>
    </w:rPr>
  </w:style>
  <w:style w:type="character" w:customStyle="1" w:styleId="af7">
    <w:name w:val="Текст выноски Знак"/>
    <w:basedOn w:val="a0"/>
    <w:link w:val="af8"/>
    <w:uiPriority w:val="99"/>
    <w:semiHidden/>
    <w:rsid w:val="00226552"/>
    <w:rPr>
      <w:rFonts w:ascii="Tahoma" w:eastAsia="MS Mincho" w:hAnsi="Tahoma" w:cs="Tahoma"/>
      <w:sz w:val="16"/>
      <w:szCs w:val="16"/>
      <w:lang w:val="ru-RU" w:eastAsia="ru-RU"/>
    </w:rPr>
  </w:style>
  <w:style w:type="paragraph" w:styleId="af8">
    <w:name w:val="Balloon Text"/>
    <w:basedOn w:val="a"/>
    <w:link w:val="af7"/>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a0"/>
    <w:uiPriority w:val="99"/>
    <w:semiHidden/>
    <w:rsid w:val="00226552"/>
    <w:rPr>
      <w:rFonts w:ascii="Segoe UI" w:hAnsi="Segoe UI" w:cs="Segoe UI"/>
      <w:sz w:val="18"/>
      <w:szCs w:val="18"/>
      <w:lang w:val="ru-RU"/>
    </w:rPr>
  </w:style>
  <w:style w:type="paragraph" w:styleId="af9">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a"/>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a"/>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a"/>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a"/>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a"/>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a"/>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a"/>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a"/>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a"/>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a"/>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lvin.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3437</Words>
  <Characters>19593</Characters>
  <Application>Microsoft Office Word</Application>
  <DocSecurity>0</DocSecurity>
  <Lines>163</Lines>
  <Paragraphs>45</Paragraphs>
  <ScaleCrop>false</ScaleCrop>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2023-05-22T04:42:00Z</dcterms:created>
  <dcterms:modified xsi:type="dcterms:W3CDTF">2023-05-22T05:14:00Z</dcterms:modified>
</cp:coreProperties>
</file>