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C7F" w:rsidRDefault="005F1C7F" w:rsidP="005F1C7F">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B77980"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728448"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5F1C7F" w:rsidRDefault="00B77980" w:rsidP="005F1C7F">
      <w:pPr>
        <w:jc w:val="center"/>
        <w:rPr>
          <w:rFonts w:ascii="Arial" w:hAnsi="Arial" w:cs="Arial"/>
          <w:b/>
          <w:bCs/>
          <w:color w:val="000000"/>
          <w:sz w:val="24"/>
          <w:szCs w:val="24"/>
          <w:lang w:val="az-Latn-AZ"/>
        </w:rPr>
      </w:pPr>
      <w:r w:rsidRPr="005F1C7F">
        <w:rPr>
          <w:rFonts w:ascii="Arial" w:eastAsia="Arial" w:hAnsi="Arial" w:cs="Arial"/>
          <w:b/>
          <w:sz w:val="24"/>
          <w:szCs w:val="24"/>
          <w:lang w:val="en-US" w:eastAsia="ru-RU"/>
        </w:rPr>
        <w:t>AZERBAIJAN CASPIAN SHIPPING CLOSED JOINT STOCK COMPANY IS ANNOUNCING OPEN BIDDING FOR T</w:t>
      </w:r>
      <w:r w:rsidRPr="005F1C7F">
        <w:rPr>
          <w:rFonts w:ascii="Arial" w:eastAsia="Arial" w:hAnsi="Arial" w:cs="Arial"/>
          <w:b/>
          <w:sz w:val="24"/>
          <w:szCs w:val="24"/>
          <w:lang w:val="en-US" w:eastAsia="ru-RU"/>
        </w:rPr>
        <w:t>HE PROCUREMENT OF SEATS AND CHAIRS REQUIRED FOR STRUCTURAL DEPARTMENTS OF ASCO</w:t>
      </w:r>
    </w:p>
    <w:p w:rsidR="00AE5082" w:rsidRPr="005F1C7F" w:rsidRDefault="00B77980" w:rsidP="005F1C7F">
      <w:pPr>
        <w:spacing w:after="0" w:line="240" w:lineRule="auto"/>
        <w:jc w:val="center"/>
        <w:rPr>
          <w:rFonts w:ascii="Arial" w:hAnsi="Arial" w:cs="Arial"/>
          <w:b/>
          <w:sz w:val="24"/>
          <w:szCs w:val="24"/>
          <w:lang w:val="az-Latn-AZ" w:eastAsia="ru-RU"/>
        </w:rPr>
      </w:pPr>
      <w:r w:rsidRPr="005F1C7F">
        <w:rPr>
          <w:rFonts w:ascii="Arial" w:eastAsia="Arial" w:hAnsi="Arial" w:cs="Arial"/>
          <w:b/>
          <w:sz w:val="24"/>
          <w:szCs w:val="24"/>
          <w:lang w:val="en-US" w:eastAsia="ru-RU"/>
        </w:rPr>
        <w:t xml:space="preserve">B I D </w:t>
      </w:r>
      <w:proofErr w:type="spellStart"/>
      <w:r w:rsidRPr="005F1C7F">
        <w:rPr>
          <w:rFonts w:ascii="Arial" w:eastAsia="Arial" w:hAnsi="Arial" w:cs="Arial"/>
          <w:b/>
          <w:sz w:val="24"/>
          <w:szCs w:val="24"/>
          <w:lang w:val="en-US" w:eastAsia="ru-RU"/>
        </w:rPr>
        <w:t>D</w:t>
      </w:r>
      <w:proofErr w:type="spellEnd"/>
      <w:r w:rsidRPr="005F1C7F">
        <w:rPr>
          <w:rFonts w:ascii="Arial" w:eastAsia="Arial" w:hAnsi="Arial" w:cs="Arial"/>
          <w:b/>
          <w:sz w:val="24"/>
          <w:szCs w:val="24"/>
          <w:lang w:val="en-US" w:eastAsia="ru-RU"/>
        </w:rPr>
        <w:t xml:space="preserve"> I N G No. AM071 / 2023</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57146" w:rsidRPr="005F1C7F"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B77980"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B7798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C243D3" w:rsidRPr="00E30035" w:rsidRDefault="00B7798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B7798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B7798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B7798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w:t>
            </w:r>
            <w:r>
              <w:rPr>
                <w:rFonts w:ascii="Arial" w:eastAsia="Arial" w:hAnsi="Arial" w:cs="Arial"/>
                <w:color w:val="000000"/>
                <w:sz w:val="20"/>
                <w:szCs w:val="20"/>
                <w:lang w:val="en-US"/>
              </w:rPr>
              <w:t xml:space="preserve">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B77980"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w:t>
            </w:r>
            <w:r>
              <w:rPr>
                <w:rFonts w:ascii="Arial" w:eastAsia="Arial" w:hAnsi="Arial" w:cs="Arial"/>
                <w:sz w:val="20"/>
                <w:szCs w:val="20"/>
                <w:lang w:val="en-US" w:eastAsia="ru-RU"/>
              </w:rPr>
              <w:t>uding bidding offer) shall be submitted in English, Russian or in Azerbaijani languages to the official address of "Azerbaijan Caspian Shipping" CJSC (hereinafter referred to as "ASCO" or "Procuring Organization") through email address of contact person in</w:t>
            </w:r>
            <w:r>
              <w:rPr>
                <w:rFonts w:ascii="Arial" w:eastAsia="Arial" w:hAnsi="Arial" w:cs="Arial"/>
                <w:sz w:val="20"/>
                <w:szCs w:val="20"/>
                <w:lang w:val="en-US" w:eastAsia="ru-RU"/>
              </w:rPr>
              <w:t xml:space="preserve"> charge by </w:t>
            </w:r>
            <w:r w:rsidRPr="005F1C7F">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w:t>
            </w:r>
            <w:r w:rsidRPr="005F1C7F">
              <w:rPr>
                <w:rFonts w:ascii="Arial" w:eastAsia="Arial" w:hAnsi="Arial" w:cs="Arial"/>
                <w:sz w:val="20"/>
                <w:szCs w:val="20"/>
                <w:lang w:val="en-US" w:eastAsia="ru-RU"/>
              </w:rPr>
              <w:t>on</w:t>
            </w:r>
            <w:r w:rsidRPr="005F1C7F">
              <w:rPr>
                <w:rFonts w:ascii="Arial" w:eastAsia="Arial" w:hAnsi="Arial" w:cs="Arial"/>
                <w:b/>
                <w:sz w:val="20"/>
                <w:szCs w:val="20"/>
                <w:lang w:val="en-US" w:eastAsia="ru-RU"/>
              </w:rPr>
              <w:t xml:space="preserve"> May 4, 2023</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B77980"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B77980"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857146" w:rsidRPr="005F1C7F"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B77980"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B77980"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participants (bidders), who have fulfilled these requirements, may obtain General Terms and Conditions relating to the</w:t>
            </w:r>
            <w:r>
              <w:rPr>
                <w:rFonts w:ascii="Arial" w:eastAsia="Arial" w:hAnsi="Arial" w:cs="Arial"/>
                <w:sz w:val="20"/>
                <w:szCs w:val="20"/>
                <w:lang w:val="en-US" w:eastAsia="ru-RU"/>
              </w:rPr>
              <w:t xml:space="preserve"> procurement subject from the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B77980"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Amount of participation fee (excluding VAT):</w:t>
            </w:r>
            <w:r>
              <w:rPr>
                <w:rFonts w:ascii="Arial" w:eastAsia="Arial" w:hAnsi="Arial" w:cs="Arial"/>
                <w:b/>
                <w:bCs/>
                <w:sz w:val="20"/>
                <w:szCs w:val="20"/>
                <w:lang w:val="en-US" w:eastAsia="ru-RU"/>
              </w:rPr>
              <w:t>There is no participation fee for this competition.</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B77980"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w:t>
            </w:r>
            <w:r>
              <w:rPr>
                <w:rFonts w:ascii="Arial" w:eastAsia="Arial" w:hAnsi="Arial" w:cs="Arial"/>
                <w:sz w:val="20"/>
                <w:szCs w:val="20"/>
                <w:lang w:val="en-US" w:eastAsia="ru-RU"/>
              </w:rPr>
              <w:t xml:space="preserve">articipation fee may be paid in AZN or  equivalent amount thereof in USD or EURO.   </w:t>
            </w:r>
          </w:p>
          <w:p w:rsidR="00AE5082" w:rsidRPr="00E30035" w:rsidRDefault="00B77980"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857146"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B77980"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B77980"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B77980"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857146" w:rsidRPr="005F1C7F"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B77980" w:rsidP="00E2513D">
                  <w:pPr>
                    <w:spacing w:line="240" w:lineRule="auto"/>
                    <w:rPr>
                      <w:rFonts w:ascii="Arial" w:hAnsi="Arial" w:cs="Arial"/>
                      <w:bCs/>
                      <w:sz w:val="20"/>
                      <w:szCs w:val="20"/>
                      <w:lang w:val="az-Latn-AZ"/>
                    </w:rPr>
                  </w:pPr>
                  <w:r>
                    <w:rPr>
                      <w:rFonts w:ascii="Arial" w:eastAsia="Arial" w:hAnsi="Arial" w:cs="Arial"/>
                      <w:bCs/>
                      <w:sz w:val="20"/>
                      <w:szCs w:val="20"/>
                      <w:lang w:val="en-US"/>
                    </w:rPr>
                    <w:t>Name: The Int</w:t>
                  </w:r>
                  <w:r>
                    <w:rPr>
                      <w:rFonts w:ascii="Arial" w:eastAsia="Arial" w:hAnsi="Arial" w:cs="Arial"/>
                      <w:bCs/>
                      <w:sz w:val="20"/>
                      <w:szCs w:val="20"/>
                      <w:lang w:val="en-US"/>
                    </w:rPr>
                    <w:t xml:space="preserve">ernational Bank of Azerbaijan </w:t>
                  </w:r>
                </w:p>
                <w:p w:rsidR="00AE5082" w:rsidRPr="00E30035" w:rsidRDefault="00B77980"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rsidR="00AE5082" w:rsidRPr="00E30035" w:rsidRDefault="00B77980"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B77980"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B77980"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B77980"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B77980"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5F1C7F" w:rsidRDefault="00B77980"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5F1C7F" w:rsidRDefault="00B77980"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B77980"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AE5082" w:rsidRPr="00E30035" w:rsidRDefault="00B77980"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B77980"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rsidR="00AE5082" w:rsidRPr="00E30035" w:rsidRDefault="00B77980"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B77980"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B77980"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B77980"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AZARB.XAZAR DANIZ GAMICILIYI QSC</w:t>
                  </w:r>
                </w:p>
                <w:p w:rsidR="00AE5082" w:rsidRPr="005F1C7F" w:rsidRDefault="00B77980"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5F1C7F" w:rsidRDefault="00B77980"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B77980"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Bank: Commerzbank AG, Frankfurt am </w:t>
                  </w:r>
                  <w:r>
                    <w:rPr>
                      <w:rFonts w:ascii="Arial" w:eastAsia="Arial" w:hAnsi="Arial" w:cs="Arial"/>
                      <w:sz w:val="20"/>
                      <w:szCs w:val="20"/>
                      <w:lang w:val="en-US"/>
                    </w:rPr>
                    <w:t>Main</w:t>
                  </w:r>
                </w:p>
                <w:p w:rsidR="00AE5082" w:rsidRPr="00E30035" w:rsidRDefault="00B77980"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COBADEFF</w:t>
                  </w:r>
                </w:p>
                <w:p w:rsidR="00AE5082" w:rsidRPr="00E30035" w:rsidRDefault="00B77980"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B77980"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B77980"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B77980"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B77980"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Azerbaijan Caspian Shipping CJSC</w:t>
                  </w:r>
                </w:p>
                <w:p w:rsidR="00AE5082" w:rsidRPr="005F1C7F" w:rsidRDefault="00B77980"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5F1C7F" w:rsidRDefault="00B77980"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B77980"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w:t>
            </w:r>
            <w:r>
              <w:rPr>
                <w:rFonts w:ascii="Arial" w:eastAsia="Arial" w:hAnsi="Arial" w:cs="Arial"/>
                <w:b/>
                <w:bCs/>
                <w:sz w:val="20"/>
                <w:szCs w:val="20"/>
                <w:lang w:val="en-US" w:eastAsia="ru-RU"/>
              </w:rPr>
              <w:t xml:space="preserve"> is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57146" w:rsidRPr="005F1C7F"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B77980"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E30035" w:rsidRDefault="00B7798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B7798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w:t>
            </w:r>
            <w:r>
              <w:rPr>
                <w:rFonts w:ascii="Arial" w:eastAsia="Arial" w:hAnsi="Arial" w:cs="Arial"/>
                <w:sz w:val="20"/>
                <w:szCs w:val="20"/>
                <w:lang w:val="en-US" w:eastAsia="ru-RU"/>
              </w:rPr>
              <w:t xml:space="preserve">such offer. </w:t>
            </w:r>
          </w:p>
          <w:p w:rsidR="00AE5082" w:rsidRPr="00E30035" w:rsidRDefault="00B7798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w:t>
            </w:r>
            <w:r>
              <w:rPr>
                <w:rFonts w:ascii="Arial" w:eastAsia="Arial" w:hAnsi="Arial" w:cs="Arial"/>
                <w:sz w:val="20"/>
                <w:szCs w:val="20"/>
                <w:lang w:val="en-US" w:eastAsia="ru-RU"/>
              </w:rPr>
              <w:t xml:space="preserve"> organization shall reserve the right not to accept and reject any unreliable bank guarantee.</w:t>
            </w:r>
          </w:p>
          <w:p w:rsidR="00AE5082" w:rsidRPr="00E30035" w:rsidRDefault="00B7798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w:t>
            </w:r>
            <w:r>
              <w:rPr>
                <w:rFonts w:ascii="Arial" w:eastAsia="Arial" w:hAnsi="Arial" w:cs="Arial"/>
                <w:sz w:val="20"/>
                <w:szCs w:val="20"/>
                <w:lang w:val="en-US" w:eastAsia="ru-RU"/>
              </w:rPr>
              <w:t>f warranty (letter of credit, securities, transfer of funds to the special banking account set forth by the Procuring Organization in the bidding documents, deposit and other financial assets) shall request and obtain a consent from ASCO through the contac</w:t>
            </w:r>
            <w:r>
              <w:rPr>
                <w:rFonts w:ascii="Arial" w:eastAsia="Arial" w:hAnsi="Arial" w:cs="Arial"/>
                <w:sz w:val="20"/>
                <w:szCs w:val="20"/>
                <w:lang w:val="en-US" w:eastAsia="ru-RU"/>
              </w:rPr>
              <w:t xml:space="preserve">t person reflected in the announcement on the acceptability of such type of warranty.   </w:t>
            </w:r>
          </w:p>
          <w:p w:rsidR="00AE5082" w:rsidRPr="00E30035" w:rsidRDefault="00B77980"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rsidR="00AE5082" w:rsidRPr="00E30035" w:rsidRDefault="00B77980"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have been delivered to the warehouse, no advance payment has be</w:t>
            </w:r>
            <w:r>
              <w:rPr>
                <w:rFonts w:ascii="Arial" w:eastAsia="Arial" w:hAnsi="Arial" w:cs="Arial"/>
                <w:sz w:val="20"/>
                <w:szCs w:val="20"/>
                <w:lang w:val="en-US" w:eastAsia="ru-RU"/>
              </w:rPr>
              <w:t xml:space="preserve">en intended. </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857146" w:rsidRPr="005F1C7F"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B77980"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Pr="005F1C7F" w:rsidRDefault="00B77980" w:rsidP="00443961">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All participants, </w:t>
            </w:r>
            <w:r>
              <w:rPr>
                <w:rFonts w:ascii="Arial" w:eastAsia="Arial" w:hAnsi="Arial" w:cs="Arial"/>
                <w:sz w:val="20"/>
                <w:szCs w:val="20"/>
                <w:lang w:val="en-US" w:eastAsia="ru-RU"/>
              </w:rPr>
              <w:t>which have submitted their application for participation in the bidding and bank evidence as a proof of payment of participation fee by the date and time stipulated in section one, and shall submit their bidding offer (one original and two copies) enclosed</w:t>
            </w:r>
            <w:r>
              <w:rPr>
                <w:rFonts w:ascii="Arial" w:eastAsia="Arial" w:hAnsi="Arial" w:cs="Arial"/>
                <w:sz w:val="20"/>
                <w:szCs w:val="20"/>
                <w:lang w:val="en-US" w:eastAsia="ru-RU"/>
              </w:rPr>
              <w:t xml:space="preserve"> in sealed envelope to ASCO by </w:t>
            </w:r>
            <w:r w:rsidRPr="005F1C7F">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5F1C7F">
              <w:rPr>
                <w:rFonts w:ascii="Arial" w:eastAsia="Arial" w:hAnsi="Arial" w:cs="Arial"/>
                <w:b/>
                <w:sz w:val="20"/>
                <w:szCs w:val="20"/>
                <w:lang w:val="en-US" w:eastAsia="ru-RU"/>
              </w:rPr>
              <w:t>May 11, 2023.</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B77980"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857146" w:rsidRPr="005F1C7F"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B77980"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Pr="00E30035" w:rsidRDefault="00B77980"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w:t>
            </w:r>
            <w:proofErr w:type="spellStart"/>
            <w:r>
              <w:rPr>
                <w:rFonts w:ascii="Arial" w:eastAsia="Arial" w:hAnsi="Arial" w:cs="Arial"/>
                <w:sz w:val="20"/>
                <w:szCs w:val="20"/>
                <w:lang w:val="en-US" w:eastAsia="ru-RU"/>
              </w:rPr>
              <w:t>Neftchilar</w:t>
            </w:r>
            <w:proofErr w:type="spellEnd"/>
            <w:r>
              <w:rPr>
                <w:rFonts w:ascii="Arial" w:eastAsia="Arial" w:hAnsi="Arial" w:cs="Arial"/>
                <w:sz w:val="20"/>
                <w:szCs w:val="20"/>
                <w:lang w:val="en-US" w:eastAsia="ru-RU"/>
              </w:rPr>
              <w:t xml:space="preserve"> Avenue, Procurement Committee of ASCO. </w:t>
            </w:r>
          </w:p>
          <w:p w:rsidR="00443961" w:rsidRPr="00E30035" w:rsidRDefault="00B77980"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B77980"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B77980"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2F7C2A" w:rsidRDefault="00B77980"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w:t>
            </w:r>
            <w:r>
              <w:rPr>
                <w:rFonts w:ascii="Arial" w:eastAsia="Arial" w:hAnsi="Arial" w:cs="Arial"/>
                <w:b/>
                <w:bCs/>
                <w:sz w:val="20"/>
                <w:szCs w:val="20"/>
                <w:lang w:val="en-US"/>
              </w:rPr>
              <w:t>+99450 2740277</w:t>
            </w:r>
          </w:p>
          <w:p w:rsidR="00067611" w:rsidRDefault="00B77980"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lastRenderedPageBreak/>
              <w:t>Email address</w:t>
            </w:r>
            <w:r>
              <w:rPr>
                <w:rFonts w:ascii="Arial" w:eastAsia="Arial" w:hAnsi="Arial" w:cs="Arial"/>
                <w:color w:val="000000"/>
                <w:sz w:val="20"/>
                <w:szCs w:val="20"/>
                <w:lang w:val="en-US"/>
              </w:rPr>
              <w:t xml:space="preserve">: rahim.abbasov@asco.az, </w:t>
            </w:r>
            <w:hyperlink r:id="rId8" w:history="1">
              <w:r>
                <w:rPr>
                  <w:rFonts w:ascii="Arial" w:eastAsia="Arial" w:hAnsi="Arial" w:cs="Arial"/>
                  <w:color w:val="0563C1"/>
                  <w:sz w:val="20"/>
                  <w:szCs w:val="20"/>
                  <w:u w:val="single"/>
                  <w:lang w:val="en-US"/>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B77980"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443961" w:rsidRPr="00E30035" w:rsidRDefault="00B77980"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xml:space="preserve">: 1262) </w:t>
            </w:r>
          </w:p>
          <w:p w:rsidR="00443961" w:rsidRPr="00E30035" w:rsidRDefault="00B77980"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9"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857146" w:rsidRPr="005F1C7F"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B77980"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B77980"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at </w:t>
            </w:r>
            <w:r w:rsidRPr="005F1C7F">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on </w:t>
            </w:r>
            <w:r w:rsidRPr="005F1C7F">
              <w:rPr>
                <w:rFonts w:ascii="Arial" w:eastAsia="Arial" w:hAnsi="Arial" w:cs="Arial"/>
                <w:b/>
                <w:sz w:val="20"/>
                <w:szCs w:val="20"/>
                <w:lang w:val="en-US" w:eastAsia="ru-RU"/>
              </w:rPr>
              <w:t>May 12, 2023</w:t>
            </w:r>
            <w:r>
              <w:rPr>
                <w:rFonts w:ascii="Arial" w:eastAsia="Arial" w:hAnsi="Arial" w:cs="Arial"/>
                <w:sz w:val="20"/>
                <w:szCs w:val="20"/>
                <w:lang w:val="en-US" w:eastAsia="ru-RU"/>
              </w:rPr>
              <w:t xml:space="preserve"> in the address stated in section V of the announcement.  </w:t>
            </w:r>
          </w:p>
          <w:p w:rsidR="00443961" w:rsidRPr="00E30035" w:rsidRDefault="00B77980"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from the participating legal entity or natural person) and </w:t>
            </w:r>
            <w:r>
              <w:rPr>
                <w:rFonts w:ascii="Arial" w:eastAsia="Arial" w:hAnsi="Arial" w:cs="Arial"/>
                <w:sz w:val="20"/>
                <w:szCs w:val="20"/>
                <w:lang w:val="en-US" w:eastAsia="ru-RU"/>
              </w:rPr>
              <w:t>the ID card at least half an hour before the commencement of the bidding.</w:t>
            </w:r>
          </w:p>
        </w:tc>
      </w:tr>
      <w:tr w:rsidR="00857146" w:rsidRPr="005F1C7F"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B77980"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B77980"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B77980"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857146" w:rsidRPr="005F1C7F"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B77980" w:rsidP="00993E0B">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lastRenderedPageBreak/>
        <w:t xml:space="preserve">(On the </w:t>
      </w:r>
      <w:r>
        <w:rPr>
          <w:rFonts w:ascii="Arial" w:eastAsia="Arial" w:hAnsi="Arial" w:cs="Arial"/>
          <w:b/>
          <w:bCs/>
          <w:color w:val="FF0000"/>
          <w:sz w:val="24"/>
          <w:szCs w:val="24"/>
          <w:lang w:val="en-US"/>
        </w:rPr>
        <w:t>participant`s letter head)</w:t>
      </w:r>
    </w:p>
    <w:p w:rsidR="00993E0B" w:rsidRDefault="00B77980"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993E0B" w:rsidRDefault="00B77980"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B77980"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B77980"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B77980"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B77980"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rsidR="00993E0B" w:rsidRDefault="00993E0B" w:rsidP="00993E0B">
      <w:pPr>
        <w:spacing w:after="0" w:line="240" w:lineRule="auto"/>
        <w:jc w:val="both"/>
        <w:rPr>
          <w:rFonts w:ascii="Arial" w:hAnsi="Arial" w:cs="Arial"/>
          <w:bCs/>
          <w:sz w:val="24"/>
          <w:szCs w:val="24"/>
          <w:lang w:val="az-Latn-AZ" w:eastAsia="ru-RU"/>
        </w:rPr>
      </w:pPr>
    </w:p>
    <w:p w:rsidR="00993E0B" w:rsidRDefault="00B77980"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B77980"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w:t>
      </w:r>
      <w:r>
        <w:rPr>
          <w:rFonts w:ascii="Arial" w:eastAsia="Arial" w:hAnsi="Arial" w:cs="Arial"/>
          <w:sz w:val="24"/>
          <w:szCs w:val="24"/>
          <w:lang w:val="en-US"/>
        </w:rPr>
        <w:t xml:space="preserve">pede participation of [ to state full name of the participant ]  in the stated bidding. </w:t>
      </w:r>
    </w:p>
    <w:p w:rsidR="00993E0B" w:rsidRDefault="00B77980"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w:t>
      </w:r>
      <w:r>
        <w:rPr>
          <w:rFonts w:ascii="Arial" w:eastAsia="Arial" w:hAnsi="Arial" w:cs="Arial"/>
          <w:sz w:val="24"/>
          <w:szCs w:val="24"/>
          <w:lang w:val="en-US"/>
        </w:rPr>
        <w:t xml:space="preserve"> of ASCO.</w:t>
      </w:r>
    </w:p>
    <w:p w:rsidR="00993E0B" w:rsidRDefault="00B77980"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B7798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B77980"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B77980"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B7798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B77980"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993E0B" w:rsidRDefault="00B77980"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B77980"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B77980"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(initials of the authorized person)                                                                                                        (signature of the </w:t>
      </w:r>
      <w:r>
        <w:rPr>
          <w:rFonts w:ascii="Arial" w:eastAsia="Arial" w:hAnsi="Arial" w:cs="Arial"/>
          <w:i/>
          <w:iCs/>
          <w:sz w:val="24"/>
          <w:szCs w:val="24"/>
          <w:vertAlign w:val="superscript"/>
          <w:lang w:val="en-US" w:eastAsia="ru-RU"/>
        </w:rPr>
        <w:t>authorized person)</w:t>
      </w:r>
    </w:p>
    <w:p w:rsidR="00993E0B" w:rsidRDefault="00B77980"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B77980"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923D30" w:rsidRDefault="00B77980"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B77980"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595CC1" w:rsidRPr="00CD77EC" w:rsidRDefault="00595CC1" w:rsidP="00595CC1">
      <w:pPr>
        <w:rPr>
          <w:rFonts w:ascii="Arial" w:hAnsi="Arial" w:cs="Arial"/>
          <w:b/>
          <w:sz w:val="20"/>
          <w:szCs w:val="20"/>
          <w:lang w:val="az-Latn-AZ"/>
        </w:rPr>
      </w:pPr>
    </w:p>
    <w:p w:rsidR="006955C5" w:rsidRDefault="00B77980" w:rsidP="006955C5">
      <w:pPr>
        <w:rPr>
          <w:rFonts w:ascii="Arial" w:hAnsi="Arial" w:cs="Arial"/>
          <w:b/>
          <w:color w:val="000000" w:themeColor="text1"/>
          <w:lang w:val="az-Latn-AZ"/>
        </w:rPr>
      </w:pPr>
      <w:r w:rsidRPr="00CD77EC">
        <w:rPr>
          <w:rFonts w:ascii="Arial" w:hAnsi="Arial" w:cs="Arial"/>
          <w:b/>
          <w:sz w:val="20"/>
          <w:szCs w:val="20"/>
          <w:lang w:val="az-Latn-AZ"/>
        </w:rPr>
        <w:t xml:space="preserve">         </w:t>
      </w:r>
    </w:p>
    <w:tbl>
      <w:tblPr>
        <w:tblpPr w:leftFromText="180" w:rightFromText="180" w:vertAnchor="text" w:horzAnchor="margin" w:tblpXSpec="center" w:tblpY="8"/>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
        <w:gridCol w:w="4813"/>
        <w:gridCol w:w="1317"/>
        <w:gridCol w:w="1921"/>
      </w:tblGrid>
      <w:tr w:rsidR="00857146" w:rsidTr="00E2124E">
        <w:trPr>
          <w:trHeight w:val="547"/>
        </w:trPr>
        <w:tc>
          <w:tcPr>
            <w:tcW w:w="597" w:type="dxa"/>
            <w:vAlign w:val="center"/>
          </w:tcPr>
          <w:p w:rsidR="006955C5" w:rsidRPr="005F1C7F" w:rsidRDefault="00B77980" w:rsidP="00E2124E">
            <w:pPr>
              <w:jc w:val="center"/>
              <w:rPr>
                <w:rFonts w:ascii="Arial" w:hAnsi="Arial" w:cs="Arial"/>
                <w:i/>
                <w:sz w:val="18"/>
                <w:szCs w:val="18"/>
              </w:rPr>
            </w:pPr>
            <w:r w:rsidRPr="005F1C7F">
              <w:rPr>
                <w:rFonts w:ascii="Arial" w:hAnsi="Arial" w:cs="Arial"/>
                <w:i/>
                <w:sz w:val="18"/>
                <w:szCs w:val="18"/>
              </w:rPr>
              <w:t>№</w:t>
            </w:r>
          </w:p>
        </w:tc>
        <w:tc>
          <w:tcPr>
            <w:tcW w:w="4927" w:type="dxa"/>
            <w:vAlign w:val="center"/>
          </w:tcPr>
          <w:p w:rsidR="006955C5" w:rsidRPr="005F1C7F" w:rsidRDefault="00B77980" w:rsidP="00E2124E">
            <w:pPr>
              <w:jc w:val="center"/>
              <w:rPr>
                <w:rFonts w:ascii="Arial" w:hAnsi="Arial" w:cs="Arial"/>
                <w:i/>
                <w:sz w:val="18"/>
                <w:szCs w:val="18"/>
              </w:rPr>
            </w:pPr>
            <w:r w:rsidRPr="005F1C7F">
              <w:rPr>
                <w:rFonts w:ascii="Arial" w:eastAsia="Arial" w:hAnsi="Arial" w:cs="Arial"/>
                <w:i/>
                <w:sz w:val="18"/>
                <w:szCs w:val="18"/>
                <w:lang w:val="en-US"/>
              </w:rPr>
              <w:t>Nomination of goods</w:t>
            </w:r>
          </w:p>
        </w:tc>
        <w:tc>
          <w:tcPr>
            <w:tcW w:w="1164" w:type="dxa"/>
          </w:tcPr>
          <w:p w:rsidR="006955C5" w:rsidRPr="005F1C7F" w:rsidRDefault="00B77980" w:rsidP="00E2124E">
            <w:pPr>
              <w:jc w:val="center"/>
              <w:rPr>
                <w:rFonts w:ascii="Arial" w:hAnsi="Arial" w:cs="Arial"/>
                <w:i/>
                <w:sz w:val="18"/>
                <w:szCs w:val="18"/>
                <w:lang w:val="az-Latn-AZ"/>
              </w:rPr>
            </w:pPr>
            <w:r w:rsidRPr="005F1C7F">
              <w:rPr>
                <w:rFonts w:ascii="Arial" w:eastAsia="Arial" w:hAnsi="Arial" w:cs="Arial"/>
                <w:i/>
                <w:sz w:val="18"/>
                <w:szCs w:val="18"/>
                <w:lang w:val="en-US"/>
              </w:rPr>
              <w:t>Measurement unit</w:t>
            </w:r>
          </w:p>
        </w:tc>
        <w:tc>
          <w:tcPr>
            <w:tcW w:w="1954" w:type="dxa"/>
            <w:vAlign w:val="center"/>
          </w:tcPr>
          <w:p w:rsidR="006955C5" w:rsidRPr="005F1C7F" w:rsidRDefault="00B77980" w:rsidP="00E2124E">
            <w:pPr>
              <w:jc w:val="center"/>
              <w:rPr>
                <w:rFonts w:ascii="Arial" w:hAnsi="Arial" w:cs="Arial"/>
                <w:i/>
                <w:sz w:val="18"/>
                <w:szCs w:val="18"/>
              </w:rPr>
            </w:pPr>
            <w:r w:rsidRPr="005F1C7F">
              <w:rPr>
                <w:rFonts w:ascii="Arial" w:eastAsia="Arial" w:hAnsi="Arial" w:cs="Arial"/>
                <w:i/>
                <w:sz w:val="18"/>
                <w:szCs w:val="18"/>
                <w:lang w:val="en-US"/>
              </w:rPr>
              <w:t>Quantity</w:t>
            </w:r>
          </w:p>
        </w:tc>
      </w:tr>
      <w:tr w:rsidR="00857146" w:rsidRPr="005F1C7F" w:rsidTr="00E2124E">
        <w:trPr>
          <w:trHeight w:val="207"/>
        </w:trPr>
        <w:tc>
          <w:tcPr>
            <w:tcW w:w="8642" w:type="dxa"/>
            <w:gridSpan w:val="4"/>
            <w:vAlign w:val="center"/>
          </w:tcPr>
          <w:p w:rsidR="006955C5" w:rsidRPr="007A5B19" w:rsidRDefault="00B77980" w:rsidP="00E2124E">
            <w:pPr>
              <w:rPr>
                <w:rFonts w:ascii="Arial" w:hAnsi="Arial" w:cs="Arial"/>
                <w:sz w:val="16"/>
                <w:szCs w:val="16"/>
                <w:lang w:val="az-Latn-AZ"/>
              </w:rPr>
            </w:pPr>
            <w:r>
              <w:rPr>
                <w:rFonts w:ascii="Arial" w:eastAsia="Arial" w:hAnsi="Arial" w:cs="Arial"/>
                <w:sz w:val="16"/>
                <w:szCs w:val="16"/>
                <w:lang w:val="en-US"/>
              </w:rPr>
              <w:t xml:space="preserve">                                                                                           </w:t>
            </w:r>
            <w:r>
              <w:rPr>
                <w:rFonts w:ascii="Arial" w:eastAsia="Arial" w:hAnsi="Arial" w:cs="Arial"/>
                <w:sz w:val="16"/>
                <w:szCs w:val="16"/>
                <w:lang w:val="en-US"/>
              </w:rPr>
              <w:t xml:space="preserve">Requisition  - 10063699 (ASCO ) m/v İ. </w:t>
            </w:r>
            <w:proofErr w:type="spellStart"/>
            <w:r>
              <w:rPr>
                <w:rFonts w:ascii="Arial" w:eastAsia="Arial" w:hAnsi="Arial" w:cs="Arial"/>
                <w:sz w:val="16"/>
                <w:szCs w:val="16"/>
                <w:lang w:val="en-US"/>
              </w:rPr>
              <w:t>Huseynov</w:t>
            </w:r>
            <w:proofErr w:type="spellEnd"/>
            <w:r>
              <w:rPr>
                <w:rFonts w:ascii="Calibri" w:eastAsia="Calibri" w:hAnsi="Calibri" w:cs="Times New Roman"/>
                <w:sz w:val="16"/>
                <w:szCs w:val="16"/>
                <w:lang w:val="en-US"/>
              </w:rPr>
              <w:tab/>
            </w:r>
          </w:p>
        </w:tc>
      </w:tr>
      <w:tr w:rsidR="00857146" w:rsidTr="00E2124E">
        <w:tc>
          <w:tcPr>
            <w:tcW w:w="597" w:type="dxa"/>
            <w:vAlign w:val="center"/>
          </w:tcPr>
          <w:p w:rsidR="006955C5" w:rsidRPr="005F1C7F" w:rsidRDefault="006955C5" w:rsidP="006955C5">
            <w:pPr>
              <w:pStyle w:val="ListParagraph"/>
              <w:numPr>
                <w:ilvl w:val="0"/>
                <w:numId w:val="15"/>
              </w:numPr>
              <w:spacing w:after="0" w:line="240" w:lineRule="auto"/>
              <w:jc w:val="both"/>
              <w:rPr>
                <w:rFonts w:ascii="Arial" w:hAnsi="Arial" w:cs="Arial"/>
                <w:sz w:val="16"/>
                <w:szCs w:val="16"/>
                <w:lang w:val="en-US"/>
              </w:rPr>
            </w:pPr>
          </w:p>
        </w:tc>
        <w:tc>
          <w:tcPr>
            <w:tcW w:w="4927" w:type="dxa"/>
            <w:vAlign w:val="center"/>
          </w:tcPr>
          <w:p w:rsidR="006955C5" w:rsidRPr="005F1C7F" w:rsidRDefault="00B77980" w:rsidP="00E2124E">
            <w:pPr>
              <w:rPr>
                <w:rFonts w:ascii="Arial" w:hAnsi="Arial" w:cs="Arial"/>
                <w:sz w:val="20"/>
                <w:szCs w:val="20"/>
                <w:lang w:val="en-US"/>
              </w:rPr>
            </w:pPr>
            <w:r>
              <w:rPr>
                <w:rFonts w:ascii="Arial" w:eastAsia="Arial" w:hAnsi="Arial" w:cs="Arial"/>
                <w:color w:val="222222"/>
                <w:sz w:val="20"/>
                <w:szCs w:val="20"/>
                <w:lang w:val="en-US"/>
              </w:rPr>
              <w:t>Seat made of artificial leather  100 x 62 x 53 x 53</w:t>
            </w:r>
            <w:r>
              <w:rPr>
                <w:rFonts w:ascii="Arial" w:eastAsia="Arial" w:hAnsi="Arial" w:cs="Arial"/>
                <w:color w:val="222222"/>
                <w:sz w:val="20"/>
                <w:szCs w:val="20"/>
                <w:lang w:val="en-US"/>
              </w:rPr>
              <w:t xml:space="preserve"> cm (passenger chair) </w:t>
            </w:r>
          </w:p>
        </w:tc>
        <w:tc>
          <w:tcPr>
            <w:tcW w:w="1164" w:type="dxa"/>
          </w:tcPr>
          <w:p w:rsidR="006955C5" w:rsidRPr="007A5B19" w:rsidRDefault="00B77980" w:rsidP="00E2124E">
            <w:pPr>
              <w:rPr>
                <w:rFonts w:ascii="Arial" w:hAnsi="Arial" w:cs="Arial"/>
                <w:sz w:val="16"/>
                <w:szCs w:val="16"/>
                <w:lang w:val="az-Latn-AZ"/>
              </w:rPr>
            </w:pPr>
            <w:r>
              <w:rPr>
                <w:rFonts w:ascii="Arial" w:eastAsia="Arial" w:hAnsi="Arial" w:cs="Arial"/>
                <w:sz w:val="16"/>
                <w:szCs w:val="16"/>
                <w:lang w:val="en-US"/>
              </w:rPr>
              <w:t>p c s</w:t>
            </w:r>
          </w:p>
        </w:tc>
        <w:tc>
          <w:tcPr>
            <w:tcW w:w="1954" w:type="dxa"/>
            <w:vAlign w:val="center"/>
          </w:tcPr>
          <w:p w:rsidR="006955C5" w:rsidRPr="007A5B19" w:rsidRDefault="00B77980" w:rsidP="00E2124E">
            <w:pPr>
              <w:jc w:val="center"/>
              <w:rPr>
                <w:rFonts w:ascii="Arial" w:hAnsi="Arial" w:cs="Arial"/>
                <w:sz w:val="16"/>
                <w:szCs w:val="16"/>
                <w:lang w:val="az-Latn-AZ"/>
              </w:rPr>
            </w:pPr>
            <w:r>
              <w:rPr>
                <w:rFonts w:ascii="Arial" w:eastAsia="Arial" w:hAnsi="Arial" w:cs="Arial"/>
                <w:sz w:val="16"/>
                <w:szCs w:val="16"/>
                <w:lang w:val="en-US"/>
              </w:rPr>
              <w:t>25</w:t>
            </w:r>
          </w:p>
        </w:tc>
      </w:tr>
      <w:tr w:rsidR="00857146" w:rsidRPr="005F1C7F" w:rsidTr="00E2124E">
        <w:trPr>
          <w:trHeight w:val="398"/>
        </w:trPr>
        <w:tc>
          <w:tcPr>
            <w:tcW w:w="8642" w:type="dxa"/>
            <w:gridSpan w:val="4"/>
            <w:vAlign w:val="center"/>
          </w:tcPr>
          <w:p w:rsidR="006955C5" w:rsidRPr="007A5B19" w:rsidRDefault="00B77980" w:rsidP="00E2124E">
            <w:pPr>
              <w:rPr>
                <w:rFonts w:ascii="Arial" w:hAnsi="Arial" w:cs="Arial"/>
                <w:sz w:val="16"/>
                <w:szCs w:val="16"/>
                <w:lang w:val="az-Latn-AZ"/>
              </w:rPr>
            </w:pPr>
            <w:r>
              <w:rPr>
                <w:rFonts w:ascii="Arial" w:eastAsia="Arial" w:hAnsi="Arial" w:cs="Arial"/>
                <w:sz w:val="16"/>
                <w:szCs w:val="16"/>
                <w:lang w:val="en-US"/>
              </w:rPr>
              <w:t xml:space="preserve">                                                                           Requisition - 10063000 (ASCO ) m/v İ. </w:t>
            </w:r>
            <w:proofErr w:type="spellStart"/>
            <w:r>
              <w:rPr>
                <w:rFonts w:ascii="Arial" w:eastAsia="Arial" w:hAnsi="Arial" w:cs="Arial"/>
                <w:sz w:val="16"/>
                <w:szCs w:val="16"/>
                <w:lang w:val="en-US"/>
              </w:rPr>
              <w:t>Huseynov</w:t>
            </w:r>
            <w:proofErr w:type="spellEnd"/>
            <w:r>
              <w:rPr>
                <w:rFonts w:ascii="Arial" w:eastAsia="Arial" w:hAnsi="Arial" w:cs="Arial"/>
                <w:sz w:val="16"/>
                <w:szCs w:val="16"/>
                <w:lang w:val="en-US"/>
              </w:rPr>
              <w:t xml:space="preserve"> </w:t>
            </w:r>
          </w:p>
        </w:tc>
      </w:tr>
      <w:tr w:rsidR="00857146" w:rsidTr="00E2124E">
        <w:tc>
          <w:tcPr>
            <w:tcW w:w="597" w:type="dxa"/>
            <w:vAlign w:val="center"/>
          </w:tcPr>
          <w:p w:rsidR="006955C5" w:rsidRPr="007A5B19" w:rsidRDefault="00B77980" w:rsidP="00E2124E">
            <w:pPr>
              <w:jc w:val="center"/>
              <w:rPr>
                <w:rFonts w:ascii="Arial" w:hAnsi="Arial" w:cs="Arial"/>
                <w:sz w:val="16"/>
                <w:szCs w:val="16"/>
              </w:rPr>
            </w:pPr>
            <w:r>
              <w:rPr>
                <w:rFonts w:ascii="Arial" w:eastAsia="Arial" w:hAnsi="Arial" w:cs="Arial"/>
                <w:sz w:val="16"/>
                <w:szCs w:val="16"/>
                <w:lang w:val="en-US"/>
              </w:rPr>
              <w:t>2</w:t>
            </w:r>
          </w:p>
        </w:tc>
        <w:tc>
          <w:tcPr>
            <w:tcW w:w="4927" w:type="dxa"/>
            <w:vAlign w:val="center"/>
          </w:tcPr>
          <w:p w:rsidR="006955C5" w:rsidRPr="005F1C7F" w:rsidRDefault="00B77980" w:rsidP="00E2124E">
            <w:pPr>
              <w:rPr>
                <w:rFonts w:ascii="Arial" w:hAnsi="Arial" w:cs="Arial"/>
                <w:sz w:val="18"/>
                <w:szCs w:val="18"/>
                <w:lang w:val="en-US"/>
              </w:rPr>
            </w:pPr>
            <w:r>
              <w:rPr>
                <w:rFonts w:ascii="Arial" w:eastAsia="Arial" w:hAnsi="Arial" w:cs="Arial"/>
                <w:color w:val="222222"/>
                <w:sz w:val="18"/>
                <w:szCs w:val="18"/>
                <w:lang w:val="en-US"/>
              </w:rPr>
              <w:t>Net seat made of  black plastic: B = 59 cm, seat width = 50 cm, depth = 50 cm, H = 45 - 55 cm</w:t>
            </w:r>
          </w:p>
        </w:tc>
        <w:tc>
          <w:tcPr>
            <w:tcW w:w="1164" w:type="dxa"/>
          </w:tcPr>
          <w:p w:rsidR="006955C5" w:rsidRPr="007A5B19" w:rsidRDefault="00B77980" w:rsidP="00E2124E">
            <w:pPr>
              <w:rPr>
                <w:rFonts w:ascii="Arial" w:hAnsi="Arial" w:cs="Arial"/>
                <w:sz w:val="16"/>
                <w:szCs w:val="16"/>
              </w:rPr>
            </w:pPr>
            <w:r>
              <w:rPr>
                <w:rFonts w:ascii="Arial" w:eastAsia="Arial" w:hAnsi="Arial" w:cs="Arial"/>
                <w:sz w:val="16"/>
                <w:szCs w:val="16"/>
                <w:lang w:val="en-US"/>
              </w:rPr>
              <w:t>p c s</w:t>
            </w:r>
          </w:p>
        </w:tc>
        <w:tc>
          <w:tcPr>
            <w:tcW w:w="1954" w:type="dxa"/>
            <w:vAlign w:val="center"/>
          </w:tcPr>
          <w:p w:rsidR="006955C5" w:rsidRPr="007A5B19" w:rsidRDefault="00B77980" w:rsidP="00E2124E">
            <w:pPr>
              <w:jc w:val="center"/>
              <w:rPr>
                <w:rFonts w:ascii="Arial" w:hAnsi="Arial" w:cs="Arial"/>
                <w:sz w:val="16"/>
                <w:szCs w:val="16"/>
                <w:lang w:val="az-Latn-AZ"/>
              </w:rPr>
            </w:pPr>
            <w:r>
              <w:rPr>
                <w:rFonts w:ascii="Arial" w:eastAsia="Arial" w:hAnsi="Arial" w:cs="Arial"/>
                <w:sz w:val="16"/>
                <w:szCs w:val="16"/>
                <w:lang w:val="en-US"/>
              </w:rPr>
              <w:t>12</w:t>
            </w:r>
          </w:p>
        </w:tc>
      </w:tr>
      <w:tr w:rsidR="00857146" w:rsidRPr="005F1C7F" w:rsidTr="00E2124E">
        <w:trPr>
          <w:trHeight w:val="280"/>
        </w:trPr>
        <w:tc>
          <w:tcPr>
            <w:tcW w:w="8642" w:type="dxa"/>
            <w:gridSpan w:val="4"/>
            <w:vAlign w:val="center"/>
          </w:tcPr>
          <w:p w:rsidR="006955C5" w:rsidRPr="007A5B19" w:rsidRDefault="00B77980" w:rsidP="00E2124E">
            <w:pPr>
              <w:jc w:val="center"/>
              <w:rPr>
                <w:rFonts w:ascii="Arial" w:hAnsi="Arial" w:cs="Arial"/>
                <w:sz w:val="16"/>
                <w:szCs w:val="16"/>
                <w:lang w:val="az-Latn-AZ"/>
              </w:rPr>
            </w:pPr>
            <w:r>
              <w:rPr>
                <w:rFonts w:ascii="Arial" w:eastAsia="Arial" w:hAnsi="Arial" w:cs="Arial"/>
                <w:sz w:val="16"/>
                <w:szCs w:val="16"/>
                <w:lang w:val="en-US"/>
              </w:rPr>
              <w:t xml:space="preserve">               Requisition - 10063000 (ASCO ) m/v İ. </w:t>
            </w:r>
            <w:proofErr w:type="spellStart"/>
            <w:r>
              <w:rPr>
                <w:rFonts w:ascii="Arial" w:eastAsia="Arial" w:hAnsi="Arial" w:cs="Arial"/>
                <w:sz w:val="16"/>
                <w:szCs w:val="16"/>
                <w:lang w:val="en-US"/>
              </w:rPr>
              <w:t>Huseynov</w:t>
            </w:r>
            <w:proofErr w:type="spellEnd"/>
            <w:r>
              <w:rPr>
                <w:rFonts w:ascii="Arial" w:eastAsia="Arial" w:hAnsi="Arial" w:cs="Arial"/>
                <w:sz w:val="16"/>
                <w:szCs w:val="16"/>
                <w:lang w:val="en-US"/>
              </w:rPr>
              <w:t xml:space="preserve"> </w:t>
            </w:r>
          </w:p>
        </w:tc>
      </w:tr>
      <w:tr w:rsidR="00857146" w:rsidTr="00E2124E">
        <w:tc>
          <w:tcPr>
            <w:tcW w:w="597" w:type="dxa"/>
            <w:vAlign w:val="center"/>
          </w:tcPr>
          <w:p w:rsidR="006955C5" w:rsidRPr="007A5B19" w:rsidRDefault="00B77980" w:rsidP="00E2124E">
            <w:pPr>
              <w:jc w:val="center"/>
              <w:rPr>
                <w:rFonts w:ascii="Arial" w:hAnsi="Arial" w:cs="Arial"/>
                <w:sz w:val="16"/>
                <w:szCs w:val="16"/>
              </w:rPr>
            </w:pPr>
            <w:r>
              <w:rPr>
                <w:rFonts w:ascii="Arial" w:eastAsia="Arial" w:hAnsi="Arial" w:cs="Arial"/>
                <w:sz w:val="16"/>
                <w:szCs w:val="16"/>
                <w:lang w:val="en-US"/>
              </w:rPr>
              <w:t>3</w:t>
            </w:r>
          </w:p>
        </w:tc>
        <w:tc>
          <w:tcPr>
            <w:tcW w:w="4927" w:type="dxa"/>
            <w:vAlign w:val="center"/>
          </w:tcPr>
          <w:p w:rsidR="006955C5" w:rsidRPr="005F1C7F" w:rsidRDefault="00B77980" w:rsidP="00E2124E">
            <w:pPr>
              <w:rPr>
                <w:rFonts w:ascii="Arial" w:hAnsi="Arial" w:cs="Arial"/>
                <w:sz w:val="18"/>
                <w:szCs w:val="18"/>
                <w:lang w:val="en-US"/>
              </w:rPr>
            </w:pPr>
            <w:r>
              <w:rPr>
                <w:rFonts w:ascii="Arial" w:eastAsia="Arial" w:hAnsi="Arial" w:cs="Arial"/>
                <w:color w:val="222222"/>
                <w:sz w:val="18"/>
                <w:szCs w:val="18"/>
                <w:lang w:val="en-US"/>
              </w:rPr>
              <w:t>Chair (seat) : leather, black, ergonomic, vacuum gas lift, 200 kg, 1170 x 475 x 490 mm</w:t>
            </w:r>
          </w:p>
        </w:tc>
        <w:tc>
          <w:tcPr>
            <w:tcW w:w="1164" w:type="dxa"/>
          </w:tcPr>
          <w:p w:rsidR="006955C5" w:rsidRPr="007A5B19" w:rsidRDefault="00B77980" w:rsidP="00E2124E">
            <w:pPr>
              <w:rPr>
                <w:rFonts w:ascii="Arial" w:hAnsi="Arial" w:cs="Arial"/>
                <w:sz w:val="16"/>
                <w:szCs w:val="16"/>
              </w:rPr>
            </w:pPr>
            <w:r>
              <w:rPr>
                <w:rFonts w:ascii="Arial" w:eastAsia="Arial" w:hAnsi="Arial" w:cs="Arial"/>
                <w:sz w:val="16"/>
                <w:szCs w:val="16"/>
                <w:lang w:val="en-US"/>
              </w:rPr>
              <w:t>p c s</w:t>
            </w:r>
          </w:p>
        </w:tc>
        <w:tc>
          <w:tcPr>
            <w:tcW w:w="1954" w:type="dxa"/>
            <w:vAlign w:val="center"/>
          </w:tcPr>
          <w:p w:rsidR="006955C5" w:rsidRPr="007A5B19" w:rsidRDefault="00B77980" w:rsidP="00E2124E">
            <w:pPr>
              <w:jc w:val="center"/>
              <w:rPr>
                <w:rFonts w:ascii="Arial" w:hAnsi="Arial" w:cs="Arial"/>
                <w:sz w:val="16"/>
                <w:szCs w:val="16"/>
                <w:lang w:val="az-Latn-AZ"/>
              </w:rPr>
            </w:pPr>
            <w:r>
              <w:rPr>
                <w:rFonts w:ascii="Arial" w:eastAsia="Arial" w:hAnsi="Arial" w:cs="Arial"/>
                <w:sz w:val="16"/>
                <w:szCs w:val="16"/>
                <w:lang w:val="en-US"/>
              </w:rPr>
              <w:t>3</w:t>
            </w:r>
          </w:p>
        </w:tc>
      </w:tr>
      <w:tr w:rsidR="00857146" w:rsidRPr="005F1C7F" w:rsidTr="00E2124E">
        <w:tc>
          <w:tcPr>
            <w:tcW w:w="8642" w:type="dxa"/>
            <w:gridSpan w:val="4"/>
            <w:vAlign w:val="center"/>
          </w:tcPr>
          <w:p w:rsidR="006955C5" w:rsidRPr="007A5B19" w:rsidRDefault="00B77980" w:rsidP="00E2124E">
            <w:pPr>
              <w:jc w:val="center"/>
              <w:rPr>
                <w:rFonts w:ascii="Arial" w:hAnsi="Arial" w:cs="Arial"/>
                <w:sz w:val="16"/>
                <w:szCs w:val="16"/>
                <w:lang w:val="az-Latn-AZ"/>
              </w:rPr>
            </w:pPr>
            <w:r>
              <w:rPr>
                <w:rFonts w:ascii="Arial" w:eastAsia="Arial" w:hAnsi="Arial" w:cs="Arial"/>
                <w:sz w:val="16"/>
                <w:szCs w:val="16"/>
                <w:lang w:val="en-US"/>
              </w:rPr>
              <w:t xml:space="preserve">               </w:t>
            </w:r>
            <w:r>
              <w:rPr>
                <w:rFonts w:ascii="Arial" w:eastAsia="Arial" w:hAnsi="Arial" w:cs="Arial"/>
                <w:sz w:val="16"/>
                <w:szCs w:val="16"/>
                <w:lang w:val="en-US"/>
              </w:rPr>
              <w:t xml:space="preserve">Requisition - 10062940 (ASCO ) m/v İ. </w:t>
            </w:r>
            <w:proofErr w:type="spellStart"/>
            <w:r>
              <w:rPr>
                <w:rFonts w:ascii="Arial" w:eastAsia="Arial" w:hAnsi="Arial" w:cs="Arial"/>
                <w:sz w:val="16"/>
                <w:szCs w:val="16"/>
                <w:lang w:val="en-US"/>
              </w:rPr>
              <w:t>Huseynov</w:t>
            </w:r>
            <w:proofErr w:type="spellEnd"/>
            <w:r>
              <w:rPr>
                <w:rFonts w:ascii="Arial" w:eastAsia="Arial" w:hAnsi="Arial" w:cs="Arial"/>
                <w:sz w:val="16"/>
                <w:szCs w:val="16"/>
                <w:lang w:val="en-US"/>
              </w:rPr>
              <w:t xml:space="preserve"> </w:t>
            </w:r>
          </w:p>
        </w:tc>
      </w:tr>
      <w:tr w:rsidR="00857146" w:rsidTr="00E2124E">
        <w:tc>
          <w:tcPr>
            <w:tcW w:w="597" w:type="dxa"/>
            <w:vAlign w:val="center"/>
          </w:tcPr>
          <w:p w:rsidR="006955C5" w:rsidRPr="007A5B19" w:rsidRDefault="00B77980" w:rsidP="00E2124E">
            <w:pPr>
              <w:jc w:val="center"/>
              <w:rPr>
                <w:rFonts w:ascii="Arial" w:hAnsi="Arial" w:cs="Arial"/>
                <w:sz w:val="16"/>
                <w:szCs w:val="16"/>
              </w:rPr>
            </w:pPr>
            <w:r>
              <w:rPr>
                <w:rFonts w:ascii="Arial" w:eastAsia="Arial" w:hAnsi="Arial" w:cs="Arial"/>
                <w:sz w:val="16"/>
                <w:szCs w:val="16"/>
                <w:lang w:val="en-US"/>
              </w:rPr>
              <w:t>4</w:t>
            </w:r>
          </w:p>
        </w:tc>
        <w:tc>
          <w:tcPr>
            <w:tcW w:w="4927" w:type="dxa"/>
            <w:vAlign w:val="center"/>
          </w:tcPr>
          <w:p w:rsidR="006955C5" w:rsidRPr="007A5B19" w:rsidRDefault="00B77980" w:rsidP="00E2124E">
            <w:pPr>
              <w:rPr>
                <w:rFonts w:ascii="Arial" w:hAnsi="Arial" w:cs="Arial"/>
                <w:sz w:val="18"/>
                <w:szCs w:val="18"/>
                <w:lang w:val="en-US"/>
              </w:rPr>
            </w:pPr>
            <w:r>
              <w:rPr>
                <w:rFonts w:ascii="Arial" w:eastAsia="Arial" w:hAnsi="Arial" w:cs="Arial"/>
                <w:sz w:val="18"/>
                <w:szCs w:val="18"/>
                <w:lang w:val="en-US"/>
              </w:rPr>
              <w:t>Office chair (</w:t>
            </w:r>
            <w:proofErr w:type="spellStart"/>
            <w:r>
              <w:rPr>
                <w:rFonts w:ascii="Arial" w:eastAsia="Arial" w:hAnsi="Arial" w:cs="Arial"/>
                <w:sz w:val="18"/>
                <w:szCs w:val="18"/>
                <w:lang w:val="en-US"/>
              </w:rPr>
              <w:t>Iso</w:t>
            </w:r>
            <w:proofErr w:type="spellEnd"/>
            <w:r>
              <w:rPr>
                <w:rFonts w:ascii="Arial" w:eastAsia="Arial" w:hAnsi="Arial" w:cs="Arial"/>
                <w:sz w:val="18"/>
                <w:szCs w:val="18"/>
                <w:lang w:val="en-US"/>
              </w:rPr>
              <w:t xml:space="preserve"> black, with metal frame, seat </w:t>
            </w:r>
            <w:r>
              <w:rPr>
                <w:rFonts w:ascii="Arial" w:eastAsia="Arial" w:hAnsi="Arial" w:cs="Arial"/>
                <w:sz w:val="18"/>
                <w:szCs w:val="18"/>
                <w:lang w:val="en-US"/>
              </w:rPr>
              <w:t>made of fabric material)</w:t>
            </w:r>
          </w:p>
        </w:tc>
        <w:tc>
          <w:tcPr>
            <w:tcW w:w="1164" w:type="dxa"/>
          </w:tcPr>
          <w:p w:rsidR="006955C5" w:rsidRPr="007A5B19" w:rsidRDefault="00B77980" w:rsidP="00E2124E">
            <w:pPr>
              <w:rPr>
                <w:rFonts w:ascii="Arial" w:hAnsi="Arial" w:cs="Arial"/>
                <w:sz w:val="16"/>
                <w:szCs w:val="16"/>
              </w:rPr>
            </w:pPr>
            <w:r>
              <w:rPr>
                <w:rFonts w:ascii="Arial" w:eastAsia="Arial" w:hAnsi="Arial" w:cs="Arial"/>
                <w:sz w:val="16"/>
                <w:szCs w:val="16"/>
                <w:lang w:val="en-US"/>
              </w:rPr>
              <w:t>p c s</w:t>
            </w:r>
          </w:p>
        </w:tc>
        <w:tc>
          <w:tcPr>
            <w:tcW w:w="1954" w:type="dxa"/>
            <w:vAlign w:val="center"/>
          </w:tcPr>
          <w:p w:rsidR="006955C5" w:rsidRPr="007A5B19" w:rsidRDefault="00B77980" w:rsidP="00E2124E">
            <w:pPr>
              <w:jc w:val="center"/>
              <w:rPr>
                <w:rFonts w:ascii="Arial" w:hAnsi="Arial" w:cs="Arial"/>
                <w:sz w:val="16"/>
                <w:szCs w:val="16"/>
                <w:lang w:val="az-Latn-AZ"/>
              </w:rPr>
            </w:pPr>
            <w:r>
              <w:rPr>
                <w:rFonts w:ascii="Arial" w:eastAsia="Arial" w:hAnsi="Arial" w:cs="Arial"/>
                <w:sz w:val="16"/>
                <w:szCs w:val="16"/>
                <w:lang w:val="en-US"/>
              </w:rPr>
              <w:t>60</w:t>
            </w:r>
          </w:p>
        </w:tc>
      </w:tr>
      <w:tr w:rsidR="00857146" w:rsidRPr="005F1C7F" w:rsidTr="00E2124E">
        <w:tc>
          <w:tcPr>
            <w:tcW w:w="8642" w:type="dxa"/>
            <w:gridSpan w:val="4"/>
            <w:vAlign w:val="center"/>
          </w:tcPr>
          <w:p w:rsidR="006955C5" w:rsidRPr="007A5B19" w:rsidRDefault="00B77980" w:rsidP="00E2124E">
            <w:pPr>
              <w:jc w:val="center"/>
              <w:rPr>
                <w:rFonts w:ascii="Arial" w:hAnsi="Arial" w:cs="Arial"/>
                <w:sz w:val="16"/>
                <w:szCs w:val="16"/>
                <w:lang w:val="az-Latn-AZ"/>
              </w:rPr>
            </w:pPr>
            <w:r>
              <w:rPr>
                <w:rFonts w:ascii="Arial" w:eastAsia="Arial" w:hAnsi="Arial" w:cs="Arial"/>
                <w:sz w:val="16"/>
                <w:szCs w:val="16"/>
                <w:lang w:val="en-US"/>
              </w:rPr>
              <w:t xml:space="preserve">               Requisition - 10063547 (ASCO ) m/v İ. </w:t>
            </w:r>
            <w:proofErr w:type="spellStart"/>
            <w:r>
              <w:rPr>
                <w:rFonts w:ascii="Arial" w:eastAsia="Arial" w:hAnsi="Arial" w:cs="Arial"/>
                <w:sz w:val="16"/>
                <w:szCs w:val="16"/>
                <w:lang w:val="en-US"/>
              </w:rPr>
              <w:t>Huseynov</w:t>
            </w:r>
            <w:proofErr w:type="spellEnd"/>
            <w:r>
              <w:rPr>
                <w:rFonts w:ascii="Arial" w:eastAsia="Arial" w:hAnsi="Arial" w:cs="Arial"/>
                <w:sz w:val="16"/>
                <w:szCs w:val="16"/>
                <w:lang w:val="en-US"/>
              </w:rPr>
              <w:t xml:space="preserve"> </w:t>
            </w:r>
          </w:p>
        </w:tc>
      </w:tr>
      <w:tr w:rsidR="00857146" w:rsidTr="00E2124E">
        <w:tc>
          <w:tcPr>
            <w:tcW w:w="597" w:type="dxa"/>
            <w:vAlign w:val="center"/>
          </w:tcPr>
          <w:p w:rsidR="006955C5" w:rsidRPr="007A5B19" w:rsidRDefault="00B77980" w:rsidP="00E2124E">
            <w:pPr>
              <w:jc w:val="center"/>
              <w:rPr>
                <w:rFonts w:ascii="Arial" w:hAnsi="Arial" w:cs="Arial"/>
                <w:sz w:val="16"/>
                <w:szCs w:val="16"/>
                <w:lang w:val="az-Latn-AZ"/>
              </w:rPr>
            </w:pPr>
            <w:r>
              <w:rPr>
                <w:rFonts w:ascii="Arial" w:eastAsia="Arial" w:hAnsi="Arial" w:cs="Arial"/>
                <w:sz w:val="16"/>
                <w:szCs w:val="16"/>
                <w:lang w:val="en-US"/>
              </w:rPr>
              <w:t>5</w:t>
            </w:r>
          </w:p>
        </w:tc>
        <w:tc>
          <w:tcPr>
            <w:tcW w:w="4927" w:type="dxa"/>
            <w:vAlign w:val="center"/>
          </w:tcPr>
          <w:p w:rsidR="006955C5" w:rsidRPr="007A5B19" w:rsidRDefault="00B77980" w:rsidP="00E2124E">
            <w:pPr>
              <w:rPr>
                <w:rFonts w:ascii="Arial" w:hAnsi="Arial" w:cs="Arial"/>
                <w:sz w:val="18"/>
                <w:szCs w:val="18"/>
                <w:lang w:val="en-US"/>
              </w:rPr>
            </w:pPr>
            <w:r>
              <w:rPr>
                <w:rFonts w:ascii="Arial" w:eastAsia="Arial" w:hAnsi="Arial" w:cs="Arial"/>
                <w:sz w:val="18"/>
                <w:szCs w:val="18"/>
                <w:lang w:val="en-US"/>
              </w:rPr>
              <w:t>Chair (artificial leather,</w:t>
            </w:r>
            <w:r>
              <w:rPr>
                <w:rFonts w:ascii="Arial" w:eastAsia="Arial" w:hAnsi="Arial" w:cs="Arial"/>
                <w:sz w:val="18"/>
                <w:szCs w:val="18"/>
                <w:lang w:val="en-US"/>
              </w:rPr>
              <w:t xml:space="preserve"> </w:t>
            </w:r>
            <w:proofErr w:type="spellStart"/>
            <w:r>
              <w:rPr>
                <w:rFonts w:ascii="Arial" w:eastAsia="Arial" w:hAnsi="Arial" w:cs="Arial"/>
                <w:sz w:val="18"/>
                <w:szCs w:val="18"/>
                <w:lang w:val="en-US"/>
              </w:rPr>
              <w:t>iso</w:t>
            </w:r>
            <w:proofErr w:type="spellEnd"/>
            <w:r>
              <w:rPr>
                <w:rFonts w:ascii="Arial" w:eastAsia="Arial" w:hAnsi="Arial" w:cs="Arial"/>
                <w:sz w:val="18"/>
                <w:szCs w:val="18"/>
                <w:lang w:val="en-US"/>
              </w:rPr>
              <w:t>) 530 x 420 x 480 mm</w:t>
            </w:r>
          </w:p>
        </w:tc>
        <w:tc>
          <w:tcPr>
            <w:tcW w:w="1164" w:type="dxa"/>
          </w:tcPr>
          <w:p w:rsidR="006955C5" w:rsidRPr="007A5B19" w:rsidRDefault="00B77980" w:rsidP="00E2124E">
            <w:pPr>
              <w:rPr>
                <w:rFonts w:ascii="Arial" w:hAnsi="Arial" w:cs="Arial"/>
                <w:sz w:val="16"/>
                <w:szCs w:val="16"/>
                <w:lang w:val="en-US"/>
              </w:rPr>
            </w:pPr>
            <w:r>
              <w:rPr>
                <w:rFonts w:ascii="Arial" w:eastAsia="Arial" w:hAnsi="Arial" w:cs="Arial"/>
                <w:sz w:val="16"/>
                <w:szCs w:val="16"/>
                <w:lang w:val="en-US"/>
              </w:rPr>
              <w:t>p c s</w:t>
            </w:r>
          </w:p>
        </w:tc>
        <w:tc>
          <w:tcPr>
            <w:tcW w:w="1954" w:type="dxa"/>
            <w:vAlign w:val="center"/>
          </w:tcPr>
          <w:p w:rsidR="006955C5" w:rsidRPr="007A5B19" w:rsidRDefault="00B77980" w:rsidP="00E2124E">
            <w:pPr>
              <w:jc w:val="center"/>
              <w:rPr>
                <w:rFonts w:ascii="Arial" w:hAnsi="Arial" w:cs="Arial"/>
                <w:sz w:val="16"/>
                <w:szCs w:val="16"/>
                <w:lang w:val="az-Latn-AZ"/>
              </w:rPr>
            </w:pPr>
            <w:r>
              <w:rPr>
                <w:rFonts w:ascii="Arial" w:eastAsia="Arial" w:hAnsi="Arial" w:cs="Arial"/>
                <w:sz w:val="16"/>
                <w:szCs w:val="16"/>
                <w:lang w:val="en-US"/>
              </w:rPr>
              <w:t>60</w:t>
            </w:r>
          </w:p>
        </w:tc>
      </w:tr>
      <w:tr w:rsidR="00857146" w:rsidRPr="005F1C7F" w:rsidTr="00E2124E">
        <w:tc>
          <w:tcPr>
            <w:tcW w:w="8642" w:type="dxa"/>
            <w:gridSpan w:val="4"/>
            <w:vAlign w:val="center"/>
          </w:tcPr>
          <w:p w:rsidR="006955C5" w:rsidRPr="007A5B19" w:rsidRDefault="00B77980" w:rsidP="00E2124E">
            <w:pPr>
              <w:jc w:val="center"/>
              <w:rPr>
                <w:rFonts w:ascii="Arial" w:hAnsi="Arial" w:cs="Arial"/>
                <w:sz w:val="16"/>
                <w:szCs w:val="16"/>
                <w:lang w:val="az-Latn-AZ"/>
              </w:rPr>
            </w:pPr>
            <w:r>
              <w:rPr>
                <w:rFonts w:ascii="Arial" w:eastAsia="Arial" w:hAnsi="Arial" w:cs="Arial"/>
                <w:sz w:val="16"/>
                <w:szCs w:val="16"/>
                <w:lang w:val="en-US"/>
              </w:rPr>
              <w:t xml:space="preserve">               Requisition - 10062511 (The Caspian Sea Oil Fleet ) m/v </w:t>
            </w:r>
            <w:proofErr w:type="spellStart"/>
            <w:r>
              <w:rPr>
                <w:rFonts w:ascii="Arial" w:eastAsia="Arial" w:hAnsi="Arial" w:cs="Arial"/>
                <w:sz w:val="16"/>
                <w:szCs w:val="16"/>
                <w:lang w:val="en-US"/>
              </w:rPr>
              <w:t>Kunarchay</w:t>
            </w:r>
            <w:proofErr w:type="spellEnd"/>
          </w:p>
        </w:tc>
      </w:tr>
      <w:tr w:rsidR="00857146" w:rsidTr="00E2124E">
        <w:tc>
          <w:tcPr>
            <w:tcW w:w="597" w:type="dxa"/>
            <w:vAlign w:val="center"/>
          </w:tcPr>
          <w:p w:rsidR="006955C5" w:rsidRPr="007A5B19" w:rsidRDefault="00B77980" w:rsidP="00E2124E">
            <w:pPr>
              <w:jc w:val="center"/>
              <w:rPr>
                <w:rFonts w:ascii="Arial" w:hAnsi="Arial" w:cs="Arial"/>
                <w:sz w:val="16"/>
                <w:szCs w:val="16"/>
                <w:lang w:val="en-US"/>
              </w:rPr>
            </w:pPr>
            <w:r>
              <w:rPr>
                <w:rFonts w:ascii="Arial" w:eastAsia="Arial" w:hAnsi="Arial" w:cs="Arial"/>
                <w:sz w:val="16"/>
                <w:szCs w:val="16"/>
                <w:lang w:val="en-US"/>
              </w:rPr>
              <w:t>6</w:t>
            </w:r>
          </w:p>
        </w:tc>
        <w:tc>
          <w:tcPr>
            <w:tcW w:w="4927" w:type="dxa"/>
            <w:vAlign w:val="center"/>
          </w:tcPr>
          <w:p w:rsidR="006955C5" w:rsidRPr="007A5B19" w:rsidRDefault="00B77980" w:rsidP="00E2124E">
            <w:pPr>
              <w:rPr>
                <w:rFonts w:ascii="Arial" w:hAnsi="Arial" w:cs="Arial"/>
                <w:sz w:val="18"/>
                <w:szCs w:val="18"/>
                <w:lang w:val="en-US"/>
              </w:rPr>
            </w:pPr>
            <w:r>
              <w:rPr>
                <w:rFonts w:ascii="Arial" w:eastAsia="Arial" w:hAnsi="Arial" w:cs="Arial"/>
                <w:sz w:val="18"/>
                <w:szCs w:val="18"/>
                <w:lang w:val="en-US"/>
              </w:rPr>
              <w:t>Chair (</w:t>
            </w:r>
            <w:proofErr w:type="spellStart"/>
            <w:r>
              <w:rPr>
                <w:rFonts w:ascii="Arial" w:eastAsia="Arial" w:hAnsi="Arial" w:cs="Arial"/>
                <w:sz w:val="18"/>
                <w:szCs w:val="18"/>
                <w:lang w:val="en-US"/>
              </w:rPr>
              <w:t>Iso</w:t>
            </w:r>
            <w:proofErr w:type="spellEnd"/>
            <w:r>
              <w:rPr>
                <w:rFonts w:ascii="Arial" w:eastAsia="Arial" w:hAnsi="Arial" w:cs="Arial"/>
                <w:sz w:val="18"/>
                <w:szCs w:val="18"/>
                <w:lang w:val="en-US"/>
              </w:rPr>
              <w:t xml:space="preserve"> black, fabric material)</w:t>
            </w:r>
          </w:p>
        </w:tc>
        <w:tc>
          <w:tcPr>
            <w:tcW w:w="1164" w:type="dxa"/>
          </w:tcPr>
          <w:p w:rsidR="006955C5" w:rsidRPr="007A5B19" w:rsidRDefault="00B77980" w:rsidP="00E2124E">
            <w:pPr>
              <w:rPr>
                <w:rFonts w:ascii="Arial" w:hAnsi="Arial" w:cs="Arial"/>
                <w:sz w:val="16"/>
                <w:szCs w:val="16"/>
                <w:lang w:val="en-US"/>
              </w:rPr>
            </w:pPr>
            <w:r>
              <w:rPr>
                <w:rFonts w:ascii="Arial" w:eastAsia="Arial" w:hAnsi="Arial" w:cs="Arial"/>
                <w:sz w:val="16"/>
                <w:szCs w:val="16"/>
                <w:lang w:val="en-US"/>
              </w:rPr>
              <w:t>p c s</w:t>
            </w:r>
          </w:p>
        </w:tc>
        <w:tc>
          <w:tcPr>
            <w:tcW w:w="1954" w:type="dxa"/>
            <w:vAlign w:val="center"/>
          </w:tcPr>
          <w:p w:rsidR="006955C5" w:rsidRPr="007A5B19" w:rsidRDefault="00B77980" w:rsidP="00E2124E">
            <w:pPr>
              <w:jc w:val="center"/>
              <w:rPr>
                <w:rFonts w:ascii="Arial" w:hAnsi="Arial" w:cs="Arial"/>
                <w:sz w:val="16"/>
                <w:szCs w:val="16"/>
                <w:lang w:val="az-Latn-AZ"/>
              </w:rPr>
            </w:pPr>
            <w:r>
              <w:rPr>
                <w:rFonts w:ascii="Arial" w:eastAsia="Arial" w:hAnsi="Arial" w:cs="Arial"/>
                <w:sz w:val="16"/>
                <w:szCs w:val="16"/>
                <w:lang w:val="en-US"/>
              </w:rPr>
              <w:t>10</w:t>
            </w:r>
          </w:p>
        </w:tc>
      </w:tr>
      <w:tr w:rsidR="00857146" w:rsidTr="00E2124E">
        <w:tc>
          <w:tcPr>
            <w:tcW w:w="8642" w:type="dxa"/>
            <w:gridSpan w:val="4"/>
            <w:vAlign w:val="center"/>
          </w:tcPr>
          <w:p w:rsidR="006955C5" w:rsidRPr="007A5B19" w:rsidRDefault="00B77980" w:rsidP="00E2124E">
            <w:pPr>
              <w:jc w:val="center"/>
              <w:rPr>
                <w:rFonts w:ascii="Arial" w:hAnsi="Arial" w:cs="Arial"/>
                <w:sz w:val="16"/>
                <w:szCs w:val="16"/>
                <w:lang w:val="az-Latn-AZ"/>
              </w:rPr>
            </w:pPr>
            <w:r>
              <w:rPr>
                <w:rFonts w:ascii="Arial" w:eastAsia="Arial" w:hAnsi="Arial" w:cs="Arial"/>
                <w:sz w:val="16"/>
                <w:szCs w:val="16"/>
                <w:lang w:val="en-US"/>
              </w:rPr>
              <w:t xml:space="preserve">Marine Transportation Fleet  - Requisition - 10063791 </w:t>
            </w:r>
          </w:p>
        </w:tc>
      </w:tr>
      <w:tr w:rsidR="00857146" w:rsidTr="00E2124E">
        <w:tc>
          <w:tcPr>
            <w:tcW w:w="597" w:type="dxa"/>
            <w:vAlign w:val="center"/>
          </w:tcPr>
          <w:p w:rsidR="006955C5" w:rsidRPr="007A5B19" w:rsidRDefault="00B77980" w:rsidP="00E2124E">
            <w:pPr>
              <w:jc w:val="center"/>
              <w:rPr>
                <w:rFonts w:ascii="Arial" w:hAnsi="Arial" w:cs="Arial"/>
                <w:sz w:val="16"/>
                <w:szCs w:val="16"/>
                <w:lang w:val="en-US"/>
              </w:rPr>
            </w:pPr>
            <w:r>
              <w:rPr>
                <w:rFonts w:ascii="Arial" w:eastAsia="Arial" w:hAnsi="Arial" w:cs="Arial"/>
                <w:sz w:val="16"/>
                <w:szCs w:val="16"/>
                <w:lang w:val="en-US"/>
              </w:rPr>
              <w:t>7</w:t>
            </w:r>
          </w:p>
        </w:tc>
        <w:tc>
          <w:tcPr>
            <w:tcW w:w="4927" w:type="dxa"/>
            <w:vAlign w:val="center"/>
          </w:tcPr>
          <w:p w:rsidR="006955C5" w:rsidRPr="007A5B19" w:rsidRDefault="00B77980" w:rsidP="00E2124E">
            <w:pPr>
              <w:rPr>
                <w:rFonts w:ascii="Arial" w:hAnsi="Arial" w:cs="Arial"/>
                <w:sz w:val="18"/>
                <w:szCs w:val="18"/>
                <w:lang w:val="en-US"/>
              </w:rPr>
            </w:pPr>
            <w:r>
              <w:rPr>
                <w:rFonts w:ascii="Arial" w:eastAsia="Arial" w:hAnsi="Arial" w:cs="Arial"/>
                <w:sz w:val="18"/>
                <w:szCs w:val="18"/>
                <w:lang w:val="en-US"/>
              </w:rPr>
              <w:t>Chair, leather, black, 120 kg, 1170 x 475 x 490 mm</w:t>
            </w:r>
          </w:p>
        </w:tc>
        <w:tc>
          <w:tcPr>
            <w:tcW w:w="1164" w:type="dxa"/>
          </w:tcPr>
          <w:p w:rsidR="006955C5" w:rsidRPr="007A5B19" w:rsidRDefault="00B77980" w:rsidP="00E2124E">
            <w:pPr>
              <w:rPr>
                <w:rFonts w:ascii="Arial" w:hAnsi="Arial" w:cs="Arial"/>
                <w:sz w:val="16"/>
                <w:szCs w:val="16"/>
                <w:lang w:val="en-US"/>
              </w:rPr>
            </w:pPr>
            <w:r>
              <w:rPr>
                <w:rFonts w:ascii="Arial" w:eastAsia="Arial" w:hAnsi="Arial" w:cs="Arial"/>
                <w:sz w:val="16"/>
                <w:szCs w:val="16"/>
                <w:lang w:val="en-US"/>
              </w:rPr>
              <w:t>p c s</w:t>
            </w:r>
          </w:p>
        </w:tc>
        <w:tc>
          <w:tcPr>
            <w:tcW w:w="1954" w:type="dxa"/>
            <w:vAlign w:val="center"/>
          </w:tcPr>
          <w:p w:rsidR="006955C5" w:rsidRPr="007A5B19" w:rsidRDefault="00B77980" w:rsidP="00E2124E">
            <w:pPr>
              <w:jc w:val="center"/>
              <w:rPr>
                <w:rFonts w:ascii="Arial" w:hAnsi="Arial" w:cs="Arial"/>
                <w:sz w:val="16"/>
                <w:szCs w:val="16"/>
                <w:lang w:val="az-Latn-AZ"/>
              </w:rPr>
            </w:pPr>
            <w:r>
              <w:rPr>
                <w:rFonts w:ascii="Arial" w:eastAsia="Arial" w:hAnsi="Arial" w:cs="Arial"/>
                <w:sz w:val="16"/>
                <w:szCs w:val="16"/>
                <w:lang w:val="en-US"/>
              </w:rPr>
              <w:t>1</w:t>
            </w:r>
          </w:p>
        </w:tc>
      </w:tr>
    </w:tbl>
    <w:p w:rsidR="006955C5" w:rsidRPr="00862476" w:rsidRDefault="006955C5" w:rsidP="006955C5">
      <w:pPr>
        <w:jc w:val="center"/>
        <w:rPr>
          <w:rFonts w:ascii="Arial" w:hAnsi="Arial" w:cs="Arial"/>
          <w:lang w:val="az-Latn-AZ"/>
        </w:rPr>
      </w:pPr>
    </w:p>
    <w:p w:rsidR="006955C5" w:rsidRPr="00FA47E7" w:rsidRDefault="006955C5" w:rsidP="006955C5">
      <w:pPr>
        <w:ind w:left="792"/>
        <w:jc w:val="center"/>
        <w:rPr>
          <w:rFonts w:ascii="Arial" w:hAnsi="Arial" w:cs="Arial"/>
          <w:lang w:val="az-Latn-AZ"/>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6947"/>
        <w:gridCol w:w="1417"/>
      </w:tblGrid>
      <w:tr w:rsidR="00857146" w:rsidTr="00E2124E">
        <w:trPr>
          <w:trHeight w:val="263"/>
        </w:trPr>
        <w:tc>
          <w:tcPr>
            <w:tcW w:w="708" w:type="dxa"/>
            <w:tcBorders>
              <w:top w:val="single" w:sz="4" w:space="0" w:color="auto"/>
              <w:left w:val="single" w:sz="4" w:space="0" w:color="auto"/>
              <w:bottom w:val="single" w:sz="4" w:space="0" w:color="auto"/>
              <w:right w:val="single" w:sz="4" w:space="0" w:color="auto"/>
            </w:tcBorders>
            <w:hideMark/>
          </w:tcPr>
          <w:p w:rsidR="006955C5" w:rsidRDefault="00B77980" w:rsidP="00E2124E">
            <w:pPr>
              <w:spacing w:line="252" w:lineRule="auto"/>
              <w:jc w:val="both"/>
              <w:rPr>
                <w:rFonts w:ascii="Arial" w:hAnsi="Arial" w:cs="Arial"/>
                <w:lang w:val="en-US"/>
              </w:rPr>
            </w:pPr>
            <w:r>
              <w:rPr>
                <w:rFonts w:ascii="Arial" w:hAnsi="Arial" w:cs="Arial"/>
                <w:lang w:val="en-US"/>
              </w:rPr>
              <w:t>№</w:t>
            </w:r>
          </w:p>
        </w:tc>
        <w:tc>
          <w:tcPr>
            <w:tcW w:w="6947" w:type="dxa"/>
            <w:tcBorders>
              <w:top w:val="single" w:sz="4" w:space="0" w:color="auto"/>
              <w:left w:val="single" w:sz="4" w:space="0" w:color="auto"/>
              <w:bottom w:val="single" w:sz="4" w:space="0" w:color="auto"/>
              <w:right w:val="single" w:sz="4" w:space="0" w:color="auto"/>
            </w:tcBorders>
            <w:hideMark/>
          </w:tcPr>
          <w:p w:rsidR="006955C5" w:rsidRDefault="00B77980" w:rsidP="00E2124E">
            <w:pPr>
              <w:spacing w:line="252" w:lineRule="auto"/>
              <w:jc w:val="center"/>
              <w:rPr>
                <w:rFonts w:ascii="Arial" w:hAnsi="Arial" w:cs="Arial"/>
                <w:lang w:val="en-US"/>
              </w:rPr>
            </w:pPr>
            <w:r>
              <w:rPr>
                <w:rFonts w:ascii="Arial" w:eastAsia="Arial" w:hAnsi="Arial" w:cs="Arial"/>
                <w:lang w:val="en-US"/>
              </w:rPr>
              <w:t>Criteria</w:t>
            </w:r>
          </w:p>
        </w:tc>
        <w:tc>
          <w:tcPr>
            <w:tcW w:w="1417" w:type="dxa"/>
            <w:tcBorders>
              <w:top w:val="single" w:sz="4" w:space="0" w:color="auto"/>
              <w:left w:val="single" w:sz="4" w:space="0" w:color="auto"/>
              <w:bottom w:val="single" w:sz="4" w:space="0" w:color="auto"/>
              <w:right w:val="single" w:sz="4" w:space="0" w:color="auto"/>
            </w:tcBorders>
            <w:hideMark/>
          </w:tcPr>
          <w:p w:rsidR="006955C5" w:rsidRDefault="00B77980" w:rsidP="00E2124E">
            <w:pPr>
              <w:spacing w:line="252" w:lineRule="auto"/>
              <w:jc w:val="center"/>
              <w:rPr>
                <w:rFonts w:ascii="Arial" w:hAnsi="Arial" w:cs="Arial"/>
                <w:lang w:val="en-US"/>
              </w:rPr>
            </w:pPr>
            <w:r>
              <w:rPr>
                <w:rFonts w:ascii="Arial" w:eastAsia="Arial" w:hAnsi="Arial" w:cs="Arial"/>
                <w:lang w:val="en-US"/>
              </w:rPr>
              <w:t>Score</w:t>
            </w:r>
          </w:p>
        </w:tc>
      </w:tr>
      <w:tr w:rsidR="00857146" w:rsidTr="00E2124E">
        <w:trPr>
          <w:trHeight w:val="2424"/>
        </w:trPr>
        <w:tc>
          <w:tcPr>
            <w:tcW w:w="708" w:type="dxa"/>
            <w:tcBorders>
              <w:top w:val="single" w:sz="4" w:space="0" w:color="auto"/>
              <w:left w:val="single" w:sz="4" w:space="0" w:color="auto"/>
              <w:bottom w:val="single" w:sz="4" w:space="0" w:color="auto"/>
              <w:right w:val="single" w:sz="4" w:space="0" w:color="auto"/>
            </w:tcBorders>
            <w:hideMark/>
          </w:tcPr>
          <w:p w:rsidR="006955C5" w:rsidRDefault="00B77980" w:rsidP="00E2124E">
            <w:pPr>
              <w:spacing w:line="252" w:lineRule="auto"/>
              <w:jc w:val="center"/>
              <w:rPr>
                <w:rFonts w:ascii="Arial" w:hAnsi="Arial" w:cs="Arial"/>
                <w:lang w:val="en-US"/>
              </w:rPr>
            </w:pPr>
            <w:r>
              <w:rPr>
                <w:rFonts w:ascii="Arial" w:eastAsia="Arial" w:hAnsi="Arial" w:cs="Arial"/>
                <w:lang w:val="en-US"/>
              </w:rPr>
              <w:t>1</w:t>
            </w:r>
          </w:p>
        </w:tc>
        <w:tc>
          <w:tcPr>
            <w:tcW w:w="6947" w:type="dxa"/>
            <w:tcBorders>
              <w:top w:val="single" w:sz="4" w:space="0" w:color="auto"/>
              <w:left w:val="single" w:sz="4" w:space="0" w:color="auto"/>
              <w:bottom w:val="single" w:sz="4" w:space="0" w:color="auto"/>
              <w:right w:val="single" w:sz="4" w:space="0" w:color="auto"/>
            </w:tcBorders>
            <w:hideMark/>
          </w:tcPr>
          <w:p w:rsidR="006955C5" w:rsidRDefault="00B77980" w:rsidP="00E2124E">
            <w:pPr>
              <w:spacing w:line="252" w:lineRule="auto"/>
              <w:jc w:val="both"/>
              <w:rPr>
                <w:rFonts w:ascii="Arial" w:hAnsi="Arial" w:cs="Arial"/>
                <w:lang w:val="en-US"/>
              </w:rPr>
            </w:pPr>
            <w:r>
              <w:rPr>
                <w:rFonts w:ascii="Arial" w:eastAsia="Arial" w:hAnsi="Arial" w:cs="Arial"/>
                <w:lang w:val="en-US"/>
              </w:rPr>
              <w:t>Value of the bidding offer :</w:t>
            </w:r>
          </w:p>
          <w:p w:rsidR="006955C5" w:rsidRDefault="00B77980" w:rsidP="00E2124E">
            <w:pPr>
              <w:spacing w:line="252" w:lineRule="auto"/>
              <w:jc w:val="both"/>
              <w:rPr>
                <w:rFonts w:ascii="Arial" w:hAnsi="Arial" w:cs="Arial"/>
                <w:lang w:val="en-US"/>
              </w:rPr>
            </w:pPr>
            <w:r>
              <w:rPr>
                <w:rFonts w:ascii="Arial" w:eastAsia="Arial" w:hAnsi="Arial" w:cs="Arial"/>
                <w:lang w:val="en-US"/>
              </w:rPr>
              <w:t>:</w:t>
            </w:r>
          </w:p>
          <w:p w:rsidR="006955C5" w:rsidRDefault="00B77980" w:rsidP="006955C5">
            <w:pPr>
              <w:numPr>
                <w:ilvl w:val="0"/>
                <w:numId w:val="10"/>
              </w:numPr>
              <w:spacing w:after="0" w:line="252" w:lineRule="auto"/>
              <w:jc w:val="both"/>
              <w:rPr>
                <w:rFonts w:ascii="Arial" w:hAnsi="Arial" w:cs="Arial"/>
                <w:lang w:val="en-US"/>
              </w:rPr>
            </w:pPr>
            <w:r>
              <w:rPr>
                <w:rFonts w:ascii="Arial" w:eastAsia="Arial" w:hAnsi="Arial" w:cs="Arial"/>
                <w:lang w:val="en-US"/>
              </w:rPr>
              <w:t xml:space="preserve">other Bidding Offers shall be evaluated in accordance with </w:t>
            </w:r>
          </w:p>
          <w:p w:rsidR="006955C5" w:rsidRDefault="00B77980" w:rsidP="006955C5">
            <w:pPr>
              <w:numPr>
                <w:ilvl w:val="0"/>
                <w:numId w:val="10"/>
              </w:numPr>
              <w:spacing w:after="0" w:line="252" w:lineRule="auto"/>
              <w:jc w:val="both"/>
              <w:rPr>
                <w:rFonts w:ascii="Arial" w:hAnsi="Arial" w:cs="Arial"/>
                <w:lang w:val="en-US"/>
              </w:rPr>
            </w:pPr>
            <w:r>
              <w:rPr>
                <w:rFonts w:ascii="Arial" w:eastAsia="Arial" w:hAnsi="Arial" w:cs="Arial"/>
                <w:lang w:val="en-US"/>
              </w:rPr>
              <w:t>the following formula for those who have offered the lowest price at the same time:</w:t>
            </w:r>
          </w:p>
          <w:p w:rsidR="006955C5" w:rsidRDefault="00B77980" w:rsidP="00E2124E">
            <w:pPr>
              <w:spacing w:line="252" w:lineRule="auto"/>
              <w:ind w:left="360"/>
              <w:jc w:val="both"/>
              <w:rPr>
                <w:rFonts w:ascii="Arial" w:hAnsi="Arial" w:cs="Arial"/>
                <w:lang w:val="en-US"/>
              </w:rPr>
            </w:pPr>
            <w:r>
              <w:rPr>
                <w:rFonts w:ascii="Arial" w:eastAsia="Arial" w:hAnsi="Arial" w:cs="Arial"/>
                <w:lang w:val="en-US"/>
              </w:rPr>
              <w:t>PFA = MOP / BQT x 90</w:t>
            </w:r>
          </w:p>
          <w:p w:rsidR="006955C5" w:rsidRDefault="00B77980" w:rsidP="00E2124E">
            <w:pPr>
              <w:spacing w:line="252" w:lineRule="auto"/>
              <w:ind w:left="360"/>
              <w:jc w:val="both"/>
              <w:rPr>
                <w:rFonts w:ascii="Arial" w:hAnsi="Arial" w:cs="Arial"/>
                <w:lang w:val="en-US"/>
              </w:rPr>
            </w:pPr>
            <w:r>
              <w:rPr>
                <w:rFonts w:ascii="Arial" w:eastAsia="Arial" w:hAnsi="Arial" w:cs="Arial"/>
                <w:lang w:val="en-US"/>
              </w:rPr>
              <w:t xml:space="preserve">PFA - points for assessment </w:t>
            </w:r>
          </w:p>
          <w:p w:rsidR="006955C5" w:rsidRDefault="00B77980" w:rsidP="00E2124E">
            <w:pPr>
              <w:spacing w:line="252" w:lineRule="auto"/>
              <w:ind w:left="360"/>
              <w:jc w:val="both"/>
              <w:rPr>
                <w:rFonts w:ascii="Arial" w:hAnsi="Arial" w:cs="Arial"/>
                <w:lang w:val="en-US"/>
              </w:rPr>
            </w:pPr>
            <w:r>
              <w:rPr>
                <w:rFonts w:ascii="Arial" w:eastAsia="Arial" w:hAnsi="Arial" w:cs="Arial"/>
                <w:lang w:val="en-US"/>
              </w:rPr>
              <w:t xml:space="preserve">MOP - minimum offer price </w:t>
            </w:r>
          </w:p>
          <w:p w:rsidR="006955C5" w:rsidRDefault="00B77980" w:rsidP="00E2124E">
            <w:pPr>
              <w:pStyle w:val="Heading2"/>
              <w:spacing w:line="252" w:lineRule="auto"/>
              <w:jc w:val="both"/>
              <w:rPr>
                <w:rFonts w:ascii="Arial" w:hAnsi="Arial" w:cs="Arial"/>
                <w:sz w:val="24"/>
                <w:lang w:val="en-US"/>
              </w:rPr>
            </w:pPr>
            <w:r>
              <w:rPr>
                <w:rFonts w:ascii="Arial" w:eastAsia="Arial" w:hAnsi="Arial" w:cs="Arial"/>
                <w:sz w:val="24"/>
                <w:szCs w:val="24"/>
                <w:lang w:val="en-US"/>
              </w:rPr>
              <w:t xml:space="preserve">BQT - bidder's quotation </w:t>
            </w:r>
          </w:p>
        </w:tc>
        <w:tc>
          <w:tcPr>
            <w:tcW w:w="1417" w:type="dxa"/>
            <w:tcBorders>
              <w:top w:val="single" w:sz="4" w:space="0" w:color="auto"/>
              <w:left w:val="single" w:sz="4" w:space="0" w:color="auto"/>
              <w:bottom w:val="single" w:sz="4" w:space="0" w:color="auto"/>
              <w:right w:val="single" w:sz="4" w:space="0" w:color="auto"/>
            </w:tcBorders>
          </w:tcPr>
          <w:p w:rsidR="006955C5" w:rsidRDefault="00B77980" w:rsidP="00E2124E">
            <w:pPr>
              <w:spacing w:line="252" w:lineRule="auto"/>
              <w:jc w:val="center"/>
              <w:rPr>
                <w:rFonts w:ascii="Arial" w:hAnsi="Arial" w:cs="Arial"/>
                <w:lang w:val="az-Latn-AZ"/>
              </w:rPr>
            </w:pPr>
            <w:r>
              <w:rPr>
                <w:rFonts w:ascii="Arial" w:eastAsia="Arial" w:hAnsi="Arial" w:cs="Arial"/>
                <w:lang w:val="en-US"/>
              </w:rPr>
              <w:t>90</w:t>
            </w:r>
          </w:p>
          <w:p w:rsidR="006955C5" w:rsidRDefault="006955C5" w:rsidP="00E2124E">
            <w:pPr>
              <w:spacing w:line="252" w:lineRule="auto"/>
              <w:jc w:val="center"/>
              <w:rPr>
                <w:rFonts w:ascii="Arial" w:hAnsi="Arial" w:cs="Arial"/>
                <w:lang w:val="en-US"/>
              </w:rPr>
            </w:pPr>
          </w:p>
          <w:p w:rsidR="006955C5" w:rsidRDefault="00B77980" w:rsidP="00E2124E">
            <w:pPr>
              <w:spacing w:line="252" w:lineRule="auto"/>
              <w:jc w:val="center"/>
              <w:rPr>
                <w:rFonts w:ascii="Arial" w:hAnsi="Arial" w:cs="Arial"/>
                <w:lang w:val="az-Latn-AZ"/>
              </w:rPr>
            </w:pPr>
            <w:r>
              <w:rPr>
                <w:rFonts w:ascii="Arial" w:eastAsia="Arial" w:hAnsi="Arial" w:cs="Arial"/>
                <w:lang w:val="en-US"/>
              </w:rPr>
              <w:t>90</w:t>
            </w:r>
          </w:p>
        </w:tc>
      </w:tr>
      <w:tr w:rsidR="00857146" w:rsidTr="00E2124E">
        <w:trPr>
          <w:trHeight w:val="1054"/>
        </w:trPr>
        <w:tc>
          <w:tcPr>
            <w:tcW w:w="708" w:type="dxa"/>
            <w:tcBorders>
              <w:top w:val="single" w:sz="4" w:space="0" w:color="auto"/>
              <w:left w:val="single" w:sz="4" w:space="0" w:color="auto"/>
              <w:bottom w:val="single" w:sz="4" w:space="0" w:color="auto"/>
              <w:right w:val="single" w:sz="4" w:space="0" w:color="auto"/>
            </w:tcBorders>
            <w:hideMark/>
          </w:tcPr>
          <w:p w:rsidR="006955C5" w:rsidRDefault="00B77980" w:rsidP="00E2124E">
            <w:pPr>
              <w:spacing w:line="252" w:lineRule="auto"/>
              <w:jc w:val="center"/>
              <w:rPr>
                <w:rFonts w:ascii="Arial" w:hAnsi="Arial" w:cs="Arial"/>
                <w:lang w:val="az-Latn-AZ"/>
              </w:rPr>
            </w:pPr>
            <w:r>
              <w:rPr>
                <w:rFonts w:ascii="Arial" w:eastAsia="Arial" w:hAnsi="Arial" w:cs="Arial"/>
                <w:lang w:val="en-US"/>
              </w:rPr>
              <w:lastRenderedPageBreak/>
              <w:t xml:space="preserve">3 </w:t>
            </w:r>
          </w:p>
        </w:tc>
        <w:tc>
          <w:tcPr>
            <w:tcW w:w="6947" w:type="dxa"/>
            <w:tcBorders>
              <w:top w:val="single" w:sz="4" w:space="0" w:color="auto"/>
              <w:left w:val="single" w:sz="4" w:space="0" w:color="auto"/>
              <w:bottom w:val="single" w:sz="4" w:space="0" w:color="auto"/>
              <w:right w:val="single" w:sz="4" w:space="0" w:color="auto"/>
            </w:tcBorders>
            <w:hideMark/>
          </w:tcPr>
          <w:p w:rsidR="006955C5" w:rsidRDefault="00B77980" w:rsidP="00E2124E">
            <w:pPr>
              <w:spacing w:line="252" w:lineRule="auto"/>
              <w:jc w:val="both"/>
              <w:rPr>
                <w:rFonts w:ascii="Arial" w:eastAsia="@Arial Unicode MS" w:hAnsi="Arial" w:cs="Arial"/>
                <w:lang w:val="az-Latn-AZ"/>
              </w:rPr>
            </w:pPr>
            <w:r>
              <w:rPr>
                <w:rFonts w:ascii="Arial" w:eastAsia="Arial" w:hAnsi="Arial" w:cs="Arial"/>
                <w:lang w:val="en-US"/>
              </w:rPr>
              <w:t>Delivery period:</w:t>
            </w:r>
          </w:p>
          <w:p w:rsidR="006955C5" w:rsidRDefault="00B77980" w:rsidP="00E2124E">
            <w:pPr>
              <w:spacing w:line="252" w:lineRule="auto"/>
              <w:jc w:val="both"/>
              <w:rPr>
                <w:rFonts w:ascii="Arial" w:eastAsia="@Arial Unicode MS" w:hAnsi="Arial" w:cs="Arial"/>
                <w:lang w:val="az-Latn-AZ"/>
              </w:rPr>
            </w:pPr>
            <w:r>
              <w:rPr>
                <w:rFonts w:ascii="Arial" w:eastAsia="Arial" w:hAnsi="Arial" w:cs="Arial"/>
                <w:lang w:val="en-US"/>
              </w:rPr>
              <w:t>Within 10 days upon the initial order</w:t>
            </w:r>
          </w:p>
          <w:p w:rsidR="006955C5" w:rsidRDefault="00B77980" w:rsidP="00E2124E">
            <w:pPr>
              <w:spacing w:line="252" w:lineRule="auto"/>
              <w:jc w:val="both"/>
              <w:rPr>
                <w:rFonts w:ascii="Arial" w:eastAsia="@Arial Unicode MS" w:hAnsi="Arial" w:cs="Arial"/>
                <w:lang w:val="az-Latn-AZ"/>
              </w:rPr>
            </w:pPr>
            <w:r>
              <w:rPr>
                <w:rFonts w:ascii="Arial" w:eastAsia="Arial" w:hAnsi="Arial" w:cs="Arial"/>
                <w:lang w:val="en-US"/>
              </w:rPr>
              <w:t xml:space="preserve">More than 10 days </w:t>
            </w:r>
          </w:p>
        </w:tc>
        <w:tc>
          <w:tcPr>
            <w:tcW w:w="1417" w:type="dxa"/>
            <w:tcBorders>
              <w:top w:val="single" w:sz="4" w:space="0" w:color="auto"/>
              <w:left w:val="single" w:sz="4" w:space="0" w:color="auto"/>
              <w:bottom w:val="single" w:sz="4" w:space="0" w:color="auto"/>
              <w:right w:val="single" w:sz="4" w:space="0" w:color="auto"/>
            </w:tcBorders>
          </w:tcPr>
          <w:p w:rsidR="006955C5" w:rsidRDefault="006955C5" w:rsidP="00E2124E">
            <w:pPr>
              <w:spacing w:line="252" w:lineRule="auto"/>
              <w:jc w:val="center"/>
              <w:rPr>
                <w:rFonts w:ascii="Arial" w:hAnsi="Arial" w:cs="Arial"/>
                <w:lang w:val="az-Latn-AZ"/>
              </w:rPr>
            </w:pPr>
          </w:p>
          <w:p w:rsidR="006955C5" w:rsidRDefault="00B77980" w:rsidP="00E2124E">
            <w:pPr>
              <w:spacing w:line="252" w:lineRule="auto"/>
              <w:jc w:val="center"/>
              <w:rPr>
                <w:rFonts w:ascii="Arial" w:hAnsi="Arial" w:cs="Arial"/>
                <w:lang w:val="az-Latn-AZ"/>
              </w:rPr>
            </w:pPr>
            <w:r>
              <w:rPr>
                <w:rFonts w:ascii="Arial" w:eastAsia="Arial" w:hAnsi="Arial" w:cs="Arial"/>
                <w:lang w:val="en-US"/>
              </w:rPr>
              <w:t>10</w:t>
            </w:r>
          </w:p>
          <w:p w:rsidR="006955C5" w:rsidRDefault="00B77980" w:rsidP="00E2124E">
            <w:pPr>
              <w:spacing w:line="252" w:lineRule="auto"/>
              <w:jc w:val="center"/>
              <w:rPr>
                <w:rFonts w:ascii="Arial" w:hAnsi="Arial" w:cs="Arial"/>
                <w:lang w:val="az-Latn-AZ"/>
              </w:rPr>
            </w:pPr>
            <w:r>
              <w:rPr>
                <w:rFonts w:ascii="Arial" w:eastAsia="Arial" w:hAnsi="Arial" w:cs="Arial"/>
                <w:lang w:val="en-US"/>
              </w:rPr>
              <w:t>0</w:t>
            </w:r>
          </w:p>
        </w:tc>
      </w:tr>
    </w:tbl>
    <w:p w:rsidR="00DF1717" w:rsidRPr="006955C5" w:rsidRDefault="00B77980" w:rsidP="009C6884">
      <w:pPr>
        <w:rPr>
          <w:rFonts w:ascii="Arial" w:hAnsi="Arial" w:cs="Arial"/>
          <w:b/>
          <w:lang w:val="az-Latn-AZ"/>
        </w:rPr>
      </w:pPr>
      <w:r>
        <w:rPr>
          <w:rFonts w:ascii="Arial" w:eastAsia="Arial" w:hAnsi="Arial" w:cs="Arial"/>
          <w:b/>
          <w:bCs/>
          <w:lang w:val="en-US"/>
        </w:rPr>
        <w:t xml:space="preserve">N o t e: The goods will be delivered at a time. The payment condition shall be </w:t>
      </w:r>
      <w:proofErr w:type="spellStart"/>
      <w:r>
        <w:rPr>
          <w:rFonts w:ascii="Arial" w:eastAsia="Arial" w:hAnsi="Arial" w:cs="Arial"/>
          <w:b/>
          <w:bCs/>
          <w:lang w:val="en-US"/>
        </w:rPr>
        <w:t>accepten</w:t>
      </w:r>
      <w:proofErr w:type="spellEnd"/>
      <w:r>
        <w:rPr>
          <w:rFonts w:ascii="Arial" w:eastAsia="Arial" w:hAnsi="Arial" w:cs="Arial"/>
          <w:b/>
          <w:bCs/>
          <w:lang w:val="en-US"/>
        </w:rPr>
        <w:t xml:space="preserve"> on actual basis only and any different condition will be rejected. </w:t>
      </w:r>
    </w:p>
    <w:p w:rsidR="00993E0B" w:rsidRPr="00C243D3" w:rsidRDefault="00B77980"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rsidR="00AA7AD2" w:rsidRPr="00964338" w:rsidRDefault="00B77980" w:rsidP="00977DA0">
      <w:pPr>
        <w:jc w:val="center"/>
        <w:rPr>
          <w:rFonts w:ascii="Arial" w:hAnsi="Arial" w:cs="Arial"/>
          <w:b/>
          <w:color w:val="000000"/>
          <w:lang w:val="az-Latn-AZ"/>
        </w:rPr>
      </w:pPr>
      <w:proofErr w:type="spellStart"/>
      <w:r>
        <w:rPr>
          <w:rFonts w:ascii="Arial" w:eastAsia="Arial" w:hAnsi="Arial" w:cs="Arial"/>
          <w:b/>
          <w:bCs/>
          <w:color w:val="000000"/>
          <w:lang w:val="en-US"/>
        </w:rPr>
        <w:t>Rza</w:t>
      </w:r>
      <w:proofErr w:type="spellEnd"/>
      <w:r>
        <w:rPr>
          <w:rFonts w:ascii="Arial" w:eastAsia="Arial" w:hAnsi="Arial" w:cs="Arial"/>
          <w:b/>
          <w:bCs/>
          <w:color w:val="000000"/>
          <w:lang w:val="en-US"/>
        </w:rPr>
        <w:t xml:space="preserve"> </w:t>
      </w:r>
      <w:proofErr w:type="spellStart"/>
      <w:r>
        <w:rPr>
          <w:rFonts w:ascii="Arial" w:eastAsia="Arial" w:hAnsi="Arial" w:cs="Arial"/>
          <w:b/>
          <w:bCs/>
          <w:color w:val="000000"/>
          <w:lang w:val="en-US"/>
        </w:rPr>
        <w:t>Panaliyev</w:t>
      </w:r>
      <w:proofErr w:type="spellEnd"/>
    </w:p>
    <w:p w:rsidR="00977DA0" w:rsidRPr="00964338" w:rsidRDefault="00B77980" w:rsidP="00977DA0">
      <w:pPr>
        <w:jc w:val="center"/>
        <w:rPr>
          <w:rFonts w:ascii="Arial" w:hAnsi="Arial" w:cs="Arial"/>
          <w:b/>
          <w:color w:val="000000"/>
          <w:lang w:val="az-Latn-AZ"/>
        </w:rPr>
      </w:pPr>
      <w:r>
        <w:rPr>
          <w:rFonts w:ascii="Arial" w:eastAsia="Arial" w:hAnsi="Arial" w:cs="Arial"/>
          <w:b/>
          <w:bCs/>
          <w:color w:val="000000"/>
          <w:lang w:val="en-US"/>
        </w:rPr>
        <w:t>Tel: +99450 6740550</w:t>
      </w:r>
    </w:p>
    <w:p w:rsidR="0039496F" w:rsidRDefault="00B77980" w:rsidP="0039496F">
      <w:pPr>
        <w:jc w:val="center"/>
        <w:rPr>
          <w:rFonts w:ascii="Arial" w:hAnsi="Arial" w:cs="Arial"/>
          <w:b/>
          <w:shd w:val="clear" w:color="auto" w:fill="FAFAFA"/>
          <w:lang w:val="az-Latn-AZ"/>
        </w:rPr>
      </w:pPr>
      <w:r>
        <w:rPr>
          <w:rFonts w:ascii="Arial" w:eastAsia="Arial" w:hAnsi="Arial" w:cs="Arial"/>
          <w:b/>
          <w:bCs/>
          <w:shd w:val="clear" w:color="auto" w:fill="FAFAFA"/>
          <w:lang w:val="en-US"/>
        </w:rPr>
        <w:t xml:space="preserve">E-mail: </w:t>
      </w:r>
      <w:hyperlink r:id="rId10" w:history="1">
        <w:r>
          <w:rPr>
            <w:rFonts w:ascii="Arial" w:eastAsia="Arial" w:hAnsi="Arial" w:cs="Arial"/>
            <w:b/>
            <w:bCs/>
            <w:color w:val="0563C1"/>
            <w:u w:val="single"/>
            <w:shd w:val="clear" w:color="auto" w:fill="FAFAFA"/>
            <w:lang w:val="en-US"/>
          </w:rPr>
          <w:t>Rasim.huseynov@asco.az</w:t>
        </w:r>
      </w:hyperlink>
    </w:p>
    <w:p w:rsidR="00886C2C" w:rsidRPr="00964338" w:rsidRDefault="00886C2C" w:rsidP="0039496F">
      <w:pPr>
        <w:jc w:val="center"/>
        <w:rPr>
          <w:rFonts w:ascii="Arial" w:hAnsi="Arial" w:cs="Arial"/>
          <w:b/>
          <w:shd w:val="clear" w:color="auto" w:fill="FAFAFA"/>
          <w:lang w:val="az-Latn-AZ"/>
        </w:rPr>
      </w:pPr>
    </w:p>
    <w:p w:rsidR="00993E0B" w:rsidRPr="00993E0B" w:rsidRDefault="00B77980" w:rsidP="0039496F">
      <w:pPr>
        <w:jc w:val="center"/>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B77980" w:rsidP="00B64945">
      <w:pPr>
        <w:jc w:val="both"/>
        <w:rPr>
          <w:rFonts w:ascii="Arial" w:hAnsi="Arial" w:cs="Arial"/>
          <w:sz w:val="20"/>
          <w:szCs w:val="20"/>
          <w:lang w:val="az-Latn-AZ"/>
        </w:rPr>
      </w:pPr>
      <w:r>
        <w:rPr>
          <w:rFonts w:ascii="Arial" w:eastAsia="Arial" w:hAnsi="Arial" w:cs="Arial"/>
          <w:sz w:val="20"/>
          <w:szCs w:val="20"/>
          <w:lang w:val="en-US"/>
        </w:rPr>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w:t>
      </w:r>
    </w:p>
    <w:p w:rsidR="00993E0B" w:rsidRPr="00993E0B" w:rsidRDefault="00B77980"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B77980"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w:t>
      </w:r>
      <w:r>
        <w:rPr>
          <w:rFonts w:ascii="Arial" w:eastAsia="Arial" w:hAnsi="Arial" w:cs="Arial"/>
          <w:sz w:val="20"/>
          <w:szCs w:val="20"/>
          <w:lang w:val="en-US"/>
        </w:rPr>
        <w:t>an last 1 month)</w:t>
      </w:r>
    </w:p>
    <w:p w:rsidR="00993E0B" w:rsidRPr="00993E0B" w:rsidRDefault="00B77980"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B77980"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Ce</w:t>
      </w:r>
      <w:r>
        <w:rPr>
          <w:rFonts w:ascii="Arial" w:eastAsia="Arial" w:hAnsi="Arial" w:cs="Arial"/>
          <w:sz w:val="20"/>
          <w:szCs w:val="20"/>
          <w:lang w:val="en-US"/>
        </w:rPr>
        <w:t xml:space="preserve">rtificate of Tax Payer`s Identification Number </w:t>
      </w:r>
    </w:p>
    <w:p w:rsidR="00993E0B" w:rsidRPr="00993E0B" w:rsidRDefault="00B77980"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B77980"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Identification car</w:t>
      </w:r>
      <w:r>
        <w:rPr>
          <w:rFonts w:ascii="Arial" w:eastAsia="Arial" w:hAnsi="Arial" w:cs="Arial"/>
          <w:sz w:val="20"/>
          <w:szCs w:val="20"/>
          <w:lang w:val="en-US"/>
        </w:rPr>
        <w:t xml:space="preserve">d of the legal representative </w:t>
      </w:r>
    </w:p>
    <w:p w:rsidR="00993E0B" w:rsidRPr="00993E0B" w:rsidRDefault="00B77980"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u w:val="single"/>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BF6B7C" w:rsidRDefault="00B77980"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p w:rsidR="00BF6B7C" w:rsidRPr="00BF6B7C" w:rsidRDefault="00BF6B7C" w:rsidP="00BF6B7C">
      <w:pPr>
        <w:rPr>
          <w:rFonts w:ascii="Arial" w:hAnsi="Arial" w:cs="Arial"/>
          <w:sz w:val="20"/>
          <w:szCs w:val="20"/>
          <w:lang w:val="en-US"/>
        </w:rPr>
      </w:pPr>
      <w:bookmarkStart w:id="0" w:name="_GoBack"/>
      <w:bookmarkEnd w:id="0"/>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980" w:rsidRDefault="00B77980" w:rsidP="00372278">
      <w:pPr>
        <w:spacing w:after="0" w:line="240" w:lineRule="auto"/>
      </w:pPr>
      <w:r>
        <w:separator/>
      </w:r>
    </w:p>
  </w:endnote>
  <w:endnote w:type="continuationSeparator" w:id="0">
    <w:p w:rsidR="00B77980" w:rsidRDefault="00B77980" w:rsidP="00372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278" w:rsidRDefault="0037227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278" w:rsidRDefault="0037227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278" w:rsidRDefault="003722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980" w:rsidRDefault="00B77980" w:rsidP="00372278">
      <w:pPr>
        <w:spacing w:after="0" w:line="240" w:lineRule="auto"/>
      </w:pPr>
      <w:r>
        <w:separator/>
      </w:r>
    </w:p>
  </w:footnote>
  <w:footnote w:type="continuationSeparator" w:id="0">
    <w:p w:rsidR="00B77980" w:rsidRDefault="00B77980" w:rsidP="00372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278" w:rsidRDefault="0037227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278" w:rsidRDefault="0037227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278" w:rsidRDefault="0037227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521EE19E">
      <w:start w:val="25"/>
      <w:numFmt w:val="bullet"/>
      <w:lvlText w:val="-"/>
      <w:lvlJc w:val="left"/>
      <w:pPr>
        <w:tabs>
          <w:tab w:val="num" w:pos="720"/>
        </w:tabs>
        <w:ind w:left="720" w:hanging="360"/>
      </w:pPr>
      <w:rPr>
        <w:rFonts w:ascii="Times New Roman" w:eastAsia="Times New Roman" w:hAnsi="Times New Roman" w:cs="Times New Roman" w:hint="default"/>
      </w:rPr>
    </w:lvl>
    <w:lvl w:ilvl="1" w:tplc="1D70963E">
      <w:start w:val="1"/>
      <w:numFmt w:val="bullet"/>
      <w:lvlText w:val="o"/>
      <w:lvlJc w:val="left"/>
      <w:pPr>
        <w:tabs>
          <w:tab w:val="num" w:pos="1440"/>
        </w:tabs>
        <w:ind w:left="1440" w:hanging="360"/>
      </w:pPr>
      <w:rPr>
        <w:rFonts w:ascii="Courier New" w:hAnsi="Courier New" w:cs="Times New Roman" w:hint="default"/>
      </w:rPr>
    </w:lvl>
    <w:lvl w:ilvl="2" w:tplc="4544D282">
      <w:start w:val="1"/>
      <w:numFmt w:val="bullet"/>
      <w:lvlText w:val=""/>
      <w:lvlJc w:val="left"/>
      <w:pPr>
        <w:tabs>
          <w:tab w:val="num" w:pos="2160"/>
        </w:tabs>
        <w:ind w:left="2160" w:hanging="360"/>
      </w:pPr>
      <w:rPr>
        <w:rFonts w:ascii="Wingdings" w:hAnsi="Wingdings" w:hint="default"/>
      </w:rPr>
    </w:lvl>
    <w:lvl w:ilvl="3" w:tplc="47DE9904">
      <w:start w:val="1"/>
      <w:numFmt w:val="bullet"/>
      <w:lvlText w:val=""/>
      <w:lvlJc w:val="left"/>
      <w:pPr>
        <w:tabs>
          <w:tab w:val="num" w:pos="2880"/>
        </w:tabs>
        <w:ind w:left="2880" w:hanging="360"/>
      </w:pPr>
      <w:rPr>
        <w:rFonts w:ascii="Symbol" w:hAnsi="Symbol" w:hint="default"/>
      </w:rPr>
    </w:lvl>
    <w:lvl w:ilvl="4" w:tplc="A10CE68E">
      <w:start w:val="1"/>
      <w:numFmt w:val="bullet"/>
      <w:lvlText w:val="o"/>
      <w:lvlJc w:val="left"/>
      <w:pPr>
        <w:tabs>
          <w:tab w:val="num" w:pos="3600"/>
        </w:tabs>
        <w:ind w:left="3600" w:hanging="360"/>
      </w:pPr>
      <w:rPr>
        <w:rFonts w:ascii="Courier New" w:hAnsi="Courier New" w:cs="Times New Roman" w:hint="default"/>
      </w:rPr>
    </w:lvl>
    <w:lvl w:ilvl="5" w:tplc="6E6A4110">
      <w:start w:val="1"/>
      <w:numFmt w:val="bullet"/>
      <w:lvlText w:val=""/>
      <w:lvlJc w:val="left"/>
      <w:pPr>
        <w:tabs>
          <w:tab w:val="num" w:pos="4320"/>
        </w:tabs>
        <w:ind w:left="4320" w:hanging="360"/>
      </w:pPr>
      <w:rPr>
        <w:rFonts w:ascii="Wingdings" w:hAnsi="Wingdings" w:hint="default"/>
      </w:rPr>
    </w:lvl>
    <w:lvl w:ilvl="6" w:tplc="9504421E">
      <w:start w:val="1"/>
      <w:numFmt w:val="bullet"/>
      <w:lvlText w:val=""/>
      <w:lvlJc w:val="left"/>
      <w:pPr>
        <w:tabs>
          <w:tab w:val="num" w:pos="5040"/>
        </w:tabs>
        <w:ind w:left="5040" w:hanging="360"/>
      </w:pPr>
      <w:rPr>
        <w:rFonts w:ascii="Symbol" w:hAnsi="Symbol" w:hint="default"/>
      </w:rPr>
    </w:lvl>
    <w:lvl w:ilvl="7" w:tplc="E06A074E">
      <w:start w:val="1"/>
      <w:numFmt w:val="bullet"/>
      <w:lvlText w:val="o"/>
      <w:lvlJc w:val="left"/>
      <w:pPr>
        <w:tabs>
          <w:tab w:val="num" w:pos="5760"/>
        </w:tabs>
        <w:ind w:left="5760" w:hanging="360"/>
      </w:pPr>
      <w:rPr>
        <w:rFonts w:ascii="Courier New" w:hAnsi="Courier New" w:cs="Times New Roman" w:hint="default"/>
      </w:rPr>
    </w:lvl>
    <w:lvl w:ilvl="8" w:tplc="B336BAAC">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AAFAC15E">
      <w:start w:val="1"/>
      <w:numFmt w:val="decimal"/>
      <w:lvlText w:val="%1."/>
      <w:lvlJc w:val="left"/>
      <w:pPr>
        <w:ind w:left="360" w:hanging="360"/>
      </w:pPr>
    </w:lvl>
    <w:lvl w:ilvl="1" w:tplc="A54CD43C">
      <w:start w:val="1"/>
      <w:numFmt w:val="lowerLetter"/>
      <w:lvlText w:val="%2."/>
      <w:lvlJc w:val="left"/>
      <w:pPr>
        <w:ind w:left="1080" w:hanging="360"/>
      </w:pPr>
    </w:lvl>
    <w:lvl w:ilvl="2" w:tplc="94A29240">
      <w:start w:val="1"/>
      <w:numFmt w:val="lowerRoman"/>
      <w:lvlText w:val="%3."/>
      <w:lvlJc w:val="right"/>
      <w:pPr>
        <w:ind w:left="1800" w:hanging="180"/>
      </w:pPr>
    </w:lvl>
    <w:lvl w:ilvl="3" w:tplc="34EA4BC6">
      <w:start w:val="1"/>
      <w:numFmt w:val="decimal"/>
      <w:lvlText w:val="%4."/>
      <w:lvlJc w:val="left"/>
      <w:pPr>
        <w:ind w:left="2520" w:hanging="360"/>
      </w:pPr>
    </w:lvl>
    <w:lvl w:ilvl="4" w:tplc="760AC898">
      <w:start w:val="1"/>
      <w:numFmt w:val="lowerLetter"/>
      <w:lvlText w:val="%5."/>
      <w:lvlJc w:val="left"/>
      <w:pPr>
        <w:ind w:left="3240" w:hanging="360"/>
      </w:pPr>
    </w:lvl>
    <w:lvl w:ilvl="5" w:tplc="0E52AC40">
      <w:start w:val="1"/>
      <w:numFmt w:val="lowerRoman"/>
      <w:lvlText w:val="%6."/>
      <w:lvlJc w:val="right"/>
      <w:pPr>
        <w:ind w:left="3960" w:hanging="180"/>
      </w:pPr>
    </w:lvl>
    <w:lvl w:ilvl="6" w:tplc="94BEBF52">
      <w:start w:val="1"/>
      <w:numFmt w:val="decimal"/>
      <w:lvlText w:val="%7."/>
      <w:lvlJc w:val="left"/>
      <w:pPr>
        <w:ind w:left="4680" w:hanging="360"/>
      </w:pPr>
    </w:lvl>
    <w:lvl w:ilvl="7" w:tplc="32FA1498">
      <w:start w:val="1"/>
      <w:numFmt w:val="lowerLetter"/>
      <w:lvlText w:val="%8."/>
      <w:lvlJc w:val="left"/>
      <w:pPr>
        <w:ind w:left="5400" w:hanging="360"/>
      </w:pPr>
    </w:lvl>
    <w:lvl w:ilvl="8" w:tplc="7E8058FA">
      <w:start w:val="1"/>
      <w:numFmt w:val="lowerRoman"/>
      <w:lvlText w:val="%9."/>
      <w:lvlJc w:val="right"/>
      <w:pPr>
        <w:ind w:left="6120" w:hanging="180"/>
      </w:pPr>
    </w:lvl>
  </w:abstractNum>
  <w:abstractNum w:abstractNumId="2" w15:restartNumberingAfterBreak="0">
    <w:nsid w:val="2A826E14"/>
    <w:multiLevelType w:val="hybridMultilevel"/>
    <w:tmpl w:val="17B87008"/>
    <w:lvl w:ilvl="0" w:tplc="253E338A">
      <w:start w:val="1"/>
      <w:numFmt w:val="upperLetter"/>
      <w:lvlText w:val="%1."/>
      <w:lvlJc w:val="left"/>
      <w:pPr>
        <w:ind w:left="644" w:hanging="360"/>
      </w:pPr>
      <w:rPr>
        <w:rFonts w:hint="default"/>
      </w:rPr>
    </w:lvl>
    <w:lvl w:ilvl="1" w:tplc="88409DE2" w:tentative="1">
      <w:start w:val="1"/>
      <w:numFmt w:val="lowerLetter"/>
      <w:lvlText w:val="%2."/>
      <w:lvlJc w:val="left"/>
      <w:pPr>
        <w:ind w:left="1364" w:hanging="360"/>
      </w:pPr>
    </w:lvl>
    <w:lvl w:ilvl="2" w:tplc="503212C6" w:tentative="1">
      <w:start w:val="1"/>
      <w:numFmt w:val="lowerRoman"/>
      <w:lvlText w:val="%3."/>
      <w:lvlJc w:val="right"/>
      <w:pPr>
        <w:ind w:left="2084" w:hanging="180"/>
      </w:pPr>
    </w:lvl>
    <w:lvl w:ilvl="3" w:tplc="A7829F4A" w:tentative="1">
      <w:start w:val="1"/>
      <w:numFmt w:val="decimal"/>
      <w:lvlText w:val="%4."/>
      <w:lvlJc w:val="left"/>
      <w:pPr>
        <w:ind w:left="2804" w:hanging="360"/>
      </w:pPr>
    </w:lvl>
    <w:lvl w:ilvl="4" w:tplc="77DEE73C" w:tentative="1">
      <w:start w:val="1"/>
      <w:numFmt w:val="lowerLetter"/>
      <w:lvlText w:val="%5."/>
      <w:lvlJc w:val="left"/>
      <w:pPr>
        <w:ind w:left="3524" w:hanging="360"/>
      </w:pPr>
    </w:lvl>
    <w:lvl w:ilvl="5" w:tplc="6700FA34" w:tentative="1">
      <w:start w:val="1"/>
      <w:numFmt w:val="lowerRoman"/>
      <w:lvlText w:val="%6."/>
      <w:lvlJc w:val="right"/>
      <w:pPr>
        <w:ind w:left="4244" w:hanging="180"/>
      </w:pPr>
    </w:lvl>
    <w:lvl w:ilvl="6" w:tplc="2B0E33A2" w:tentative="1">
      <w:start w:val="1"/>
      <w:numFmt w:val="decimal"/>
      <w:lvlText w:val="%7."/>
      <w:lvlJc w:val="left"/>
      <w:pPr>
        <w:ind w:left="4964" w:hanging="360"/>
      </w:pPr>
    </w:lvl>
    <w:lvl w:ilvl="7" w:tplc="2ACE730C" w:tentative="1">
      <w:start w:val="1"/>
      <w:numFmt w:val="lowerLetter"/>
      <w:lvlText w:val="%8."/>
      <w:lvlJc w:val="left"/>
      <w:pPr>
        <w:ind w:left="5684" w:hanging="360"/>
      </w:pPr>
    </w:lvl>
    <w:lvl w:ilvl="8" w:tplc="27E04776"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45EA8976">
      <w:start w:val="1"/>
      <w:numFmt w:val="bullet"/>
      <w:lvlText w:val=""/>
      <w:lvlJc w:val="left"/>
      <w:pPr>
        <w:ind w:left="720" w:hanging="360"/>
      </w:pPr>
      <w:rPr>
        <w:rFonts w:ascii="Symbol" w:hAnsi="Symbol" w:hint="default"/>
      </w:rPr>
    </w:lvl>
    <w:lvl w:ilvl="1" w:tplc="09F425EA">
      <w:start w:val="1"/>
      <w:numFmt w:val="bullet"/>
      <w:lvlText w:val="o"/>
      <w:lvlJc w:val="left"/>
      <w:pPr>
        <w:ind w:left="1440" w:hanging="360"/>
      </w:pPr>
      <w:rPr>
        <w:rFonts w:ascii="Courier New" w:hAnsi="Courier New" w:cs="Courier New" w:hint="default"/>
      </w:rPr>
    </w:lvl>
    <w:lvl w:ilvl="2" w:tplc="0A3E43AE">
      <w:start w:val="1"/>
      <w:numFmt w:val="bullet"/>
      <w:lvlText w:val=""/>
      <w:lvlJc w:val="left"/>
      <w:pPr>
        <w:ind w:left="2160" w:hanging="360"/>
      </w:pPr>
      <w:rPr>
        <w:rFonts w:ascii="Wingdings" w:hAnsi="Wingdings" w:hint="default"/>
      </w:rPr>
    </w:lvl>
    <w:lvl w:ilvl="3" w:tplc="E1F03332">
      <w:start w:val="1"/>
      <w:numFmt w:val="bullet"/>
      <w:lvlText w:val=""/>
      <w:lvlJc w:val="left"/>
      <w:pPr>
        <w:ind w:left="2880" w:hanging="360"/>
      </w:pPr>
      <w:rPr>
        <w:rFonts w:ascii="Symbol" w:hAnsi="Symbol" w:hint="default"/>
      </w:rPr>
    </w:lvl>
    <w:lvl w:ilvl="4" w:tplc="73D056E8">
      <w:start w:val="1"/>
      <w:numFmt w:val="bullet"/>
      <w:lvlText w:val="o"/>
      <w:lvlJc w:val="left"/>
      <w:pPr>
        <w:ind w:left="3600" w:hanging="360"/>
      </w:pPr>
      <w:rPr>
        <w:rFonts w:ascii="Courier New" w:hAnsi="Courier New" w:cs="Courier New" w:hint="default"/>
      </w:rPr>
    </w:lvl>
    <w:lvl w:ilvl="5" w:tplc="63FE7DDA">
      <w:start w:val="1"/>
      <w:numFmt w:val="bullet"/>
      <w:lvlText w:val=""/>
      <w:lvlJc w:val="left"/>
      <w:pPr>
        <w:ind w:left="4320" w:hanging="360"/>
      </w:pPr>
      <w:rPr>
        <w:rFonts w:ascii="Wingdings" w:hAnsi="Wingdings" w:hint="default"/>
      </w:rPr>
    </w:lvl>
    <w:lvl w:ilvl="6" w:tplc="A3045B26">
      <w:start w:val="1"/>
      <w:numFmt w:val="bullet"/>
      <w:lvlText w:val=""/>
      <w:lvlJc w:val="left"/>
      <w:pPr>
        <w:ind w:left="5040" w:hanging="360"/>
      </w:pPr>
      <w:rPr>
        <w:rFonts w:ascii="Symbol" w:hAnsi="Symbol" w:hint="default"/>
      </w:rPr>
    </w:lvl>
    <w:lvl w:ilvl="7" w:tplc="21A4E922">
      <w:start w:val="1"/>
      <w:numFmt w:val="bullet"/>
      <w:lvlText w:val="o"/>
      <w:lvlJc w:val="left"/>
      <w:pPr>
        <w:ind w:left="5760" w:hanging="360"/>
      </w:pPr>
      <w:rPr>
        <w:rFonts w:ascii="Courier New" w:hAnsi="Courier New" w:cs="Courier New" w:hint="default"/>
      </w:rPr>
    </w:lvl>
    <w:lvl w:ilvl="8" w:tplc="71869246">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A00A4098">
      <w:start w:val="1"/>
      <w:numFmt w:val="bullet"/>
      <w:lvlText w:val=""/>
      <w:lvlJc w:val="left"/>
      <w:pPr>
        <w:ind w:left="720" w:hanging="360"/>
      </w:pPr>
      <w:rPr>
        <w:rFonts w:ascii="Wingdings" w:hAnsi="Wingdings" w:hint="default"/>
      </w:rPr>
    </w:lvl>
    <w:lvl w:ilvl="1" w:tplc="5DCA8530">
      <w:start w:val="1"/>
      <w:numFmt w:val="bullet"/>
      <w:lvlText w:val="o"/>
      <w:lvlJc w:val="left"/>
      <w:pPr>
        <w:ind w:left="1440" w:hanging="360"/>
      </w:pPr>
      <w:rPr>
        <w:rFonts w:ascii="Courier New" w:hAnsi="Courier New" w:cs="Courier New" w:hint="default"/>
      </w:rPr>
    </w:lvl>
    <w:lvl w:ilvl="2" w:tplc="125A7830">
      <w:start w:val="1"/>
      <w:numFmt w:val="bullet"/>
      <w:lvlText w:val=""/>
      <w:lvlJc w:val="left"/>
      <w:pPr>
        <w:ind w:left="2160" w:hanging="360"/>
      </w:pPr>
      <w:rPr>
        <w:rFonts w:ascii="Wingdings" w:hAnsi="Wingdings" w:hint="default"/>
      </w:rPr>
    </w:lvl>
    <w:lvl w:ilvl="3" w:tplc="5E404708">
      <w:start w:val="1"/>
      <w:numFmt w:val="bullet"/>
      <w:lvlText w:val=""/>
      <w:lvlJc w:val="left"/>
      <w:pPr>
        <w:ind w:left="2880" w:hanging="360"/>
      </w:pPr>
      <w:rPr>
        <w:rFonts w:ascii="Symbol" w:hAnsi="Symbol" w:hint="default"/>
      </w:rPr>
    </w:lvl>
    <w:lvl w:ilvl="4" w:tplc="93128660">
      <w:start w:val="1"/>
      <w:numFmt w:val="bullet"/>
      <w:lvlText w:val="o"/>
      <w:lvlJc w:val="left"/>
      <w:pPr>
        <w:ind w:left="3600" w:hanging="360"/>
      </w:pPr>
      <w:rPr>
        <w:rFonts w:ascii="Courier New" w:hAnsi="Courier New" w:cs="Courier New" w:hint="default"/>
      </w:rPr>
    </w:lvl>
    <w:lvl w:ilvl="5" w:tplc="916E97D0">
      <w:start w:val="1"/>
      <w:numFmt w:val="bullet"/>
      <w:lvlText w:val=""/>
      <w:lvlJc w:val="left"/>
      <w:pPr>
        <w:ind w:left="4320" w:hanging="360"/>
      </w:pPr>
      <w:rPr>
        <w:rFonts w:ascii="Wingdings" w:hAnsi="Wingdings" w:hint="default"/>
      </w:rPr>
    </w:lvl>
    <w:lvl w:ilvl="6" w:tplc="7DEEB42A">
      <w:start w:val="1"/>
      <w:numFmt w:val="bullet"/>
      <w:lvlText w:val=""/>
      <w:lvlJc w:val="left"/>
      <w:pPr>
        <w:ind w:left="5040" w:hanging="360"/>
      </w:pPr>
      <w:rPr>
        <w:rFonts w:ascii="Symbol" w:hAnsi="Symbol" w:hint="default"/>
      </w:rPr>
    </w:lvl>
    <w:lvl w:ilvl="7" w:tplc="453ED4BA">
      <w:start w:val="1"/>
      <w:numFmt w:val="bullet"/>
      <w:lvlText w:val="o"/>
      <w:lvlJc w:val="left"/>
      <w:pPr>
        <w:ind w:left="5760" w:hanging="360"/>
      </w:pPr>
      <w:rPr>
        <w:rFonts w:ascii="Courier New" w:hAnsi="Courier New" w:cs="Courier New" w:hint="default"/>
      </w:rPr>
    </w:lvl>
    <w:lvl w:ilvl="8" w:tplc="9D1014CA">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51A6DBF2">
      <w:start w:val="1"/>
      <w:numFmt w:val="bullet"/>
      <w:lvlText w:val=""/>
      <w:lvlJc w:val="left"/>
      <w:pPr>
        <w:ind w:left="720" w:hanging="360"/>
      </w:pPr>
      <w:rPr>
        <w:rFonts w:ascii="Symbol" w:hAnsi="Symbol" w:hint="default"/>
      </w:rPr>
    </w:lvl>
    <w:lvl w:ilvl="1" w:tplc="50EA9D56">
      <w:start w:val="1"/>
      <w:numFmt w:val="bullet"/>
      <w:lvlText w:val="o"/>
      <w:lvlJc w:val="left"/>
      <w:pPr>
        <w:ind w:left="1440" w:hanging="360"/>
      </w:pPr>
      <w:rPr>
        <w:rFonts w:ascii="Courier New" w:hAnsi="Courier New" w:cs="Courier New" w:hint="default"/>
      </w:rPr>
    </w:lvl>
    <w:lvl w:ilvl="2" w:tplc="9174AFFC">
      <w:start w:val="1"/>
      <w:numFmt w:val="bullet"/>
      <w:lvlText w:val=""/>
      <w:lvlJc w:val="left"/>
      <w:pPr>
        <w:ind w:left="2160" w:hanging="360"/>
      </w:pPr>
      <w:rPr>
        <w:rFonts w:ascii="Wingdings" w:hAnsi="Wingdings" w:hint="default"/>
      </w:rPr>
    </w:lvl>
    <w:lvl w:ilvl="3" w:tplc="D7EAE05A">
      <w:start w:val="1"/>
      <w:numFmt w:val="bullet"/>
      <w:lvlText w:val=""/>
      <w:lvlJc w:val="left"/>
      <w:pPr>
        <w:ind w:left="2880" w:hanging="360"/>
      </w:pPr>
      <w:rPr>
        <w:rFonts w:ascii="Symbol" w:hAnsi="Symbol" w:hint="default"/>
      </w:rPr>
    </w:lvl>
    <w:lvl w:ilvl="4" w:tplc="6BB6A848">
      <w:start w:val="1"/>
      <w:numFmt w:val="bullet"/>
      <w:lvlText w:val="o"/>
      <w:lvlJc w:val="left"/>
      <w:pPr>
        <w:ind w:left="3600" w:hanging="360"/>
      </w:pPr>
      <w:rPr>
        <w:rFonts w:ascii="Courier New" w:hAnsi="Courier New" w:cs="Courier New" w:hint="default"/>
      </w:rPr>
    </w:lvl>
    <w:lvl w:ilvl="5" w:tplc="8138E4AE">
      <w:start w:val="1"/>
      <w:numFmt w:val="bullet"/>
      <w:lvlText w:val=""/>
      <w:lvlJc w:val="left"/>
      <w:pPr>
        <w:ind w:left="4320" w:hanging="360"/>
      </w:pPr>
      <w:rPr>
        <w:rFonts w:ascii="Wingdings" w:hAnsi="Wingdings" w:hint="default"/>
      </w:rPr>
    </w:lvl>
    <w:lvl w:ilvl="6" w:tplc="65D041E0">
      <w:start w:val="1"/>
      <w:numFmt w:val="bullet"/>
      <w:lvlText w:val=""/>
      <w:lvlJc w:val="left"/>
      <w:pPr>
        <w:ind w:left="5040" w:hanging="360"/>
      </w:pPr>
      <w:rPr>
        <w:rFonts w:ascii="Symbol" w:hAnsi="Symbol" w:hint="default"/>
      </w:rPr>
    </w:lvl>
    <w:lvl w:ilvl="7" w:tplc="86387B64">
      <w:start w:val="1"/>
      <w:numFmt w:val="bullet"/>
      <w:lvlText w:val="o"/>
      <w:lvlJc w:val="left"/>
      <w:pPr>
        <w:ind w:left="5760" w:hanging="360"/>
      </w:pPr>
      <w:rPr>
        <w:rFonts w:ascii="Courier New" w:hAnsi="Courier New" w:cs="Courier New" w:hint="default"/>
      </w:rPr>
    </w:lvl>
    <w:lvl w:ilvl="8" w:tplc="092C2686">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FAE820EA">
      <w:start w:val="1"/>
      <w:numFmt w:val="bullet"/>
      <w:lvlText w:val=""/>
      <w:lvlJc w:val="left"/>
      <w:pPr>
        <w:ind w:left="720" w:hanging="360"/>
      </w:pPr>
      <w:rPr>
        <w:rFonts w:ascii="Symbol" w:hAnsi="Symbol" w:hint="default"/>
      </w:rPr>
    </w:lvl>
    <w:lvl w:ilvl="1" w:tplc="FA624A3E">
      <w:start w:val="1"/>
      <w:numFmt w:val="bullet"/>
      <w:lvlText w:val=""/>
      <w:lvlJc w:val="left"/>
      <w:pPr>
        <w:ind w:left="1440" w:hanging="360"/>
      </w:pPr>
      <w:rPr>
        <w:rFonts w:ascii="Symbol" w:hAnsi="Symbol" w:hint="default"/>
      </w:rPr>
    </w:lvl>
    <w:lvl w:ilvl="2" w:tplc="9EEAF13A">
      <w:start w:val="1"/>
      <w:numFmt w:val="bullet"/>
      <w:lvlText w:val=""/>
      <w:lvlJc w:val="left"/>
      <w:pPr>
        <w:ind w:left="2160" w:hanging="360"/>
      </w:pPr>
      <w:rPr>
        <w:rFonts w:ascii="Wingdings" w:hAnsi="Wingdings" w:hint="default"/>
      </w:rPr>
    </w:lvl>
    <w:lvl w:ilvl="3" w:tplc="ECF647B6">
      <w:start w:val="1"/>
      <w:numFmt w:val="bullet"/>
      <w:lvlText w:val=""/>
      <w:lvlJc w:val="left"/>
      <w:pPr>
        <w:ind w:left="2880" w:hanging="360"/>
      </w:pPr>
      <w:rPr>
        <w:rFonts w:ascii="Symbol" w:hAnsi="Symbol" w:hint="default"/>
      </w:rPr>
    </w:lvl>
    <w:lvl w:ilvl="4" w:tplc="975AEEF4">
      <w:start w:val="1"/>
      <w:numFmt w:val="bullet"/>
      <w:lvlText w:val="o"/>
      <w:lvlJc w:val="left"/>
      <w:pPr>
        <w:ind w:left="3600" w:hanging="360"/>
      </w:pPr>
      <w:rPr>
        <w:rFonts w:ascii="Courier New" w:hAnsi="Courier New" w:cs="Courier New" w:hint="default"/>
      </w:rPr>
    </w:lvl>
    <w:lvl w:ilvl="5" w:tplc="BACCDAA8">
      <w:start w:val="1"/>
      <w:numFmt w:val="bullet"/>
      <w:lvlText w:val=""/>
      <w:lvlJc w:val="left"/>
      <w:pPr>
        <w:ind w:left="4320" w:hanging="360"/>
      </w:pPr>
      <w:rPr>
        <w:rFonts w:ascii="Wingdings" w:hAnsi="Wingdings" w:hint="default"/>
      </w:rPr>
    </w:lvl>
    <w:lvl w:ilvl="6" w:tplc="F808E4A8">
      <w:start w:val="1"/>
      <w:numFmt w:val="bullet"/>
      <w:lvlText w:val=""/>
      <w:lvlJc w:val="left"/>
      <w:pPr>
        <w:ind w:left="5040" w:hanging="360"/>
      </w:pPr>
      <w:rPr>
        <w:rFonts w:ascii="Symbol" w:hAnsi="Symbol" w:hint="default"/>
      </w:rPr>
    </w:lvl>
    <w:lvl w:ilvl="7" w:tplc="B39030D4">
      <w:start w:val="1"/>
      <w:numFmt w:val="bullet"/>
      <w:lvlText w:val="o"/>
      <w:lvlJc w:val="left"/>
      <w:pPr>
        <w:ind w:left="5760" w:hanging="360"/>
      </w:pPr>
      <w:rPr>
        <w:rFonts w:ascii="Courier New" w:hAnsi="Courier New" w:cs="Courier New" w:hint="default"/>
      </w:rPr>
    </w:lvl>
    <w:lvl w:ilvl="8" w:tplc="947E0A00">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C128A07E">
      <w:start w:val="1"/>
      <w:numFmt w:val="decimal"/>
      <w:lvlText w:val="%1."/>
      <w:lvlJc w:val="left"/>
      <w:pPr>
        <w:ind w:left="450" w:hanging="360"/>
      </w:pPr>
    </w:lvl>
    <w:lvl w:ilvl="1" w:tplc="99FA8B82" w:tentative="1">
      <w:start w:val="1"/>
      <w:numFmt w:val="lowerLetter"/>
      <w:lvlText w:val="%2."/>
      <w:lvlJc w:val="left"/>
      <w:pPr>
        <w:ind w:left="1080" w:hanging="360"/>
      </w:pPr>
    </w:lvl>
    <w:lvl w:ilvl="2" w:tplc="7DC0C28A" w:tentative="1">
      <w:start w:val="1"/>
      <w:numFmt w:val="lowerRoman"/>
      <w:lvlText w:val="%3."/>
      <w:lvlJc w:val="right"/>
      <w:pPr>
        <w:ind w:left="1800" w:hanging="180"/>
      </w:pPr>
    </w:lvl>
    <w:lvl w:ilvl="3" w:tplc="AC3AADC6" w:tentative="1">
      <w:start w:val="1"/>
      <w:numFmt w:val="decimal"/>
      <w:lvlText w:val="%4."/>
      <w:lvlJc w:val="left"/>
      <w:pPr>
        <w:ind w:left="2520" w:hanging="360"/>
      </w:pPr>
    </w:lvl>
    <w:lvl w:ilvl="4" w:tplc="16F65F60" w:tentative="1">
      <w:start w:val="1"/>
      <w:numFmt w:val="lowerLetter"/>
      <w:lvlText w:val="%5."/>
      <w:lvlJc w:val="left"/>
      <w:pPr>
        <w:ind w:left="3240" w:hanging="360"/>
      </w:pPr>
    </w:lvl>
    <w:lvl w:ilvl="5" w:tplc="518E1386" w:tentative="1">
      <w:start w:val="1"/>
      <w:numFmt w:val="lowerRoman"/>
      <w:lvlText w:val="%6."/>
      <w:lvlJc w:val="right"/>
      <w:pPr>
        <w:ind w:left="3960" w:hanging="180"/>
      </w:pPr>
    </w:lvl>
    <w:lvl w:ilvl="6" w:tplc="409C239E" w:tentative="1">
      <w:start w:val="1"/>
      <w:numFmt w:val="decimal"/>
      <w:lvlText w:val="%7."/>
      <w:lvlJc w:val="left"/>
      <w:pPr>
        <w:ind w:left="4680" w:hanging="360"/>
      </w:pPr>
    </w:lvl>
    <w:lvl w:ilvl="7" w:tplc="EC96C2FE" w:tentative="1">
      <w:start w:val="1"/>
      <w:numFmt w:val="lowerLetter"/>
      <w:lvlText w:val="%8."/>
      <w:lvlJc w:val="left"/>
      <w:pPr>
        <w:ind w:left="5400" w:hanging="360"/>
      </w:pPr>
    </w:lvl>
    <w:lvl w:ilvl="8" w:tplc="3454C1AE"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6E4E42B6">
      <w:start w:val="1"/>
      <w:numFmt w:val="upperLetter"/>
      <w:lvlText w:val="%1."/>
      <w:lvlJc w:val="left"/>
      <w:pPr>
        <w:ind w:left="720" w:hanging="360"/>
      </w:pPr>
      <w:rPr>
        <w:rFonts w:hint="default"/>
      </w:rPr>
    </w:lvl>
    <w:lvl w:ilvl="1" w:tplc="AB16F12A" w:tentative="1">
      <w:start w:val="1"/>
      <w:numFmt w:val="lowerLetter"/>
      <w:lvlText w:val="%2."/>
      <w:lvlJc w:val="left"/>
      <w:pPr>
        <w:ind w:left="1440" w:hanging="360"/>
      </w:pPr>
    </w:lvl>
    <w:lvl w:ilvl="2" w:tplc="94B45298" w:tentative="1">
      <w:start w:val="1"/>
      <w:numFmt w:val="lowerRoman"/>
      <w:lvlText w:val="%3."/>
      <w:lvlJc w:val="right"/>
      <w:pPr>
        <w:ind w:left="2160" w:hanging="180"/>
      </w:pPr>
    </w:lvl>
    <w:lvl w:ilvl="3" w:tplc="017EAF6C" w:tentative="1">
      <w:start w:val="1"/>
      <w:numFmt w:val="decimal"/>
      <w:lvlText w:val="%4."/>
      <w:lvlJc w:val="left"/>
      <w:pPr>
        <w:ind w:left="2880" w:hanging="360"/>
      </w:pPr>
    </w:lvl>
    <w:lvl w:ilvl="4" w:tplc="514C4074" w:tentative="1">
      <w:start w:val="1"/>
      <w:numFmt w:val="lowerLetter"/>
      <w:lvlText w:val="%5."/>
      <w:lvlJc w:val="left"/>
      <w:pPr>
        <w:ind w:left="3600" w:hanging="360"/>
      </w:pPr>
    </w:lvl>
    <w:lvl w:ilvl="5" w:tplc="17882AB8" w:tentative="1">
      <w:start w:val="1"/>
      <w:numFmt w:val="lowerRoman"/>
      <w:lvlText w:val="%6."/>
      <w:lvlJc w:val="right"/>
      <w:pPr>
        <w:ind w:left="4320" w:hanging="180"/>
      </w:pPr>
    </w:lvl>
    <w:lvl w:ilvl="6" w:tplc="35EE338E" w:tentative="1">
      <w:start w:val="1"/>
      <w:numFmt w:val="decimal"/>
      <w:lvlText w:val="%7."/>
      <w:lvlJc w:val="left"/>
      <w:pPr>
        <w:ind w:left="5040" w:hanging="360"/>
      </w:pPr>
    </w:lvl>
    <w:lvl w:ilvl="7" w:tplc="53D8F454" w:tentative="1">
      <w:start w:val="1"/>
      <w:numFmt w:val="lowerLetter"/>
      <w:lvlText w:val="%8."/>
      <w:lvlJc w:val="left"/>
      <w:pPr>
        <w:ind w:left="5760" w:hanging="360"/>
      </w:pPr>
    </w:lvl>
    <w:lvl w:ilvl="8" w:tplc="E7A2C45A"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DE448B38">
      <w:numFmt w:val="bullet"/>
      <w:lvlText w:val="-"/>
      <w:lvlJc w:val="left"/>
      <w:pPr>
        <w:ind w:left="479" w:hanging="360"/>
      </w:pPr>
      <w:rPr>
        <w:rFonts w:ascii="Arial" w:eastAsiaTheme="minorHAnsi" w:hAnsi="Arial" w:cs="Arial" w:hint="default"/>
      </w:rPr>
    </w:lvl>
    <w:lvl w:ilvl="1" w:tplc="63A05FF4" w:tentative="1">
      <w:start w:val="1"/>
      <w:numFmt w:val="bullet"/>
      <w:lvlText w:val="o"/>
      <w:lvlJc w:val="left"/>
      <w:pPr>
        <w:ind w:left="1199" w:hanging="360"/>
      </w:pPr>
      <w:rPr>
        <w:rFonts w:ascii="Courier New" w:hAnsi="Courier New" w:cs="Courier New" w:hint="default"/>
      </w:rPr>
    </w:lvl>
    <w:lvl w:ilvl="2" w:tplc="97505E02" w:tentative="1">
      <w:start w:val="1"/>
      <w:numFmt w:val="bullet"/>
      <w:lvlText w:val=""/>
      <w:lvlJc w:val="left"/>
      <w:pPr>
        <w:ind w:left="1919" w:hanging="360"/>
      </w:pPr>
      <w:rPr>
        <w:rFonts w:ascii="Wingdings" w:hAnsi="Wingdings" w:hint="default"/>
      </w:rPr>
    </w:lvl>
    <w:lvl w:ilvl="3" w:tplc="01C2BDC0" w:tentative="1">
      <w:start w:val="1"/>
      <w:numFmt w:val="bullet"/>
      <w:lvlText w:val=""/>
      <w:lvlJc w:val="left"/>
      <w:pPr>
        <w:ind w:left="2639" w:hanging="360"/>
      </w:pPr>
      <w:rPr>
        <w:rFonts w:ascii="Symbol" w:hAnsi="Symbol" w:hint="default"/>
      </w:rPr>
    </w:lvl>
    <w:lvl w:ilvl="4" w:tplc="1CDC980E" w:tentative="1">
      <w:start w:val="1"/>
      <w:numFmt w:val="bullet"/>
      <w:lvlText w:val="o"/>
      <w:lvlJc w:val="left"/>
      <w:pPr>
        <w:ind w:left="3359" w:hanging="360"/>
      </w:pPr>
      <w:rPr>
        <w:rFonts w:ascii="Courier New" w:hAnsi="Courier New" w:cs="Courier New" w:hint="default"/>
      </w:rPr>
    </w:lvl>
    <w:lvl w:ilvl="5" w:tplc="FA1CA3BC" w:tentative="1">
      <w:start w:val="1"/>
      <w:numFmt w:val="bullet"/>
      <w:lvlText w:val=""/>
      <w:lvlJc w:val="left"/>
      <w:pPr>
        <w:ind w:left="4079" w:hanging="360"/>
      </w:pPr>
      <w:rPr>
        <w:rFonts w:ascii="Wingdings" w:hAnsi="Wingdings" w:hint="default"/>
      </w:rPr>
    </w:lvl>
    <w:lvl w:ilvl="6" w:tplc="F7507774" w:tentative="1">
      <w:start w:val="1"/>
      <w:numFmt w:val="bullet"/>
      <w:lvlText w:val=""/>
      <w:lvlJc w:val="left"/>
      <w:pPr>
        <w:ind w:left="4799" w:hanging="360"/>
      </w:pPr>
      <w:rPr>
        <w:rFonts w:ascii="Symbol" w:hAnsi="Symbol" w:hint="default"/>
      </w:rPr>
    </w:lvl>
    <w:lvl w:ilvl="7" w:tplc="39A28026" w:tentative="1">
      <w:start w:val="1"/>
      <w:numFmt w:val="bullet"/>
      <w:lvlText w:val="o"/>
      <w:lvlJc w:val="left"/>
      <w:pPr>
        <w:ind w:left="5519" w:hanging="360"/>
      </w:pPr>
      <w:rPr>
        <w:rFonts w:ascii="Courier New" w:hAnsi="Courier New" w:cs="Courier New" w:hint="default"/>
      </w:rPr>
    </w:lvl>
    <w:lvl w:ilvl="8" w:tplc="D7D6E7C4"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7E10AC80">
      <w:start w:val="1"/>
      <w:numFmt w:val="bullet"/>
      <w:lvlText w:val=""/>
      <w:lvlJc w:val="left"/>
      <w:pPr>
        <w:ind w:left="839" w:hanging="360"/>
      </w:pPr>
      <w:rPr>
        <w:rFonts w:ascii="Symbol" w:hAnsi="Symbol" w:hint="default"/>
      </w:rPr>
    </w:lvl>
    <w:lvl w:ilvl="1" w:tplc="4B2E9458">
      <w:start w:val="1"/>
      <w:numFmt w:val="bullet"/>
      <w:lvlText w:val="o"/>
      <w:lvlJc w:val="left"/>
      <w:pPr>
        <w:ind w:left="1559" w:hanging="360"/>
      </w:pPr>
      <w:rPr>
        <w:rFonts w:ascii="Courier New" w:hAnsi="Courier New" w:cs="Courier New" w:hint="default"/>
      </w:rPr>
    </w:lvl>
    <w:lvl w:ilvl="2" w:tplc="782A6BC2">
      <w:start w:val="1"/>
      <w:numFmt w:val="bullet"/>
      <w:lvlText w:val=""/>
      <w:lvlJc w:val="left"/>
      <w:pPr>
        <w:ind w:left="2279" w:hanging="360"/>
      </w:pPr>
      <w:rPr>
        <w:rFonts w:ascii="Wingdings" w:hAnsi="Wingdings" w:hint="default"/>
      </w:rPr>
    </w:lvl>
    <w:lvl w:ilvl="3" w:tplc="8468EC24">
      <w:start w:val="1"/>
      <w:numFmt w:val="bullet"/>
      <w:lvlText w:val=""/>
      <w:lvlJc w:val="left"/>
      <w:pPr>
        <w:ind w:left="2999" w:hanging="360"/>
      </w:pPr>
      <w:rPr>
        <w:rFonts w:ascii="Symbol" w:hAnsi="Symbol" w:hint="default"/>
      </w:rPr>
    </w:lvl>
    <w:lvl w:ilvl="4" w:tplc="D138D28C">
      <w:start w:val="1"/>
      <w:numFmt w:val="bullet"/>
      <w:lvlText w:val="o"/>
      <w:lvlJc w:val="left"/>
      <w:pPr>
        <w:ind w:left="3719" w:hanging="360"/>
      </w:pPr>
      <w:rPr>
        <w:rFonts w:ascii="Courier New" w:hAnsi="Courier New" w:cs="Courier New" w:hint="default"/>
      </w:rPr>
    </w:lvl>
    <w:lvl w:ilvl="5" w:tplc="D33E7E9C">
      <w:start w:val="1"/>
      <w:numFmt w:val="bullet"/>
      <w:lvlText w:val=""/>
      <w:lvlJc w:val="left"/>
      <w:pPr>
        <w:ind w:left="4439" w:hanging="360"/>
      </w:pPr>
      <w:rPr>
        <w:rFonts w:ascii="Wingdings" w:hAnsi="Wingdings" w:hint="default"/>
      </w:rPr>
    </w:lvl>
    <w:lvl w:ilvl="6" w:tplc="AC188BC4">
      <w:start w:val="1"/>
      <w:numFmt w:val="bullet"/>
      <w:lvlText w:val=""/>
      <w:lvlJc w:val="left"/>
      <w:pPr>
        <w:ind w:left="5159" w:hanging="360"/>
      </w:pPr>
      <w:rPr>
        <w:rFonts w:ascii="Symbol" w:hAnsi="Symbol" w:hint="default"/>
      </w:rPr>
    </w:lvl>
    <w:lvl w:ilvl="7" w:tplc="60BEC462">
      <w:start w:val="1"/>
      <w:numFmt w:val="bullet"/>
      <w:lvlText w:val="o"/>
      <w:lvlJc w:val="left"/>
      <w:pPr>
        <w:ind w:left="5879" w:hanging="360"/>
      </w:pPr>
      <w:rPr>
        <w:rFonts w:ascii="Courier New" w:hAnsi="Courier New" w:cs="Courier New" w:hint="default"/>
      </w:rPr>
    </w:lvl>
    <w:lvl w:ilvl="8" w:tplc="5EDED634">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5C64C19E">
      <w:start w:val="1"/>
      <w:numFmt w:val="upperRoman"/>
      <w:lvlText w:val="%1."/>
      <w:lvlJc w:val="right"/>
      <w:pPr>
        <w:ind w:left="720" w:hanging="360"/>
      </w:pPr>
    </w:lvl>
    <w:lvl w:ilvl="1" w:tplc="508C7510">
      <w:start w:val="1"/>
      <w:numFmt w:val="lowerLetter"/>
      <w:lvlText w:val="%2."/>
      <w:lvlJc w:val="left"/>
      <w:pPr>
        <w:ind w:left="1440" w:hanging="360"/>
      </w:pPr>
    </w:lvl>
    <w:lvl w:ilvl="2" w:tplc="7E2AA832">
      <w:start w:val="1"/>
      <w:numFmt w:val="lowerRoman"/>
      <w:lvlText w:val="%3."/>
      <w:lvlJc w:val="right"/>
      <w:pPr>
        <w:ind w:left="2160" w:hanging="180"/>
      </w:pPr>
    </w:lvl>
    <w:lvl w:ilvl="3" w:tplc="25581374">
      <w:start w:val="1"/>
      <w:numFmt w:val="decimal"/>
      <w:lvlText w:val="%4."/>
      <w:lvlJc w:val="left"/>
      <w:pPr>
        <w:ind w:left="2880" w:hanging="360"/>
      </w:pPr>
    </w:lvl>
    <w:lvl w:ilvl="4" w:tplc="A504371A">
      <w:start w:val="1"/>
      <w:numFmt w:val="lowerLetter"/>
      <w:lvlText w:val="%5."/>
      <w:lvlJc w:val="left"/>
      <w:pPr>
        <w:ind w:left="3600" w:hanging="360"/>
      </w:pPr>
    </w:lvl>
    <w:lvl w:ilvl="5" w:tplc="33FCA2FE">
      <w:start w:val="1"/>
      <w:numFmt w:val="lowerRoman"/>
      <w:lvlText w:val="%6."/>
      <w:lvlJc w:val="right"/>
      <w:pPr>
        <w:ind w:left="4320" w:hanging="180"/>
      </w:pPr>
    </w:lvl>
    <w:lvl w:ilvl="6" w:tplc="5362324A">
      <w:start w:val="1"/>
      <w:numFmt w:val="decimal"/>
      <w:lvlText w:val="%7."/>
      <w:lvlJc w:val="left"/>
      <w:pPr>
        <w:ind w:left="5040" w:hanging="360"/>
      </w:pPr>
    </w:lvl>
    <w:lvl w:ilvl="7" w:tplc="B9A22CB4">
      <w:start w:val="1"/>
      <w:numFmt w:val="lowerLetter"/>
      <w:lvlText w:val="%8."/>
      <w:lvlJc w:val="left"/>
      <w:pPr>
        <w:ind w:left="5760" w:hanging="360"/>
      </w:pPr>
    </w:lvl>
    <w:lvl w:ilvl="8" w:tplc="3F7A7A58">
      <w:start w:val="1"/>
      <w:numFmt w:val="lowerRoman"/>
      <w:lvlText w:val="%9."/>
      <w:lvlJc w:val="right"/>
      <w:pPr>
        <w:ind w:left="6480" w:hanging="180"/>
      </w:pPr>
    </w:lvl>
  </w:abstractNum>
  <w:abstractNum w:abstractNumId="12" w15:restartNumberingAfterBreak="0">
    <w:nsid w:val="79226FC0"/>
    <w:multiLevelType w:val="hybridMultilevel"/>
    <w:tmpl w:val="E9EA68F0"/>
    <w:lvl w:ilvl="0" w:tplc="0E82D25C">
      <w:start w:val="1"/>
      <w:numFmt w:val="bullet"/>
      <w:lvlText w:val=""/>
      <w:lvlJc w:val="left"/>
      <w:pPr>
        <w:ind w:left="720" w:hanging="360"/>
      </w:pPr>
      <w:rPr>
        <w:rFonts w:ascii="Wingdings" w:hAnsi="Wingdings" w:hint="default"/>
      </w:rPr>
    </w:lvl>
    <w:lvl w:ilvl="1" w:tplc="B5FAEFC6">
      <w:start w:val="1"/>
      <w:numFmt w:val="bullet"/>
      <w:lvlText w:val="o"/>
      <w:lvlJc w:val="left"/>
      <w:pPr>
        <w:ind w:left="1440" w:hanging="360"/>
      </w:pPr>
      <w:rPr>
        <w:rFonts w:ascii="Courier New" w:hAnsi="Courier New" w:cs="Courier New" w:hint="default"/>
      </w:rPr>
    </w:lvl>
    <w:lvl w:ilvl="2" w:tplc="0F28B660">
      <w:start w:val="1"/>
      <w:numFmt w:val="bullet"/>
      <w:lvlText w:val=""/>
      <w:lvlJc w:val="left"/>
      <w:pPr>
        <w:ind w:left="2160" w:hanging="360"/>
      </w:pPr>
      <w:rPr>
        <w:rFonts w:ascii="Wingdings" w:hAnsi="Wingdings" w:hint="default"/>
      </w:rPr>
    </w:lvl>
    <w:lvl w:ilvl="3" w:tplc="395A9F8C">
      <w:start w:val="1"/>
      <w:numFmt w:val="bullet"/>
      <w:lvlText w:val=""/>
      <w:lvlJc w:val="left"/>
      <w:pPr>
        <w:ind w:left="2880" w:hanging="360"/>
      </w:pPr>
      <w:rPr>
        <w:rFonts w:ascii="Symbol" w:hAnsi="Symbol" w:hint="default"/>
      </w:rPr>
    </w:lvl>
    <w:lvl w:ilvl="4" w:tplc="6CB26734">
      <w:start w:val="1"/>
      <w:numFmt w:val="bullet"/>
      <w:lvlText w:val="o"/>
      <w:lvlJc w:val="left"/>
      <w:pPr>
        <w:ind w:left="3600" w:hanging="360"/>
      </w:pPr>
      <w:rPr>
        <w:rFonts w:ascii="Courier New" w:hAnsi="Courier New" w:cs="Courier New" w:hint="default"/>
      </w:rPr>
    </w:lvl>
    <w:lvl w:ilvl="5" w:tplc="AB684B5E">
      <w:start w:val="1"/>
      <w:numFmt w:val="bullet"/>
      <w:lvlText w:val=""/>
      <w:lvlJc w:val="left"/>
      <w:pPr>
        <w:ind w:left="4320" w:hanging="360"/>
      </w:pPr>
      <w:rPr>
        <w:rFonts w:ascii="Wingdings" w:hAnsi="Wingdings" w:hint="default"/>
      </w:rPr>
    </w:lvl>
    <w:lvl w:ilvl="6" w:tplc="BE22D506">
      <w:start w:val="1"/>
      <w:numFmt w:val="bullet"/>
      <w:lvlText w:val=""/>
      <w:lvlJc w:val="left"/>
      <w:pPr>
        <w:ind w:left="5040" w:hanging="360"/>
      </w:pPr>
      <w:rPr>
        <w:rFonts w:ascii="Symbol" w:hAnsi="Symbol" w:hint="default"/>
      </w:rPr>
    </w:lvl>
    <w:lvl w:ilvl="7" w:tplc="D86C1F22">
      <w:start w:val="1"/>
      <w:numFmt w:val="bullet"/>
      <w:lvlText w:val="o"/>
      <w:lvlJc w:val="left"/>
      <w:pPr>
        <w:ind w:left="5760" w:hanging="360"/>
      </w:pPr>
      <w:rPr>
        <w:rFonts w:ascii="Courier New" w:hAnsi="Courier New" w:cs="Courier New" w:hint="default"/>
      </w:rPr>
    </w:lvl>
    <w:lvl w:ilvl="8" w:tplc="A82E975C">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B4DE4D4A">
      <w:start w:val="1"/>
      <w:numFmt w:val="bullet"/>
      <w:lvlText w:val=""/>
      <w:lvlJc w:val="left"/>
      <w:pPr>
        <w:ind w:left="720" w:hanging="360"/>
      </w:pPr>
      <w:rPr>
        <w:rFonts w:ascii="Wingdings" w:hAnsi="Wingdings" w:hint="default"/>
      </w:rPr>
    </w:lvl>
    <w:lvl w:ilvl="1" w:tplc="817A84FC">
      <w:start w:val="1"/>
      <w:numFmt w:val="bullet"/>
      <w:lvlText w:val="o"/>
      <w:lvlJc w:val="left"/>
      <w:pPr>
        <w:ind w:left="1440" w:hanging="360"/>
      </w:pPr>
      <w:rPr>
        <w:rFonts w:ascii="Courier New" w:hAnsi="Courier New" w:cs="Courier New" w:hint="default"/>
      </w:rPr>
    </w:lvl>
    <w:lvl w:ilvl="2" w:tplc="2528B484">
      <w:start w:val="1"/>
      <w:numFmt w:val="bullet"/>
      <w:lvlText w:val=""/>
      <w:lvlJc w:val="left"/>
      <w:pPr>
        <w:ind w:left="2160" w:hanging="360"/>
      </w:pPr>
      <w:rPr>
        <w:rFonts w:ascii="Wingdings" w:hAnsi="Wingdings" w:hint="default"/>
      </w:rPr>
    </w:lvl>
    <w:lvl w:ilvl="3" w:tplc="C82E1C86">
      <w:start w:val="1"/>
      <w:numFmt w:val="bullet"/>
      <w:lvlText w:val=""/>
      <w:lvlJc w:val="left"/>
      <w:pPr>
        <w:ind w:left="2880" w:hanging="360"/>
      </w:pPr>
      <w:rPr>
        <w:rFonts w:ascii="Symbol" w:hAnsi="Symbol" w:hint="default"/>
      </w:rPr>
    </w:lvl>
    <w:lvl w:ilvl="4" w:tplc="943C4264">
      <w:start w:val="1"/>
      <w:numFmt w:val="bullet"/>
      <w:lvlText w:val="o"/>
      <w:lvlJc w:val="left"/>
      <w:pPr>
        <w:ind w:left="3600" w:hanging="360"/>
      </w:pPr>
      <w:rPr>
        <w:rFonts w:ascii="Courier New" w:hAnsi="Courier New" w:cs="Courier New" w:hint="default"/>
      </w:rPr>
    </w:lvl>
    <w:lvl w:ilvl="5" w:tplc="60F61548">
      <w:start w:val="1"/>
      <w:numFmt w:val="bullet"/>
      <w:lvlText w:val=""/>
      <w:lvlJc w:val="left"/>
      <w:pPr>
        <w:ind w:left="4320" w:hanging="360"/>
      </w:pPr>
      <w:rPr>
        <w:rFonts w:ascii="Wingdings" w:hAnsi="Wingdings" w:hint="default"/>
      </w:rPr>
    </w:lvl>
    <w:lvl w:ilvl="6" w:tplc="DB888BB4">
      <w:start w:val="1"/>
      <w:numFmt w:val="bullet"/>
      <w:lvlText w:val=""/>
      <w:lvlJc w:val="left"/>
      <w:pPr>
        <w:ind w:left="5040" w:hanging="360"/>
      </w:pPr>
      <w:rPr>
        <w:rFonts w:ascii="Symbol" w:hAnsi="Symbol" w:hint="default"/>
      </w:rPr>
    </w:lvl>
    <w:lvl w:ilvl="7" w:tplc="18EC6108">
      <w:start w:val="1"/>
      <w:numFmt w:val="bullet"/>
      <w:lvlText w:val="o"/>
      <w:lvlJc w:val="left"/>
      <w:pPr>
        <w:ind w:left="5760" w:hanging="360"/>
      </w:pPr>
      <w:rPr>
        <w:rFonts w:ascii="Courier New" w:hAnsi="Courier New" w:cs="Courier New" w:hint="default"/>
      </w:rPr>
    </w:lvl>
    <w:lvl w:ilvl="8" w:tplc="EB301792">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B740ACCC">
      <w:start w:val="1"/>
      <w:numFmt w:val="decimal"/>
      <w:lvlText w:val="%1."/>
      <w:lvlJc w:val="left"/>
      <w:pPr>
        <w:ind w:left="720" w:hanging="360"/>
      </w:pPr>
    </w:lvl>
    <w:lvl w:ilvl="1" w:tplc="8FC60824">
      <w:start w:val="1"/>
      <w:numFmt w:val="lowerLetter"/>
      <w:lvlText w:val="%2."/>
      <w:lvlJc w:val="left"/>
      <w:pPr>
        <w:ind w:left="1440" w:hanging="360"/>
      </w:pPr>
    </w:lvl>
    <w:lvl w:ilvl="2" w:tplc="B3FECE20">
      <w:start w:val="1"/>
      <w:numFmt w:val="lowerRoman"/>
      <w:lvlText w:val="%3."/>
      <w:lvlJc w:val="right"/>
      <w:pPr>
        <w:ind w:left="2160" w:hanging="180"/>
      </w:pPr>
    </w:lvl>
    <w:lvl w:ilvl="3" w:tplc="46CA3CD8">
      <w:start w:val="1"/>
      <w:numFmt w:val="decimal"/>
      <w:lvlText w:val="%4."/>
      <w:lvlJc w:val="left"/>
      <w:pPr>
        <w:ind w:left="2880" w:hanging="360"/>
      </w:pPr>
    </w:lvl>
    <w:lvl w:ilvl="4" w:tplc="8606F292">
      <w:start w:val="1"/>
      <w:numFmt w:val="lowerLetter"/>
      <w:lvlText w:val="%5."/>
      <w:lvlJc w:val="left"/>
      <w:pPr>
        <w:ind w:left="3600" w:hanging="360"/>
      </w:pPr>
    </w:lvl>
    <w:lvl w:ilvl="5" w:tplc="76E48286">
      <w:start w:val="1"/>
      <w:numFmt w:val="lowerRoman"/>
      <w:lvlText w:val="%6."/>
      <w:lvlJc w:val="right"/>
      <w:pPr>
        <w:ind w:left="4320" w:hanging="180"/>
      </w:pPr>
    </w:lvl>
    <w:lvl w:ilvl="6" w:tplc="C924011E">
      <w:start w:val="1"/>
      <w:numFmt w:val="decimal"/>
      <w:lvlText w:val="%7."/>
      <w:lvlJc w:val="left"/>
      <w:pPr>
        <w:ind w:left="5040" w:hanging="360"/>
      </w:pPr>
    </w:lvl>
    <w:lvl w:ilvl="7" w:tplc="1988D632">
      <w:start w:val="1"/>
      <w:numFmt w:val="lowerLetter"/>
      <w:lvlText w:val="%8."/>
      <w:lvlJc w:val="left"/>
      <w:pPr>
        <w:ind w:left="5760" w:hanging="360"/>
      </w:pPr>
    </w:lvl>
    <w:lvl w:ilvl="8" w:tplc="F3F24D5E">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64E05"/>
    <w:rsid w:val="00372278"/>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63C5D"/>
    <w:rsid w:val="0056747C"/>
    <w:rsid w:val="005816D7"/>
    <w:rsid w:val="00595CC1"/>
    <w:rsid w:val="005A2F17"/>
    <w:rsid w:val="005B07AF"/>
    <w:rsid w:val="005E2890"/>
    <w:rsid w:val="005F1C7F"/>
    <w:rsid w:val="0060168D"/>
    <w:rsid w:val="00623558"/>
    <w:rsid w:val="00636B99"/>
    <w:rsid w:val="00644B32"/>
    <w:rsid w:val="0066206B"/>
    <w:rsid w:val="0066264D"/>
    <w:rsid w:val="006955C5"/>
    <w:rsid w:val="00695F55"/>
    <w:rsid w:val="0069786E"/>
    <w:rsid w:val="006A3DC0"/>
    <w:rsid w:val="006E4373"/>
    <w:rsid w:val="006E5F12"/>
    <w:rsid w:val="00700872"/>
    <w:rsid w:val="00712393"/>
    <w:rsid w:val="007555CA"/>
    <w:rsid w:val="00767486"/>
    <w:rsid w:val="0078668D"/>
    <w:rsid w:val="007A5B19"/>
    <w:rsid w:val="007A7356"/>
    <w:rsid w:val="007B0A63"/>
    <w:rsid w:val="007D0D58"/>
    <w:rsid w:val="00805A86"/>
    <w:rsid w:val="008175EE"/>
    <w:rsid w:val="008276B3"/>
    <w:rsid w:val="00842727"/>
    <w:rsid w:val="00846011"/>
    <w:rsid w:val="008530EB"/>
    <w:rsid w:val="00857146"/>
    <w:rsid w:val="00862476"/>
    <w:rsid w:val="00867315"/>
    <w:rsid w:val="008850A7"/>
    <w:rsid w:val="00886C2C"/>
    <w:rsid w:val="008D205F"/>
    <w:rsid w:val="008D4237"/>
    <w:rsid w:val="00904599"/>
    <w:rsid w:val="009111E4"/>
    <w:rsid w:val="00921AEC"/>
    <w:rsid w:val="00923D30"/>
    <w:rsid w:val="0092454D"/>
    <w:rsid w:val="00932D9D"/>
    <w:rsid w:val="009368E0"/>
    <w:rsid w:val="00964338"/>
    <w:rsid w:val="00977DA0"/>
    <w:rsid w:val="00981EA1"/>
    <w:rsid w:val="00993E0B"/>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77980"/>
    <w:rsid w:val="00BF0279"/>
    <w:rsid w:val="00BF6B26"/>
    <w:rsid w:val="00BF6B7C"/>
    <w:rsid w:val="00C037CB"/>
    <w:rsid w:val="00C10026"/>
    <w:rsid w:val="00C14647"/>
    <w:rsid w:val="00C243D3"/>
    <w:rsid w:val="00C3033D"/>
    <w:rsid w:val="00C348E3"/>
    <w:rsid w:val="00C855B4"/>
    <w:rsid w:val="00C91A51"/>
    <w:rsid w:val="00CB3CA3"/>
    <w:rsid w:val="00CD24B0"/>
    <w:rsid w:val="00CD77EC"/>
    <w:rsid w:val="00CE3D4A"/>
    <w:rsid w:val="00CF6BB7"/>
    <w:rsid w:val="00D50AE4"/>
    <w:rsid w:val="00D63D00"/>
    <w:rsid w:val="00D8453D"/>
    <w:rsid w:val="00D9464D"/>
    <w:rsid w:val="00DB6356"/>
    <w:rsid w:val="00DF1717"/>
    <w:rsid w:val="00DF1733"/>
    <w:rsid w:val="00E16B3A"/>
    <w:rsid w:val="00E2124E"/>
    <w:rsid w:val="00E2513D"/>
    <w:rsid w:val="00E30035"/>
    <w:rsid w:val="00E3338C"/>
    <w:rsid w:val="00E36871"/>
    <w:rsid w:val="00E43C56"/>
    <w:rsid w:val="00E56453"/>
    <w:rsid w:val="00E838DA"/>
    <w:rsid w:val="00EB36FA"/>
    <w:rsid w:val="00EB4E07"/>
    <w:rsid w:val="00EC5CEF"/>
    <w:rsid w:val="00ED1AEC"/>
    <w:rsid w:val="00EE2FA3"/>
    <w:rsid w:val="00EF6050"/>
    <w:rsid w:val="00F11DAA"/>
    <w:rsid w:val="00F2211F"/>
    <w:rsid w:val="00F30A3B"/>
    <w:rsid w:val="00F36461"/>
    <w:rsid w:val="00F436CF"/>
    <w:rsid w:val="00F5095F"/>
    <w:rsid w:val="00F53E75"/>
    <w:rsid w:val="00F604B4"/>
    <w:rsid w:val="00F676DA"/>
    <w:rsid w:val="00F73D8E"/>
    <w:rsid w:val="00FA47E7"/>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table" w:customStyle="1" w:styleId="1">
    <w:name w:val="Сетка таблицы1"/>
    <w:basedOn w:val="TableNormal"/>
    <w:next w:val="TableGrid"/>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TableNormal"/>
    <w:next w:val="TableGrid"/>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Normal"/>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NoList"/>
    <w:uiPriority w:val="99"/>
    <w:semiHidden/>
    <w:unhideWhenUsed/>
    <w:rsid w:val="00886C2C"/>
  </w:style>
  <w:style w:type="table" w:customStyle="1" w:styleId="3">
    <w:name w:val="Сетка таблицы3"/>
    <w:basedOn w:val="TableNormal"/>
    <w:next w:val="TableGrid"/>
    <w:uiPriority w:val="59"/>
    <w:rsid w:val="0088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Normal"/>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Normal"/>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Normal"/>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Normal"/>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Normal"/>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Normal"/>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Normal"/>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Normal"/>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Normal"/>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Normal"/>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Normal"/>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Normal"/>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Normal"/>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Normal"/>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Normal"/>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Normal"/>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Normal"/>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Normal"/>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Normal"/>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Normal"/>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Normal"/>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Normal"/>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Normal"/>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Normal"/>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Normal"/>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Normal"/>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Normal"/>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Normal"/>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Normal"/>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Normal"/>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Normal"/>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Normal"/>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Normal"/>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Normal"/>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Normal"/>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Normal"/>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Normal"/>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Normal"/>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Normal"/>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Normal"/>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Normal"/>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Normal"/>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Normal"/>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Normal"/>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Normal"/>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Normal"/>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Normal"/>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Normal"/>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Normal"/>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Normal"/>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Normal"/>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Normal"/>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styleId="Header">
    <w:name w:val="header"/>
    <w:basedOn w:val="Normal"/>
    <w:link w:val="HeaderChar"/>
    <w:uiPriority w:val="99"/>
    <w:unhideWhenUsed/>
    <w:rsid w:val="00372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278"/>
    <w:rPr>
      <w:lang w:val="ru-RU"/>
    </w:rPr>
  </w:style>
  <w:style w:type="paragraph" w:styleId="Footer">
    <w:name w:val="footer"/>
    <w:basedOn w:val="Normal"/>
    <w:link w:val="FooterChar"/>
    <w:uiPriority w:val="99"/>
    <w:unhideWhenUsed/>
    <w:rsid w:val="00372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278"/>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asim.huseyno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1731</Words>
  <Characters>9871</Characters>
  <Application>Microsoft Office Word</Application>
  <DocSecurity>0</DocSecurity>
  <Lines>82</Lines>
  <Paragraphs>23</Paragraphs>
  <ScaleCrop>false</ScaleCrop>
  <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2023-04-19T10:50:00Z</dcterms:created>
  <dcterms:modified xsi:type="dcterms:W3CDTF">2023-04-19T10:50:00Z</dcterms:modified>
</cp:coreProperties>
</file>