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CC4" w:rsidRDefault="00DE1CC4" w:rsidP="00DE1CC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DE1CC4"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79194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DE1CC4" w:rsidRDefault="00DE1CC4" w:rsidP="00DE1CC4">
      <w:pPr>
        <w:jc w:val="center"/>
        <w:rPr>
          <w:rFonts w:ascii="Arial" w:hAnsi="Arial" w:cs="Arial"/>
          <w:b/>
          <w:bCs/>
          <w:color w:val="000000"/>
          <w:sz w:val="24"/>
          <w:szCs w:val="24"/>
          <w:lang w:val="az-Latn-AZ"/>
        </w:rPr>
      </w:pPr>
      <w:r w:rsidRPr="00DE1CC4">
        <w:rPr>
          <w:rFonts w:ascii="Arial" w:eastAsia="Arial" w:hAnsi="Arial" w:cs="Arial"/>
          <w:b/>
          <w:sz w:val="24"/>
          <w:szCs w:val="24"/>
          <w:lang w:val="en-US" w:eastAsia="ru-RU"/>
        </w:rPr>
        <w:t>AZERBAIJAN CASPIAN SHIPPING CLOSED JOINT STOCK COMPANY IS ANNOUNCING OPEN BIDDING FOR T</w:t>
      </w:r>
      <w:r w:rsidRPr="00DE1CC4">
        <w:rPr>
          <w:rFonts w:ascii="Arial" w:eastAsia="Arial" w:hAnsi="Arial" w:cs="Arial"/>
          <w:b/>
          <w:sz w:val="24"/>
          <w:szCs w:val="24"/>
          <w:lang w:val="en-US" w:eastAsia="ru-RU"/>
        </w:rPr>
        <w:t>HE PROCUREMENT OF VARIOUS TYPES OF AUTOMOBILE SPARE PARTS REQUIRED FOR ASCO TRANSPORT LLC</w:t>
      </w:r>
    </w:p>
    <w:p w:rsidR="00AE5082" w:rsidRPr="00DE1CC4" w:rsidRDefault="00DE1CC4" w:rsidP="00DE1CC4">
      <w:pPr>
        <w:spacing w:after="0" w:line="240" w:lineRule="auto"/>
        <w:jc w:val="center"/>
        <w:rPr>
          <w:rFonts w:ascii="Arial" w:hAnsi="Arial" w:cs="Arial"/>
          <w:b/>
          <w:sz w:val="24"/>
          <w:szCs w:val="24"/>
          <w:lang w:val="az-Latn-AZ" w:eastAsia="ru-RU"/>
        </w:rPr>
      </w:pPr>
      <w:r w:rsidRPr="00DE1CC4">
        <w:rPr>
          <w:rFonts w:ascii="Arial" w:eastAsia="Arial" w:hAnsi="Arial" w:cs="Arial"/>
          <w:b/>
          <w:sz w:val="24"/>
          <w:szCs w:val="24"/>
          <w:lang w:val="en-US" w:eastAsia="ru-RU"/>
        </w:rPr>
        <w:t>B I D D I N G No. AM070 / 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56AD5" w:rsidRPr="00DE1CC4"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DE1CC4"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DE1CC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DE1CC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DE1CC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DE1CC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DE1CC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w:t>
            </w:r>
            <w:r>
              <w:rPr>
                <w:rFonts w:ascii="Arial" w:eastAsia="Arial" w:hAnsi="Arial" w:cs="Arial"/>
                <w:color w:val="000000"/>
                <w:sz w:val="20"/>
                <w:szCs w:val="20"/>
                <w:lang w:val="en-US"/>
              </w:rPr>
              <w:t xml:space="preserve">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DE1CC4"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w:t>
            </w:r>
            <w:r>
              <w:rPr>
                <w:rFonts w:ascii="Arial" w:eastAsia="Arial" w:hAnsi="Arial" w:cs="Arial"/>
                <w:sz w:val="20"/>
                <w:szCs w:val="20"/>
                <w:lang w:val="en-US" w:eastAsia="ru-RU"/>
              </w:rPr>
              <w:t>uding bidding offer) shall be submitted in English, Russian or in Azerbaijani languages to the official address of "Azerbaijan Caspian Shipping" CJSC (hereinafter referred to as "ASCO" or "Procuring Organization") through email address of contact person in</w:t>
            </w:r>
            <w:r>
              <w:rPr>
                <w:rFonts w:ascii="Arial" w:eastAsia="Arial" w:hAnsi="Arial" w:cs="Arial"/>
                <w:sz w:val="20"/>
                <w:szCs w:val="20"/>
                <w:lang w:val="en-US" w:eastAsia="ru-RU"/>
              </w:rPr>
              <w:t xml:space="preserve"> charge by </w:t>
            </w:r>
            <w:r w:rsidRPr="00DE1CC4">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DE1CC4">
              <w:rPr>
                <w:rFonts w:ascii="Arial" w:eastAsia="Arial" w:hAnsi="Arial" w:cs="Arial"/>
                <w:b/>
                <w:sz w:val="20"/>
                <w:szCs w:val="20"/>
                <w:lang w:val="en-US" w:eastAsia="ru-RU"/>
              </w:rPr>
              <w:t>May 3, 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DE1CC4"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DE1CC4"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D56AD5" w:rsidRPr="00DE1CC4"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DE1CC4"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DE1CC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DE1CC4"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Amount of participation fee (excluding VAT):</w:t>
            </w:r>
            <w:r>
              <w:rPr>
                <w:rFonts w:ascii="Arial" w:eastAsia="Arial" w:hAnsi="Arial" w:cs="Arial"/>
                <w:b/>
                <w:bCs/>
                <w:sz w:val="20"/>
                <w:szCs w:val="20"/>
                <w:lang w:val="en-US" w:eastAsia="ru-RU"/>
              </w:rPr>
              <w:t>There is no participation fee for this competition.</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DE1CC4"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w:t>
            </w:r>
            <w:r>
              <w:rPr>
                <w:rFonts w:ascii="Arial" w:eastAsia="Arial" w:hAnsi="Arial" w:cs="Arial"/>
                <w:sz w:val="20"/>
                <w:szCs w:val="20"/>
                <w:lang w:val="en-US" w:eastAsia="ru-RU"/>
              </w:rPr>
              <w:t xml:space="preserve">articipation fee may be paid in AZN or  equivalent amount thereof in USD or EURO.   </w:t>
            </w:r>
          </w:p>
          <w:p w:rsidR="00AE5082" w:rsidRPr="00E30035" w:rsidRDefault="00DE1CC4"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D56AD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E1CC4"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E1CC4"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E1CC4"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D56AD5" w:rsidRPr="00DE1CC4"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E1CC4" w:rsidP="00E2513D">
                  <w:pPr>
                    <w:spacing w:line="240" w:lineRule="auto"/>
                    <w:rPr>
                      <w:rFonts w:ascii="Arial" w:hAnsi="Arial" w:cs="Arial"/>
                      <w:bCs/>
                      <w:sz w:val="20"/>
                      <w:szCs w:val="20"/>
                      <w:lang w:val="az-Latn-AZ"/>
                    </w:rPr>
                  </w:pPr>
                  <w:r>
                    <w:rPr>
                      <w:rFonts w:ascii="Arial" w:eastAsia="Arial" w:hAnsi="Arial" w:cs="Arial"/>
                      <w:bCs/>
                      <w:sz w:val="20"/>
                      <w:szCs w:val="20"/>
                      <w:lang w:val="en-US"/>
                    </w:rPr>
                    <w:t>Name: The Int</w:t>
                  </w:r>
                  <w:r>
                    <w:rPr>
                      <w:rFonts w:ascii="Arial" w:eastAsia="Arial" w:hAnsi="Arial" w:cs="Arial"/>
                      <w:bCs/>
                      <w:sz w:val="20"/>
                      <w:szCs w:val="20"/>
                      <w:lang w:val="en-US"/>
                    </w:rPr>
                    <w:t xml:space="preserve">ernational Bank of Azerbaijan </w:t>
                  </w:r>
                </w:p>
                <w:p w:rsidR="00AE5082" w:rsidRPr="00E30035" w:rsidRDefault="00DE1CC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DE1CC4"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DE1CC4"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DE1CC4"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DE1CC4"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DE1CC4"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DE1CC4" w:rsidRDefault="00DE1CC4"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DE1CC4" w:rsidRDefault="00DE1CC4"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E1CC4"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DE1CC4"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DE1CC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DE1CC4"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DE1CC4"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DE1CC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DE1CC4"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DE1CC4" w:rsidRDefault="00DE1CC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DE1CC4" w:rsidRDefault="00DE1CC4"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E1CC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Bank: Commerzbank AG, Frankfurt am </w:t>
                  </w:r>
                  <w:r>
                    <w:rPr>
                      <w:rFonts w:ascii="Arial" w:eastAsia="Arial" w:hAnsi="Arial" w:cs="Arial"/>
                      <w:sz w:val="20"/>
                      <w:szCs w:val="20"/>
                      <w:lang w:val="en-US"/>
                    </w:rPr>
                    <w:t>Main</w:t>
                  </w:r>
                </w:p>
                <w:p w:rsidR="00AE5082" w:rsidRPr="00E30035" w:rsidRDefault="00DE1CC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DE1CC4"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DE1CC4"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DE1CC4"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DE1CC4"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DE1CC4"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DE1CC4" w:rsidRDefault="00DE1CC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DE1CC4" w:rsidRDefault="00DE1CC4"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DE1CC4"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w:t>
            </w:r>
            <w:r>
              <w:rPr>
                <w:rFonts w:ascii="Arial" w:eastAsia="Arial" w:hAnsi="Arial" w:cs="Arial"/>
                <w:b/>
                <w:bCs/>
                <w:sz w:val="20"/>
                <w:szCs w:val="20"/>
                <w:lang w:val="en-US" w:eastAsia="ru-RU"/>
              </w:rPr>
              <w:t xml:space="preserve">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D56AD5" w:rsidRPr="00DE1CC4"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DE1CC4"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DE1CC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DE1CC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w:t>
            </w:r>
            <w:r>
              <w:rPr>
                <w:rFonts w:ascii="Arial" w:eastAsia="Arial" w:hAnsi="Arial" w:cs="Arial"/>
                <w:sz w:val="20"/>
                <w:szCs w:val="20"/>
                <w:lang w:val="en-US" w:eastAsia="ru-RU"/>
              </w:rPr>
              <w:t xml:space="preserve">such offer. </w:t>
            </w:r>
          </w:p>
          <w:p w:rsidR="00AE5082" w:rsidRPr="00E30035" w:rsidRDefault="00DE1CC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w:t>
            </w:r>
            <w:r>
              <w:rPr>
                <w:rFonts w:ascii="Arial" w:eastAsia="Arial" w:hAnsi="Arial" w:cs="Arial"/>
                <w:sz w:val="20"/>
                <w:szCs w:val="20"/>
                <w:lang w:val="en-US" w:eastAsia="ru-RU"/>
              </w:rPr>
              <w:t xml:space="preserve"> organization shall reserve the right not to accept and reject any unreliable bank guarantee.</w:t>
            </w:r>
          </w:p>
          <w:p w:rsidR="00AE5082" w:rsidRPr="00E30035" w:rsidRDefault="00DE1CC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w:t>
            </w:r>
            <w:r>
              <w:rPr>
                <w:rFonts w:ascii="Arial" w:eastAsia="Arial" w:hAnsi="Arial" w:cs="Arial"/>
                <w:sz w:val="20"/>
                <w:szCs w:val="20"/>
                <w:lang w:val="en-US" w:eastAsia="ru-RU"/>
              </w:rPr>
              <w:t>f warranty (letter of credit, securities, transfer of funds to the special banking account set forth by the Procuring Organization in the bidding documents, deposit and other financial assets) shall request and obtain a consent from ASCO through the contac</w:t>
            </w:r>
            <w:r>
              <w:rPr>
                <w:rFonts w:ascii="Arial" w:eastAsia="Arial" w:hAnsi="Arial" w:cs="Arial"/>
                <w:sz w:val="20"/>
                <w:szCs w:val="20"/>
                <w:lang w:val="en-US" w:eastAsia="ru-RU"/>
              </w:rPr>
              <w:t xml:space="preserve">t person reflected in the announcement on the acceptability of such type of warranty.   </w:t>
            </w:r>
          </w:p>
          <w:p w:rsidR="00AE5082" w:rsidRPr="00E30035" w:rsidRDefault="00DE1CC4"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AE5082" w:rsidRPr="00E30035" w:rsidRDefault="00DE1CC4"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w:t>
            </w:r>
            <w:r>
              <w:rPr>
                <w:rFonts w:ascii="Arial" w:eastAsia="Arial" w:hAnsi="Arial" w:cs="Arial"/>
                <w:sz w:val="20"/>
                <w:szCs w:val="20"/>
                <w:lang w:val="en-US" w:eastAsia="ru-RU"/>
              </w:rPr>
              <w:t xml:space="preserve">en intended. </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D56AD5" w:rsidRPr="00DE1CC4"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DE1CC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DE1CC4" w:rsidRDefault="00DE1CC4"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t>
            </w:r>
            <w:r>
              <w:rPr>
                <w:rFonts w:ascii="Arial" w:eastAsia="Arial" w:hAnsi="Arial" w:cs="Arial"/>
                <w:sz w:val="20"/>
                <w:szCs w:val="20"/>
                <w:lang w:val="en-US" w:eastAsia="ru-RU"/>
              </w:rPr>
              <w:t>which have submitted their application for participation in the bidding and bank evidence as a proof of payment of participation fee by the date and time stipulated in section one, and shall submit their bidding offer (one original and two copies) enclosed</w:t>
            </w:r>
            <w:r>
              <w:rPr>
                <w:rFonts w:ascii="Arial" w:eastAsia="Arial" w:hAnsi="Arial" w:cs="Arial"/>
                <w:sz w:val="20"/>
                <w:szCs w:val="20"/>
                <w:lang w:val="en-US" w:eastAsia="ru-RU"/>
              </w:rPr>
              <w:t xml:space="preserve"> in sealed envelope to ASCO by </w:t>
            </w:r>
            <w:r w:rsidRPr="00DE1CC4">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DE1CC4">
              <w:rPr>
                <w:rFonts w:ascii="Arial" w:eastAsia="Arial" w:hAnsi="Arial" w:cs="Arial"/>
                <w:b/>
                <w:sz w:val="20"/>
                <w:szCs w:val="20"/>
                <w:lang w:val="en-US" w:eastAsia="ru-RU"/>
              </w:rPr>
              <w:t>May 8, 2023.</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DE1CC4"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D56AD5" w:rsidRPr="00DE1CC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DE1CC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DE1CC4"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rsidR="00443961" w:rsidRPr="00E30035" w:rsidRDefault="00DE1CC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DE1CC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DE1CC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DE1CC4"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DE1CC4"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lastRenderedPageBreak/>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DE1CC4"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DE1CC4"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(ext: 1262) </w:t>
            </w:r>
          </w:p>
          <w:p w:rsidR="00443961" w:rsidRPr="00E30035" w:rsidRDefault="00DE1CC4"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D56AD5" w:rsidRPr="00DE1CC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E1CC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DE1CC4"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Pr="00DE1CC4">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bookmarkStart w:id="0" w:name="_GoBack"/>
            <w:r w:rsidRPr="00DE1CC4">
              <w:rPr>
                <w:rFonts w:ascii="Arial" w:eastAsia="Arial" w:hAnsi="Arial" w:cs="Arial"/>
                <w:b/>
                <w:sz w:val="20"/>
                <w:szCs w:val="20"/>
                <w:lang w:val="en-US" w:eastAsia="ru-RU"/>
              </w:rPr>
              <w:t>May 9, 2023</w:t>
            </w:r>
            <w:r>
              <w:rPr>
                <w:rFonts w:ascii="Arial" w:eastAsia="Arial" w:hAnsi="Arial" w:cs="Arial"/>
                <w:sz w:val="20"/>
                <w:szCs w:val="20"/>
                <w:lang w:val="en-US" w:eastAsia="ru-RU"/>
              </w:rPr>
              <w:t xml:space="preserve"> </w:t>
            </w:r>
            <w:bookmarkEnd w:id="0"/>
            <w:r>
              <w:rPr>
                <w:rFonts w:ascii="Arial" w:eastAsia="Arial" w:hAnsi="Arial" w:cs="Arial"/>
                <w:sz w:val="20"/>
                <w:szCs w:val="20"/>
                <w:lang w:val="en-US" w:eastAsia="ru-RU"/>
              </w:rPr>
              <w:t xml:space="preserve">in the address stated in section V of the announcement.  </w:t>
            </w:r>
          </w:p>
          <w:p w:rsidR="00443961" w:rsidRPr="00E30035" w:rsidRDefault="00DE1CC4"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w:t>
            </w:r>
            <w:r>
              <w:rPr>
                <w:rFonts w:ascii="Arial" w:eastAsia="Arial" w:hAnsi="Arial" w:cs="Arial"/>
                <w:sz w:val="20"/>
                <w:szCs w:val="20"/>
                <w:lang w:val="en-US" w:eastAsia="ru-RU"/>
              </w:rPr>
              <w:t>participating legal entity or natural person) and the ID card at least half an hour before the commencement of the bidding.</w:t>
            </w:r>
          </w:p>
        </w:tc>
      </w:tr>
      <w:tr w:rsidR="00D56AD5" w:rsidRPr="00DE1CC4"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E1CC4"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DE1CC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DE1CC4"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D56AD5" w:rsidRPr="00DE1CC4"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DE1CC4"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993E0B" w:rsidRDefault="00DE1CC4"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DE1CC4"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w:t>
      </w:r>
      <w:r>
        <w:rPr>
          <w:rFonts w:ascii="Arial" w:eastAsia="Arial" w:hAnsi="Arial" w:cs="Arial"/>
          <w:b/>
          <w:bCs/>
          <w:sz w:val="24"/>
          <w:szCs w:val="24"/>
          <w:lang w:val="en-US"/>
        </w:rPr>
        <w:t xml:space="preserve"> OPEN BIDDING</w:t>
      </w:r>
    </w:p>
    <w:p w:rsidR="00993E0B" w:rsidRDefault="00993E0B" w:rsidP="00993E0B">
      <w:pPr>
        <w:spacing w:after="0" w:line="360" w:lineRule="auto"/>
        <w:rPr>
          <w:rFonts w:ascii="Arial" w:hAnsi="Arial" w:cs="Arial"/>
          <w:b/>
          <w:sz w:val="24"/>
          <w:szCs w:val="24"/>
          <w:lang w:val="az-Latn-AZ"/>
        </w:rPr>
      </w:pPr>
    </w:p>
    <w:p w:rsidR="00993E0B" w:rsidRDefault="00DE1CC4"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DE1CC4"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DE1CC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DE1CC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DE1CC4"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rsidR="00993E0B" w:rsidRDefault="00DE1CC4"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rsidR="00993E0B" w:rsidRDefault="00DE1CC4"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rsidR="00993E0B" w:rsidRDefault="00DE1CC4" w:rsidP="00993E0B">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w:t>
      </w:r>
      <w:r>
        <w:rPr>
          <w:rFonts w:ascii="Arial" w:eastAsia="Arial" w:hAnsi="Arial" w:cs="Arial"/>
          <w:sz w:val="24"/>
          <w:szCs w:val="24"/>
          <w:lang w:val="en-US"/>
        </w:rPr>
        <w:t xml:space="preserve">ocuments submitted and other issues: </w:t>
      </w:r>
    </w:p>
    <w:p w:rsidR="00993E0B" w:rsidRDefault="00993E0B" w:rsidP="00993E0B">
      <w:pPr>
        <w:spacing w:after="0"/>
        <w:jc w:val="both"/>
        <w:rPr>
          <w:rFonts w:ascii="Arial" w:hAnsi="Arial" w:cs="Arial"/>
          <w:sz w:val="24"/>
          <w:szCs w:val="24"/>
          <w:lang w:val="az-Latn-AZ"/>
        </w:rPr>
      </w:pPr>
    </w:p>
    <w:p w:rsidR="00993E0B" w:rsidRDefault="00DE1CC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DE1CC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DE1CC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DE1CC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DE1CC4"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DE1CC4"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DE1CC4"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DE1CC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w:t>
      </w:r>
      <w:r>
        <w:rPr>
          <w:rFonts w:ascii="Arial" w:eastAsia="Arial" w:hAnsi="Arial" w:cs="Arial"/>
          <w:i/>
          <w:iCs/>
          <w:sz w:val="24"/>
          <w:szCs w:val="24"/>
          <w:vertAlign w:val="superscript"/>
          <w:lang w:val="en-US" w:eastAsia="ru-RU"/>
        </w:rPr>
        <w:t xml:space="preserve">                                                      (signature of the authorized person)</w:t>
      </w:r>
    </w:p>
    <w:p w:rsidR="00993E0B" w:rsidRDefault="00DE1CC4"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DE1CC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w:t>
      </w:r>
      <w:r>
        <w:rPr>
          <w:rFonts w:ascii="Arial" w:eastAsia="Arial" w:hAnsi="Arial" w:cs="Arial"/>
          <w:i/>
          <w:iCs/>
          <w:sz w:val="24"/>
          <w:szCs w:val="24"/>
          <w:vertAlign w:val="superscript"/>
          <w:lang w:val="en-US" w:eastAsia="ru-RU"/>
        </w:rPr>
        <w:t>sition of the authorized person)</w:t>
      </w:r>
    </w:p>
    <w:p w:rsidR="00923D30" w:rsidRDefault="00DE1CC4"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DE1CC4"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322703" w:rsidRPr="00CD77EC" w:rsidRDefault="00322703" w:rsidP="00322703">
      <w:pPr>
        <w:rPr>
          <w:rFonts w:ascii="Arial" w:hAnsi="Arial" w:cs="Arial"/>
          <w:b/>
          <w:sz w:val="20"/>
          <w:szCs w:val="20"/>
          <w:lang w:val="az-Latn-AZ"/>
        </w:rPr>
      </w:pPr>
    </w:p>
    <w:tbl>
      <w:tblPr>
        <w:tblStyle w:val="TableGrid"/>
        <w:tblW w:w="0" w:type="auto"/>
        <w:tblLook w:val="04A0" w:firstRow="1" w:lastRow="0" w:firstColumn="1" w:lastColumn="0" w:noHBand="0" w:noVBand="1"/>
      </w:tblPr>
      <w:tblGrid>
        <w:gridCol w:w="440"/>
        <w:gridCol w:w="2277"/>
        <w:gridCol w:w="2112"/>
        <w:gridCol w:w="987"/>
        <w:gridCol w:w="1439"/>
        <w:gridCol w:w="2095"/>
      </w:tblGrid>
      <w:tr w:rsidR="00D56AD5" w:rsidTr="00E2124E">
        <w:trPr>
          <w:trHeight w:val="300"/>
        </w:trPr>
        <w:tc>
          <w:tcPr>
            <w:tcW w:w="441" w:type="dxa"/>
            <w:vMerge w:val="restart"/>
            <w:hideMark/>
          </w:tcPr>
          <w:p w:rsidR="00322703" w:rsidRPr="001B29DA" w:rsidRDefault="00DE1CC4" w:rsidP="00E2124E">
            <w:pPr>
              <w:rPr>
                <w:rFonts w:ascii="Arial" w:hAnsi="Arial" w:cs="Arial"/>
                <w:sz w:val="20"/>
                <w:szCs w:val="20"/>
              </w:rPr>
            </w:pPr>
            <w:r w:rsidRPr="001B29DA">
              <w:rPr>
                <w:rFonts w:ascii="Arial" w:hAnsi="Arial" w:cs="Arial"/>
                <w:sz w:val="20"/>
                <w:szCs w:val="20"/>
              </w:rPr>
              <w:t>№</w:t>
            </w:r>
          </w:p>
        </w:tc>
        <w:tc>
          <w:tcPr>
            <w:tcW w:w="2531" w:type="dxa"/>
            <w:vMerge w:val="restart"/>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Nomination of goods</w:t>
            </w:r>
          </w:p>
        </w:tc>
        <w:tc>
          <w:tcPr>
            <w:tcW w:w="2126" w:type="dxa"/>
            <w:vMerge w:val="restart"/>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Code </w:t>
            </w:r>
          </w:p>
        </w:tc>
        <w:tc>
          <w:tcPr>
            <w:tcW w:w="993" w:type="dxa"/>
            <w:vMerge w:val="restart"/>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Quantity </w:t>
            </w:r>
          </w:p>
        </w:tc>
        <w:tc>
          <w:tcPr>
            <w:tcW w:w="992" w:type="dxa"/>
            <w:vMerge w:val="restart"/>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Measurement unit</w:t>
            </w:r>
          </w:p>
        </w:tc>
        <w:tc>
          <w:tcPr>
            <w:tcW w:w="2268" w:type="dxa"/>
            <w:vMerge w:val="restart"/>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Country of manufacture, company.</w:t>
            </w:r>
          </w:p>
        </w:tc>
      </w:tr>
      <w:tr w:rsidR="00D56AD5" w:rsidTr="00E2124E">
        <w:trPr>
          <w:trHeight w:val="924"/>
        </w:trPr>
        <w:tc>
          <w:tcPr>
            <w:tcW w:w="441" w:type="dxa"/>
            <w:vMerge/>
            <w:hideMark/>
          </w:tcPr>
          <w:p w:rsidR="00322703" w:rsidRPr="001B29DA" w:rsidRDefault="00322703" w:rsidP="00E2124E">
            <w:pPr>
              <w:rPr>
                <w:rFonts w:ascii="Arial" w:hAnsi="Arial" w:cs="Arial"/>
                <w:sz w:val="20"/>
                <w:szCs w:val="20"/>
              </w:rPr>
            </w:pPr>
          </w:p>
        </w:tc>
        <w:tc>
          <w:tcPr>
            <w:tcW w:w="2531" w:type="dxa"/>
            <w:vMerge/>
            <w:hideMark/>
          </w:tcPr>
          <w:p w:rsidR="00322703" w:rsidRPr="001B29DA" w:rsidRDefault="00322703" w:rsidP="00E2124E">
            <w:pPr>
              <w:rPr>
                <w:rFonts w:ascii="Arial" w:hAnsi="Arial" w:cs="Arial"/>
                <w:sz w:val="20"/>
                <w:szCs w:val="20"/>
              </w:rPr>
            </w:pPr>
          </w:p>
        </w:tc>
        <w:tc>
          <w:tcPr>
            <w:tcW w:w="2126" w:type="dxa"/>
            <w:vMerge/>
            <w:hideMark/>
          </w:tcPr>
          <w:p w:rsidR="00322703" w:rsidRPr="001B29DA" w:rsidRDefault="00322703" w:rsidP="00E2124E">
            <w:pPr>
              <w:rPr>
                <w:rFonts w:ascii="Arial" w:hAnsi="Arial" w:cs="Arial"/>
                <w:sz w:val="20"/>
                <w:szCs w:val="20"/>
              </w:rPr>
            </w:pPr>
          </w:p>
        </w:tc>
        <w:tc>
          <w:tcPr>
            <w:tcW w:w="993" w:type="dxa"/>
            <w:vMerge/>
            <w:hideMark/>
          </w:tcPr>
          <w:p w:rsidR="00322703" w:rsidRPr="001B29DA" w:rsidRDefault="00322703" w:rsidP="00E2124E">
            <w:pPr>
              <w:rPr>
                <w:rFonts w:ascii="Arial" w:hAnsi="Arial" w:cs="Arial"/>
                <w:sz w:val="20"/>
                <w:szCs w:val="20"/>
              </w:rPr>
            </w:pPr>
          </w:p>
        </w:tc>
        <w:tc>
          <w:tcPr>
            <w:tcW w:w="992" w:type="dxa"/>
            <w:vMerge/>
            <w:hideMark/>
          </w:tcPr>
          <w:p w:rsidR="00322703" w:rsidRPr="001B29DA" w:rsidRDefault="00322703" w:rsidP="00E2124E">
            <w:pPr>
              <w:rPr>
                <w:rFonts w:ascii="Arial" w:hAnsi="Arial" w:cs="Arial"/>
                <w:sz w:val="20"/>
                <w:szCs w:val="20"/>
              </w:rPr>
            </w:pPr>
          </w:p>
        </w:tc>
        <w:tc>
          <w:tcPr>
            <w:tcW w:w="2268" w:type="dxa"/>
            <w:vMerge/>
            <w:hideMark/>
          </w:tcPr>
          <w:p w:rsidR="00322703" w:rsidRPr="001B29DA" w:rsidRDefault="00322703" w:rsidP="00E2124E">
            <w:pPr>
              <w:rPr>
                <w:rFonts w:ascii="Arial" w:hAnsi="Arial" w:cs="Arial"/>
                <w:sz w:val="20"/>
                <w:szCs w:val="20"/>
              </w:rPr>
            </w:pPr>
          </w:p>
        </w:tc>
      </w:tr>
      <w:tr w:rsidR="00D56AD5" w:rsidRPr="00DE1CC4" w:rsidTr="00E2124E">
        <w:trPr>
          <w:trHeight w:val="510"/>
        </w:trPr>
        <w:tc>
          <w:tcPr>
            <w:tcW w:w="9351" w:type="dxa"/>
            <w:gridSpan w:val="6"/>
          </w:tcPr>
          <w:p w:rsidR="00322703" w:rsidRPr="00DE1CC4" w:rsidRDefault="00DE1CC4" w:rsidP="00E2124E">
            <w:pPr>
              <w:rPr>
                <w:rFonts w:ascii="Arial" w:hAnsi="Arial" w:cs="Arial"/>
                <w:b/>
                <w:sz w:val="20"/>
                <w:szCs w:val="20"/>
                <w:lang w:val="en-US"/>
              </w:rPr>
            </w:pPr>
            <w:r>
              <w:rPr>
                <w:rFonts w:ascii="Arial" w:eastAsia="Arial" w:hAnsi="Arial" w:cs="Arial"/>
                <w:sz w:val="20"/>
                <w:szCs w:val="20"/>
                <w:lang w:val="en-US"/>
              </w:rPr>
              <w:t xml:space="preserve">Chevrolet Colorado Chasis No:1GCJTCDE4A8140140 State registration No. of  the vehicle - 90 AV 084, Year of manufacture of the vehicle  </w:t>
            </w:r>
            <w:r>
              <w:rPr>
                <w:rFonts w:ascii="Arial" w:eastAsia="Arial" w:hAnsi="Arial" w:cs="Arial"/>
                <w:sz w:val="20"/>
                <w:szCs w:val="20"/>
                <w:lang w:val="en-US"/>
              </w:rPr>
              <w:t>- 2010</w:t>
            </w:r>
          </w:p>
        </w:tc>
      </w:tr>
      <w:tr w:rsidR="00D56AD5" w:rsidTr="00E2124E">
        <w:trPr>
          <w:trHeight w:val="510"/>
        </w:trPr>
        <w:tc>
          <w:tcPr>
            <w:tcW w:w="9351" w:type="dxa"/>
            <w:gridSpan w:val="6"/>
          </w:tcPr>
          <w:p w:rsidR="00322703" w:rsidRPr="00BC420A" w:rsidRDefault="00DE1CC4" w:rsidP="00E2124E">
            <w:pPr>
              <w:rPr>
                <w:rFonts w:ascii="Arial" w:hAnsi="Arial" w:cs="Arial"/>
                <w:sz w:val="20"/>
                <w:szCs w:val="20"/>
              </w:rPr>
            </w:pPr>
            <w:r>
              <w:rPr>
                <w:rFonts w:ascii="Arial" w:eastAsia="Arial" w:hAnsi="Arial" w:cs="Arial"/>
                <w:sz w:val="20"/>
                <w:szCs w:val="20"/>
                <w:lang w:val="en-US"/>
              </w:rPr>
              <w:t xml:space="preserve">                                              ASCO Transport LLC - Requisition - 10064132</w:t>
            </w:r>
          </w:p>
        </w:tc>
      </w:tr>
      <w:tr w:rsidR="00D56AD5" w:rsidTr="00E2124E">
        <w:trPr>
          <w:trHeight w:val="510"/>
        </w:trPr>
        <w:tc>
          <w:tcPr>
            <w:tcW w:w="441" w:type="dxa"/>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2531" w:type="dxa"/>
          </w:tcPr>
          <w:p w:rsidR="00322703" w:rsidRPr="001B29DA" w:rsidRDefault="00DE1CC4" w:rsidP="00E2124E">
            <w:pPr>
              <w:rPr>
                <w:rFonts w:ascii="Arial" w:hAnsi="Arial" w:cs="Arial"/>
                <w:sz w:val="20"/>
                <w:szCs w:val="20"/>
              </w:rPr>
            </w:pPr>
            <w:r>
              <w:rPr>
                <w:rFonts w:ascii="Arial" w:eastAsia="Arial" w:hAnsi="Arial" w:cs="Arial"/>
                <w:sz w:val="20"/>
                <w:szCs w:val="20"/>
                <w:lang w:val="en-US"/>
              </w:rPr>
              <w:t>Cankshaft bearing liner</w:t>
            </w:r>
          </w:p>
        </w:tc>
        <w:tc>
          <w:tcPr>
            <w:tcW w:w="2126" w:type="dxa"/>
          </w:tcPr>
          <w:p w:rsidR="00322703" w:rsidRPr="001B29DA" w:rsidRDefault="00DE1CC4" w:rsidP="00E2124E">
            <w:pPr>
              <w:rPr>
                <w:rFonts w:ascii="Arial" w:hAnsi="Arial" w:cs="Arial"/>
                <w:sz w:val="20"/>
                <w:szCs w:val="20"/>
              </w:rPr>
            </w:pPr>
            <w:r>
              <w:rPr>
                <w:rFonts w:ascii="Arial" w:eastAsia="Arial" w:hAnsi="Arial" w:cs="Arial"/>
                <w:sz w:val="20"/>
                <w:szCs w:val="20"/>
                <w:lang w:val="en-US"/>
              </w:rPr>
              <w:t>89060394</w:t>
            </w:r>
          </w:p>
        </w:tc>
        <w:tc>
          <w:tcPr>
            <w:tcW w:w="993" w:type="dxa"/>
          </w:tcPr>
          <w:p w:rsidR="00322703" w:rsidRPr="001B29DA" w:rsidRDefault="00DE1CC4" w:rsidP="00E2124E">
            <w:pPr>
              <w:rPr>
                <w:rFonts w:ascii="Arial" w:hAnsi="Arial" w:cs="Arial"/>
                <w:sz w:val="20"/>
                <w:szCs w:val="20"/>
              </w:rPr>
            </w:pPr>
            <w:r>
              <w:rPr>
                <w:rFonts w:ascii="Arial" w:eastAsia="Arial" w:hAnsi="Arial" w:cs="Arial"/>
                <w:sz w:val="20"/>
                <w:szCs w:val="20"/>
                <w:lang w:val="en-US"/>
              </w:rPr>
              <w:t>5</w:t>
            </w:r>
          </w:p>
        </w:tc>
        <w:tc>
          <w:tcPr>
            <w:tcW w:w="992" w:type="dxa"/>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30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2</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Piston  </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89018218</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5</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30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3</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Connecting rod bearing</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89017791</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5</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30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4</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Crescent shaped washer</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89065022</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30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5</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Ring</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89018219</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5</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6</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Trunnion (big) </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12568766</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7</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Trunnion (small) </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12590962</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8</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Idler (surge damper) </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12588053</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9</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Small engine chain </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12595030</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10</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Big engine chain</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1257172</w:t>
            </w:r>
            <w:r>
              <w:rPr>
                <w:rFonts w:ascii="Arial" w:eastAsia="Arial" w:hAnsi="Arial" w:cs="Arial"/>
                <w:sz w:val="20"/>
                <w:szCs w:val="20"/>
                <w:lang w:val="en-US"/>
              </w:rPr>
              <w:t>5</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11</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Small engine chain tensioner</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12588100</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Large engine chain tensioner</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12598504</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13</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Oil pump</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12628565</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14</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Engine gasket kit</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89060396</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15</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Rear se</w:t>
            </w:r>
            <w:r>
              <w:rPr>
                <w:rFonts w:ascii="Arial" w:eastAsia="Arial" w:hAnsi="Arial" w:cs="Arial"/>
                <w:sz w:val="20"/>
                <w:szCs w:val="20"/>
                <w:lang w:val="en-US"/>
              </w:rPr>
              <w:t xml:space="preserve">aling  </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89018205</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lastRenderedPageBreak/>
              <w:t>16</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Front se</w:t>
            </w:r>
            <w:r>
              <w:rPr>
                <w:rFonts w:ascii="Arial" w:eastAsia="Arial" w:hAnsi="Arial" w:cs="Arial"/>
                <w:sz w:val="20"/>
                <w:szCs w:val="20"/>
                <w:lang w:val="en-US"/>
              </w:rPr>
              <w:t xml:space="preserve">aling </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89017622</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17</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Suction bell sealing </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12575550</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18</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Thermostat</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12622316</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19</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Spark plug</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12681663</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5</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p </w:t>
            </w:r>
            <w:r>
              <w:rPr>
                <w:rFonts w:ascii="Arial" w:eastAsia="Arial" w:hAnsi="Arial" w:cs="Arial"/>
                <w:sz w:val="20"/>
                <w:szCs w:val="20"/>
                <w:lang w:val="en-US"/>
              </w:rPr>
              <w:t>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20</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Engine support mount (right)</w:t>
            </w:r>
          </w:p>
        </w:tc>
        <w:tc>
          <w:tcPr>
            <w:tcW w:w="2126" w:type="dxa"/>
            <w:hideMark/>
          </w:tcPr>
          <w:p w:rsidR="00322703" w:rsidRPr="000601C1" w:rsidRDefault="00DE1CC4" w:rsidP="00E2124E">
            <w:pPr>
              <w:rPr>
                <w:rFonts w:ascii="Arial" w:hAnsi="Arial" w:cs="Arial"/>
                <w:sz w:val="20"/>
                <w:szCs w:val="20"/>
                <w:lang w:val="az-Latn-AZ"/>
              </w:rPr>
            </w:pPr>
            <w:r>
              <w:rPr>
                <w:rFonts w:ascii="Arial" w:eastAsia="Arial" w:hAnsi="Arial" w:cs="Arial"/>
                <w:sz w:val="20"/>
                <w:szCs w:val="20"/>
                <w:lang w:val="en-US"/>
              </w:rPr>
              <w:t>15925796,97287678</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tcPr>
          <w:p w:rsidR="00322703" w:rsidRPr="001B29DA" w:rsidRDefault="00DE1CC4" w:rsidP="00E2124E">
            <w:pPr>
              <w:rPr>
                <w:rFonts w:ascii="Arial" w:hAnsi="Arial" w:cs="Arial"/>
                <w:sz w:val="20"/>
                <w:szCs w:val="20"/>
              </w:rPr>
            </w:pPr>
            <w:r>
              <w:rPr>
                <w:rFonts w:ascii="Arial" w:eastAsia="Arial" w:hAnsi="Arial" w:cs="Arial"/>
                <w:sz w:val="20"/>
                <w:szCs w:val="20"/>
                <w:lang w:val="en-US"/>
              </w:rPr>
              <w:t>21</w:t>
            </w:r>
          </w:p>
        </w:tc>
        <w:tc>
          <w:tcPr>
            <w:tcW w:w="2531" w:type="dxa"/>
          </w:tcPr>
          <w:p w:rsidR="00322703" w:rsidRPr="001B29DA" w:rsidRDefault="00DE1CC4" w:rsidP="00E2124E">
            <w:pPr>
              <w:rPr>
                <w:rFonts w:ascii="Arial" w:hAnsi="Arial" w:cs="Arial"/>
                <w:sz w:val="20"/>
                <w:szCs w:val="20"/>
              </w:rPr>
            </w:pPr>
            <w:r>
              <w:rPr>
                <w:rFonts w:ascii="Arial" w:eastAsia="Arial" w:hAnsi="Arial" w:cs="Arial"/>
                <w:sz w:val="20"/>
                <w:szCs w:val="20"/>
                <w:lang w:val="en-US"/>
              </w:rPr>
              <w:t>Engine support mount (left)</w:t>
            </w:r>
          </w:p>
        </w:tc>
        <w:tc>
          <w:tcPr>
            <w:tcW w:w="2126" w:type="dxa"/>
          </w:tcPr>
          <w:p w:rsidR="00322703" w:rsidRPr="001B29DA" w:rsidRDefault="00DE1CC4" w:rsidP="00E2124E">
            <w:pPr>
              <w:rPr>
                <w:rFonts w:ascii="Arial" w:hAnsi="Arial" w:cs="Arial"/>
                <w:sz w:val="20"/>
                <w:szCs w:val="20"/>
              </w:rPr>
            </w:pPr>
            <w:r>
              <w:rPr>
                <w:rFonts w:ascii="Arial" w:eastAsia="Arial" w:hAnsi="Arial" w:cs="Arial"/>
                <w:sz w:val="20"/>
                <w:szCs w:val="20"/>
                <w:lang w:val="en-US"/>
              </w:rPr>
              <w:t>97287678</w:t>
            </w:r>
          </w:p>
        </w:tc>
        <w:tc>
          <w:tcPr>
            <w:tcW w:w="993" w:type="dxa"/>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22</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Balance shaft </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12673565</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2</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23</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Piston rod </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12613195</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5</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24</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External belt tensioner assembly</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12573024</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25</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Sealer compound </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343965</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26</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Water pump</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12620226</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27</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Spraying nozzle sealing kit</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12618798</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w:t>
            </w:r>
            <w:r>
              <w:rPr>
                <w:rFonts w:ascii="Arial" w:eastAsia="Arial" w:hAnsi="Arial" w:cs="Arial"/>
                <w:sz w:val="20"/>
                <w:szCs w:val="20"/>
                <w:lang w:val="en-US"/>
              </w:rPr>
              <w:t xml:space="preserve">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28</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Acid (1 L)</w:t>
            </w:r>
          </w:p>
        </w:tc>
        <w:tc>
          <w:tcPr>
            <w:tcW w:w="2126" w:type="dxa"/>
            <w:hideMark/>
          </w:tcPr>
          <w:p w:rsidR="00322703" w:rsidRPr="001B29DA" w:rsidRDefault="00DE1CC4" w:rsidP="00E2124E">
            <w:pPr>
              <w:rPr>
                <w:rFonts w:ascii="Arial" w:hAnsi="Arial" w:cs="Arial"/>
                <w:sz w:val="20"/>
                <w:szCs w:val="20"/>
              </w:rPr>
            </w:pPr>
            <w:r w:rsidRPr="001B29DA">
              <w:rPr>
                <w:rFonts w:ascii="Arial" w:hAnsi="Arial" w:cs="Arial"/>
                <w:sz w:val="20"/>
                <w:szCs w:val="20"/>
              </w:rPr>
              <w:t> </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2</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sidRPr="001B29DA">
              <w:rPr>
                <w:rFonts w:ascii="Arial" w:hAnsi="Arial" w:cs="Arial"/>
                <w:sz w:val="20"/>
                <w:szCs w:val="20"/>
              </w:rPr>
              <w:t> </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29</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External </w:t>
            </w:r>
            <w:r>
              <w:rPr>
                <w:rFonts w:ascii="Arial" w:eastAsia="Arial" w:hAnsi="Arial" w:cs="Arial"/>
                <w:sz w:val="20"/>
                <w:szCs w:val="20"/>
                <w:lang w:val="en-US"/>
              </w:rPr>
              <w:t>belt pulley</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12590963</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p </w:t>
            </w:r>
            <w:r>
              <w:rPr>
                <w:rFonts w:ascii="Arial" w:eastAsia="Arial" w:hAnsi="Arial" w:cs="Arial"/>
                <w:sz w:val="20"/>
                <w:szCs w:val="20"/>
                <w:lang w:val="en-US"/>
              </w:rPr>
              <w:t>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30</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Spray header (exhaust manifold)</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15105884</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RPr="00DE1CC4" w:rsidTr="00E2124E">
        <w:trPr>
          <w:trHeight w:val="720"/>
        </w:trPr>
        <w:tc>
          <w:tcPr>
            <w:tcW w:w="9351" w:type="dxa"/>
            <w:gridSpan w:val="6"/>
          </w:tcPr>
          <w:p w:rsidR="00322703" w:rsidRPr="00BC420A" w:rsidRDefault="00DE1CC4" w:rsidP="00E2124E">
            <w:pPr>
              <w:rPr>
                <w:rFonts w:ascii="Arial" w:hAnsi="Arial" w:cs="Arial"/>
                <w:sz w:val="20"/>
                <w:szCs w:val="20"/>
                <w:lang w:val="az-Latn-AZ"/>
              </w:rPr>
            </w:pPr>
            <w:r>
              <w:rPr>
                <w:rFonts w:ascii="Arial" w:eastAsia="Arial" w:hAnsi="Arial" w:cs="Arial"/>
                <w:sz w:val="20"/>
                <w:szCs w:val="20"/>
                <w:lang w:val="en-US"/>
              </w:rPr>
              <w:t>Chevrolet Colorado Chasis No: 1GCES9F99B8137291 State registrati</w:t>
            </w:r>
            <w:r>
              <w:rPr>
                <w:rFonts w:ascii="Arial" w:eastAsia="Arial" w:hAnsi="Arial" w:cs="Arial"/>
                <w:sz w:val="20"/>
                <w:szCs w:val="20"/>
                <w:lang w:val="en-US"/>
              </w:rPr>
              <w:t>on No. of  the vehicle - 10 PH 494, Year of manufacture of the vehicle  - 2011</w:t>
            </w:r>
          </w:p>
        </w:tc>
      </w:tr>
      <w:tr w:rsidR="00D56AD5" w:rsidTr="00E2124E">
        <w:trPr>
          <w:trHeight w:val="48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31</w:t>
            </w:r>
          </w:p>
        </w:tc>
        <w:tc>
          <w:tcPr>
            <w:tcW w:w="2531" w:type="dxa"/>
            <w:hideMark/>
          </w:tcPr>
          <w:p w:rsidR="00322703" w:rsidRPr="00DE1CC4" w:rsidRDefault="00DE1CC4" w:rsidP="00E2124E">
            <w:pPr>
              <w:rPr>
                <w:rFonts w:ascii="Arial" w:hAnsi="Arial" w:cs="Arial"/>
                <w:sz w:val="20"/>
                <w:szCs w:val="20"/>
                <w:lang w:val="en-US"/>
              </w:rPr>
            </w:pPr>
            <w:r>
              <w:rPr>
                <w:rFonts w:ascii="Arial" w:eastAsia="Arial" w:hAnsi="Arial" w:cs="Arial"/>
                <w:sz w:val="20"/>
                <w:szCs w:val="20"/>
                <w:lang w:val="en-US"/>
              </w:rPr>
              <w:t xml:space="preserve">Front right top </w:t>
            </w:r>
            <w:r>
              <w:rPr>
                <w:rFonts w:ascii="Arial" w:eastAsia="Arial" w:hAnsi="Arial" w:cs="Arial"/>
                <w:sz w:val="20"/>
                <w:szCs w:val="20"/>
                <w:lang w:val="en-US"/>
              </w:rPr>
              <w:t>suspension bowl</w:t>
            </w:r>
          </w:p>
        </w:tc>
        <w:tc>
          <w:tcPr>
            <w:tcW w:w="2126" w:type="dxa"/>
          </w:tcPr>
          <w:p w:rsidR="00322703" w:rsidRPr="001B29DA" w:rsidRDefault="00DE1CC4" w:rsidP="00E2124E">
            <w:pPr>
              <w:rPr>
                <w:rFonts w:ascii="Arial" w:hAnsi="Arial" w:cs="Arial"/>
                <w:sz w:val="20"/>
                <w:szCs w:val="20"/>
              </w:rPr>
            </w:pPr>
            <w:r>
              <w:rPr>
                <w:rFonts w:ascii="Arial" w:eastAsia="Arial" w:hAnsi="Arial" w:cs="Arial"/>
                <w:sz w:val="20"/>
                <w:szCs w:val="20"/>
                <w:lang w:val="en-US"/>
              </w:rPr>
              <w:t>89060394</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32</w:t>
            </w:r>
          </w:p>
        </w:tc>
        <w:tc>
          <w:tcPr>
            <w:tcW w:w="2531" w:type="dxa"/>
            <w:hideMark/>
          </w:tcPr>
          <w:p w:rsidR="00322703" w:rsidRPr="00322703" w:rsidRDefault="00DE1CC4" w:rsidP="00E2124E">
            <w:pPr>
              <w:rPr>
                <w:rFonts w:ascii="Arial" w:hAnsi="Arial" w:cs="Arial"/>
                <w:sz w:val="20"/>
                <w:szCs w:val="20"/>
                <w:lang w:val="en-US"/>
              </w:rPr>
            </w:pPr>
            <w:r>
              <w:rPr>
                <w:rFonts w:ascii="Arial" w:eastAsia="Arial" w:hAnsi="Arial" w:cs="Arial"/>
                <w:sz w:val="20"/>
                <w:szCs w:val="20"/>
                <w:lang w:val="en-US"/>
              </w:rPr>
              <w:t>Rubber ring of front stabilizer bar (right, left)</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89018218</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2</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lastRenderedPageBreak/>
              <w:t>33</w:t>
            </w:r>
          </w:p>
        </w:tc>
        <w:tc>
          <w:tcPr>
            <w:tcW w:w="2531" w:type="dxa"/>
            <w:hideMark/>
          </w:tcPr>
          <w:p w:rsidR="00322703" w:rsidRPr="00DE1CC4" w:rsidRDefault="00DE1CC4" w:rsidP="00E2124E">
            <w:pPr>
              <w:rPr>
                <w:rFonts w:ascii="Arial" w:hAnsi="Arial" w:cs="Arial"/>
                <w:sz w:val="20"/>
                <w:szCs w:val="20"/>
                <w:lang w:val="en-US"/>
              </w:rPr>
            </w:pPr>
            <w:r>
              <w:rPr>
                <w:rFonts w:ascii="Arial" w:eastAsia="Arial" w:hAnsi="Arial" w:cs="Arial"/>
                <w:sz w:val="20"/>
                <w:szCs w:val="20"/>
                <w:lang w:val="en-US"/>
              </w:rPr>
              <w:t>Front suspension arm (right, left)</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89017791</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2</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34</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Front shock absorber</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890</w:t>
            </w:r>
            <w:r>
              <w:rPr>
                <w:rFonts w:ascii="Arial" w:eastAsia="Arial" w:hAnsi="Arial" w:cs="Arial"/>
                <w:sz w:val="20"/>
                <w:szCs w:val="20"/>
                <w:lang w:val="en-US"/>
              </w:rPr>
              <w:t>65022</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2</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w:t>
            </w:r>
            <w:r>
              <w:rPr>
                <w:rFonts w:ascii="Arial" w:eastAsia="Arial" w:hAnsi="Arial" w:cs="Arial"/>
                <w:sz w:val="20"/>
                <w:szCs w:val="20"/>
                <w:lang w:val="en-US"/>
              </w:rPr>
              <w:t>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35</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Rear shock absorber</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89018219</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2</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w:t>
            </w:r>
            <w:r>
              <w:rPr>
                <w:rFonts w:ascii="Arial" w:eastAsia="Arial" w:hAnsi="Arial" w:cs="Arial"/>
                <w:sz w:val="20"/>
                <w:szCs w:val="20"/>
                <w:lang w:val="en-US"/>
              </w:rPr>
              <w:t>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36</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Front brake pad kit</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12568766</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w:t>
            </w: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37</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Gearbox rear sealing</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12590962</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r w:rsidR="00D56AD5" w:rsidTr="00E2124E">
        <w:trPr>
          <w:trHeight w:val="720"/>
        </w:trPr>
        <w:tc>
          <w:tcPr>
            <w:tcW w:w="44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38</w:t>
            </w:r>
          </w:p>
        </w:tc>
        <w:tc>
          <w:tcPr>
            <w:tcW w:w="2531"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Univers</w:t>
            </w:r>
            <w:r>
              <w:rPr>
                <w:rFonts w:ascii="Arial" w:eastAsia="Arial" w:hAnsi="Arial" w:cs="Arial"/>
                <w:sz w:val="20"/>
                <w:szCs w:val="20"/>
                <w:lang w:val="en-US"/>
              </w:rPr>
              <w:t>al joint cross</w:t>
            </w:r>
          </w:p>
        </w:tc>
        <w:tc>
          <w:tcPr>
            <w:tcW w:w="2126"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12588053</w:t>
            </w:r>
          </w:p>
        </w:tc>
        <w:tc>
          <w:tcPr>
            <w:tcW w:w="993"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1</w:t>
            </w:r>
          </w:p>
        </w:tc>
        <w:tc>
          <w:tcPr>
            <w:tcW w:w="992"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p c s</w:t>
            </w:r>
          </w:p>
        </w:tc>
        <w:tc>
          <w:tcPr>
            <w:tcW w:w="2268" w:type="dxa"/>
            <w:hideMark/>
          </w:tcPr>
          <w:p w:rsidR="00322703" w:rsidRPr="001B29DA" w:rsidRDefault="00DE1CC4" w:rsidP="00E2124E">
            <w:pPr>
              <w:rPr>
                <w:rFonts w:ascii="Arial" w:hAnsi="Arial" w:cs="Arial"/>
                <w:sz w:val="20"/>
                <w:szCs w:val="20"/>
              </w:rPr>
            </w:pPr>
            <w:r>
              <w:rPr>
                <w:rFonts w:ascii="Arial" w:eastAsia="Arial" w:hAnsi="Arial" w:cs="Arial"/>
                <w:sz w:val="20"/>
                <w:szCs w:val="20"/>
                <w:lang w:val="en-US"/>
              </w:rPr>
              <w:t xml:space="preserve">  GM GENUINE</w:t>
            </w:r>
          </w:p>
        </w:tc>
      </w:tr>
    </w:tbl>
    <w:p w:rsidR="00322703" w:rsidRDefault="00DE1CC4" w:rsidP="00322703">
      <w:pPr>
        <w:rPr>
          <w:rFonts w:ascii="Arial" w:hAnsi="Arial" w:cs="Arial"/>
          <w:b/>
          <w:sz w:val="20"/>
          <w:szCs w:val="20"/>
          <w:lang w:val="az-Latn-AZ"/>
        </w:rPr>
      </w:pPr>
      <w:r w:rsidRPr="00CD77EC">
        <w:rPr>
          <w:rFonts w:ascii="Arial" w:hAnsi="Arial" w:cs="Arial"/>
          <w:b/>
          <w:sz w:val="20"/>
          <w:szCs w:val="20"/>
          <w:lang w:val="az-Latn-AZ"/>
        </w:rPr>
        <w:t xml:space="preserve">         </w:t>
      </w:r>
    </w:p>
    <w:p w:rsidR="00322703" w:rsidRDefault="00DE1CC4" w:rsidP="00322703">
      <w:pPr>
        <w:rPr>
          <w:rFonts w:ascii="Arial" w:hAnsi="Arial" w:cs="Arial"/>
          <w:b/>
          <w:sz w:val="20"/>
          <w:szCs w:val="20"/>
          <w:lang w:val="az-Latn-AZ"/>
        </w:rPr>
      </w:pPr>
      <w:r>
        <w:rPr>
          <w:rFonts w:ascii="Arial" w:eastAsia="Arial" w:hAnsi="Arial" w:cs="Arial"/>
          <w:b/>
          <w:bCs/>
          <w:sz w:val="20"/>
          <w:szCs w:val="20"/>
          <w:lang w:val="en-US"/>
        </w:rPr>
        <w:t xml:space="preserve">N o t e: The spare parts mentioned in the table shall be brand new and </w:t>
      </w:r>
      <w:r>
        <w:rPr>
          <w:rFonts w:ascii="Arial" w:eastAsia="Arial" w:hAnsi="Arial" w:cs="Arial"/>
          <w:b/>
          <w:bCs/>
          <w:sz w:val="20"/>
          <w:szCs w:val="20"/>
          <w:lang w:val="en-US"/>
        </w:rPr>
        <w:t>genuine according to the indicated codes. Goods will be delivered at once.</w:t>
      </w:r>
    </w:p>
    <w:p w:rsidR="00322703" w:rsidRDefault="00322703" w:rsidP="00322703">
      <w:pPr>
        <w:rPr>
          <w:rFonts w:ascii="Arial" w:hAnsi="Arial" w:cs="Arial"/>
          <w:b/>
          <w:sz w:val="20"/>
          <w:szCs w:val="20"/>
          <w:lang w:val="az-Latn-AZ"/>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89"/>
        <w:gridCol w:w="1143"/>
      </w:tblGrid>
      <w:tr w:rsidR="00D56AD5" w:rsidTr="00E2124E">
        <w:trPr>
          <w:trHeight w:val="263"/>
        </w:trPr>
        <w:tc>
          <w:tcPr>
            <w:tcW w:w="709" w:type="dxa"/>
            <w:tcBorders>
              <w:top w:val="single" w:sz="4" w:space="0" w:color="auto"/>
              <w:left w:val="single" w:sz="4" w:space="0" w:color="auto"/>
              <w:bottom w:val="single" w:sz="4" w:space="0" w:color="auto"/>
              <w:right w:val="single" w:sz="4" w:space="0" w:color="auto"/>
            </w:tcBorders>
            <w:hideMark/>
          </w:tcPr>
          <w:p w:rsidR="00322703" w:rsidRPr="00A6286E" w:rsidRDefault="00DE1CC4" w:rsidP="00E2124E">
            <w:pPr>
              <w:spacing w:line="252" w:lineRule="auto"/>
              <w:jc w:val="both"/>
              <w:rPr>
                <w:rFonts w:ascii="Arial" w:hAnsi="Arial" w:cs="Arial"/>
                <w:lang w:val="az-Latn-AZ"/>
              </w:rPr>
            </w:pPr>
            <w:r w:rsidRPr="00A6286E">
              <w:rPr>
                <w:rFonts w:ascii="Arial" w:hAnsi="Arial" w:cs="Arial"/>
                <w:lang w:val="az-Latn-AZ"/>
              </w:rPr>
              <w:t>№</w:t>
            </w:r>
          </w:p>
        </w:tc>
        <w:tc>
          <w:tcPr>
            <w:tcW w:w="7692" w:type="dxa"/>
            <w:tcBorders>
              <w:top w:val="single" w:sz="4" w:space="0" w:color="auto"/>
              <w:left w:val="single" w:sz="4" w:space="0" w:color="auto"/>
              <w:bottom w:val="single" w:sz="4" w:space="0" w:color="auto"/>
              <w:right w:val="single" w:sz="4" w:space="0" w:color="auto"/>
            </w:tcBorders>
            <w:hideMark/>
          </w:tcPr>
          <w:p w:rsidR="00322703" w:rsidRPr="00A6286E" w:rsidRDefault="00DE1CC4" w:rsidP="00E2124E">
            <w:pPr>
              <w:spacing w:line="252" w:lineRule="auto"/>
              <w:jc w:val="center"/>
              <w:rPr>
                <w:rFonts w:ascii="Arial" w:hAnsi="Arial" w:cs="Arial"/>
                <w:lang w:val="az-Latn-AZ"/>
              </w:rPr>
            </w:pPr>
            <w:r>
              <w:rPr>
                <w:rFonts w:ascii="Arial" w:eastAsia="Arial" w:hAnsi="Arial" w:cs="Arial"/>
                <w:lang w:val="en-US"/>
              </w:rPr>
              <w:t>Criteria</w:t>
            </w:r>
          </w:p>
        </w:tc>
        <w:tc>
          <w:tcPr>
            <w:tcW w:w="1143" w:type="dxa"/>
            <w:tcBorders>
              <w:top w:val="single" w:sz="4" w:space="0" w:color="auto"/>
              <w:left w:val="single" w:sz="4" w:space="0" w:color="auto"/>
              <w:bottom w:val="single" w:sz="4" w:space="0" w:color="auto"/>
              <w:right w:val="single" w:sz="4" w:space="0" w:color="auto"/>
            </w:tcBorders>
            <w:hideMark/>
          </w:tcPr>
          <w:p w:rsidR="00322703" w:rsidRPr="00A6286E" w:rsidRDefault="00DE1CC4" w:rsidP="00E2124E">
            <w:pPr>
              <w:spacing w:line="252" w:lineRule="auto"/>
              <w:jc w:val="center"/>
              <w:rPr>
                <w:rFonts w:ascii="Arial" w:hAnsi="Arial" w:cs="Arial"/>
                <w:lang w:val="az-Latn-AZ"/>
              </w:rPr>
            </w:pPr>
            <w:r>
              <w:rPr>
                <w:rFonts w:ascii="Arial" w:eastAsia="Arial" w:hAnsi="Arial" w:cs="Arial"/>
                <w:lang w:val="en-US"/>
              </w:rPr>
              <w:t>Score</w:t>
            </w:r>
          </w:p>
        </w:tc>
      </w:tr>
      <w:tr w:rsidR="00D56AD5" w:rsidTr="00E2124E">
        <w:trPr>
          <w:trHeight w:val="2424"/>
        </w:trPr>
        <w:tc>
          <w:tcPr>
            <w:tcW w:w="709" w:type="dxa"/>
            <w:tcBorders>
              <w:top w:val="single" w:sz="4" w:space="0" w:color="auto"/>
              <w:left w:val="single" w:sz="4" w:space="0" w:color="auto"/>
              <w:bottom w:val="single" w:sz="4" w:space="0" w:color="auto"/>
              <w:right w:val="single" w:sz="4" w:space="0" w:color="auto"/>
            </w:tcBorders>
            <w:hideMark/>
          </w:tcPr>
          <w:p w:rsidR="00322703" w:rsidRPr="00A6286E" w:rsidRDefault="00DE1CC4" w:rsidP="00E2124E">
            <w:pPr>
              <w:spacing w:line="252" w:lineRule="auto"/>
              <w:jc w:val="center"/>
              <w:rPr>
                <w:rFonts w:ascii="Arial" w:hAnsi="Arial" w:cs="Arial"/>
                <w:lang w:val="az-Latn-AZ"/>
              </w:rPr>
            </w:pPr>
            <w:r>
              <w:rPr>
                <w:rFonts w:ascii="Arial" w:eastAsia="Arial" w:hAnsi="Arial" w:cs="Arial"/>
                <w:lang w:val="en-US"/>
              </w:rPr>
              <w:t>1</w:t>
            </w:r>
          </w:p>
        </w:tc>
        <w:tc>
          <w:tcPr>
            <w:tcW w:w="7692" w:type="dxa"/>
            <w:tcBorders>
              <w:top w:val="single" w:sz="4" w:space="0" w:color="auto"/>
              <w:left w:val="single" w:sz="4" w:space="0" w:color="auto"/>
              <w:bottom w:val="single" w:sz="4" w:space="0" w:color="auto"/>
              <w:right w:val="single" w:sz="4" w:space="0" w:color="auto"/>
            </w:tcBorders>
            <w:hideMark/>
          </w:tcPr>
          <w:p w:rsidR="00322703" w:rsidRPr="00A6286E" w:rsidRDefault="00DE1CC4" w:rsidP="00E2124E">
            <w:pPr>
              <w:spacing w:line="252" w:lineRule="auto"/>
              <w:jc w:val="both"/>
              <w:rPr>
                <w:rFonts w:ascii="Arial" w:hAnsi="Arial" w:cs="Arial"/>
                <w:lang w:val="az-Latn-AZ"/>
              </w:rPr>
            </w:pPr>
            <w:r>
              <w:rPr>
                <w:rFonts w:ascii="Arial" w:eastAsia="Arial" w:hAnsi="Arial" w:cs="Arial"/>
                <w:lang w:val="en-US"/>
              </w:rPr>
              <w:t>Value of the bidding offer :</w:t>
            </w:r>
          </w:p>
          <w:p w:rsidR="00322703" w:rsidRPr="00A6286E" w:rsidRDefault="00DE1CC4" w:rsidP="00E2124E">
            <w:pPr>
              <w:spacing w:line="252" w:lineRule="auto"/>
              <w:jc w:val="both"/>
              <w:rPr>
                <w:rFonts w:ascii="Arial" w:hAnsi="Arial" w:cs="Arial"/>
                <w:lang w:val="az-Latn-AZ"/>
              </w:rPr>
            </w:pPr>
            <w:r>
              <w:rPr>
                <w:rFonts w:ascii="Arial" w:eastAsia="Arial" w:hAnsi="Arial" w:cs="Arial"/>
                <w:lang w:val="en-US"/>
              </w:rPr>
              <w:t>:</w:t>
            </w:r>
          </w:p>
          <w:p w:rsidR="00322703" w:rsidRPr="00A6286E" w:rsidRDefault="00DE1CC4" w:rsidP="00322703">
            <w:pPr>
              <w:numPr>
                <w:ilvl w:val="0"/>
                <w:numId w:val="10"/>
              </w:numPr>
              <w:spacing w:after="0" w:line="252" w:lineRule="auto"/>
              <w:jc w:val="both"/>
              <w:rPr>
                <w:rFonts w:ascii="Arial" w:hAnsi="Arial" w:cs="Arial"/>
                <w:lang w:val="az-Latn-AZ"/>
              </w:rPr>
            </w:pPr>
            <w:r>
              <w:rPr>
                <w:rFonts w:ascii="Arial" w:eastAsia="Arial" w:hAnsi="Arial" w:cs="Arial"/>
                <w:lang w:val="en-US"/>
              </w:rPr>
              <w:t xml:space="preserve">other Bidding Offers shall be evaluated in accordance with </w:t>
            </w:r>
          </w:p>
          <w:p w:rsidR="00322703" w:rsidRPr="00ED427C" w:rsidRDefault="00DE1CC4" w:rsidP="00322703">
            <w:pPr>
              <w:numPr>
                <w:ilvl w:val="0"/>
                <w:numId w:val="10"/>
              </w:numPr>
              <w:spacing w:after="0" w:line="252" w:lineRule="auto"/>
              <w:jc w:val="both"/>
              <w:rPr>
                <w:rFonts w:ascii="Arial" w:hAnsi="Arial" w:cs="Arial"/>
                <w:lang w:val="az-Latn-AZ"/>
              </w:rPr>
            </w:pPr>
            <w:r>
              <w:rPr>
                <w:rFonts w:ascii="Arial" w:eastAsia="Arial" w:hAnsi="Arial" w:cs="Arial"/>
                <w:lang w:val="en-US"/>
              </w:rPr>
              <w:t xml:space="preserve">the following formula for those who have </w:t>
            </w:r>
            <w:r>
              <w:rPr>
                <w:rFonts w:ascii="Arial" w:eastAsia="Arial" w:hAnsi="Arial" w:cs="Arial"/>
                <w:lang w:val="en-US"/>
              </w:rPr>
              <w:t>offered the lowest price at the same time:</w:t>
            </w:r>
          </w:p>
          <w:p w:rsidR="00322703" w:rsidRPr="00ED427C" w:rsidRDefault="00DE1CC4" w:rsidP="00E2124E">
            <w:pPr>
              <w:spacing w:line="252" w:lineRule="auto"/>
              <w:ind w:left="360"/>
              <w:jc w:val="both"/>
              <w:rPr>
                <w:rFonts w:ascii="Arial" w:hAnsi="Arial" w:cs="Arial"/>
                <w:lang w:val="az-Latn-AZ"/>
              </w:rPr>
            </w:pPr>
            <w:r>
              <w:rPr>
                <w:rFonts w:ascii="Arial" w:eastAsia="Arial" w:hAnsi="Arial" w:cs="Arial"/>
                <w:lang w:val="en-US"/>
              </w:rPr>
              <w:t>PFA = MOP / BQT x 80</w:t>
            </w:r>
          </w:p>
          <w:p w:rsidR="00322703" w:rsidRPr="00ED427C" w:rsidRDefault="00DE1CC4" w:rsidP="00E2124E">
            <w:pPr>
              <w:spacing w:line="252" w:lineRule="auto"/>
              <w:ind w:left="360"/>
              <w:jc w:val="both"/>
              <w:rPr>
                <w:rFonts w:ascii="Arial" w:hAnsi="Arial" w:cs="Arial"/>
                <w:lang w:val="az-Latn-AZ"/>
              </w:rPr>
            </w:pPr>
            <w:r>
              <w:rPr>
                <w:rFonts w:ascii="Arial" w:eastAsia="Arial" w:hAnsi="Arial" w:cs="Arial"/>
                <w:lang w:val="en-US"/>
              </w:rPr>
              <w:t xml:space="preserve">PFA - points for assessment </w:t>
            </w:r>
          </w:p>
          <w:p w:rsidR="00322703" w:rsidRPr="00ED427C" w:rsidRDefault="00DE1CC4" w:rsidP="00E2124E">
            <w:pPr>
              <w:spacing w:line="252" w:lineRule="auto"/>
              <w:ind w:left="360"/>
              <w:jc w:val="both"/>
              <w:rPr>
                <w:rFonts w:ascii="Arial" w:hAnsi="Arial" w:cs="Arial"/>
                <w:lang w:val="az-Latn-AZ"/>
              </w:rPr>
            </w:pPr>
            <w:r>
              <w:rPr>
                <w:rFonts w:ascii="Arial" w:eastAsia="Arial" w:hAnsi="Arial" w:cs="Arial"/>
                <w:lang w:val="en-US"/>
              </w:rPr>
              <w:t xml:space="preserve">MOP - minimum offer price </w:t>
            </w:r>
          </w:p>
          <w:p w:rsidR="00322703" w:rsidRPr="00ED427C" w:rsidRDefault="00DE1CC4" w:rsidP="00E2124E">
            <w:pPr>
              <w:pStyle w:val="Heading2"/>
              <w:spacing w:line="252" w:lineRule="auto"/>
              <w:jc w:val="both"/>
              <w:rPr>
                <w:rFonts w:ascii="Arial" w:hAnsi="Arial" w:cs="Arial"/>
                <w:sz w:val="24"/>
                <w:lang w:val="az-Latn-AZ"/>
              </w:rPr>
            </w:pPr>
            <w:r>
              <w:rPr>
                <w:rFonts w:ascii="Arial" w:eastAsia="Arial" w:hAnsi="Arial" w:cs="Arial"/>
                <w:sz w:val="24"/>
                <w:szCs w:val="24"/>
                <w:lang w:val="en-US"/>
              </w:rPr>
              <w:t xml:space="preserve">BQT - bidder's quotation </w:t>
            </w:r>
          </w:p>
        </w:tc>
        <w:tc>
          <w:tcPr>
            <w:tcW w:w="1143" w:type="dxa"/>
            <w:tcBorders>
              <w:top w:val="single" w:sz="4" w:space="0" w:color="auto"/>
              <w:left w:val="single" w:sz="4" w:space="0" w:color="auto"/>
              <w:bottom w:val="single" w:sz="4" w:space="0" w:color="auto"/>
              <w:right w:val="single" w:sz="4" w:space="0" w:color="auto"/>
            </w:tcBorders>
          </w:tcPr>
          <w:p w:rsidR="00322703" w:rsidRDefault="00DE1CC4" w:rsidP="00E2124E">
            <w:pPr>
              <w:spacing w:line="252" w:lineRule="auto"/>
              <w:jc w:val="center"/>
              <w:rPr>
                <w:rFonts w:ascii="Arial" w:hAnsi="Arial" w:cs="Arial"/>
                <w:lang w:val="az-Latn-AZ"/>
              </w:rPr>
            </w:pPr>
            <w:r>
              <w:rPr>
                <w:rFonts w:ascii="Arial" w:eastAsia="Arial" w:hAnsi="Arial" w:cs="Arial"/>
                <w:lang w:val="en-US"/>
              </w:rPr>
              <w:t>90</w:t>
            </w:r>
          </w:p>
          <w:p w:rsidR="00322703" w:rsidRDefault="00322703" w:rsidP="00E2124E">
            <w:pPr>
              <w:spacing w:line="252" w:lineRule="auto"/>
              <w:jc w:val="center"/>
              <w:rPr>
                <w:rFonts w:ascii="Arial" w:hAnsi="Arial" w:cs="Arial"/>
                <w:lang w:val="en-US"/>
              </w:rPr>
            </w:pPr>
          </w:p>
          <w:p w:rsidR="00322703" w:rsidRDefault="00DE1CC4" w:rsidP="00E2124E">
            <w:pPr>
              <w:spacing w:line="252" w:lineRule="auto"/>
              <w:jc w:val="center"/>
              <w:rPr>
                <w:rFonts w:ascii="Arial" w:hAnsi="Arial" w:cs="Arial"/>
                <w:lang w:val="az-Latn-AZ"/>
              </w:rPr>
            </w:pPr>
            <w:r>
              <w:rPr>
                <w:rFonts w:ascii="Arial" w:eastAsia="Arial" w:hAnsi="Arial" w:cs="Arial"/>
                <w:lang w:val="en-US"/>
              </w:rPr>
              <w:t>90</w:t>
            </w:r>
          </w:p>
        </w:tc>
      </w:tr>
      <w:tr w:rsidR="00D56AD5" w:rsidTr="00E2124E">
        <w:trPr>
          <w:trHeight w:val="1054"/>
        </w:trPr>
        <w:tc>
          <w:tcPr>
            <w:tcW w:w="709" w:type="dxa"/>
            <w:tcBorders>
              <w:top w:val="single" w:sz="4" w:space="0" w:color="auto"/>
              <w:left w:val="single" w:sz="4" w:space="0" w:color="auto"/>
              <w:bottom w:val="single" w:sz="4" w:space="0" w:color="auto"/>
              <w:right w:val="single" w:sz="4" w:space="0" w:color="auto"/>
            </w:tcBorders>
            <w:hideMark/>
          </w:tcPr>
          <w:p w:rsidR="00322703" w:rsidRDefault="00DE1CC4" w:rsidP="00E2124E">
            <w:pPr>
              <w:spacing w:line="252" w:lineRule="auto"/>
              <w:jc w:val="center"/>
              <w:rPr>
                <w:rFonts w:ascii="Arial" w:hAnsi="Arial" w:cs="Arial"/>
                <w:lang w:val="az-Latn-AZ"/>
              </w:rPr>
            </w:pPr>
            <w:r>
              <w:rPr>
                <w:rFonts w:ascii="Arial" w:eastAsia="Arial" w:hAnsi="Arial" w:cs="Arial"/>
                <w:lang w:val="en-US"/>
              </w:rPr>
              <w:t>2</w:t>
            </w:r>
          </w:p>
        </w:tc>
        <w:tc>
          <w:tcPr>
            <w:tcW w:w="7692" w:type="dxa"/>
            <w:tcBorders>
              <w:top w:val="single" w:sz="4" w:space="0" w:color="auto"/>
              <w:left w:val="single" w:sz="4" w:space="0" w:color="auto"/>
              <w:bottom w:val="single" w:sz="4" w:space="0" w:color="auto"/>
              <w:right w:val="single" w:sz="4" w:space="0" w:color="auto"/>
            </w:tcBorders>
            <w:hideMark/>
          </w:tcPr>
          <w:p w:rsidR="00322703" w:rsidRDefault="00DE1CC4" w:rsidP="00E2124E">
            <w:pPr>
              <w:spacing w:line="252" w:lineRule="auto"/>
              <w:jc w:val="both"/>
              <w:rPr>
                <w:rFonts w:ascii="Arial" w:eastAsia="@Arial Unicode MS" w:hAnsi="Arial" w:cs="Arial"/>
                <w:lang w:val="az-Latn-AZ"/>
              </w:rPr>
            </w:pPr>
            <w:r>
              <w:rPr>
                <w:rFonts w:ascii="Arial" w:eastAsia="Arial" w:hAnsi="Arial" w:cs="Arial"/>
                <w:lang w:val="en-US"/>
              </w:rPr>
              <w:t>Delivery period:</w:t>
            </w:r>
          </w:p>
          <w:p w:rsidR="00322703" w:rsidRDefault="00DE1CC4" w:rsidP="00E2124E">
            <w:pPr>
              <w:spacing w:line="252" w:lineRule="auto"/>
              <w:jc w:val="both"/>
              <w:rPr>
                <w:rFonts w:ascii="Arial" w:eastAsia="@Arial Unicode MS" w:hAnsi="Arial" w:cs="Arial"/>
                <w:lang w:val="az-Latn-AZ"/>
              </w:rPr>
            </w:pPr>
            <w:r>
              <w:rPr>
                <w:rFonts w:ascii="Arial" w:eastAsia="Arial" w:hAnsi="Arial" w:cs="Arial"/>
                <w:lang w:val="en-US"/>
              </w:rPr>
              <w:t>Within 10 days upon the initial order</w:t>
            </w:r>
          </w:p>
          <w:p w:rsidR="00322703" w:rsidRDefault="00DE1CC4" w:rsidP="00E2124E">
            <w:pPr>
              <w:spacing w:line="252" w:lineRule="auto"/>
              <w:jc w:val="both"/>
              <w:rPr>
                <w:rFonts w:ascii="Arial" w:eastAsia="@Arial Unicode MS" w:hAnsi="Arial" w:cs="Arial"/>
                <w:lang w:val="az-Latn-AZ"/>
              </w:rPr>
            </w:pPr>
            <w:r>
              <w:rPr>
                <w:rFonts w:ascii="Arial" w:eastAsia="Arial" w:hAnsi="Arial" w:cs="Arial"/>
                <w:lang w:val="en-US"/>
              </w:rPr>
              <w:t xml:space="preserve">More than 10 days </w:t>
            </w:r>
          </w:p>
        </w:tc>
        <w:tc>
          <w:tcPr>
            <w:tcW w:w="1143" w:type="dxa"/>
            <w:tcBorders>
              <w:top w:val="single" w:sz="4" w:space="0" w:color="auto"/>
              <w:left w:val="single" w:sz="4" w:space="0" w:color="auto"/>
              <w:bottom w:val="single" w:sz="4" w:space="0" w:color="auto"/>
              <w:right w:val="single" w:sz="4" w:space="0" w:color="auto"/>
            </w:tcBorders>
          </w:tcPr>
          <w:p w:rsidR="00322703" w:rsidRDefault="00322703" w:rsidP="00E2124E">
            <w:pPr>
              <w:spacing w:line="252" w:lineRule="auto"/>
              <w:jc w:val="center"/>
              <w:rPr>
                <w:rFonts w:ascii="Arial" w:hAnsi="Arial" w:cs="Arial"/>
                <w:lang w:val="az-Latn-AZ"/>
              </w:rPr>
            </w:pPr>
          </w:p>
          <w:p w:rsidR="00322703" w:rsidRDefault="00DE1CC4" w:rsidP="00E2124E">
            <w:pPr>
              <w:spacing w:line="252" w:lineRule="auto"/>
              <w:jc w:val="center"/>
              <w:rPr>
                <w:rFonts w:ascii="Arial" w:hAnsi="Arial" w:cs="Arial"/>
                <w:lang w:val="az-Latn-AZ"/>
              </w:rPr>
            </w:pPr>
            <w:r>
              <w:rPr>
                <w:rFonts w:ascii="Arial" w:eastAsia="Arial" w:hAnsi="Arial" w:cs="Arial"/>
                <w:lang w:val="en-US"/>
              </w:rPr>
              <w:t>10</w:t>
            </w:r>
          </w:p>
          <w:p w:rsidR="00322703" w:rsidRDefault="00DE1CC4" w:rsidP="00E2124E">
            <w:pPr>
              <w:spacing w:line="252" w:lineRule="auto"/>
              <w:jc w:val="center"/>
              <w:rPr>
                <w:rFonts w:ascii="Arial" w:hAnsi="Arial" w:cs="Arial"/>
                <w:lang w:val="az-Latn-AZ"/>
              </w:rPr>
            </w:pPr>
            <w:r>
              <w:rPr>
                <w:rFonts w:ascii="Arial" w:eastAsia="Arial" w:hAnsi="Arial" w:cs="Arial"/>
                <w:lang w:val="en-US"/>
              </w:rPr>
              <w:t>0</w:t>
            </w:r>
          </w:p>
        </w:tc>
      </w:tr>
    </w:tbl>
    <w:p w:rsidR="00322703" w:rsidRPr="00CD77EC" w:rsidRDefault="00DE1CC4" w:rsidP="00322703">
      <w:pPr>
        <w:rPr>
          <w:rFonts w:ascii="Arial" w:hAnsi="Arial" w:cs="Arial"/>
          <w:b/>
          <w:sz w:val="20"/>
          <w:szCs w:val="20"/>
          <w:lang w:val="az-Latn-AZ"/>
        </w:rPr>
      </w:pPr>
      <w:r>
        <w:rPr>
          <w:rFonts w:ascii="Arial" w:eastAsia="Arial" w:hAnsi="Arial" w:cs="Arial"/>
          <w:b/>
          <w:bCs/>
          <w:sz w:val="20"/>
          <w:szCs w:val="20"/>
          <w:lang w:val="en-US"/>
        </w:rPr>
        <w:t>N o t e: Note:  Payment condition will be accepted on actual basis only and other conditions rejected.</w:t>
      </w:r>
    </w:p>
    <w:p w:rsidR="009C6884" w:rsidRPr="007A59B4" w:rsidRDefault="00DE1CC4" w:rsidP="009C6884">
      <w:pPr>
        <w:rPr>
          <w:rFonts w:ascii="Arial" w:hAnsi="Arial" w:cs="Arial"/>
          <w:b/>
          <w:color w:val="000000" w:themeColor="text1"/>
          <w:lang w:val="az-Latn-AZ"/>
        </w:rPr>
      </w:pPr>
      <w:r>
        <w:rPr>
          <w:rFonts w:ascii="Arial" w:hAnsi="Arial" w:cs="Arial"/>
          <w:b/>
          <w:color w:val="000000" w:themeColor="text1"/>
          <w:lang w:val="az-Latn-AZ"/>
        </w:rPr>
        <w:t xml:space="preserve">     </w:t>
      </w:r>
    </w:p>
    <w:p w:rsidR="00993E0B" w:rsidRPr="00C243D3" w:rsidRDefault="00DE1CC4"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AA7AD2" w:rsidRPr="00964338" w:rsidRDefault="00DE1CC4" w:rsidP="00977DA0">
      <w:pPr>
        <w:jc w:val="center"/>
        <w:rPr>
          <w:rFonts w:ascii="Arial" w:hAnsi="Arial" w:cs="Arial"/>
          <w:b/>
          <w:color w:val="000000"/>
          <w:lang w:val="az-Latn-AZ"/>
        </w:rPr>
      </w:pPr>
      <w:r>
        <w:rPr>
          <w:rFonts w:ascii="Arial" w:eastAsia="Arial" w:hAnsi="Arial" w:cs="Arial"/>
          <w:b/>
          <w:bCs/>
          <w:color w:val="000000"/>
          <w:lang w:val="en-US"/>
        </w:rPr>
        <w:t>Ramin Farzullayev</w:t>
      </w:r>
    </w:p>
    <w:p w:rsidR="00977DA0" w:rsidRPr="00964338" w:rsidRDefault="00DE1CC4" w:rsidP="00977DA0">
      <w:pPr>
        <w:jc w:val="center"/>
        <w:rPr>
          <w:rFonts w:ascii="Arial" w:hAnsi="Arial" w:cs="Arial"/>
          <w:b/>
          <w:color w:val="000000"/>
          <w:lang w:val="az-Latn-AZ"/>
        </w:rPr>
      </w:pPr>
      <w:r>
        <w:rPr>
          <w:rFonts w:ascii="Arial" w:eastAsia="Arial" w:hAnsi="Arial" w:cs="Arial"/>
          <w:b/>
          <w:bCs/>
          <w:color w:val="000000"/>
          <w:lang w:val="en-US"/>
        </w:rPr>
        <w:lastRenderedPageBreak/>
        <w:t>Tel: +994553652255</w:t>
      </w:r>
    </w:p>
    <w:p w:rsidR="0039496F" w:rsidRDefault="00DE1CC4" w:rsidP="0039496F">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shd w:val="clear" w:color="auto" w:fill="FAFAFA"/>
            <w:lang w:val="en-US"/>
          </w:rPr>
          <w:t xml:space="preserve"> </w:t>
        </w:r>
        <w:r>
          <w:rPr>
            <w:rFonts w:ascii="Arial" w:eastAsia="Arial" w:hAnsi="Arial" w:cs="Arial"/>
            <w:color w:val="0563C1"/>
            <w:shd w:val="clear" w:color="auto" w:fill="FAFAFA"/>
            <w:lang w:val="en-US"/>
          </w:rPr>
          <w:t xml:space="preserve"> </w:t>
        </w:r>
        <w:r>
          <w:rPr>
            <w:rFonts w:ascii="Arial" w:eastAsia="Arial" w:hAnsi="Arial" w:cs="Arial"/>
            <w:color w:val="0563C1"/>
            <w:u w:val="single"/>
            <w:shd w:val="clear" w:color="auto" w:fill="FAFAFA"/>
            <w:lang w:val="en-US"/>
          </w:rPr>
          <w:t xml:space="preserve"> </w:t>
        </w:r>
        <w:r>
          <w:rPr>
            <w:rFonts w:ascii="Arial" w:eastAsia="Arial" w:hAnsi="Arial" w:cs="Arial"/>
            <w:b/>
            <w:bCs/>
            <w:color w:val="0563C1"/>
            <w:u w:val="single"/>
            <w:shd w:val="clear" w:color="auto" w:fill="FAFAFA"/>
            <w:lang w:val="en-US"/>
          </w:rPr>
          <w:t>Ramin.farzullayev</w:t>
        </w:r>
        <w:r>
          <w:rPr>
            <w:rFonts w:ascii="Arial" w:eastAsia="Arial" w:hAnsi="Arial" w:cs="Arial"/>
            <w:b/>
            <w:bCs/>
            <w:color w:val="0563C1"/>
            <w:u w:val="single"/>
            <w:shd w:val="clear" w:color="auto" w:fill="FAFAFA"/>
            <w:lang w:val="en-US"/>
          </w:rPr>
          <w:t>@asco.az</w:t>
        </w:r>
        <w:r>
          <w:rPr>
            <w:rFonts w:ascii="Arial" w:eastAsia="Arial" w:hAnsi="Arial" w:cs="Arial"/>
            <w:color w:val="0563C1"/>
            <w:u w:val="single"/>
            <w:shd w:val="clear" w:color="auto" w:fill="FAFAFA"/>
            <w:lang w:val="en-US"/>
          </w:rPr>
          <w:t xml:space="preserve"> </w:t>
        </w:r>
        <w:r>
          <w:rPr>
            <w:rFonts w:ascii="Arial" w:eastAsia="Arial" w:hAnsi="Arial" w:cs="Arial"/>
            <w:color w:val="0563C1"/>
            <w:shd w:val="clear" w:color="auto" w:fill="FAFAFA"/>
            <w:lang w:val="en-US"/>
          </w:rPr>
          <w:t xml:space="preserve"> </w:t>
        </w:r>
      </w:hyperlink>
      <w:r>
        <w:rPr>
          <w:rFonts w:ascii="Arial" w:eastAsia="Arial" w:hAnsi="Arial" w:cs="Arial"/>
          <w:color w:val="0563C1"/>
          <w:shd w:val="clear" w:color="auto" w:fill="FAFAFA"/>
          <w:lang w:val="en-US"/>
        </w:rPr>
        <w:t xml:space="preserve"> </w:t>
      </w:r>
    </w:p>
    <w:p w:rsidR="00886C2C" w:rsidRPr="00964338" w:rsidRDefault="00886C2C" w:rsidP="0039496F">
      <w:pPr>
        <w:jc w:val="center"/>
        <w:rPr>
          <w:rFonts w:ascii="Arial" w:hAnsi="Arial" w:cs="Arial"/>
          <w:b/>
          <w:shd w:val="clear" w:color="auto" w:fill="FAFAFA"/>
          <w:lang w:val="az-Latn-AZ"/>
        </w:rPr>
      </w:pPr>
    </w:p>
    <w:p w:rsidR="00993E0B" w:rsidRPr="00993E0B" w:rsidRDefault="00DE1CC4" w:rsidP="0039496F">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DE1CC4"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w:t>
      </w:r>
      <w:r>
        <w:rPr>
          <w:rFonts w:ascii="Arial" w:eastAsia="Arial" w:hAnsi="Arial" w:cs="Arial"/>
          <w:sz w:val="20"/>
          <w:szCs w:val="20"/>
          <w:lang w:val="en-US"/>
        </w:rPr>
        <w:t>s:</w:t>
      </w:r>
    </w:p>
    <w:p w:rsidR="00993E0B" w:rsidRPr="00993E0B" w:rsidRDefault="00DE1CC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DE1CC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w:t>
      </w:r>
      <w:r>
        <w:rPr>
          <w:rFonts w:ascii="Arial" w:eastAsia="Arial" w:hAnsi="Arial" w:cs="Arial"/>
          <w:sz w:val="20"/>
          <w:szCs w:val="20"/>
          <w:lang w:val="en-US"/>
        </w:rPr>
        <w:t xml:space="preserve"> registry of commercial legal entities  (such extract to be issued not later than last 1 month)</w:t>
      </w:r>
    </w:p>
    <w:p w:rsidR="00993E0B" w:rsidRPr="00993E0B" w:rsidRDefault="00DE1CC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DE1CC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DE1CC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w:t>
      </w:r>
      <w:r>
        <w:rPr>
          <w:rFonts w:ascii="Arial" w:eastAsia="Arial" w:hAnsi="Arial" w:cs="Arial"/>
          <w:sz w:val="20"/>
          <w:szCs w:val="20"/>
          <w:lang w:val="en-US"/>
        </w:rPr>
        <w:t xml:space="preserve">  (depending on the taxation system) / reference issued by taxation bodies on non-existence of debts for tax </w:t>
      </w:r>
    </w:p>
    <w:p w:rsidR="00993E0B" w:rsidRPr="00993E0B" w:rsidRDefault="00DE1CC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DE1CC4"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BF6B7C" w:rsidRDefault="00DE1CC4"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w:t>
      </w:r>
      <w:r>
        <w:rPr>
          <w:rFonts w:ascii="Arial" w:eastAsia="Arial" w:hAnsi="Arial" w:cs="Arial"/>
          <w:sz w:val="20"/>
          <w:szCs w:val="20"/>
          <w:lang w:val="en-US"/>
        </w:rPr>
        <w:t xml:space="preserve">ith the company which did not present the above-mentioned documents or failed to be assessed positively as a result of the due diligence performed and shall be excluded from the bidding!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85E04DBE">
      <w:start w:val="25"/>
      <w:numFmt w:val="bullet"/>
      <w:lvlText w:val="-"/>
      <w:lvlJc w:val="left"/>
      <w:pPr>
        <w:tabs>
          <w:tab w:val="num" w:pos="720"/>
        </w:tabs>
        <w:ind w:left="720" w:hanging="360"/>
      </w:pPr>
      <w:rPr>
        <w:rFonts w:ascii="Times New Roman" w:eastAsia="Times New Roman" w:hAnsi="Times New Roman" w:cs="Times New Roman" w:hint="default"/>
      </w:rPr>
    </w:lvl>
    <w:lvl w:ilvl="1" w:tplc="DE8AEE2A">
      <w:start w:val="1"/>
      <w:numFmt w:val="bullet"/>
      <w:lvlText w:val="o"/>
      <w:lvlJc w:val="left"/>
      <w:pPr>
        <w:tabs>
          <w:tab w:val="num" w:pos="1440"/>
        </w:tabs>
        <w:ind w:left="1440" w:hanging="360"/>
      </w:pPr>
      <w:rPr>
        <w:rFonts w:ascii="Courier New" w:hAnsi="Courier New" w:cs="Times New Roman" w:hint="default"/>
      </w:rPr>
    </w:lvl>
    <w:lvl w:ilvl="2" w:tplc="5212F51A">
      <w:start w:val="1"/>
      <w:numFmt w:val="bullet"/>
      <w:lvlText w:val=""/>
      <w:lvlJc w:val="left"/>
      <w:pPr>
        <w:tabs>
          <w:tab w:val="num" w:pos="2160"/>
        </w:tabs>
        <w:ind w:left="2160" w:hanging="360"/>
      </w:pPr>
      <w:rPr>
        <w:rFonts w:ascii="Wingdings" w:hAnsi="Wingdings" w:hint="default"/>
      </w:rPr>
    </w:lvl>
    <w:lvl w:ilvl="3" w:tplc="963E64E4">
      <w:start w:val="1"/>
      <w:numFmt w:val="bullet"/>
      <w:lvlText w:val=""/>
      <w:lvlJc w:val="left"/>
      <w:pPr>
        <w:tabs>
          <w:tab w:val="num" w:pos="2880"/>
        </w:tabs>
        <w:ind w:left="2880" w:hanging="360"/>
      </w:pPr>
      <w:rPr>
        <w:rFonts w:ascii="Symbol" w:hAnsi="Symbol" w:hint="default"/>
      </w:rPr>
    </w:lvl>
    <w:lvl w:ilvl="4" w:tplc="E3A2566A">
      <w:start w:val="1"/>
      <w:numFmt w:val="bullet"/>
      <w:lvlText w:val="o"/>
      <w:lvlJc w:val="left"/>
      <w:pPr>
        <w:tabs>
          <w:tab w:val="num" w:pos="3600"/>
        </w:tabs>
        <w:ind w:left="3600" w:hanging="360"/>
      </w:pPr>
      <w:rPr>
        <w:rFonts w:ascii="Courier New" w:hAnsi="Courier New" w:cs="Times New Roman" w:hint="default"/>
      </w:rPr>
    </w:lvl>
    <w:lvl w:ilvl="5" w:tplc="A51469CC">
      <w:start w:val="1"/>
      <w:numFmt w:val="bullet"/>
      <w:lvlText w:val=""/>
      <w:lvlJc w:val="left"/>
      <w:pPr>
        <w:tabs>
          <w:tab w:val="num" w:pos="4320"/>
        </w:tabs>
        <w:ind w:left="4320" w:hanging="360"/>
      </w:pPr>
      <w:rPr>
        <w:rFonts w:ascii="Wingdings" w:hAnsi="Wingdings" w:hint="default"/>
      </w:rPr>
    </w:lvl>
    <w:lvl w:ilvl="6" w:tplc="0FA807CC">
      <w:start w:val="1"/>
      <w:numFmt w:val="bullet"/>
      <w:lvlText w:val=""/>
      <w:lvlJc w:val="left"/>
      <w:pPr>
        <w:tabs>
          <w:tab w:val="num" w:pos="5040"/>
        </w:tabs>
        <w:ind w:left="5040" w:hanging="360"/>
      </w:pPr>
      <w:rPr>
        <w:rFonts w:ascii="Symbol" w:hAnsi="Symbol" w:hint="default"/>
      </w:rPr>
    </w:lvl>
    <w:lvl w:ilvl="7" w:tplc="7FE03D64">
      <w:start w:val="1"/>
      <w:numFmt w:val="bullet"/>
      <w:lvlText w:val="o"/>
      <w:lvlJc w:val="left"/>
      <w:pPr>
        <w:tabs>
          <w:tab w:val="num" w:pos="5760"/>
        </w:tabs>
        <w:ind w:left="5760" w:hanging="360"/>
      </w:pPr>
      <w:rPr>
        <w:rFonts w:ascii="Courier New" w:hAnsi="Courier New" w:cs="Times New Roman" w:hint="default"/>
      </w:rPr>
    </w:lvl>
    <w:lvl w:ilvl="8" w:tplc="A6CA2D8A">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9EFCAFF2">
      <w:start w:val="1"/>
      <w:numFmt w:val="decimal"/>
      <w:lvlText w:val="%1."/>
      <w:lvlJc w:val="left"/>
      <w:pPr>
        <w:ind w:left="360" w:hanging="360"/>
      </w:pPr>
    </w:lvl>
    <w:lvl w:ilvl="1" w:tplc="42FA065C">
      <w:start w:val="1"/>
      <w:numFmt w:val="lowerLetter"/>
      <w:lvlText w:val="%2."/>
      <w:lvlJc w:val="left"/>
      <w:pPr>
        <w:ind w:left="1080" w:hanging="360"/>
      </w:pPr>
    </w:lvl>
    <w:lvl w:ilvl="2" w:tplc="684EF3FE">
      <w:start w:val="1"/>
      <w:numFmt w:val="lowerRoman"/>
      <w:lvlText w:val="%3."/>
      <w:lvlJc w:val="right"/>
      <w:pPr>
        <w:ind w:left="1800" w:hanging="180"/>
      </w:pPr>
    </w:lvl>
    <w:lvl w:ilvl="3" w:tplc="E650242E">
      <w:start w:val="1"/>
      <w:numFmt w:val="decimal"/>
      <w:lvlText w:val="%4."/>
      <w:lvlJc w:val="left"/>
      <w:pPr>
        <w:ind w:left="2520" w:hanging="360"/>
      </w:pPr>
    </w:lvl>
    <w:lvl w:ilvl="4" w:tplc="5774548E">
      <w:start w:val="1"/>
      <w:numFmt w:val="lowerLetter"/>
      <w:lvlText w:val="%5."/>
      <w:lvlJc w:val="left"/>
      <w:pPr>
        <w:ind w:left="3240" w:hanging="360"/>
      </w:pPr>
    </w:lvl>
    <w:lvl w:ilvl="5" w:tplc="3A229FAA">
      <w:start w:val="1"/>
      <w:numFmt w:val="lowerRoman"/>
      <w:lvlText w:val="%6."/>
      <w:lvlJc w:val="right"/>
      <w:pPr>
        <w:ind w:left="3960" w:hanging="180"/>
      </w:pPr>
    </w:lvl>
    <w:lvl w:ilvl="6" w:tplc="C922C7FA">
      <w:start w:val="1"/>
      <w:numFmt w:val="decimal"/>
      <w:lvlText w:val="%7."/>
      <w:lvlJc w:val="left"/>
      <w:pPr>
        <w:ind w:left="4680" w:hanging="360"/>
      </w:pPr>
    </w:lvl>
    <w:lvl w:ilvl="7" w:tplc="373C5C6C">
      <w:start w:val="1"/>
      <w:numFmt w:val="lowerLetter"/>
      <w:lvlText w:val="%8."/>
      <w:lvlJc w:val="left"/>
      <w:pPr>
        <w:ind w:left="5400" w:hanging="360"/>
      </w:pPr>
    </w:lvl>
    <w:lvl w:ilvl="8" w:tplc="144A9930">
      <w:start w:val="1"/>
      <w:numFmt w:val="lowerRoman"/>
      <w:lvlText w:val="%9."/>
      <w:lvlJc w:val="right"/>
      <w:pPr>
        <w:ind w:left="6120" w:hanging="180"/>
      </w:pPr>
    </w:lvl>
  </w:abstractNum>
  <w:abstractNum w:abstractNumId="2" w15:restartNumberingAfterBreak="0">
    <w:nsid w:val="2B97027F"/>
    <w:multiLevelType w:val="hybridMultilevel"/>
    <w:tmpl w:val="D1683618"/>
    <w:lvl w:ilvl="0" w:tplc="C420B098">
      <w:start w:val="1"/>
      <w:numFmt w:val="bullet"/>
      <w:lvlText w:val=""/>
      <w:lvlJc w:val="left"/>
      <w:pPr>
        <w:ind w:left="720" w:hanging="360"/>
      </w:pPr>
      <w:rPr>
        <w:rFonts w:ascii="Symbol" w:hAnsi="Symbol" w:hint="default"/>
      </w:rPr>
    </w:lvl>
    <w:lvl w:ilvl="1" w:tplc="69BA7134">
      <w:start w:val="1"/>
      <w:numFmt w:val="bullet"/>
      <w:lvlText w:val="o"/>
      <w:lvlJc w:val="left"/>
      <w:pPr>
        <w:ind w:left="1440" w:hanging="360"/>
      </w:pPr>
      <w:rPr>
        <w:rFonts w:ascii="Courier New" w:hAnsi="Courier New" w:cs="Courier New" w:hint="default"/>
      </w:rPr>
    </w:lvl>
    <w:lvl w:ilvl="2" w:tplc="785E3C48">
      <w:start w:val="1"/>
      <w:numFmt w:val="bullet"/>
      <w:lvlText w:val=""/>
      <w:lvlJc w:val="left"/>
      <w:pPr>
        <w:ind w:left="2160" w:hanging="360"/>
      </w:pPr>
      <w:rPr>
        <w:rFonts w:ascii="Wingdings" w:hAnsi="Wingdings" w:hint="default"/>
      </w:rPr>
    </w:lvl>
    <w:lvl w:ilvl="3" w:tplc="177668B2">
      <w:start w:val="1"/>
      <w:numFmt w:val="bullet"/>
      <w:lvlText w:val=""/>
      <w:lvlJc w:val="left"/>
      <w:pPr>
        <w:ind w:left="2880" w:hanging="360"/>
      </w:pPr>
      <w:rPr>
        <w:rFonts w:ascii="Symbol" w:hAnsi="Symbol" w:hint="default"/>
      </w:rPr>
    </w:lvl>
    <w:lvl w:ilvl="4" w:tplc="D2546220">
      <w:start w:val="1"/>
      <w:numFmt w:val="bullet"/>
      <w:lvlText w:val="o"/>
      <w:lvlJc w:val="left"/>
      <w:pPr>
        <w:ind w:left="3600" w:hanging="360"/>
      </w:pPr>
      <w:rPr>
        <w:rFonts w:ascii="Courier New" w:hAnsi="Courier New" w:cs="Courier New" w:hint="default"/>
      </w:rPr>
    </w:lvl>
    <w:lvl w:ilvl="5" w:tplc="C01475E2">
      <w:start w:val="1"/>
      <w:numFmt w:val="bullet"/>
      <w:lvlText w:val=""/>
      <w:lvlJc w:val="left"/>
      <w:pPr>
        <w:ind w:left="4320" w:hanging="360"/>
      </w:pPr>
      <w:rPr>
        <w:rFonts w:ascii="Wingdings" w:hAnsi="Wingdings" w:hint="default"/>
      </w:rPr>
    </w:lvl>
    <w:lvl w:ilvl="6" w:tplc="01CC6BF0">
      <w:start w:val="1"/>
      <w:numFmt w:val="bullet"/>
      <w:lvlText w:val=""/>
      <w:lvlJc w:val="left"/>
      <w:pPr>
        <w:ind w:left="5040" w:hanging="360"/>
      </w:pPr>
      <w:rPr>
        <w:rFonts w:ascii="Symbol" w:hAnsi="Symbol" w:hint="default"/>
      </w:rPr>
    </w:lvl>
    <w:lvl w:ilvl="7" w:tplc="6756E48C">
      <w:start w:val="1"/>
      <w:numFmt w:val="bullet"/>
      <w:lvlText w:val="o"/>
      <w:lvlJc w:val="left"/>
      <w:pPr>
        <w:ind w:left="5760" w:hanging="360"/>
      </w:pPr>
      <w:rPr>
        <w:rFonts w:ascii="Courier New" w:hAnsi="Courier New" w:cs="Courier New" w:hint="default"/>
      </w:rPr>
    </w:lvl>
    <w:lvl w:ilvl="8" w:tplc="5138404C">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5008BF5E">
      <w:start w:val="1"/>
      <w:numFmt w:val="bullet"/>
      <w:lvlText w:val=""/>
      <w:lvlJc w:val="left"/>
      <w:pPr>
        <w:ind w:left="720" w:hanging="360"/>
      </w:pPr>
      <w:rPr>
        <w:rFonts w:ascii="Wingdings" w:hAnsi="Wingdings" w:hint="default"/>
      </w:rPr>
    </w:lvl>
    <w:lvl w:ilvl="1" w:tplc="EBFCBCF8">
      <w:start w:val="1"/>
      <w:numFmt w:val="bullet"/>
      <w:lvlText w:val="o"/>
      <w:lvlJc w:val="left"/>
      <w:pPr>
        <w:ind w:left="1440" w:hanging="360"/>
      </w:pPr>
      <w:rPr>
        <w:rFonts w:ascii="Courier New" w:hAnsi="Courier New" w:cs="Courier New" w:hint="default"/>
      </w:rPr>
    </w:lvl>
    <w:lvl w:ilvl="2" w:tplc="F67CA0EC">
      <w:start w:val="1"/>
      <w:numFmt w:val="bullet"/>
      <w:lvlText w:val=""/>
      <w:lvlJc w:val="left"/>
      <w:pPr>
        <w:ind w:left="2160" w:hanging="360"/>
      </w:pPr>
      <w:rPr>
        <w:rFonts w:ascii="Wingdings" w:hAnsi="Wingdings" w:hint="default"/>
      </w:rPr>
    </w:lvl>
    <w:lvl w:ilvl="3" w:tplc="21760B40">
      <w:start w:val="1"/>
      <w:numFmt w:val="bullet"/>
      <w:lvlText w:val=""/>
      <w:lvlJc w:val="left"/>
      <w:pPr>
        <w:ind w:left="2880" w:hanging="360"/>
      </w:pPr>
      <w:rPr>
        <w:rFonts w:ascii="Symbol" w:hAnsi="Symbol" w:hint="default"/>
      </w:rPr>
    </w:lvl>
    <w:lvl w:ilvl="4" w:tplc="1A70AFD8">
      <w:start w:val="1"/>
      <w:numFmt w:val="bullet"/>
      <w:lvlText w:val="o"/>
      <w:lvlJc w:val="left"/>
      <w:pPr>
        <w:ind w:left="3600" w:hanging="360"/>
      </w:pPr>
      <w:rPr>
        <w:rFonts w:ascii="Courier New" w:hAnsi="Courier New" w:cs="Courier New" w:hint="default"/>
      </w:rPr>
    </w:lvl>
    <w:lvl w:ilvl="5" w:tplc="7D941D06">
      <w:start w:val="1"/>
      <w:numFmt w:val="bullet"/>
      <w:lvlText w:val=""/>
      <w:lvlJc w:val="left"/>
      <w:pPr>
        <w:ind w:left="4320" w:hanging="360"/>
      </w:pPr>
      <w:rPr>
        <w:rFonts w:ascii="Wingdings" w:hAnsi="Wingdings" w:hint="default"/>
      </w:rPr>
    </w:lvl>
    <w:lvl w:ilvl="6" w:tplc="BE623570">
      <w:start w:val="1"/>
      <w:numFmt w:val="bullet"/>
      <w:lvlText w:val=""/>
      <w:lvlJc w:val="left"/>
      <w:pPr>
        <w:ind w:left="5040" w:hanging="360"/>
      </w:pPr>
      <w:rPr>
        <w:rFonts w:ascii="Symbol" w:hAnsi="Symbol" w:hint="default"/>
      </w:rPr>
    </w:lvl>
    <w:lvl w:ilvl="7" w:tplc="92BA7A10">
      <w:start w:val="1"/>
      <w:numFmt w:val="bullet"/>
      <w:lvlText w:val="o"/>
      <w:lvlJc w:val="left"/>
      <w:pPr>
        <w:ind w:left="5760" w:hanging="360"/>
      </w:pPr>
      <w:rPr>
        <w:rFonts w:ascii="Courier New" w:hAnsi="Courier New" w:cs="Courier New" w:hint="default"/>
      </w:rPr>
    </w:lvl>
    <w:lvl w:ilvl="8" w:tplc="33F80596">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68E20CA2">
      <w:start w:val="1"/>
      <w:numFmt w:val="bullet"/>
      <w:lvlText w:val=""/>
      <w:lvlJc w:val="left"/>
      <w:pPr>
        <w:ind w:left="720" w:hanging="360"/>
      </w:pPr>
      <w:rPr>
        <w:rFonts w:ascii="Symbol" w:hAnsi="Symbol" w:hint="default"/>
      </w:rPr>
    </w:lvl>
    <w:lvl w:ilvl="1" w:tplc="EF286144">
      <w:start w:val="1"/>
      <w:numFmt w:val="bullet"/>
      <w:lvlText w:val="o"/>
      <w:lvlJc w:val="left"/>
      <w:pPr>
        <w:ind w:left="1440" w:hanging="360"/>
      </w:pPr>
      <w:rPr>
        <w:rFonts w:ascii="Courier New" w:hAnsi="Courier New" w:cs="Courier New" w:hint="default"/>
      </w:rPr>
    </w:lvl>
    <w:lvl w:ilvl="2" w:tplc="C5C4ACEC">
      <w:start w:val="1"/>
      <w:numFmt w:val="bullet"/>
      <w:lvlText w:val=""/>
      <w:lvlJc w:val="left"/>
      <w:pPr>
        <w:ind w:left="2160" w:hanging="360"/>
      </w:pPr>
      <w:rPr>
        <w:rFonts w:ascii="Wingdings" w:hAnsi="Wingdings" w:hint="default"/>
      </w:rPr>
    </w:lvl>
    <w:lvl w:ilvl="3" w:tplc="7DC2F5D4">
      <w:start w:val="1"/>
      <w:numFmt w:val="bullet"/>
      <w:lvlText w:val=""/>
      <w:lvlJc w:val="left"/>
      <w:pPr>
        <w:ind w:left="2880" w:hanging="360"/>
      </w:pPr>
      <w:rPr>
        <w:rFonts w:ascii="Symbol" w:hAnsi="Symbol" w:hint="default"/>
      </w:rPr>
    </w:lvl>
    <w:lvl w:ilvl="4" w:tplc="87FEB4CE">
      <w:start w:val="1"/>
      <w:numFmt w:val="bullet"/>
      <w:lvlText w:val="o"/>
      <w:lvlJc w:val="left"/>
      <w:pPr>
        <w:ind w:left="3600" w:hanging="360"/>
      </w:pPr>
      <w:rPr>
        <w:rFonts w:ascii="Courier New" w:hAnsi="Courier New" w:cs="Courier New" w:hint="default"/>
      </w:rPr>
    </w:lvl>
    <w:lvl w:ilvl="5" w:tplc="E4D0913C">
      <w:start w:val="1"/>
      <w:numFmt w:val="bullet"/>
      <w:lvlText w:val=""/>
      <w:lvlJc w:val="left"/>
      <w:pPr>
        <w:ind w:left="4320" w:hanging="360"/>
      </w:pPr>
      <w:rPr>
        <w:rFonts w:ascii="Wingdings" w:hAnsi="Wingdings" w:hint="default"/>
      </w:rPr>
    </w:lvl>
    <w:lvl w:ilvl="6" w:tplc="4B1E0D84">
      <w:start w:val="1"/>
      <w:numFmt w:val="bullet"/>
      <w:lvlText w:val=""/>
      <w:lvlJc w:val="left"/>
      <w:pPr>
        <w:ind w:left="5040" w:hanging="360"/>
      </w:pPr>
      <w:rPr>
        <w:rFonts w:ascii="Symbol" w:hAnsi="Symbol" w:hint="default"/>
      </w:rPr>
    </w:lvl>
    <w:lvl w:ilvl="7" w:tplc="D63C600A">
      <w:start w:val="1"/>
      <w:numFmt w:val="bullet"/>
      <w:lvlText w:val="o"/>
      <w:lvlJc w:val="left"/>
      <w:pPr>
        <w:ind w:left="5760" w:hanging="360"/>
      </w:pPr>
      <w:rPr>
        <w:rFonts w:ascii="Courier New" w:hAnsi="Courier New" w:cs="Courier New" w:hint="default"/>
      </w:rPr>
    </w:lvl>
    <w:lvl w:ilvl="8" w:tplc="B7525322">
      <w:start w:val="1"/>
      <w:numFmt w:val="bullet"/>
      <w:lvlText w:val=""/>
      <w:lvlJc w:val="left"/>
      <w:pPr>
        <w:ind w:left="6480" w:hanging="360"/>
      </w:pPr>
      <w:rPr>
        <w:rFonts w:ascii="Wingdings" w:hAnsi="Wingdings" w:hint="default"/>
      </w:rPr>
    </w:lvl>
  </w:abstractNum>
  <w:abstractNum w:abstractNumId="5" w15:restartNumberingAfterBreak="0">
    <w:nsid w:val="52A8490D"/>
    <w:multiLevelType w:val="hybridMultilevel"/>
    <w:tmpl w:val="6EECBA40"/>
    <w:lvl w:ilvl="0" w:tplc="885A586C">
      <w:start w:val="1"/>
      <w:numFmt w:val="bullet"/>
      <w:lvlText w:val=""/>
      <w:lvlJc w:val="left"/>
      <w:pPr>
        <w:ind w:left="720" w:hanging="360"/>
      </w:pPr>
      <w:rPr>
        <w:rFonts w:ascii="Symbol" w:hAnsi="Symbol" w:hint="default"/>
      </w:rPr>
    </w:lvl>
    <w:lvl w:ilvl="1" w:tplc="880C9A7A">
      <w:start w:val="1"/>
      <w:numFmt w:val="bullet"/>
      <w:lvlText w:val=""/>
      <w:lvlJc w:val="left"/>
      <w:pPr>
        <w:ind w:left="1440" w:hanging="360"/>
      </w:pPr>
      <w:rPr>
        <w:rFonts w:ascii="Symbol" w:hAnsi="Symbol" w:hint="default"/>
      </w:rPr>
    </w:lvl>
    <w:lvl w:ilvl="2" w:tplc="D190F77E">
      <w:start w:val="1"/>
      <w:numFmt w:val="bullet"/>
      <w:lvlText w:val=""/>
      <w:lvlJc w:val="left"/>
      <w:pPr>
        <w:ind w:left="2160" w:hanging="360"/>
      </w:pPr>
      <w:rPr>
        <w:rFonts w:ascii="Wingdings" w:hAnsi="Wingdings" w:hint="default"/>
      </w:rPr>
    </w:lvl>
    <w:lvl w:ilvl="3" w:tplc="511C37D0">
      <w:start w:val="1"/>
      <w:numFmt w:val="bullet"/>
      <w:lvlText w:val=""/>
      <w:lvlJc w:val="left"/>
      <w:pPr>
        <w:ind w:left="2880" w:hanging="360"/>
      </w:pPr>
      <w:rPr>
        <w:rFonts w:ascii="Symbol" w:hAnsi="Symbol" w:hint="default"/>
      </w:rPr>
    </w:lvl>
    <w:lvl w:ilvl="4" w:tplc="AA74D796">
      <w:start w:val="1"/>
      <w:numFmt w:val="bullet"/>
      <w:lvlText w:val="o"/>
      <w:lvlJc w:val="left"/>
      <w:pPr>
        <w:ind w:left="3600" w:hanging="360"/>
      </w:pPr>
      <w:rPr>
        <w:rFonts w:ascii="Courier New" w:hAnsi="Courier New" w:cs="Courier New" w:hint="default"/>
      </w:rPr>
    </w:lvl>
    <w:lvl w:ilvl="5" w:tplc="3982A180">
      <w:start w:val="1"/>
      <w:numFmt w:val="bullet"/>
      <w:lvlText w:val=""/>
      <w:lvlJc w:val="left"/>
      <w:pPr>
        <w:ind w:left="4320" w:hanging="360"/>
      </w:pPr>
      <w:rPr>
        <w:rFonts w:ascii="Wingdings" w:hAnsi="Wingdings" w:hint="default"/>
      </w:rPr>
    </w:lvl>
    <w:lvl w:ilvl="6" w:tplc="4B6834A0">
      <w:start w:val="1"/>
      <w:numFmt w:val="bullet"/>
      <w:lvlText w:val=""/>
      <w:lvlJc w:val="left"/>
      <w:pPr>
        <w:ind w:left="5040" w:hanging="360"/>
      </w:pPr>
      <w:rPr>
        <w:rFonts w:ascii="Symbol" w:hAnsi="Symbol" w:hint="default"/>
      </w:rPr>
    </w:lvl>
    <w:lvl w:ilvl="7" w:tplc="6C00DD24">
      <w:start w:val="1"/>
      <w:numFmt w:val="bullet"/>
      <w:lvlText w:val="o"/>
      <w:lvlJc w:val="left"/>
      <w:pPr>
        <w:ind w:left="5760" w:hanging="360"/>
      </w:pPr>
      <w:rPr>
        <w:rFonts w:ascii="Courier New" w:hAnsi="Courier New" w:cs="Courier New" w:hint="default"/>
      </w:rPr>
    </w:lvl>
    <w:lvl w:ilvl="8" w:tplc="32A07F88">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A65483D2">
      <w:numFmt w:val="bullet"/>
      <w:lvlText w:val="-"/>
      <w:lvlJc w:val="left"/>
      <w:pPr>
        <w:ind w:left="479" w:hanging="360"/>
      </w:pPr>
      <w:rPr>
        <w:rFonts w:ascii="Arial" w:eastAsiaTheme="minorHAnsi" w:hAnsi="Arial" w:cs="Arial" w:hint="default"/>
      </w:rPr>
    </w:lvl>
    <w:lvl w:ilvl="1" w:tplc="AA949F5A" w:tentative="1">
      <w:start w:val="1"/>
      <w:numFmt w:val="bullet"/>
      <w:lvlText w:val="o"/>
      <w:lvlJc w:val="left"/>
      <w:pPr>
        <w:ind w:left="1199" w:hanging="360"/>
      </w:pPr>
      <w:rPr>
        <w:rFonts w:ascii="Courier New" w:hAnsi="Courier New" w:cs="Courier New" w:hint="default"/>
      </w:rPr>
    </w:lvl>
    <w:lvl w:ilvl="2" w:tplc="BBE25472" w:tentative="1">
      <w:start w:val="1"/>
      <w:numFmt w:val="bullet"/>
      <w:lvlText w:val=""/>
      <w:lvlJc w:val="left"/>
      <w:pPr>
        <w:ind w:left="1919" w:hanging="360"/>
      </w:pPr>
      <w:rPr>
        <w:rFonts w:ascii="Wingdings" w:hAnsi="Wingdings" w:hint="default"/>
      </w:rPr>
    </w:lvl>
    <w:lvl w:ilvl="3" w:tplc="098810DC" w:tentative="1">
      <w:start w:val="1"/>
      <w:numFmt w:val="bullet"/>
      <w:lvlText w:val=""/>
      <w:lvlJc w:val="left"/>
      <w:pPr>
        <w:ind w:left="2639" w:hanging="360"/>
      </w:pPr>
      <w:rPr>
        <w:rFonts w:ascii="Symbol" w:hAnsi="Symbol" w:hint="default"/>
      </w:rPr>
    </w:lvl>
    <w:lvl w:ilvl="4" w:tplc="3CD8B180" w:tentative="1">
      <w:start w:val="1"/>
      <w:numFmt w:val="bullet"/>
      <w:lvlText w:val="o"/>
      <w:lvlJc w:val="left"/>
      <w:pPr>
        <w:ind w:left="3359" w:hanging="360"/>
      </w:pPr>
      <w:rPr>
        <w:rFonts w:ascii="Courier New" w:hAnsi="Courier New" w:cs="Courier New" w:hint="default"/>
      </w:rPr>
    </w:lvl>
    <w:lvl w:ilvl="5" w:tplc="1FFC8CC0" w:tentative="1">
      <w:start w:val="1"/>
      <w:numFmt w:val="bullet"/>
      <w:lvlText w:val=""/>
      <w:lvlJc w:val="left"/>
      <w:pPr>
        <w:ind w:left="4079" w:hanging="360"/>
      </w:pPr>
      <w:rPr>
        <w:rFonts w:ascii="Wingdings" w:hAnsi="Wingdings" w:hint="default"/>
      </w:rPr>
    </w:lvl>
    <w:lvl w:ilvl="6" w:tplc="3F448F58" w:tentative="1">
      <w:start w:val="1"/>
      <w:numFmt w:val="bullet"/>
      <w:lvlText w:val=""/>
      <w:lvlJc w:val="left"/>
      <w:pPr>
        <w:ind w:left="4799" w:hanging="360"/>
      </w:pPr>
      <w:rPr>
        <w:rFonts w:ascii="Symbol" w:hAnsi="Symbol" w:hint="default"/>
      </w:rPr>
    </w:lvl>
    <w:lvl w:ilvl="7" w:tplc="9FEA51D2" w:tentative="1">
      <w:start w:val="1"/>
      <w:numFmt w:val="bullet"/>
      <w:lvlText w:val="o"/>
      <w:lvlJc w:val="left"/>
      <w:pPr>
        <w:ind w:left="5519" w:hanging="360"/>
      </w:pPr>
      <w:rPr>
        <w:rFonts w:ascii="Courier New" w:hAnsi="Courier New" w:cs="Courier New" w:hint="default"/>
      </w:rPr>
    </w:lvl>
    <w:lvl w:ilvl="8" w:tplc="7F0C8248"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A7503D98">
      <w:start w:val="1"/>
      <w:numFmt w:val="bullet"/>
      <w:lvlText w:val=""/>
      <w:lvlJc w:val="left"/>
      <w:pPr>
        <w:ind w:left="839" w:hanging="360"/>
      </w:pPr>
      <w:rPr>
        <w:rFonts w:ascii="Symbol" w:hAnsi="Symbol" w:hint="default"/>
      </w:rPr>
    </w:lvl>
    <w:lvl w:ilvl="1" w:tplc="77A43E44">
      <w:start w:val="1"/>
      <w:numFmt w:val="bullet"/>
      <w:lvlText w:val="o"/>
      <w:lvlJc w:val="left"/>
      <w:pPr>
        <w:ind w:left="1559" w:hanging="360"/>
      </w:pPr>
      <w:rPr>
        <w:rFonts w:ascii="Courier New" w:hAnsi="Courier New" w:cs="Courier New" w:hint="default"/>
      </w:rPr>
    </w:lvl>
    <w:lvl w:ilvl="2" w:tplc="3DE634CA">
      <w:start w:val="1"/>
      <w:numFmt w:val="bullet"/>
      <w:lvlText w:val=""/>
      <w:lvlJc w:val="left"/>
      <w:pPr>
        <w:ind w:left="2279" w:hanging="360"/>
      </w:pPr>
      <w:rPr>
        <w:rFonts w:ascii="Wingdings" w:hAnsi="Wingdings" w:hint="default"/>
      </w:rPr>
    </w:lvl>
    <w:lvl w:ilvl="3" w:tplc="AF2EEB5E">
      <w:start w:val="1"/>
      <w:numFmt w:val="bullet"/>
      <w:lvlText w:val=""/>
      <w:lvlJc w:val="left"/>
      <w:pPr>
        <w:ind w:left="2999" w:hanging="360"/>
      </w:pPr>
      <w:rPr>
        <w:rFonts w:ascii="Symbol" w:hAnsi="Symbol" w:hint="default"/>
      </w:rPr>
    </w:lvl>
    <w:lvl w:ilvl="4" w:tplc="1C66BA86">
      <w:start w:val="1"/>
      <w:numFmt w:val="bullet"/>
      <w:lvlText w:val="o"/>
      <w:lvlJc w:val="left"/>
      <w:pPr>
        <w:ind w:left="3719" w:hanging="360"/>
      </w:pPr>
      <w:rPr>
        <w:rFonts w:ascii="Courier New" w:hAnsi="Courier New" w:cs="Courier New" w:hint="default"/>
      </w:rPr>
    </w:lvl>
    <w:lvl w:ilvl="5" w:tplc="53D6B406">
      <w:start w:val="1"/>
      <w:numFmt w:val="bullet"/>
      <w:lvlText w:val=""/>
      <w:lvlJc w:val="left"/>
      <w:pPr>
        <w:ind w:left="4439" w:hanging="360"/>
      </w:pPr>
      <w:rPr>
        <w:rFonts w:ascii="Wingdings" w:hAnsi="Wingdings" w:hint="default"/>
      </w:rPr>
    </w:lvl>
    <w:lvl w:ilvl="6" w:tplc="DF52F8BE">
      <w:start w:val="1"/>
      <w:numFmt w:val="bullet"/>
      <w:lvlText w:val=""/>
      <w:lvlJc w:val="left"/>
      <w:pPr>
        <w:ind w:left="5159" w:hanging="360"/>
      </w:pPr>
      <w:rPr>
        <w:rFonts w:ascii="Symbol" w:hAnsi="Symbol" w:hint="default"/>
      </w:rPr>
    </w:lvl>
    <w:lvl w:ilvl="7" w:tplc="42261818">
      <w:start w:val="1"/>
      <w:numFmt w:val="bullet"/>
      <w:lvlText w:val="o"/>
      <w:lvlJc w:val="left"/>
      <w:pPr>
        <w:ind w:left="5879" w:hanging="360"/>
      </w:pPr>
      <w:rPr>
        <w:rFonts w:ascii="Courier New" w:hAnsi="Courier New" w:cs="Courier New" w:hint="default"/>
      </w:rPr>
    </w:lvl>
    <w:lvl w:ilvl="8" w:tplc="9202F4F8">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451A6F2C">
      <w:start w:val="1"/>
      <w:numFmt w:val="upperRoman"/>
      <w:lvlText w:val="%1."/>
      <w:lvlJc w:val="right"/>
      <w:pPr>
        <w:ind w:left="720" w:hanging="360"/>
      </w:pPr>
    </w:lvl>
    <w:lvl w:ilvl="1" w:tplc="44CE1748">
      <w:start w:val="1"/>
      <w:numFmt w:val="lowerLetter"/>
      <w:lvlText w:val="%2."/>
      <w:lvlJc w:val="left"/>
      <w:pPr>
        <w:ind w:left="1440" w:hanging="360"/>
      </w:pPr>
    </w:lvl>
    <w:lvl w:ilvl="2" w:tplc="92DC9E20">
      <w:start w:val="1"/>
      <w:numFmt w:val="lowerRoman"/>
      <w:lvlText w:val="%3."/>
      <w:lvlJc w:val="right"/>
      <w:pPr>
        <w:ind w:left="2160" w:hanging="180"/>
      </w:pPr>
    </w:lvl>
    <w:lvl w:ilvl="3" w:tplc="CA1899B4">
      <w:start w:val="1"/>
      <w:numFmt w:val="decimal"/>
      <w:lvlText w:val="%4."/>
      <w:lvlJc w:val="left"/>
      <w:pPr>
        <w:ind w:left="2880" w:hanging="360"/>
      </w:pPr>
    </w:lvl>
    <w:lvl w:ilvl="4" w:tplc="07580D98">
      <w:start w:val="1"/>
      <w:numFmt w:val="lowerLetter"/>
      <w:lvlText w:val="%5."/>
      <w:lvlJc w:val="left"/>
      <w:pPr>
        <w:ind w:left="3600" w:hanging="360"/>
      </w:pPr>
    </w:lvl>
    <w:lvl w:ilvl="5" w:tplc="035C51AA">
      <w:start w:val="1"/>
      <w:numFmt w:val="lowerRoman"/>
      <w:lvlText w:val="%6."/>
      <w:lvlJc w:val="right"/>
      <w:pPr>
        <w:ind w:left="4320" w:hanging="180"/>
      </w:pPr>
    </w:lvl>
    <w:lvl w:ilvl="6" w:tplc="391072F6">
      <w:start w:val="1"/>
      <w:numFmt w:val="decimal"/>
      <w:lvlText w:val="%7."/>
      <w:lvlJc w:val="left"/>
      <w:pPr>
        <w:ind w:left="5040" w:hanging="360"/>
      </w:pPr>
    </w:lvl>
    <w:lvl w:ilvl="7" w:tplc="C7C6ADCE">
      <w:start w:val="1"/>
      <w:numFmt w:val="lowerLetter"/>
      <w:lvlText w:val="%8."/>
      <w:lvlJc w:val="left"/>
      <w:pPr>
        <w:ind w:left="5760" w:hanging="360"/>
      </w:pPr>
    </w:lvl>
    <w:lvl w:ilvl="8" w:tplc="62E43678">
      <w:start w:val="1"/>
      <w:numFmt w:val="lowerRoman"/>
      <w:lvlText w:val="%9."/>
      <w:lvlJc w:val="right"/>
      <w:pPr>
        <w:ind w:left="6480" w:hanging="180"/>
      </w:pPr>
    </w:lvl>
  </w:abstractNum>
  <w:abstractNum w:abstractNumId="9" w15:restartNumberingAfterBreak="0">
    <w:nsid w:val="79226FC0"/>
    <w:multiLevelType w:val="hybridMultilevel"/>
    <w:tmpl w:val="E9EA68F0"/>
    <w:lvl w:ilvl="0" w:tplc="B3A2E212">
      <w:start w:val="1"/>
      <w:numFmt w:val="bullet"/>
      <w:lvlText w:val=""/>
      <w:lvlJc w:val="left"/>
      <w:pPr>
        <w:ind w:left="720" w:hanging="360"/>
      </w:pPr>
      <w:rPr>
        <w:rFonts w:ascii="Wingdings" w:hAnsi="Wingdings" w:hint="default"/>
      </w:rPr>
    </w:lvl>
    <w:lvl w:ilvl="1" w:tplc="61405A70">
      <w:start w:val="1"/>
      <w:numFmt w:val="bullet"/>
      <w:lvlText w:val="o"/>
      <w:lvlJc w:val="left"/>
      <w:pPr>
        <w:ind w:left="1440" w:hanging="360"/>
      </w:pPr>
      <w:rPr>
        <w:rFonts w:ascii="Courier New" w:hAnsi="Courier New" w:cs="Courier New" w:hint="default"/>
      </w:rPr>
    </w:lvl>
    <w:lvl w:ilvl="2" w:tplc="EAF43254">
      <w:start w:val="1"/>
      <w:numFmt w:val="bullet"/>
      <w:lvlText w:val=""/>
      <w:lvlJc w:val="left"/>
      <w:pPr>
        <w:ind w:left="2160" w:hanging="360"/>
      </w:pPr>
      <w:rPr>
        <w:rFonts w:ascii="Wingdings" w:hAnsi="Wingdings" w:hint="default"/>
      </w:rPr>
    </w:lvl>
    <w:lvl w:ilvl="3" w:tplc="49467FA4">
      <w:start w:val="1"/>
      <w:numFmt w:val="bullet"/>
      <w:lvlText w:val=""/>
      <w:lvlJc w:val="left"/>
      <w:pPr>
        <w:ind w:left="2880" w:hanging="360"/>
      </w:pPr>
      <w:rPr>
        <w:rFonts w:ascii="Symbol" w:hAnsi="Symbol" w:hint="default"/>
      </w:rPr>
    </w:lvl>
    <w:lvl w:ilvl="4" w:tplc="5E6CE512">
      <w:start w:val="1"/>
      <w:numFmt w:val="bullet"/>
      <w:lvlText w:val="o"/>
      <w:lvlJc w:val="left"/>
      <w:pPr>
        <w:ind w:left="3600" w:hanging="360"/>
      </w:pPr>
      <w:rPr>
        <w:rFonts w:ascii="Courier New" w:hAnsi="Courier New" w:cs="Courier New" w:hint="default"/>
      </w:rPr>
    </w:lvl>
    <w:lvl w:ilvl="5" w:tplc="6C5EC90A">
      <w:start w:val="1"/>
      <w:numFmt w:val="bullet"/>
      <w:lvlText w:val=""/>
      <w:lvlJc w:val="left"/>
      <w:pPr>
        <w:ind w:left="4320" w:hanging="360"/>
      </w:pPr>
      <w:rPr>
        <w:rFonts w:ascii="Wingdings" w:hAnsi="Wingdings" w:hint="default"/>
      </w:rPr>
    </w:lvl>
    <w:lvl w:ilvl="6" w:tplc="34CE2DB0">
      <w:start w:val="1"/>
      <w:numFmt w:val="bullet"/>
      <w:lvlText w:val=""/>
      <w:lvlJc w:val="left"/>
      <w:pPr>
        <w:ind w:left="5040" w:hanging="360"/>
      </w:pPr>
      <w:rPr>
        <w:rFonts w:ascii="Symbol" w:hAnsi="Symbol" w:hint="default"/>
      </w:rPr>
    </w:lvl>
    <w:lvl w:ilvl="7" w:tplc="321E0042">
      <w:start w:val="1"/>
      <w:numFmt w:val="bullet"/>
      <w:lvlText w:val="o"/>
      <w:lvlJc w:val="left"/>
      <w:pPr>
        <w:ind w:left="5760" w:hanging="360"/>
      </w:pPr>
      <w:rPr>
        <w:rFonts w:ascii="Courier New" w:hAnsi="Courier New" w:cs="Courier New" w:hint="default"/>
      </w:rPr>
    </w:lvl>
    <w:lvl w:ilvl="8" w:tplc="3476EC0A">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23B40EB6">
      <w:start w:val="1"/>
      <w:numFmt w:val="bullet"/>
      <w:lvlText w:val=""/>
      <w:lvlJc w:val="left"/>
      <w:pPr>
        <w:ind w:left="720" w:hanging="360"/>
      </w:pPr>
      <w:rPr>
        <w:rFonts w:ascii="Wingdings" w:hAnsi="Wingdings" w:hint="default"/>
      </w:rPr>
    </w:lvl>
    <w:lvl w:ilvl="1" w:tplc="AD18F16A">
      <w:start w:val="1"/>
      <w:numFmt w:val="bullet"/>
      <w:lvlText w:val="o"/>
      <w:lvlJc w:val="left"/>
      <w:pPr>
        <w:ind w:left="1440" w:hanging="360"/>
      </w:pPr>
      <w:rPr>
        <w:rFonts w:ascii="Courier New" w:hAnsi="Courier New" w:cs="Courier New" w:hint="default"/>
      </w:rPr>
    </w:lvl>
    <w:lvl w:ilvl="2" w:tplc="F4E20AF4">
      <w:start w:val="1"/>
      <w:numFmt w:val="bullet"/>
      <w:lvlText w:val=""/>
      <w:lvlJc w:val="left"/>
      <w:pPr>
        <w:ind w:left="2160" w:hanging="360"/>
      </w:pPr>
      <w:rPr>
        <w:rFonts w:ascii="Wingdings" w:hAnsi="Wingdings" w:hint="default"/>
      </w:rPr>
    </w:lvl>
    <w:lvl w:ilvl="3" w:tplc="81D675DE">
      <w:start w:val="1"/>
      <w:numFmt w:val="bullet"/>
      <w:lvlText w:val=""/>
      <w:lvlJc w:val="left"/>
      <w:pPr>
        <w:ind w:left="2880" w:hanging="360"/>
      </w:pPr>
      <w:rPr>
        <w:rFonts w:ascii="Symbol" w:hAnsi="Symbol" w:hint="default"/>
      </w:rPr>
    </w:lvl>
    <w:lvl w:ilvl="4" w:tplc="5372CFEC">
      <w:start w:val="1"/>
      <w:numFmt w:val="bullet"/>
      <w:lvlText w:val="o"/>
      <w:lvlJc w:val="left"/>
      <w:pPr>
        <w:ind w:left="3600" w:hanging="360"/>
      </w:pPr>
      <w:rPr>
        <w:rFonts w:ascii="Courier New" w:hAnsi="Courier New" w:cs="Courier New" w:hint="default"/>
      </w:rPr>
    </w:lvl>
    <w:lvl w:ilvl="5" w:tplc="23FCBB92">
      <w:start w:val="1"/>
      <w:numFmt w:val="bullet"/>
      <w:lvlText w:val=""/>
      <w:lvlJc w:val="left"/>
      <w:pPr>
        <w:ind w:left="4320" w:hanging="360"/>
      </w:pPr>
      <w:rPr>
        <w:rFonts w:ascii="Wingdings" w:hAnsi="Wingdings" w:hint="default"/>
      </w:rPr>
    </w:lvl>
    <w:lvl w:ilvl="6" w:tplc="589A9D70">
      <w:start w:val="1"/>
      <w:numFmt w:val="bullet"/>
      <w:lvlText w:val=""/>
      <w:lvlJc w:val="left"/>
      <w:pPr>
        <w:ind w:left="5040" w:hanging="360"/>
      </w:pPr>
      <w:rPr>
        <w:rFonts w:ascii="Symbol" w:hAnsi="Symbol" w:hint="default"/>
      </w:rPr>
    </w:lvl>
    <w:lvl w:ilvl="7" w:tplc="620850D6">
      <w:start w:val="1"/>
      <w:numFmt w:val="bullet"/>
      <w:lvlText w:val="o"/>
      <w:lvlJc w:val="left"/>
      <w:pPr>
        <w:ind w:left="5760" w:hanging="360"/>
      </w:pPr>
      <w:rPr>
        <w:rFonts w:ascii="Courier New" w:hAnsi="Courier New" w:cs="Courier New" w:hint="default"/>
      </w:rPr>
    </w:lvl>
    <w:lvl w:ilvl="8" w:tplc="AF4ED20A">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671E7550">
      <w:start w:val="1"/>
      <w:numFmt w:val="decimal"/>
      <w:lvlText w:val="%1."/>
      <w:lvlJc w:val="left"/>
      <w:pPr>
        <w:ind w:left="720" w:hanging="360"/>
      </w:pPr>
    </w:lvl>
    <w:lvl w:ilvl="1" w:tplc="05525436">
      <w:start w:val="1"/>
      <w:numFmt w:val="lowerLetter"/>
      <w:lvlText w:val="%2."/>
      <w:lvlJc w:val="left"/>
      <w:pPr>
        <w:ind w:left="1440" w:hanging="360"/>
      </w:pPr>
    </w:lvl>
    <w:lvl w:ilvl="2" w:tplc="29D8C304">
      <w:start w:val="1"/>
      <w:numFmt w:val="lowerRoman"/>
      <w:lvlText w:val="%3."/>
      <w:lvlJc w:val="right"/>
      <w:pPr>
        <w:ind w:left="2160" w:hanging="180"/>
      </w:pPr>
    </w:lvl>
    <w:lvl w:ilvl="3" w:tplc="E5B61590">
      <w:start w:val="1"/>
      <w:numFmt w:val="decimal"/>
      <w:lvlText w:val="%4."/>
      <w:lvlJc w:val="left"/>
      <w:pPr>
        <w:ind w:left="2880" w:hanging="360"/>
      </w:pPr>
    </w:lvl>
    <w:lvl w:ilvl="4" w:tplc="7A546272">
      <w:start w:val="1"/>
      <w:numFmt w:val="lowerLetter"/>
      <w:lvlText w:val="%5."/>
      <w:lvlJc w:val="left"/>
      <w:pPr>
        <w:ind w:left="3600" w:hanging="360"/>
      </w:pPr>
    </w:lvl>
    <w:lvl w:ilvl="5" w:tplc="184C7862">
      <w:start w:val="1"/>
      <w:numFmt w:val="lowerRoman"/>
      <w:lvlText w:val="%6."/>
      <w:lvlJc w:val="right"/>
      <w:pPr>
        <w:ind w:left="4320" w:hanging="180"/>
      </w:pPr>
    </w:lvl>
    <w:lvl w:ilvl="6" w:tplc="CC346D2A">
      <w:start w:val="1"/>
      <w:numFmt w:val="decimal"/>
      <w:lvlText w:val="%7."/>
      <w:lvlJc w:val="left"/>
      <w:pPr>
        <w:ind w:left="5040" w:hanging="360"/>
      </w:pPr>
    </w:lvl>
    <w:lvl w:ilvl="7" w:tplc="67B64D8A">
      <w:start w:val="1"/>
      <w:numFmt w:val="lowerLetter"/>
      <w:lvlText w:val="%8."/>
      <w:lvlJc w:val="left"/>
      <w:pPr>
        <w:ind w:left="5760" w:hanging="360"/>
      </w:pPr>
    </w:lvl>
    <w:lvl w:ilvl="8" w:tplc="28861A64">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01C1"/>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B29DA"/>
    <w:rsid w:val="001C59F8"/>
    <w:rsid w:val="001E08AF"/>
    <w:rsid w:val="00214EF5"/>
    <w:rsid w:val="00240FFD"/>
    <w:rsid w:val="00277F70"/>
    <w:rsid w:val="002B013F"/>
    <w:rsid w:val="002F2CF0"/>
    <w:rsid w:val="002F7C2A"/>
    <w:rsid w:val="00322703"/>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95CC1"/>
    <w:rsid w:val="005A2F17"/>
    <w:rsid w:val="005B07AF"/>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67486"/>
    <w:rsid w:val="0078668D"/>
    <w:rsid w:val="007A59B4"/>
    <w:rsid w:val="007A7356"/>
    <w:rsid w:val="007B0A63"/>
    <w:rsid w:val="007D0D58"/>
    <w:rsid w:val="00805A86"/>
    <w:rsid w:val="008175EE"/>
    <w:rsid w:val="008276B3"/>
    <w:rsid w:val="00842727"/>
    <w:rsid w:val="00846011"/>
    <w:rsid w:val="008530EB"/>
    <w:rsid w:val="00867315"/>
    <w:rsid w:val="008850A7"/>
    <w:rsid w:val="00886C2C"/>
    <w:rsid w:val="008D205F"/>
    <w:rsid w:val="008D4237"/>
    <w:rsid w:val="00904599"/>
    <w:rsid w:val="009111E4"/>
    <w:rsid w:val="00921AEC"/>
    <w:rsid w:val="00923D30"/>
    <w:rsid w:val="0092454D"/>
    <w:rsid w:val="00932D9D"/>
    <w:rsid w:val="009368E0"/>
    <w:rsid w:val="00964338"/>
    <w:rsid w:val="00977DA0"/>
    <w:rsid w:val="00981EA1"/>
    <w:rsid w:val="00993E0B"/>
    <w:rsid w:val="009C6884"/>
    <w:rsid w:val="009D0E46"/>
    <w:rsid w:val="009E3E24"/>
    <w:rsid w:val="00A03334"/>
    <w:rsid w:val="00A40674"/>
    <w:rsid w:val="00A52307"/>
    <w:rsid w:val="00A62381"/>
    <w:rsid w:val="00A6286E"/>
    <w:rsid w:val="00A63558"/>
    <w:rsid w:val="00AA7AD2"/>
    <w:rsid w:val="00AB6BC8"/>
    <w:rsid w:val="00AC64C7"/>
    <w:rsid w:val="00AC7AA2"/>
    <w:rsid w:val="00AE5082"/>
    <w:rsid w:val="00B05019"/>
    <w:rsid w:val="00B0622E"/>
    <w:rsid w:val="00B33B6B"/>
    <w:rsid w:val="00B64945"/>
    <w:rsid w:val="00B67192"/>
    <w:rsid w:val="00BC420A"/>
    <w:rsid w:val="00BF0279"/>
    <w:rsid w:val="00BF6B26"/>
    <w:rsid w:val="00BF6B7C"/>
    <w:rsid w:val="00C037CB"/>
    <w:rsid w:val="00C10026"/>
    <w:rsid w:val="00C14647"/>
    <w:rsid w:val="00C243D3"/>
    <w:rsid w:val="00C3033D"/>
    <w:rsid w:val="00C348E3"/>
    <w:rsid w:val="00C855B4"/>
    <w:rsid w:val="00C91A51"/>
    <w:rsid w:val="00C92B31"/>
    <w:rsid w:val="00CB3CA3"/>
    <w:rsid w:val="00CD24B0"/>
    <w:rsid w:val="00CD77EC"/>
    <w:rsid w:val="00CE3D4A"/>
    <w:rsid w:val="00CF6BB7"/>
    <w:rsid w:val="00D50AE4"/>
    <w:rsid w:val="00D56AD5"/>
    <w:rsid w:val="00D63D00"/>
    <w:rsid w:val="00D8453D"/>
    <w:rsid w:val="00D9464D"/>
    <w:rsid w:val="00DB6356"/>
    <w:rsid w:val="00DE1CC4"/>
    <w:rsid w:val="00DF1733"/>
    <w:rsid w:val="00E16B3A"/>
    <w:rsid w:val="00E2124E"/>
    <w:rsid w:val="00E2513D"/>
    <w:rsid w:val="00E30035"/>
    <w:rsid w:val="00E3338C"/>
    <w:rsid w:val="00E36871"/>
    <w:rsid w:val="00E43C56"/>
    <w:rsid w:val="00E56453"/>
    <w:rsid w:val="00E838DA"/>
    <w:rsid w:val="00EB36FA"/>
    <w:rsid w:val="00EB4E07"/>
    <w:rsid w:val="00EC5CEF"/>
    <w:rsid w:val="00ED1AEC"/>
    <w:rsid w:val="00ED427C"/>
    <w:rsid w:val="00EE2FA3"/>
    <w:rsid w:val="00EF27F3"/>
    <w:rsid w:val="00EF6050"/>
    <w:rsid w:val="00F11DAA"/>
    <w:rsid w:val="00F2211F"/>
    <w:rsid w:val="00F30A3B"/>
    <w:rsid w:val="00F36461"/>
    <w:rsid w:val="00F436CF"/>
    <w:rsid w:val="00F5095F"/>
    <w:rsid w:val="00F53E75"/>
    <w:rsid w:val="00F604B4"/>
    <w:rsid w:val="00F676DA"/>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Normal"/>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NoList"/>
    <w:uiPriority w:val="99"/>
    <w:semiHidden/>
    <w:unhideWhenUsed/>
    <w:rsid w:val="00886C2C"/>
  </w:style>
  <w:style w:type="table" w:customStyle="1" w:styleId="3">
    <w:name w:val="Сетка таблицы3"/>
    <w:basedOn w:val="TableNormal"/>
    <w:next w:val="TableGrid"/>
    <w:uiPriority w:val="59"/>
    <w:rsid w:val="0088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886C2C"/>
    <w:pPr>
      <w:spacing w:before="100" w:beforeAutospacing="1" w:after="100" w:afterAutospacing="1" w:line="240" w:lineRule="auto"/>
    </w:pPr>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in.farzulla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1951</Words>
  <Characters>11125</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Hacızadə</cp:lastModifiedBy>
  <cp:revision>40</cp:revision>
  <dcterms:created xsi:type="dcterms:W3CDTF">2022-01-05T14:01:00Z</dcterms:created>
  <dcterms:modified xsi:type="dcterms:W3CDTF">2023-04-19T10:31:00Z</dcterms:modified>
</cp:coreProperties>
</file>