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B41B" w14:textId="77777777" w:rsidR="00094A26" w:rsidRDefault="00094A26" w:rsidP="00094A2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C0A6C1B" w14:textId="620333FE" w:rsidR="00AE5082" w:rsidRPr="00E30035" w:rsidRDefault="00094A26" w:rsidP="00094A26">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5A634F3" wp14:editId="644A34C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495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6E20C38" w14:textId="77777777" w:rsidR="00AE5082" w:rsidRPr="00E2513D" w:rsidRDefault="00AE5082" w:rsidP="00094A26">
      <w:pPr>
        <w:spacing w:after="0" w:line="240" w:lineRule="auto"/>
        <w:jc w:val="center"/>
        <w:rPr>
          <w:rFonts w:ascii="Arial" w:hAnsi="Arial" w:cs="Arial"/>
          <w:b/>
          <w:sz w:val="16"/>
          <w:szCs w:val="16"/>
          <w:lang w:val="az-Latn-AZ" w:eastAsia="ru-RU"/>
        </w:rPr>
      </w:pPr>
    </w:p>
    <w:p w14:paraId="38FB93F7" w14:textId="1472D13F" w:rsidR="00AE5082" w:rsidRPr="00094A26" w:rsidRDefault="00094A26" w:rsidP="00094A26">
      <w:pPr>
        <w:pStyle w:val="NoSpacing"/>
        <w:jc w:val="center"/>
        <w:rPr>
          <w:rFonts w:ascii="Arial" w:eastAsia="Arial" w:hAnsi="Arial" w:cs="Arial"/>
          <w:b/>
          <w:bCs/>
          <w:sz w:val="24"/>
          <w:szCs w:val="24"/>
          <w:lang w:eastAsia="ru-RU"/>
        </w:rPr>
      </w:pPr>
      <w:r w:rsidRPr="00094A26">
        <w:rPr>
          <w:rFonts w:ascii="Arial" w:eastAsia="Arial" w:hAnsi="Arial" w:cs="Arial"/>
          <w:b/>
          <w:bCs/>
          <w:sz w:val="24"/>
          <w:szCs w:val="24"/>
          <w:lang w:eastAsia="ru-RU"/>
        </w:rPr>
        <w:t>AZERBAIJAN CAS</w:t>
      </w:r>
      <w:r w:rsidRPr="00094A26">
        <w:rPr>
          <w:rFonts w:ascii="Arial" w:eastAsia="Arial" w:hAnsi="Arial" w:cs="Arial"/>
          <w:b/>
          <w:bCs/>
          <w:sz w:val="24"/>
          <w:szCs w:val="24"/>
          <w:lang w:eastAsia="ru-RU"/>
        </w:rPr>
        <w:t>PIAN SHIPPING</w:t>
      </w:r>
      <w:r w:rsidRPr="00094A26">
        <w:rPr>
          <w:rFonts w:ascii="Arial" w:eastAsia="Arial" w:hAnsi="Arial" w:cs="Arial"/>
          <w:b/>
          <w:bCs/>
          <w:sz w:val="24"/>
          <w:szCs w:val="24"/>
          <w:lang w:eastAsia="ru-RU"/>
        </w:rPr>
        <w:t xml:space="preserve"> CLOSED JOINT STOCK COMPANY IS ANNOUNCING OPEN BIDDING FOR THE PROCUREMENT OF VARIOUS TYPES OF GASES AND TECHNICAL LIQUIDS REQUIRED FOR STRUCTURAL DEPARTMENTS</w:t>
      </w:r>
    </w:p>
    <w:p w14:paraId="13D217A9" w14:textId="77777777" w:rsidR="00094A26" w:rsidRPr="00094A26" w:rsidRDefault="00094A26" w:rsidP="00094A26">
      <w:pPr>
        <w:pStyle w:val="NoSpacing"/>
        <w:jc w:val="center"/>
        <w:rPr>
          <w:rFonts w:ascii="Arial" w:hAnsi="Arial" w:cs="Arial"/>
          <w:b/>
          <w:bCs/>
          <w:sz w:val="24"/>
          <w:szCs w:val="24"/>
          <w:lang w:val="az-Latn-AZ"/>
        </w:rPr>
      </w:pPr>
    </w:p>
    <w:p w14:paraId="2668397B" w14:textId="711396B5" w:rsidR="00AE5082" w:rsidRPr="00094A26" w:rsidRDefault="00094A26" w:rsidP="00094A26">
      <w:pPr>
        <w:spacing w:after="0" w:line="240" w:lineRule="auto"/>
        <w:jc w:val="center"/>
        <w:rPr>
          <w:rFonts w:ascii="Arial" w:hAnsi="Arial" w:cs="Arial"/>
          <w:b/>
          <w:bCs/>
          <w:sz w:val="24"/>
          <w:szCs w:val="24"/>
          <w:lang w:val="az-Latn-AZ" w:eastAsia="ru-RU"/>
        </w:rPr>
      </w:pPr>
      <w:r w:rsidRPr="00094A26">
        <w:rPr>
          <w:rFonts w:ascii="Arial" w:eastAsia="Arial" w:hAnsi="Arial" w:cs="Arial"/>
          <w:b/>
          <w:bCs/>
          <w:sz w:val="24"/>
          <w:szCs w:val="24"/>
          <w:lang w:val="en-US" w:eastAsia="ru-RU"/>
        </w:rPr>
        <w:t>B I D</w:t>
      </w:r>
      <w:r w:rsidRPr="00094A26">
        <w:rPr>
          <w:rFonts w:ascii="Arial" w:eastAsia="Arial" w:hAnsi="Arial" w:cs="Arial"/>
          <w:b/>
          <w:bCs/>
          <w:sz w:val="24"/>
          <w:szCs w:val="24"/>
          <w:lang w:val="en-US" w:eastAsia="ru-RU"/>
        </w:rPr>
        <w:t xml:space="preserve"> </w:t>
      </w:r>
      <w:proofErr w:type="spellStart"/>
      <w:r w:rsidRPr="00094A26">
        <w:rPr>
          <w:rFonts w:ascii="Arial" w:eastAsia="Arial" w:hAnsi="Arial" w:cs="Arial"/>
          <w:b/>
          <w:bCs/>
          <w:sz w:val="24"/>
          <w:szCs w:val="24"/>
          <w:lang w:val="en-US" w:eastAsia="ru-RU"/>
        </w:rPr>
        <w:t>D</w:t>
      </w:r>
      <w:proofErr w:type="spellEnd"/>
      <w:r w:rsidRPr="00094A26">
        <w:rPr>
          <w:rFonts w:ascii="Arial" w:eastAsia="Arial" w:hAnsi="Arial" w:cs="Arial"/>
          <w:b/>
          <w:bCs/>
          <w:sz w:val="24"/>
          <w:szCs w:val="24"/>
          <w:lang w:val="en-US" w:eastAsia="ru-RU"/>
        </w:rPr>
        <w:t xml:space="preserve"> I N G No. AM070/2021</w:t>
      </w:r>
    </w:p>
    <w:p w14:paraId="0771F9DB"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82A7E" w:rsidRPr="00094A26" w14:paraId="3F634EBF"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8AF5B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0004472" w14:textId="77777777" w:rsidR="00C243D3" w:rsidRPr="00E30035" w:rsidRDefault="00094A2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254E8549" w14:textId="77777777" w:rsidR="00C243D3" w:rsidRPr="00E30035" w:rsidRDefault="00094A2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05BFA04" w14:textId="77777777" w:rsidR="00C243D3" w:rsidRPr="00E30035" w:rsidRDefault="00094A2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393516D" w14:textId="77777777" w:rsidR="00C243D3" w:rsidRDefault="00094A2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5A7CAF7" w14:textId="77777777" w:rsidR="00C243D3" w:rsidRDefault="00094A2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14:paraId="4122560C" w14:textId="77777777" w:rsidR="00C243D3" w:rsidRPr="008D4237" w:rsidRDefault="00094A2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14:paraId="5D4BEEFD"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51C3794" w14:textId="77777777" w:rsidR="00C243D3" w:rsidRPr="00E30035" w:rsidRDefault="00094A2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 xml:space="preserve">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w:t>
            </w:r>
            <w:r>
              <w:rPr>
                <w:rFonts w:ascii="Arial" w:eastAsia="Arial" w:hAnsi="Arial" w:cs="Arial"/>
                <w:sz w:val="20"/>
                <w:szCs w:val="20"/>
                <w:lang w:val="en-US" w:eastAsia="ru-RU"/>
              </w:rPr>
              <w:t xml:space="preserve"> to as "ASCO" or "Procuring Organization") through email address of contact person in charge by </w:t>
            </w:r>
            <w:r w:rsidRPr="00094A2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094A26">
              <w:rPr>
                <w:rFonts w:ascii="Arial" w:eastAsia="Arial" w:hAnsi="Arial" w:cs="Arial"/>
                <w:b/>
                <w:bCs/>
                <w:sz w:val="20"/>
                <w:szCs w:val="20"/>
                <w:lang w:val="en-US" w:eastAsia="ru-RU"/>
              </w:rPr>
              <w:t>October 8, 2021</w:t>
            </w:r>
            <w:r>
              <w:rPr>
                <w:rFonts w:ascii="Arial" w:eastAsia="Arial" w:hAnsi="Arial" w:cs="Arial"/>
                <w:sz w:val="20"/>
                <w:szCs w:val="20"/>
                <w:lang w:val="en-US" w:eastAsia="ru-RU"/>
              </w:rPr>
              <w:t xml:space="preserve">. Whereas, other necessary documents shall be submitted as enclosed in the bidding offer envelope.  </w:t>
            </w:r>
          </w:p>
          <w:p w14:paraId="668CF02C" w14:textId="77777777" w:rsidR="00C243D3" w:rsidRPr="00E30035" w:rsidRDefault="00094A2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7E6A5CB" w14:textId="77777777" w:rsidR="00C243D3" w:rsidRPr="00F53E75" w:rsidRDefault="00094A2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673467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C82A7E" w:rsidRPr="00094A26" w14:paraId="771858CF"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D0D79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9ECA741" w14:textId="77777777" w:rsidR="00AE5082" w:rsidRPr="00E30035" w:rsidRDefault="00094A2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w:t>
            </w:r>
            <w:r>
              <w:rPr>
                <w:rFonts w:ascii="Arial" w:eastAsia="Arial" w:hAnsi="Arial" w:cs="Arial"/>
                <w:b/>
                <w:bCs/>
                <w:sz w:val="20"/>
                <w:szCs w:val="20"/>
                <w:lang w:val="en-US" w:eastAsia="ru-RU"/>
              </w:rPr>
              <w:t>Collection of General Terms and Conditions:</w:t>
            </w:r>
          </w:p>
          <w:p w14:paraId="36D9672B" w14:textId="77777777" w:rsidR="00AE5082" w:rsidRPr="00E30035" w:rsidRDefault="00094A2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w:t>
            </w:r>
            <w:r>
              <w:rPr>
                <w:rFonts w:ascii="Arial" w:eastAsia="Arial" w:hAnsi="Arial" w:cs="Arial"/>
                <w:sz w:val="20"/>
                <w:szCs w:val="20"/>
                <w:lang w:val="en-US" w:eastAsia="ru-RU"/>
              </w:rPr>
              <w:t>order shall necessarily state the name of the organization holding open bidding and the subject of the bidding) and shall submit the evidence as a proof of payment to ASCO not later than the date stipulated in section one. All participants (bidders), who h</w:t>
            </w:r>
            <w:r>
              <w:rPr>
                <w:rFonts w:ascii="Arial" w:eastAsia="Arial" w:hAnsi="Arial" w:cs="Arial"/>
                <w:sz w:val="20"/>
                <w:szCs w:val="20"/>
                <w:lang w:val="en-US" w:eastAsia="ru-RU"/>
              </w:rPr>
              <w:t>ave fulfilled these requirements, may obtain General Terms and Conditions relating to the procurement subject from contact person in charge by the date envisaged in section IV of this announcement at any time from 09.00 till 18.00 in any business day of th</w:t>
            </w:r>
            <w:r>
              <w:rPr>
                <w:rFonts w:ascii="Arial" w:eastAsia="Arial" w:hAnsi="Arial" w:cs="Arial"/>
                <w:sz w:val="20"/>
                <w:szCs w:val="20"/>
                <w:lang w:val="en-US" w:eastAsia="ru-RU"/>
              </w:rPr>
              <w:t xml:space="preserve">e week. </w:t>
            </w:r>
          </w:p>
          <w:p w14:paraId="4D57AE71"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7CC0C61" w14:textId="77777777" w:rsidR="00AE5082" w:rsidRPr="00E30035" w:rsidRDefault="00094A2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14:paraId="2A03AB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9CC7635" w14:textId="77777777" w:rsidR="00AE5082" w:rsidRPr="00E30035" w:rsidRDefault="00094A2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63DFBA8D" w14:textId="77777777" w:rsidR="00AE5082" w:rsidRPr="00E30035" w:rsidRDefault="00094A2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82A7E" w14:paraId="1E5A084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9049143" w14:textId="77777777" w:rsidR="00AE5082" w:rsidRPr="00E30035" w:rsidRDefault="00094A26"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5F45693E" w14:textId="77777777" w:rsidR="00AE5082" w:rsidRPr="00E30035" w:rsidRDefault="00094A26"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4E34851" w14:textId="77777777" w:rsidR="00AE5082" w:rsidRPr="00E30035" w:rsidRDefault="00094A26"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82A7E" w:rsidRPr="00094A26" w14:paraId="00682E2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EFC056C"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2568EF94"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5BBD79C"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524B4327"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C5C13F3"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3761084"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43647D7B"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012EB63F" w14:textId="77777777" w:rsidR="00AE5082" w:rsidRPr="00094A26" w:rsidRDefault="00094A26"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8124B33" w14:textId="77777777" w:rsidR="00AE5082" w:rsidRPr="00094A26" w:rsidRDefault="00094A26"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0DBEC32"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40012B88"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7EFD381"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1691C033"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7087312D"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D768496" w14:textId="77777777" w:rsidR="00AE5082" w:rsidRPr="00E30035" w:rsidRDefault="00094A2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6C91E13" w14:textId="77777777" w:rsidR="00AE5082" w:rsidRPr="00E30035" w:rsidRDefault="00094A26"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3C937F7E" w14:textId="77777777" w:rsidR="00AE5082" w:rsidRPr="00094A26" w:rsidRDefault="00094A2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18ECE48" w14:textId="77777777" w:rsidR="00AE5082" w:rsidRPr="00094A26" w:rsidRDefault="00094A26"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E8C5AE6" w14:textId="77777777" w:rsidR="00AE5082" w:rsidRPr="00E30035" w:rsidRDefault="00094A26"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498812FB" w14:textId="77777777" w:rsidR="00AE5082" w:rsidRPr="00E30035" w:rsidRDefault="00094A26"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44CFBEE" w14:textId="77777777" w:rsidR="00AE5082" w:rsidRPr="00E30035" w:rsidRDefault="00094A26"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8699DA6" w14:textId="77777777" w:rsidR="00AE5082" w:rsidRPr="00E30035" w:rsidRDefault="00094A26"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6D1A806" w14:textId="77777777" w:rsidR="00AE5082" w:rsidRPr="00E30035" w:rsidRDefault="00094A2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427A2EE" w14:textId="77777777" w:rsidR="00AE5082" w:rsidRPr="00E30035" w:rsidRDefault="00094A26"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0FA25982" w14:textId="77777777" w:rsidR="00AE5082" w:rsidRPr="00E30035" w:rsidRDefault="00094A26"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25089EB" w14:textId="77777777" w:rsidR="00AE5082" w:rsidRPr="00094A26" w:rsidRDefault="00094A2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6C7F754" w14:textId="77777777" w:rsidR="00AE5082" w:rsidRPr="00094A26" w:rsidRDefault="00094A26"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37BE6EF2"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FB31448" w14:textId="77777777" w:rsidR="00AE5082" w:rsidRPr="00E30035" w:rsidRDefault="00094A2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341DD244"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82A7E" w:rsidRPr="00094A26" w14:paraId="4A696CB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C1402C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6BC20DB" w14:textId="77777777" w:rsidR="00AE5082" w:rsidRPr="00B64945" w:rsidRDefault="00094A2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A4535D2" w14:textId="77777777" w:rsidR="00AE5082" w:rsidRPr="00E30035" w:rsidRDefault="00094A2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6C2E7EF8" w14:textId="77777777" w:rsidR="00AE5082" w:rsidRPr="00E30035" w:rsidRDefault="00094A2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4EC9ED73" w14:textId="77777777" w:rsidR="00AE5082" w:rsidRPr="00E30035" w:rsidRDefault="00094A2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33A72A46" w14:textId="77777777" w:rsidR="00AE5082" w:rsidRPr="00E30035" w:rsidRDefault="00094A2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2F0D7C93" w14:textId="77777777" w:rsidR="00AE5082" w:rsidRPr="00E30035" w:rsidRDefault="00094A26"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370CF45" w14:textId="77777777" w:rsidR="00AE5082" w:rsidRPr="00E30035" w:rsidRDefault="00094A26"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09CC68EE" w14:textId="77777777" w:rsidR="00AE5082" w:rsidRPr="00B64945" w:rsidRDefault="00094A26"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1E2244B" w14:textId="77777777" w:rsidR="00AE5082" w:rsidRPr="00A52307" w:rsidRDefault="00094A26"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5B96FCB4"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82A7E" w:rsidRPr="00094A26" w14:paraId="68635CE7"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7CABD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ED8CDD0" w14:textId="77777777" w:rsidR="00443961" w:rsidRDefault="00094A2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for submission of the bidding offer :</w:t>
            </w:r>
          </w:p>
          <w:p w14:paraId="6E5C90AE" w14:textId="77777777" w:rsidR="00443961" w:rsidRDefault="00094A2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a sealed envelope to ASCO by </w:t>
            </w:r>
            <w:r w:rsidRPr="00094A2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094A26">
              <w:rPr>
                <w:rFonts w:ascii="Arial" w:eastAsia="Arial" w:hAnsi="Arial" w:cs="Arial"/>
                <w:b/>
                <w:bCs/>
                <w:sz w:val="20"/>
                <w:szCs w:val="20"/>
                <w:lang w:val="en-US" w:eastAsia="ru-RU"/>
              </w:rPr>
              <w:t>October 14, 2021</w:t>
            </w:r>
            <w:r>
              <w:rPr>
                <w:rFonts w:ascii="Arial" w:eastAsia="Arial" w:hAnsi="Arial" w:cs="Arial"/>
                <w:sz w:val="20"/>
                <w:szCs w:val="20"/>
                <w:lang w:val="en-US" w:eastAsia="ru-RU"/>
              </w:rPr>
              <w:t>.</w:t>
            </w:r>
          </w:p>
          <w:p w14:paraId="70276788"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2BBC438" w14:textId="77777777" w:rsidR="00443961" w:rsidRDefault="00094A2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82A7E" w:rsidRPr="00094A26" w14:paraId="328BA42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6EFEB7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D296DD3" w14:textId="77777777" w:rsidR="00443961" w:rsidRPr="00E30035" w:rsidRDefault="00094A2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r>
              <w:rPr>
                <w:rFonts w:ascii="Arial" w:eastAsia="Arial" w:hAnsi="Arial" w:cs="Arial"/>
                <w:b/>
                <w:bCs/>
                <w:sz w:val="20"/>
                <w:szCs w:val="20"/>
                <w:lang w:val="en-US" w:eastAsia="ru-RU"/>
              </w:rPr>
              <w:t>company :</w:t>
            </w:r>
          </w:p>
          <w:p w14:paraId="396734EF" w14:textId="77777777" w:rsidR="00443961" w:rsidRPr="00E30035" w:rsidRDefault="00094A2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47668346" w14:textId="77777777" w:rsidR="00443961" w:rsidRPr="00E30035" w:rsidRDefault="00094A2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42C6F516" w14:textId="77777777" w:rsidR="00443961" w:rsidRPr="00443961" w:rsidRDefault="00094A2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65B532F8" w14:textId="77777777" w:rsidR="00443961" w:rsidRPr="00443961" w:rsidRDefault="00094A2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w:t>
            </w:r>
            <w:r>
              <w:rPr>
                <w:rFonts w:ascii="Arial" w:eastAsia="Arial" w:hAnsi="Arial" w:cs="Arial"/>
                <w:sz w:val="20"/>
                <w:szCs w:val="20"/>
                <w:lang w:val="en-US" w:eastAsia="ru-RU"/>
              </w:rPr>
              <w:t>Procurement Department of ASCO</w:t>
            </w:r>
          </w:p>
          <w:p w14:paraId="73713619" w14:textId="77777777" w:rsidR="00443961" w:rsidRPr="002F7C2A" w:rsidRDefault="00094A26"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59354D66" w14:textId="77777777" w:rsidR="00067611" w:rsidRDefault="00094A26"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6CE726AE" w14:textId="77777777" w:rsidR="00067611" w:rsidRDefault="00067611" w:rsidP="00067611">
            <w:pPr>
              <w:tabs>
                <w:tab w:val="left" w:pos="261"/>
              </w:tabs>
              <w:spacing w:after="0" w:line="240" w:lineRule="auto"/>
              <w:rPr>
                <w:rFonts w:ascii="Arial" w:hAnsi="Arial" w:cs="Arial"/>
                <w:b/>
                <w:sz w:val="20"/>
                <w:szCs w:val="20"/>
                <w:lang w:val="az-Latn-AZ"/>
              </w:rPr>
            </w:pPr>
          </w:p>
          <w:p w14:paraId="7AC3DF3D" w14:textId="77777777" w:rsidR="00067611" w:rsidRPr="00067611" w:rsidRDefault="00094A26"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47581514" w14:textId="77777777" w:rsidR="00067611" w:rsidRPr="00443961" w:rsidRDefault="00094A26"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192D8C17" w14:textId="77777777" w:rsidR="00067611" w:rsidRDefault="00094A26"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3641072" w14:textId="77777777" w:rsidR="00067611" w:rsidRDefault="00094A26"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30D7A0D5"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5B41E6CA"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A3FC44E" w14:textId="77777777" w:rsidR="00443961" w:rsidRPr="00E30035" w:rsidRDefault="00094A26"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B5A8D8C" w14:textId="77777777" w:rsidR="00443961" w:rsidRPr="00E30035" w:rsidRDefault="00094A26"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6BF509F3" w14:textId="77777777" w:rsidR="00443961" w:rsidRPr="00E30035" w:rsidRDefault="00094A26"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82A7E" w:rsidRPr="00094A26" w14:paraId="09D726E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25C6E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4BADF5" w14:textId="77777777" w:rsidR="00443961" w:rsidRPr="00E30035" w:rsidRDefault="00094A2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685D7262" w14:textId="77777777" w:rsidR="00443961" w:rsidRDefault="00094A2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94A26">
              <w:rPr>
                <w:rFonts w:ascii="Arial" w:eastAsia="Arial" w:hAnsi="Arial" w:cs="Arial"/>
                <w:b/>
                <w:bCs/>
                <w:sz w:val="20"/>
                <w:szCs w:val="20"/>
                <w:lang w:val="en-US" w:eastAsia="ru-RU"/>
              </w:rPr>
              <w:t xml:space="preserve">October 15, </w:t>
            </w:r>
            <w:proofErr w:type="gramStart"/>
            <w:r w:rsidRPr="00094A26">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094A26">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3FA0678" w14:textId="77777777" w:rsidR="00443961" w:rsidRPr="00E30035" w:rsidRDefault="00094A2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C82A7E" w:rsidRPr="00094A26" w14:paraId="2953458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DFB2DD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819D84F" w14:textId="77777777" w:rsidR="00443961" w:rsidRPr="00E30035" w:rsidRDefault="00094A2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228C34AE" w14:textId="77777777" w:rsidR="00A52307" w:rsidRDefault="00094A2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7CDB2DA" w14:textId="77777777" w:rsidR="00443961" w:rsidRPr="00E30035" w:rsidRDefault="00094A2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A9E9737"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311C1703" w14:textId="77777777" w:rsidR="00AE5082" w:rsidRPr="00712393" w:rsidRDefault="00AE5082" w:rsidP="00AE5082">
      <w:pPr>
        <w:rPr>
          <w:rFonts w:ascii="Arial" w:hAnsi="Arial" w:cs="Arial"/>
          <w:lang w:val="az-Latn-AZ"/>
        </w:rPr>
      </w:pPr>
    </w:p>
    <w:p w14:paraId="1DAB95A6" w14:textId="77777777" w:rsidR="002B013F" w:rsidRPr="00712393" w:rsidRDefault="002B013F" w:rsidP="00AE5082">
      <w:pPr>
        <w:rPr>
          <w:lang w:val="az-Latn-AZ"/>
        </w:rPr>
      </w:pPr>
    </w:p>
    <w:p w14:paraId="5A98C6B0" w14:textId="77777777" w:rsidR="00993E0B" w:rsidRPr="00712393" w:rsidRDefault="00993E0B" w:rsidP="00AE5082">
      <w:pPr>
        <w:rPr>
          <w:lang w:val="az-Latn-AZ"/>
        </w:rPr>
      </w:pPr>
    </w:p>
    <w:p w14:paraId="320B2F6C" w14:textId="77777777" w:rsidR="00993E0B" w:rsidRPr="00712393" w:rsidRDefault="00993E0B" w:rsidP="00AE5082">
      <w:pPr>
        <w:rPr>
          <w:lang w:val="az-Latn-AZ"/>
        </w:rPr>
      </w:pPr>
    </w:p>
    <w:p w14:paraId="722701C5" w14:textId="77777777" w:rsidR="00993E0B" w:rsidRPr="00712393" w:rsidRDefault="00993E0B" w:rsidP="00AE5082">
      <w:pPr>
        <w:rPr>
          <w:lang w:val="az-Latn-AZ"/>
        </w:rPr>
      </w:pPr>
    </w:p>
    <w:p w14:paraId="5D7BE3F7" w14:textId="77777777" w:rsidR="00993E0B" w:rsidRPr="00712393" w:rsidRDefault="00993E0B" w:rsidP="00AE5082">
      <w:pPr>
        <w:rPr>
          <w:lang w:val="az-Latn-AZ"/>
        </w:rPr>
      </w:pPr>
    </w:p>
    <w:p w14:paraId="74E56F3E" w14:textId="77777777" w:rsidR="00993E0B" w:rsidRPr="00712393" w:rsidRDefault="00993E0B" w:rsidP="00AE5082">
      <w:pPr>
        <w:rPr>
          <w:lang w:val="az-Latn-AZ"/>
        </w:rPr>
      </w:pPr>
    </w:p>
    <w:p w14:paraId="20E988AC" w14:textId="77777777" w:rsidR="00993E0B" w:rsidRPr="00712393" w:rsidRDefault="00993E0B" w:rsidP="00AE5082">
      <w:pPr>
        <w:rPr>
          <w:lang w:val="az-Latn-AZ"/>
        </w:rPr>
      </w:pPr>
    </w:p>
    <w:p w14:paraId="3A2CFEBC" w14:textId="77777777" w:rsidR="00993E0B" w:rsidRPr="00712393" w:rsidRDefault="00993E0B" w:rsidP="00AE5082">
      <w:pPr>
        <w:rPr>
          <w:lang w:val="az-Latn-AZ"/>
        </w:rPr>
      </w:pPr>
    </w:p>
    <w:p w14:paraId="6B353A60" w14:textId="77777777" w:rsidR="00993E0B" w:rsidRDefault="00993E0B" w:rsidP="00AE5082">
      <w:pPr>
        <w:rPr>
          <w:lang w:val="az-Latn-AZ"/>
        </w:rPr>
      </w:pPr>
    </w:p>
    <w:p w14:paraId="740D6B09" w14:textId="77777777" w:rsidR="007D0D58" w:rsidRDefault="007D0D58" w:rsidP="00AE5082">
      <w:pPr>
        <w:rPr>
          <w:lang w:val="az-Latn-AZ"/>
        </w:rPr>
      </w:pPr>
    </w:p>
    <w:p w14:paraId="3D72737D" w14:textId="77777777" w:rsidR="007D0D58" w:rsidRDefault="007D0D58" w:rsidP="00AE5082">
      <w:pPr>
        <w:rPr>
          <w:lang w:val="az-Latn-AZ"/>
        </w:rPr>
      </w:pPr>
    </w:p>
    <w:p w14:paraId="6AC54A0A" w14:textId="77777777" w:rsidR="00993E0B" w:rsidRDefault="00094A2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14:paraId="2DB65459" w14:textId="77777777" w:rsidR="00993E0B" w:rsidRDefault="00094A2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6CEB7C4" w14:textId="77777777" w:rsidR="00993E0B" w:rsidRDefault="00094A2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36CC774" w14:textId="77777777" w:rsidR="00993E0B" w:rsidRDefault="00993E0B" w:rsidP="00993E0B">
      <w:pPr>
        <w:spacing w:after="0" w:line="360" w:lineRule="auto"/>
        <w:rPr>
          <w:rFonts w:ascii="Arial" w:hAnsi="Arial" w:cs="Arial"/>
          <w:b/>
          <w:sz w:val="24"/>
          <w:szCs w:val="24"/>
          <w:lang w:val="az-Latn-AZ"/>
        </w:rPr>
      </w:pPr>
    </w:p>
    <w:p w14:paraId="7F2C5A2B" w14:textId="77777777" w:rsidR="00993E0B" w:rsidRDefault="00094A2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638C2A31" w14:textId="77777777" w:rsidR="00993E0B" w:rsidRDefault="00094A2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133B7C56" w14:textId="77777777" w:rsidR="00993E0B" w:rsidRDefault="00993E0B" w:rsidP="00993E0B">
      <w:pPr>
        <w:spacing w:after="0" w:line="240" w:lineRule="auto"/>
        <w:rPr>
          <w:rFonts w:ascii="Arial" w:hAnsi="Arial" w:cs="Arial"/>
          <w:bCs/>
          <w:i/>
          <w:sz w:val="24"/>
          <w:szCs w:val="24"/>
          <w:lang w:val="az-Latn-AZ" w:eastAsia="ru-RU"/>
        </w:rPr>
      </w:pPr>
    </w:p>
    <w:p w14:paraId="6C1D9D3F" w14:textId="77777777" w:rsidR="00993E0B" w:rsidRDefault="00094A2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72667F5" w14:textId="77777777" w:rsidR="00993E0B" w:rsidRDefault="00094A2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14:paraId="276EF567" w14:textId="77777777" w:rsidR="00993E0B" w:rsidRDefault="00993E0B" w:rsidP="00993E0B">
      <w:pPr>
        <w:spacing w:after="0" w:line="240" w:lineRule="auto"/>
        <w:jc w:val="both"/>
        <w:rPr>
          <w:rFonts w:ascii="Arial" w:hAnsi="Arial" w:cs="Arial"/>
          <w:bCs/>
          <w:sz w:val="24"/>
          <w:szCs w:val="24"/>
          <w:lang w:val="az-Latn-AZ" w:eastAsia="ru-RU"/>
        </w:rPr>
      </w:pPr>
    </w:p>
    <w:p w14:paraId="66C92A43" w14:textId="77777777" w:rsidR="00993E0B" w:rsidRDefault="00094A2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w:t>
      </w:r>
      <w:r>
        <w:rPr>
          <w:rFonts w:ascii="Arial" w:eastAsia="Arial" w:hAnsi="Arial" w:cs="Arial"/>
          <w:sz w:val="24"/>
          <w:szCs w:val="24"/>
          <w:lang w:val="en-US"/>
        </w:rPr>
        <w:t>participant ] announced by ASCO in respect of procurement of "__________________" .</w:t>
      </w:r>
    </w:p>
    <w:p w14:paraId="4E672EDF" w14:textId="77777777" w:rsidR="00993E0B" w:rsidRDefault="00094A2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w:t>
      </w:r>
      <w:r>
        <w:rPr>
          <w:rFonts w:ascii="Arial" w:eastAsia="Arial" w:hAnsi="Arial" w:cs="Arial"/>
          <w:sz w:val="24"/>
          <w:szCs w:val="24"/>
          <w:lang w:val="en-US"/>
        </w:rPr>
        <w:t xml:space="preserve">is no circumstance of cessation of activities or any other circumstance that may impede participation of [ to state full name of the participant ]  in the stated bidding. </w:t>
      </w:r>
    </w:p>
    <w:p w14:paraId="677DF561" w14:textId="77777777" w:rsidR="00993E0B" w:rsidRDefault="00094A26" w:rsidP="00993E0B">
      <w:pPr>
        <w:spacing w:after="120"/>
        <w:jc w:val="both"/>
        <w:rPr>
          <w:rFonts w:ascii="Arial" w:hAnsi="Arial" w:cs="Arial"/>
          <w:sz w:val="24"/>
          <w:szCs w:val="24"/>
          <w:lang w:val="az-Latn-AZ"/>
        </w:rPr>
      </w:pPr>
      <w:r>
        <w:rPr>
          <w:rFonts w:ascii="Arial" w:eastAsia="Arial" w:hAnsi="Arial" w:cs="Arial"/>
          <w:sz w:val="24"/>
          <w:szCs w:val="24"/>
          <w:lang w:val="en-US"/>
        </w:rPr>
        <w:t>In addi</w:t>
      </w:r>
      <w:r>
        <w:rPr>
          <w:rFonts w:ascii="Arial" w:eastAsia="Arial" w:hAnsi="Arial" w:cs="Arial"/>
          <w:sz w:val="24"/>
          <w:szCs w:val="24"/>
          <w:lang w:val="en-US"/>
        </w:rPr>
        <w:t>tion, we warrant that [ to state full name of the participant ] is not an affiliate of ASCO.</w:t>
      </w:r>
    </w:p>
    <w:p w14:paraId="663B784E" w14:textId="77777777" w:rsidR="00993E0B" w:rsidRDefault="00094A26"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12834206" w14:textId="77777777" w:rsidR="00993E0B" w:rsidRDefault="00993E0B" w:rsidP="00993E0B">
      <w:pPr>
        <w:spacing w:after="0"/>
        <w:jc w:val="both"/>
        <w:rPr>
          <w:rFonts w:ascii="Arial" w:hAnsi="Arial" w:cs="Arial"/>
          <w:sz w:val="24"/>
          <w:szCs w:val="24"/>
          <w:lang w:val="az-Latn-AZ"/>
        </w:rPr>
      </w:pPr>
    </w:p>
    <w:p w14:paraId="5088930E" w14:textId="77777777" w:rsidR="00993E0B" w:rsidRDefault="00094A2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094A26">
        <w:rPr>
          <w:rFonts w:ascii="Arial" w:eastAsia="Arial" w:hAnsi="Arial" w:cs="Arial"/>
          <w:sz w:val="16"/>
          <w:szCs w:val="16"/>
          <w:lang w:val="en-US" w:eastAsia="ru-RU"/>
        </w:rPr>
        <w:t>. .</w:t>
      </w:r>
      <w:r w:rsidRPr="00094A26">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227E66BD" w14:textId="3DA5A935" w:rsidR="00923D30" w:rsidRDefault="00094A2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094A26">
        <w:rPr>
          <w:rFonts w:ascii="Arial" w:eastAsia="Arial" w:hAnsi="Arial" w:cs="Arial"/>
          <w:sz w:val="24"/>
          <w:szCs w:val="24"/>
          <w:lang w:val="en-US" w:eastAsia="ru-RU"/>
        </w:rPr>
        <w:t xml:space="preserve"> </w:t>
      </w:r>
      <w:r w:rsidRPr="00094A26">
        <w:rPr>
          <w:rFonts w:ascii="Arial" w:eastAsia="Arial" w:hAnsi="Arial" w:cs="Arial"/>
          <w:sz w:val="16"/>
          <w:szCs w:val="16"/>
          <w:lang w:val="en-US" w:eastAsia="ru-RU"/>
        </w:rPr>
        <w:t>. . . . . . . . . . . . . . . . . . . . . . .</w:t>
      </w:r>
    </w:p>
    <w:p w14:paraId="663834A7" w14:textId="17592216" w:rsidR="00993E0B" w:rsidRPr="00923D30" w:rsidRDefault="00094A2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094A26">
        <w:rPr>
          <w:rFonts w:ascii="Arial" w:eastAsia="Arial" w:hAnsi="Arial" w:cs="Arial"/>
          <w:sz w:val="16"/>
          <w:szCs w:val="16"/>
          <w:lang w:val="en-US" w:eastAsia="ru-RU"/>
        </w:rPr>
        <w:t>. . . . . . . . . . . . . . . . . . . . . . .</w:t>
      </w:r>
    </w:p>
    <w:p w14:paraId="1548DC43" w14:textId="4FD5AE2A" w:rsidR="00993E0B" w:rsidRDefault="00094A2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094A26">
        <w:rPr>
          <w:rFonts w:ascii="Arial" w:eastAsia="Arial" w:hAnsi="Arial" w:cs="Arial"/>
          <w:sz w:val="16"/>
          <w:szCs w:val="16"/>
          <w:lang w:val="en-US" w:eastAsia="ru-RU"/>
        </w:rPr>
        <w:t xml:space="preserve">. . . . . . . . . . . . . . . . . . </w:t>
      </w:r>
      <w:proofErr w:type="gramStart"/>
      <w:r w:rsidRPr="00094A26">
        <w:rPr>
          <w:rFonts w:ascii="Arial" w:eastAsia="Arial" w:hAnsi="Arial" w:cs="Arial"/>
          <w:sz w:val="16"/>
          <w:szCs w:val="16"/>
          <w:lang w:val="en-US" w:eastAsia="ru-RU"/>
        </w:rPr>
        <w:t>. . . .</w:t>
      </w:r>
      <w:proofErr w:type="gramEnd"/>
      <w:r w:rsidRPr="00094A26">
        <w:rPr>
          <w:rFonts w:ascii="Arial" w:eastAsia="Arial" w:hAnsi="Arial" w:cs="Arial"/>
          <w:sz w:val="16"/>
          <w:szCs w:val="16"/>
          <w:lang w:val="en-US" w:eastAsia="ru-RU"/>
        </w:rPr>
        <w:t xml:space="preserve"> .</w:t>
      </w:r>
    </w:p>
    <w:p w14:paraId="2736B7E7" w14:textId="77777777" w:rsidR="00993E0B" w:rsidRDefault="00993E0B" w:rsidP="00993E0B">
      <w:pPr>
        <w:spacing w:after="0" w:line="360" w:lineRule="auto"/>
        <w:rPr>
          <w:rFonts w:ascii="Arial" w:hAnsi="Arial" w:cs="Arial"/>
          <w:b/>
          <w:sz w:val="24"/>
          <w:szCs w:val="24"/>
          <w:lang w:val="az-Latn-AZ"/>
        </w:rPr>
      </w:pPr>
    </w:p>
    <w:p w14:paraId="7939F048" w14:textId="77777777" w:rsidR="00993E0B" w:rsidRDefault="00094A26"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3EC3F26B" w14:textId="77777777" w:rsidR="00993E0B" w:rsidRDefault="00094A2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7E37BAE0" w14:textId="77777777" w:rsidR="00993E0B" w:rsidRDefault="00993E0B" w:rsidP="00993E0B">
      <w:pPr>
        <w:spacing w:after="0" w:line="240" w:lineRule="auto"/>
        <w:contextualSpacing/>
        <w:rPr>
          <w:rFonts w:ascii="Arial" w:hAnsi="Arial" w:cs="Arial"/>
          <w:i/>
          <w:sz w:val="24"/>
          <w:szCs w:val="24"/>
          <w:lang w:val="az-Latn-AZ"/>
        </w:rPr>
      </w:pPr>
    </w:p>
    <w:p w14:paraId="3B091292" w14:textId="77777777" w:rsidR="00993E0B" w:rsidRDefault="00993E0B" w:rsidP="00993E0B">
      <w:pPr>
        <w:spacing w:after="0" w:line="240" w:lineRule="auto"/>
        <w:contextualSpacing/>
        <w:rPr>
          <w:rFonts w:ascii="Arial" w:hAnsi="Arial" w:cs="Arial"/>
          <w:i/>
          <w:sz w:val="24"/>
          <w:szCs w:val="24"/>
          <w:lang w:val="az-Latn-AZ"/>
        </w:rPr>
      </w:pPr>
    </w:p>
    <w:p w14:paraId="661A33CB" w14:textId="77777777" w:rsidR="00993E0B" w:rsidRDefault="00094A2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1641DAE6" w14:textId="77777777" w:rsidR="00993E0B" w:rsidRDefault="00094A2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77776F76" w14:textId="77777777" w:rsidR="00993E0B" w:rsidRDefault="00094A2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BFBEDC4" w14:textId="77777777" w:rsidR="00993E0B" w:rsidRDefault="00094A2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ADD4142" w14:textId="77777777" w:rsidR="00923D30" w:rsidRDefault="00094A26"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51D5EA4" w14:textId="77777777" w:rsidR="00993E0B" w:rsidRPr="00923D30" w:rsidRDefault="00094A26"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2C46F00" w14:textId="77777777" w:rsidR="00993E0B" w:rsidRDefault="00993E0B" w:rsidP="00993E0B">
      <w:pPr>
        <w:rPr>
          <w:rFonts w:ascii="Arial" w:hAnsi="Arial" w:cs="Arial"/>
          <w:b/>
          <w:sz w:val="12"/>
          <w:szCs w:val="24"/>
          <w:lang w:val="az-Latn-AZ" w:eastAsia="ru-RU"/>
        </w:rPr>
      </w:pPr>
    </w:p>
    <w:p w14:paraId="74E34064" w14:textId="77777777" w:rsidR="00993E0B" w:rsidRDefault="00993E0B" w:rsidP="00993E0B">
      <w:pPr>
        <w:rPr>
          <w:rFonts w:ascii="Arial" w:hAnsi="Arial" w:cs="Arial"/>
          <w:b/>
          <w:sz w:val="10"/>
          <w:lang w:val="az-Latn-AZ"/>
        </w:rPr>
      </w:pPr>
    </w:p>
    <w:p w14:paraId="4D2A4406" w14:textId="77777777" w:rsidR="001E08AF" w:rsidRDefault="00094A26"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Ind w:w="-5" w:type="dxa"/>
        <w:tblLook w:val="04A0" w:firstRow="1" w:lastRow="0" w:firstColumn="1" w:lastColumn="0" w:noHBand="0" w:noVBand="1"/>
      </w:tblPr>
      <w:tblGrid>
        <w:gridCol w:w="573"/>
        <w:gridCol w:w="4332"/>
        <w:gridCol w:w="1077"/>
        <w:gridCol w:w="1337"/>
        <w:gridCol w:w="2036"/>
      </w:tblGrid>
      <w:tr w:rsidR="00C82A7E" w14:paraId="23912DC6" w14:textId="77777777" w:rsidTr="00F90B9F">
        <w:trPr>
          <w:trHeight w:val="600"/>
        </w:trPr>
        <w:tc>
          <w:tcPr>
            <w:tcW w:w="518" w:type="dxa"/>
            <w:noWrap/>
            <w:hideMark/>
          </w:tcPr>
          <w:p w14:paraId="69807238" w14:textId="77777777" w:rsidR="008B2FA4" w:rsidRPr="0038308D" w:rsidRDefault="00094A26" w:rsidP="00F90B9F">
            <w:pPr>
              <w:rPr>
                <w:rFonts w:ascii="Arial" w:hAnsi="Arial" w:cs="Arial"/>
                <w:sz w:val="20"/>
                <w:szCs w:val="20"/>
              </w:rPr>
            </w:pPr>
            <w:r>
              <w:rPr>
                <w:rFonts w:ascii="Arial" w:eastAsia="Arial" w:hAnsi="Arial" w:cs="Arial"/>
                <w:sz w:val="20"/>
                <w:szCs w:val="20"/>
                <w:lang w:val="en-US"/>
              </w:rPr>
              <w:t>Item no.</w:t>
            </w:r>
          </w:p>
        </w:tc>
        <w:tc>
          <w:tcPr>
            <w:tcW w:w="4706" w:type="dxa"/>
            <w:hideMark/>
          </w:tcPr>
          <w:p w14:paraId="7FAAB897" w14:textId="6D11D958" w:rsidR="008B2FA4" w:rsidRPr="00094A26" w:rsidRDefault="00094A26" w:rsidP="00094A26">
            <w:pPr>
              <w:jc w:val="center"/>
              <w:rPr>
                <w:rFonts w:ascii="Arial" w:hAnsi="Arial" w:cs="Arial"/>
                <w:sz w:val="20"/>
                <w:szCs w:val="20"/>
                <w:lang w:val="en-US"/>
              </w:rPr>
            </w:pPr>
            <w:r>
              <w:rPr>
                <w:rFonts w:ascii="Arial" w:hAnsi="Arial" w:cs="Arial"/>
                <w:sz w:val="20"/>
                <w:szCs w:val="20"/>
                <w:lang w:val="en-US"/>
              </w:rPr>
              <w:t>Industrial utensils</w:t>
            </w:r>
          </w:p>
        </w:tc>
        <w:tc>
          <w:tcPr>
            <w:tcW w:w="1155" w:type="dxa"/>
            <w:noWrap/>
            <w:hideMark/>
          </w:tcPr>
          <w:p w14:paraId="5378686C" w14:textId="77777777" w:rsidR="008B2FA4" w:rsidRPr="0038308D" w:rsidRDefault="00094A26" w:rsidP="00094A26">
            <w:pPr>
              <w:jc w:val="center"/>
              <w:rPr>
                <w:rFonts w:ascii="Arial" w:hAnsi="Arial" w:cs="Arial"/>
                <w:sz w:val="20"/>
                <w:szCs w:val="20"/>
                <w:lang w:val="az-Latn-AZ"/>
              </w:rPr>
            </w:pPr>
            <w:r>
              <w:rPr>
                <w:rFonts w:ascii="Arial" w:eastAsia="Arial" w:hAnsi="Arial" w:cs="Arial"/>
                <w:sz w:val="20"/>
                <w:szCs w:val="20"/>
                <w:lang w:val="en-US"/>
              </w:rPr>
              <w:t>Quantity</w:t>
            </w:r>
          </w:p>
        </w:tc>
        <w:tc>
          <w:tcPr>
            <w:tcW w:w="890" w:type="dxa"/>
            <w:hideMark/>
          </w:tcPr>
          <w:p w14:paraId="4D4AE2E8" w14:textId="77777777" w:rsidR="008B2FA4" w:rsidRPr="0038308D" w:rsidRDefault="00094A26" w:rsidP="00094A26">
            <w:pPr>
              <w:jc w:val="center"/>
              <w:rPr>
                <w:rFonts w:ascii="Arial" w:hAnsi="Arial" w:cs="Arial"/>
                <w:sz w:val="20"/>
                <w:szCs w:val="20"/>
              </w:rPr>
            </w:pPr>
            <w:r>
              <w:rPr>
                <w:rFonts w:ascii="Arial" w:eastAsia="Arial" w:hAnsi="Arial" w:cs="Arial"/>
                <w:sz w:val="20"/>
                <w:szCs w:val="20"/>
                <w:lang w:val="en-US"/>
              </w:rPr>
              <w:t>Measurement unit</w:t>
            </w:r>
          </w:p>
        </w:tc>
        <w:tc>
          <w:tcPr>
            <w:tcW w:w="2201" w:type="dxa"/>
            <w:noWrap/>
            <w:hideMark/>
          </w:tcPr>
          <w:p w14:paraId="4CEFB8CB" w14:textId="60CC07CB" w:rsidR="008B2FA4" w:rsidRPr="0038308D" w:rsidRDefault="00094A26" w:rsidP="00094A26">
            <w:pPr>
              <w:jc w:val="center"/>
              <w:rPr>
                <w:rFonts w:ascii="Arial" w:hAnsi="Arial" w:cs="Arial"/>
                <w:sz w:val="20"/>
                <w:szCs w:val="20"/>
              </w:rPr>
            </w:pPr>
            <w:r>
              <w:rPr>
                <w:rFonts w:ascii="Arial" w:eastAsia="Arial" w:hAnsi="Arial" w:cs="Arial"/>
                <w:sz w:val="20"/>
                <w:szCs w:val="20"/>
                <w:lang w:val="en-US"/>
              </w:rPr>
              <w:t>On the certificate requirement</w:t>
            </w:r>
          </w:p>
        </w:tc>
      </w:tr>
      <w:tr w:rsidR="00C82A7E" w14:paraId="4D78ED42" w14:textId="77777777" w:rsidTr="00F90B9F">
        <w:trPr>
          <w:trHeight w:val="735"/>
        </w:trPr>
        <w:tc>
          <w:tcPr>
            <w:tcW w:w="518" w:type="dxa"/>
            <w:noWrap/>
            <w:vAlign w:val="center"/>
          </w:tcPr>
          <w:p w14:paraId="1395B93C" w14:textId="77777777" w:rsidR="008B2FA4" w:rsidRDefault="00094A26" w:rsidP="00F90B9F">
            <w:pPr>
              <w:jc w:val="center"/>
              <w:rPr>
                <w:color w:val="000000"/>
                <w:sz w:val="24"/>
                <w:szCs w:val="24"/>
              </w:rPr>
            </w:pPr>
            <w:r>
              <w:rPr>
                <w:rFonts w:ascii="Calibri" w:eastAsia="Calibri" w:hAnsi="Calibri" w:cs="Times New Roman"/>
                <w:color w:val="000000"/>
                <w:lang w:val="en-US"/>
              </w:rPr>
              <w:t>1</w:t>
            </w:r>
          </w:p>
        </w:tc>
        <w:tc>
          <w:tcPr>
            <w:tcW w:w="4706" w:type="dxa"/>
            <w:noWrap/>
            <w:vAlign w:val="center"/>
          </w:tcPr>
          <w:p w14:paraId="71EFDE07" w14:textId="77777777" w:rsidR="008B2FA4" w:rsidRPr="008B2FA4" w:rsidRDefault="00094A26" w:rsidP="00F90B9F">
            <w:pPr>
              <w:rPr>
                <w:color w:val="000000"/>
                <w:sz w:val="24"/>
                <w:szCs w:val="24"/>
                <w:lang w:val="en-US"/>
              </w:rPr>
            </w:pPr>
            <w:r>
              <w:rPr>
                <w:rFonts w:ascii="Calibri" w:eastAsia="Calibri" w:hAnsi="Calibri" w:cs="Times New Roman"/>
                <w:color w:val="000000"/>
                <w:lang w:val="en-US"/>
              </w:rPr>
              <w:t>Freon R 404 A (9,8 kg) ГОСТ ISO 817-2014</w:t>
            </w:r>
          </w:p>
        </w:tc>
        <w:tc>
          <w:tcPr>
            <w:tcW w:w="1155" w:type="dxa"/>
            <w:noWrap/>
            <w:vAlign w:val="center"/>
          </w:tcPr>
          <w:p w14:paraId="1A25AB54" w14:textId="77777777" w:rsidR="008B2FA4" w:rsidRDefault="00094A26" w:rsidP="00F90B9F">
            <w:pPr>
              <w:jc w:val="center"/>
              <w:rPr>
                <w:color w:val="000000"/>
                <w:sz w:val="24"/>
                <w:szCs w:val="24"/>
              </w:rPr>
            </w:pPr>
            <w:r>
              <w:rPr>
                <w:rFonts w:ascii="Calibri" w:eastAsia="Calibri" w:hAnsi="Calibri" w:cs="Times New Roman"/>
                <w:color w:val="000000"/>
                <w:lang w:val="en-US"/>
              </w:rPr>
              <w:t xml:space="preserve">cylinder </w:t>
            </w:r>
          </w:p>
        </w:tc>
        <w:tc>
          <w:tcPr>
            <w:tcW w:w="890" w:type="dxa"/>
            <w:noWrap/>
            <w:vAlign w:val="center"/>
          </w:tcPr>
          <w:p w14:paraId="322A87DD" w14:textId="77777777" w:rsidR="008B2FA4" w:rsidRDefault="00094A26" w:rsidP="00094A26">
            <w:pPr>
              <w:jc w:val="center"/>
              <w:rPr>
                <w:color w:val="000000"/>
                <w:sz w:val="24"/>
                <w:szCs w:val="24"/>
              </w:rPr>
            </w:pPr>
            <w:r>
              <w:rPr>
                <w:rFonts w:ascii="Calibri" w:eastAsia="Calibri" w:hAnsi="Calibri" w:cs="Times New Roman"/>
                <w:color w:val="000000"/>
                <w:lang w:val="en-US"/>
              </w:rPr>
              <w:t>50</w:t>
            </w:r>
          </w:p>
        </w:tc>
        <w:tc>
          <w:tcPr>
            <w:tcW w:w="2201" w:type="dxa"/>
            <w:vAlign w:val="bottom"/>
          </w:tcPr>
          <w:p w14:paraId="24AAF4AA" w14:textId="0E53D648" w:rsidR="008B2FA4" w:rsidRDefault="00094A26" w:rsidP="00094A26">
            <w:pPr>
              <w:jc w:val="center"/>
              <w:rPr>
                <w:color w:val="000000"/>
                <w:sz w:val="24"/>
                <w:szCs w:val="24"/>
              </w:rPr>
            </w:pPr>
            <w:r>
              <w:rPr>
                <w:rFonts w:ascii="Calibri" w:eastAsia="Calibri" w:hAnsi="Calibri" w:cs="Times New Roman"/>
                <w:color w:val="000000"/>
                <w:lang w:val="en-US"/>
              </w:rPr>
              <w:t>Quality and conformity certificate</w:t>
            </w:r>
          </w:p>
        </w:tc>
      </w:tr>
      <w:tr w:rsidR="00C82A7E" w14:paraId="3B1CF0DF" w14:textId="77777777" w:rsidTr="00F90B9F">
        <w:trPr>
          <w:trHeight w:val="735"/>
        </w:trPr>
        <w:tc>
          <w:tcPr>
            <w:tcW w:w="518" w:type="dxa"/>
            <w:noWrap/>
            <w:vAlign w:val="center"/>
          </w:tcPr>
          <w:p w14:paraId="3332CC1A" w14:textId="77777777" w:rsidR="008B2FA4" w:rsidRDefault="00094A26" w:rsidP="00F90B9F">
            <w:pPr>
              <w:jc w:val="center"/>
              <w:rPr>
                <w:color w:val="000000"/>
              </w:rPr>
            </w:pPr>
            <w:r>
              <w:rPr>
                <w:rFonts w:ascii="Calibri" w:eastAsia="Calibri" w:hAnsi="Calibri" w:cs="Times New Roman"/>
                <w:color w:val="000000"/>
                <w:lang w:val="en-US"/>
              </w:rPr>
              <w:t>2</w:t>
            </w:r>
          </w:p>
        </w:tc>
        <w:tc>
          <w:tcPr>
            <w:tcW w:w="4706" w:type="dxa"/>
            <w:noWrap/>
            <w:vAlign w:val="center"/>
          </w:tcPr>
          <w:p w14:paraId="3ECCD417" w14:textId="77777777" w:rsidR="008B2FA4" w:rsidRPr="008B2FA4" w:rsidRDefault="00094A26" w:rsidP="00F90B9F">
            <w:pPr>
              <w:rPr>
                <w:color w:val="000000"/>
                <w:lang w:val="en-US"/>
              </w:rPr>
            </w:pPr>
            <w:r>
              <w:rPr>
                <w:rFonts w:ascii="Calibri" w:eastAsia="Calibri" w:hAnsi="Calibri" w:cs="Times New Roman"/>
                <w:color w:val="000000"/>
                <w:lang w:val="en-US"/>
              </w:rPr>
              <w:t>Freon R 134 A (13,6 kg) ГОСТ ISO 817-2014</w:t>
            </w:r>
          </w:p>
        </w:tc>
        <w:tc>
          <w:tcPr>
            <w:tcW w:w="1155" w:type="dxa"/>
            <w:noWrap/>
            <w:vAlign w:val="center"/>
          </w:tcPr>
          <w:p w14:paraId="52F15D9B" w14:textId="77777777" w:rsidR="008B2FA4" w:rsidRDefault="00094A26" w:rsidP="00F90B9F">
            <w:pPr>
              <w:jc w:val="center"/>
              <w:rPr>
                <w:color w:val="000000"/>
              </w:rPr>
            </w:pPr>
            <w:r>
              <w:rPr>
                <w:rFonts w:ascii="Calibri" w:eastAsia="Calibri" w:hAnsi="Calibri" w:cs="Times New Roman"/>
                <w:color w:val="000000"/>
                <w:lang w:val="en-US"/>
              </w:rPr>
              <w:t>cylinder</w:t>
            </w:r>
          </w:p>
        </w:tc>
        <w:tc>
          <w:tcPr>
            <w:tcW w:w="890" w:type="dxa"/>
            <w:noWrap/>
            <w:vAlign w:val="center"/>
          </w:tcPr>
          <w:p w14:paraId="10A0E8B1" w14:textId="77777777" w:rsidR="008B2FA4" w:rsidRDefault="00094A26" w:rsidP="00094A26">
            <w:pPr>
              <w:jc w:val="center"/>
              <w:rPr>
                <w:color w:val="000000"/>
              </w:rPr>
            </w:pPr>
            <w:r>
              <w:rPr>
                <w:rFonts w:ascii="Calibri" w:eastAsia="Calibri" w:hAnsi="Calibri" w:cs="Times New Roman"/>
                <w:color w:val="000000"/>
                <w:lang w:val="en-US"/>
              </w:rPr>
              <w:t>10</w:t>
            </w:r>
          </w:p>
        </w:tc>
        <w:tc>
          <w:tcPr>
            <w:tcW w:w="2201" w:type="dxa"/>
          </w:tcPr>
          <w:p w14:paraId="080B7890" w14:textId="41505256" w:rsidR="008B2FA4" w:rsidRDefault="00094A26" w:rsidP="00094A26">
            <w:pPr>
              <w:jc w:val="center"/>
            </w:pPr>
            <w:r>
              <w:rPr>
                <w:rFonts w:ascii="Calibri" w:eastAsia="Calibri" w:hAnsi="Calibri" w:cs="Times New Roman"/>
                <w:color w:val="000000"/>
                <w:lang w:val="en-US"/>
              </w:rPr>
              <w:t>Quality and conformity certificate</w:t>
            </w:r>
          </w:p>
        </w:tc>
      </w:tr>
      <w:tr w:rsidR="00C82A7E" w14:paraId="41E62630" w14:textId="77777777" w:rsidTr="00F90B9F">
        <w:trPr>
          <w:trHeight w:val="735"/>
        </w:trPr>
        <w:tc>
          <w:tcPr>
            <w:tcW w:w="518" w:type="dxa"/>
            <w:noWrap/>
            <w:vAlign w:val="center"/>
          </w:tcPr>
          <w:p w14:paraId="60517C91" w14:textId="77777777" w:rsidR="008B2FA4" w:rsidRDefault="00094A26" w:rsidP="00F90B9F">
            <w:pPr>
              <w:jc w:val="center"/>
              <w:rPr>
                <w:color w:val="000000"/>
                <w:sz w:val="24"/>
                <w:szCs w:val="24"/>
              </w:rPr>
            </w:pPr>
            <w:r>
              <w:rPr>
                <w:rFonts w:ascii="Calibri" w:eastAsia="Calibri" w:hAnsi="Calibri" w:cs="Times New Roman"/>
                <w:color w:val="000000"/>
                <w:lang w:val="en-US"/>
              </w:rPr>
              <w:t>3</w:t>
            </w:r>
          </w:p>
        </w:tc>
        <w:tc>
          <w:tcPr>
            <w:tcW w:w="4706" w:type="dxa"/>
            <w:noWrap/>
            <w:vAlign w:val="center"/>
          </w:tcPr>
          <w:p w14:paraId="3124B38C" w14:textId="77777777" w:rsidR="008B2FA4" w:rsidRPr="008B2FA4" w:rsidRDefault="00094A26" w:rsidP="00F90B9F">
            <w:pPr>
              <w:rPr>
                <w:color w:val="000000"/>
                <w:lang w:val="en-US"/>
              </w:rPr>
            </w:pPr>
            <w:r>
              <w:rPr>
                <w:rFonts w:ascii="Calibri" w:eastAsia="Calibri" w:hAnsi="Calibri" w:cs="Times New Roman"/>
                <w:color w:val="000000"/>
                <w:lang w:val="en-US"/>
              </w:rPr>
              <w:t>Freon R 22 (13,6 kg) ГОСТ ISO 817-2014</w:t>
            </w:r>
          </w:p>
        </w:tc>
        <w:tc>
          <w:tcPr>
            <w:tcW w:w="1155" w:type="dxa"/>
            <w:noWrap/>
            <w:vAlign w:val="center"/>
          </w:tcPr>
          <w:p w14:paraId="6808D8C6" w14:textId="77777777" w:rsidR="008B2FA4" w:rsidRDefault="00094A26" w:rsidP="00F90B9F">
            <w:pPr>
              <w:jc w:val="center"/>
              <w:rPr>
                <w:color w:val="000000"/>
              </w:rPr>
            </w:pPr>
            <w:r>
              <w:rPr>
                <w:rFonts w:ascii="Calibri" w:eastAsia="Calibri" w:hAnsi="Calibri" w:cs="Times New Roman"/>
                <w:color w:val="000000"/>
                <w:lang w:val="en-US"/>
              </w:rPr>
              <w:t>cylinder</w:t>
            </w:r>
          </w:p>
        </w:tc>
        <w:tc>
          <w:tcPr>
            <w:tcW w:w="890" w:type="dxa"/>
            <w:noWrap/>
            <w:vAlign w:val="center"/>
          </w:tcPr>
          <w:p w14:paraId="367118BE" w14:textId="77777777" w:rsidR="008B2FA4" w:rsidRDefault="00094A26" w:rsidP="00094A26">
            <w:pPr>
              <w:jc w:val="center"/>
              <w:rPr>
                <w:color w:val="000000"/>
              </w:rPr>
            </w:pPr>
            <w:r>
              <w:rPr>
                <w:rFonts w:ascii="Calibri" w:eastAsia="Calibri" w:hAnsi="Calibri" w:cs="Times New Roman"/>
                <w:color w:val="000000"/>
                <w:lang w:val="en-US"/>
              </w:rPr>
              <w:t>10</w:t>
            </w:r>
          </w:p>
        </w:tc>
        <w:tc>
          <w:tcPr>
            <w:tcW w:w="2201" w:type="dxa"/>
          </w:tcPr>
          <w:p w14:paraId="2BCF11AF" w14:textId="41738057" w:rsidR="008B2FA4" w:rsidRDefault="00094A26" w:rsidP="00094A26">
            <w:pPr>
              <w:jc w:val="center"/>
            </w:pPr>
            <w:r>
              <w:rPr>
                <w:rFonts w:ascii="Calibri" w:eastAsia="Calibri" w:hAnsi="Calibri" w:cs="Times New Roman"/>
                <w:color w:val="000000"/>
                <w:lang w:val="en-US"/>
              </w:rPr>
              <w:t>Quality and conformity certificate</w:t>
            </w:r>
          </w:p>
        </w:tc>
      </w:tr>
      <w:tr w:rsidR="00C82A7E" w14:paraId="34E59052" w14:textId="77777777" w:rsidTr="00F90B9F">
        <w:trPr>
          <w:trHeight w:val="735"/>
        </w:trPr>
        <w:tc>
          <w:tcPr>
            <w:tcW w:w="518" w:type="dxa"/>
            <w:noWrap/>
            <w:vAlign w:val="center"/>
          </w:tcPr>
          <w:p w14:paraId="3553E172" w14:textId="77777777" w:rsidR="008B2FA4" w:rsidRDefault="00094A26" w:rsidP="00F90B9F">
            <w:pPr>
              <w:jc w:val="center"/>
              <w:rPr>
                <w:color w:val="000000"/>
              </w:rPr>
            </w:pPr>
            <w:r>
              <w:rPr>
                <w:rFonts w:ascii="Calibri" w:eastAsia="Calibri" w:hAnsi="Calibri" w:cs="Times New Roman"/>
                <w:color w:val="000000"/>
                <w:lang w:val="en-US"/>
              </w:rPr>
              <w:t>4</w:t>
            </w:r>
          </w:p>
        </w:tc>
        <w:tc>
          <w:tcPr>
            <w:tcW w:w="4706" w:type="dxa"/>
            <w:noWrap/>
            <w:vAlign w:val="center"/>
          </w:tcPr>
          <w:p w14:paraId="6DFC9C5E" w14:textId="77777777" w:rsidR="008B2FA4" w:rsidRPr="008B2FA4" w:rsidRDefault="00094A26" w:rsidP="00F90B9F">
            <w:pPr>
              <w:rPr>
                <w:color w:val="000000"/>
                <w:lang w:val="en-US"/>
              </w:rPr>
            </w:pPr>
            <w:r>
              <w:rPr>
                <w:rFonts w:ascii="Calibri" w:eastAsia="Calibri" w:hAnsi="Calibri" w:cs="Times New Roman"/>
                <w:color w:val="000000"/>
                <w:lang w:val="en-US"/>
              </w:rPr>
              <w:t>Freon R 404 A (10,9 kg) ГОСТ ISO 817-2014</w:t>
            </w:r>
          </w:p>
        </w:tc>
        <w:tc>
          <w:tcPr>
            <w:tcW w:w="1155" w:type="dxa"/>
            <w:noWrap/>
            <w:vAlign w:val="center"/>
          </w:tcPr>
          <w:p w14:paraId="0F07A6B5" w14:textId="77777777" w:rsidR="008B2FA4" w:rsidRDefault="00094A26" w:rsidP="00F90B9F">
            <w:pPr>
              <w:jc w:val="center"/>
              <w:rPr>
                <w:color w:val="000000"/>
              </w:rPr>
            </w:pPr>
            <w:r>
              <w:rPr>
                <w:rFonts w:ascii="Calibri" w:eastAsia="Calibri" w:hAnsi="Calibri" w:cs="Times New Roman"/>
                <w:color w:val="000000"/>
                <w:lang w:val="en-US"/>
              </w:rPr>
              <w:t>cylinder</w:t>
            </w:r>
          </w:p>
        </w:tc>
        <w:tc>
          <w:tcPr>
            <w:tcW w:w="890" w:type="dxa"/>
            <w:noWrap/>
            <w:vAlign w:val="center"/>
          </w:tcPr>
          <w:p w14:paraId="3393183D" w14:textId="77777777" w:rsidR="008B2FA4" w:rsidRDefault="00094A26" w:rsidP="00094A26">
            <w:pPr>
              <w:jc w:val="center"/>
              <w:rPr>
                <w:color w:val="000000"/>
              </w:rPr>
            </w:pPr>
            <w:r>
              <w:rPr>
                <w:rFonts w:ascii="Calibri" w:eastAsia="Calibri" w:hAnsi="Calibri" w:cs="Times New Roman"/>
                <w:color w:val="000000"/>
                <w:lang w:val="en-US"/>
              </w:rPr>
              <w:t>105</w:t>
            </w:r>
          </w:p>
        </w:tc>
        <w:tc>
          <w:tcPr>
            <w:tcW w:w="2201" w:type="dxa"/>
          </w:tcPr>
          <w:p w14:paraId="2D15B5A0" w14:textId="070F4DF2" w:rsidR="008B2FA4" w:rsidRDefault="00094A26" w:rsidP="00094A26">
            <w:pPr>
              <w:jc w:val="center"/>
            </w:pPr>
            <w:r>
              <w:rPr>
                <w:rFonts w:ascii="Calibri" w:eastAsia="Calibri" w:hAnsi="Calibri" w:cs="Times New Roman"/>
                <w:color w:val="000000"/>
                <w:lang w:val="en-US"/>
              </w:rPr>
              <w:t>Quality and conformity certificate</w:t>
            </w:r>
          </w:p>
        </w:tc>
      </w:tr>
      <w:tr w:rsidR="00C82A7E" w14:paraId="4893BACA" w14:textId="77777777" w:rsidTr="00F90B9F">
        <w:trPr>
          <w:trHeight w:val="735"/>
        </w:trPr>
        <w:tc>
          <w:tcPr>
            <w:tcW w:w="518" w:type="dxa"/>
            <w:noWrap/>
            <w:vAlign w:val="center"/>
          </w:tcPr>
          <w:p w14:paraId="65DE616B" w14:textId="77777777" w:rsidR="008B2FA4" w:rsidRDefault="00094A26" w:rsidP="00F90B9F">
            <w:pPr>
              <w:jc w:val="center"/>
              <w:rPr>
                <w:color w:val="000000"/>
              </w:rPr>
            </w:pPr>
            <w:r>
              <w:rPr>
                <w:rFonts w:ascii="Calibri" w:eastAsia="Calibri" w:hAnsi="Calibri" w:cs="Times New Roman"/>
                <w:color w:val="000000"/>
                <w:lang w:val="en-US"/>
              </w:rPr>
              <w:t>5</w:t>
            </w:r>
          </w:p>
        </w:tc>
        <w:tc>
          <w:tcPr>
            <w:tcW w:w="4706" w:type="dxa"/>
            <w:noWrap/>
            <w:vAlign w:val="center"/>
          </w:tcPr>
          <w:p w14:paraId="1F4C3897" w14:textId="77777777" w:rsidR="008B2FA4" w:rsidRPr="008B2FA4" w:rsidRDefault="00094A26" w:rsidP="00F90B9F">
            <w:pPr>
              <w:rPr>
                <w:color w:val="000000"/>
                <w:lang w:val="en-US"/>
              </w:rPr>
            </w:pPr>
            <w:r>
              <w:rPr>
                <w:rFonts w:ascii="Calibri" w:eastAsia="Calibri" w:hAnsi="Calibri" w:cs="Times New Roman"/>
                <w:color w:val="000000"/>
                <w:lang w:val="en-US"/>
              </w:rPr>
              <w:t>Freon R 410 A (11.3 kg) ГОСТ ISO 817-2014</w:t>
            </w:r>
          </w:p>
        </w:tc>
        <w:tc>
          <w:tcPr>
            <w:tcW w:w="1155" w:type="dxa"/>
            <w:noWrap/>
            <w:vAlign w:val="bottom"/>
          </w:tcPr>
          <w:p w14:paraId="4A23AFDA" w14:textId="77777777" w:rsidR="008B2FA4" w:rsidRDefault="00094A26" w:rsidP="00F90B9F">
            <w:pPr>
              <w:jc w:val="center"/>
              <w:rPr>
                <w:color w:val="000000"/>
              </w:rPr>
            </w:pPr>
            <w:r>
              <w:rPr>
                <w:rFonts w:ascii="Calibri" w:eastAsia="Calibri" w:hAnsi="Calibri" w:cs="Times New Roman"/>
                <w:color w:val="000000"/>
                <w:lang w:val="en-US"/>
              </w:rPr>
              <w:t>cylinder</w:t>
            </w:r>
          </w:p>
        </w:tc>
        <w:tc>
          <w:tcPr>
            <w:tcW w:w="890" w:type="dxa"/>
            <w:noWrap/>
            <w:vAlign w:val="center"/>
          </w:tcPr>
          <w:p w14:paraId="561E2479" w14:textId="77777777" w:rsidR="008B2FA4" w:rsidRDefault="00094A26" w:rsidP="00094A26">
            <w:pPr>
              <w:jc w:val="center"/>
              <w:rPr>
                <w:color w:val="000000"/>
              </w:rPr>
            </w:pPr>
            <w:r>
              <w:rPr>
                <w:rFonts w:ascii="Calibri" w:eastAsia="Calibri" w:hAnsi="Calibri" w:cs="Times New Roman"/>
                <w:color w:val="000000"/>
                <w:lang w:val="en-US"/>
              </w:rPr>
              <w:t>10</w:t>
            </w:r>
          </w:p>
        </w:tc>
        <w:tc>
          <w:tcPr>
            <w:tcW w:w="2201" w:type="dxa"/>
          </w:tcPr>
          <w:p w14:paraId="5D6A0D79" w14:textId="712DE333" w:rsidR="008B2FA4" w:rsidRDefault="00094A26" w:rsidP="00094A26">
            <w:pPr>
              <w:jc w:val="center"/>
            </w:pPr>
            <w:r>
              <w:rPr>
                <w:rFonts w:ascii="Calibri" w:eastAsia="Calibri" w:hAnsi="Calibri" w:cs="Times New Roman"/>
                <w:color w:val="000000"/>
                <w:lang w:val="en-US"/>
              </w:rPr>
              <w:t>Quality and conformity certificate</w:t>
            </w:r>
          </w:p>
        </w:tc>
      </w:tr>
      <w:tr w:rsidR="00C82A7E" w14:paraId="399D7C87" w14:textId="77777777" w:rsidTr="00F90B9F">
        <w:trPr>
          <w:trHeight w:val="735"/>
        </w:trPr>
        <w:tc>
          <w:tcPr>
            <w:tcW w:w="518" w:type="dxa"/>
            <w:noWrap/>
            <w:vAlign w:val="center"/>
          </w:tcPr>
          <w:p w14:paraId="6671BD6F" w14:textId="77777777" w:rsidR="008B2FA4" w:rsidRDefault="00094A26" w:rsidP="00F90B9F">
            <w:pPr>
              <w:jc w:val="center"/>
              <w:rPr>
                <w:color w:val="000000"/>
              </w:rPr>
            </w:pPr>
            <w:r>
              <w:rPr>
                <w:rFonts w:ascii="Calibri" w:eastAsia="Calibri" w:hAnsi="Calibri" w:cs="Times New Roman"/>
                <w:color w:val="000000"/>
                <w:lang w:val="en-US"/>
              </w:rPr>
              <w:t>6</w:t>
            </w:r>
          </w:p>
        </w:tc>
        <w:tc>
          <w:tcPr>
            <w:tcW w:w="4706" w:type="dxa"/>
            <w:noWrap/>
            <w:vAlign w:val="center"/>
          </w:tcPr>
          <w:p w14:paraId="347D344D" w14:textId="77777777" w:rsidR="008B2FA4" w:rsidRDefault="00094A26" w:rsidP="00F90B9F">
            <w:pPr>
              <w:rPr>
                <w:color w:val="000000"/>
              </w:rPr>
            </w:pPr>
            <w:r>
              <w:rPr>
                <w:rFonts w:ascii="Calibri" w:eastAsia="Calibri" w:hAnsi="Calibri" w:cs="Times New Roman"/>
                <w:color w:val="000000"/>
                <w:lang w:val="en-US"/>
              </w:rPr>
              <w:t>Hydrochloric acid ГОСТ 857-95</w:t>
            </w:r>
          </w:p>
        </w:tc>
        <w:tc>
          <w:tcPr>
            <w:tcW w:w="1155" w:type="dxa"/>
            <w:noWrap/>
            <w:vAlign w:val="center"/>
          </w:tcPr>
          <w:p w14:paraId="424C33CE"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006C4AC5" w14:textId="77777777" w:rsidR="008B2FA4" w:rsidRDefault="00094A26" w:rsidP="00094A26">
            <w:pPr>
              <w:jc w:val="center"/>
              <w:rPr>
                <w:color w:val="000000"/>
              </w:rPr>
            </w:pPr>
            <w:r>
              <w:rPr>
                <w:rFonts w:ascii="Calibri" w:eastAsia="Calibri" w:hAnsi="Calibri" w:cs="Times New Roman"/>
                <w:color w:val="000000"/>
                <w:lang w:val="en-US"/>
              </w:rPr>
              <w:t>2100</w:t>
            </w:r>
          </w:p>
        </w:tc>
        <w:tc>
          <w:tcPr>
            <w:tcW w:w="2201" w:type="dxa"/>
          </w:tcPr>
          <w:p w14:paraId="557D0E61" w14:textId="087214C4" w:rsidR="008B2FA4" w:rsidRDefault="00094A26" w:rsidP="00094A26">
            <w:pPr>
              <w:jc w:val="center"/>
            </w:pPr>
            <w:r>
              <w:rPr>
                <w:rFonts w:ascii="Calibri" w:eastAsia="Calibri" w:hAnsi="Calibri" w:cs="Times New Roman"/>
                <w:color w:val="000000"/>
                <w:lang w:val="en-US"/>
              </w:rPr>
              <w:t>Quality and conformity certificate</w:t>
            </w:r>
          </w:p>
        </w:tc>
      </w:tr>
      <w:tr w:rsidR="00C82A7E" w14:paraId="78D09EFC" w14:textId="77777777" w:rsidTr="00F90B9F">
        <w:trPr>
          <w:trHeight w:val="735"/>
        </w:trPr>
        <w:tc>
          <w:tcPr>
            <w:tcW w:w="518" w:type="dxa"/>
            <w:noWrap/>
            <w:vAlign w:val="center"/>
          </w:tcPr>
          <w:p w14:paraId="69BF0B73" w14:textId="77777777" w:rsidR="008B2FA4" w:rsidRDefault="00094A26" w:rsidP="00F90B9F">
            <w:pPr>
              <w:jc w:val="center"/>
              <w:rPr>
                <w:color w:val="000000"/>
              </w:rPr>
            </w:pPr>
            <w:r>
              <w:rPr>
                <w:rFonts w:ascii="Calibri" w:eastAsia="Calibri" w:hAnsi="Calibri" w:cs="Times New Roman"/>
                <w:color w:val="000000"/>
                <w:lang w:val="en-US"/>
              </w:rPr>
              <w:t>7</w:t>
            </w:r>
          </w:p>
        </w:tc>
        <w:tc>
          <w:tcPr>
            <w:tcW w:w="4706" w:type="dxa"/>
            <w:noWrap/>
            <w:vAlign w:val="center"/>
          </w:tcPr>
          <w:p w14:paraId="612734C2" w14:textId="77777777" w:rsidR="008B2FA4" w:rsidRPr="008B2FA4" w:rsidRDefault="00094A26" w:rsidP="00F90B9F">
            <w:pPr>
              <w:rPr>
                <w:color w:val="000000"/>
                <w:lang w:val="en-US"/>
              </w:rPr>
            </w:pPr>
            <w:r>
              <w:rPr>
                <w:rFonts w:ascii="Calibri" w:eastAsia="Calibri" w:hAnsi="Calibri" w:cs="Times New Roman"/>
                <w:color w:val="000000"/>
                <w:lang w:val="en-US"/>
              </w:rPr>
              <w:t>Liquid nitrogen 1st grade 21 1412 0230 ГОСТ 9293-74</w:t>
            </w:r>
          </w:p>
        </w:tc>
        <w:tc>
          <w:tcPr>
            <w:tcW w:w="1155" w:type="dxa"/>
            <w:noWrap/>
            <w:vAlign w:val="center"/>
          </w:tcPr>
          <w:p w14:paraId="381FEB97" w14:textId="77777777" w:rsidR="008B2FA4" w:rsidRDefault="00094A26" w:rsidP="00F90B9F">
            <w:pPr>
              <w:jc w:val="center"/>
              <w:rPr>
                <w:color w:val="000000"/>
              </w:rPr>
            </w:pPr>
            <w:r>
              <w:rPr>
                <w:rFonts w:ascii="Calibri" w:eastAsia="Calibri" w:hAnsi="Calibri" w:cs="Times New Roman"/>
                <w:color w:val="000000"/>
                <w:lang w:val="en-US"/>
              </w:rPr>
              <w:t>kg</w:t>
            </w:r>
          </w:p>
        </w:tc>
        <w:tc>
          <w:tcPr>
            <w:tcW w:w="890" w:type="dxa"/>
            <w:noWrap/>
            <w:vAlign w:val="center"/>
          </w:tcPr>
          <w:p w14:paraId="3B9DD606" w14:textId="77777777" w:rsidR="008B2FA4" w:rsidRDefault="00094A26" w:rsidP="00094A26">
            <w:pPr>
              <w:jc w:val="center"/>
              <w:rPr>
                <w:color w:val="000000"/>
              </w:rPr>
            </w:pPr>
            <w:r>
              <w:rPr>
                <w:rFonts w:ascii="Calibri" w:eastAsia="Calibri" w:hAnsi="Calibri" w:cs="Times New Roman"/>
                <w:color w:val="000000"/>
                <w:lang w:val="en-US"/>
              </w:rPr>
              <w:t>150</w:t>
            </w:r>
          </w:p>
        </w:tc>
        <w:tc>
          <w:tcPr>
            <w:tcW w:w="2201" w:type="dxa"/>
          </w:tcPr>
          <w:p w14:paraId="312879AD" w14:textId="1B9352C9" w:rsidR="008B2FA4" w:rsidRDefault="00094A26" w:rsidP="00094A26">
            <w:pPr>
              <w:jc w:val="center"/>
            </w:pPr>
            <w:r>
              <w:rPr>
                <w:rFonts w:ascii="Calibri" w:eastAsia="Calibri" w:hAnsi="Calibri" w:cs="Times New Roman"/>
                <w:color w:val="000000"/>
                <w:lang w:val="en-US"/>
              </w:rPr>
              <w:t>Quality and conformity certificate</w:t>
            </w:r>
          </w:p>
        </w:tc>
      </w:tr>
      <w:tr w:rsidR="00C82A7E" w14:paraId="390608D9" w14:textId="77777777" w:rsidTr="00F90B9F">
        <w:trPr>
          <w:trHeight w:val="735"/>
        </w:trPr>
        <w:tc>
          <w:tcPr>
            <w:tcW w:w="518" w:type="dxa"/>
            <w:noWrap/>
            <w:vAlign w:val="center"/>
          </w:tcPr>
          <w:p w14:paraId="76703223" w14:textId="77777777" w:rsidR="008B2FA4" w:rsidRDefault="00094A26" w:rsidP="00F90B9F">
            <w:pPr>
              <w:jc w:val="center"/>
              <w:rPr>
                <w:color w:val="000000"/>
              </w:rPr>
            </w:pPr>
            <w:r>
              <w:rPr>
                <w:rFonts w:ascii="Calibri" w:eastAsia="Calibri" w:hAnsi="Calibri" w:cs="Times New Roman"/>
                <w:color w:val="000000"/>
                <w:lang w:val="en-US"/>
              </w:rPr>
              <w:t>8</w:t>
            </w:r>
          </w:p>
        </w:tc>
        <w:tc>
          <w:tcPr>
            <w:tcW w:w="4706" w:type="dxa"/>
            <w:noWrap/>
            <w:vAlign w:val="bottom"/>
          </w:tcPr>
          <w:p w14:paraId="49406E03" w14:textId="77777777" w:rsidR="008B2FA4" w:rsidRPr="008B2FA4" w:rsidRDefault="00094A26" w:rsidP="00F90B9F">
            <w:pPr>
              <w:rPr>
                <w:color w:val="000000"/>
                <w:lang w:val="en-US"/>
              </w:rPr>
            </w:pPr>
            <w:r>
              <w:rPr>
                <w:rFonts w:ascii="Calibri" w:eastAsia="Calibri" w:hAnsi="Calibri" w:cs="Times New Roman"/>
                <w:color w:val="000000"/>
                <w:lang w:val="en-US"/>
              </w:rPr>
              <w:t>Nitrogen gas 1st grade 21 1412 0430 ГОСТ 9293-74 (6 kg)</w:t>
            </w:r>
          </w:p>
        </w:tc>
        <w:tc>
          <w:tcPr>
            <w:tcW w:w="1155" w:type="dxa"/>
            <w:noWrap/>
            <w:vAlign w:val="bottom"/>
          </w:tcPr>
          <w:p w14:paraId="47C94853" w14:textId="77777777" w:rsidR="008B2FA4" w:rsidRDefault="00094A26" w:rsidP="00F90B9F">
            <w:pPr>
              <w:jc w:val="center"/>
              <w:rPr>
                <w:color w:val="000000"/>
              </w:rPr>
            </w:pPr>
            <w:r>
              <w:rPr>
                <w:rFonts w:ascii="Calibri" w:eastAsia="Calibri" w:hAnsi="Calibri" w:cs="Times New Roman"/>
                <w:color w:val="000000"/>
                <w:lang w:val="en-US"/>
              </w:rPr>
              <w:t>cylinder</w:t>
            </w:r>
          </w:p>
        </w:tc>
        <w:tc>
          <w:tcPr>
            <w:tcW w:w="890" w:type="dxa"/>
            <w:noWrap/>
            <w:vAlign w:val="center"/>
          </w:tcPr>
          <w:p w14:paraId="0FE86CD3" w14:textId="77777777" w:rsidR="008B2FA4" w:rsidRDefault="00094A26" w:rsidP="00094A26">
            <w:pPr>
              <w:jc w:val="center"/>
              <w:rPr>
                <w:color w:val="000000"/>
              </w:rPr>
            </w:pPr>
            <w:r>
              <w:rPr>
                <w:rFonts w:ascii="Calibri" w:eastAsia="Calibri" w:hAnsi="Calibri" w:cs="Times New Roman"/>
                <w:color w:val="000000"/>
                <w:lang w:val="en-US"/>
              </w:rPr>
              <w:t>50</w:t>
            </w:r>
          </w:p>
        </w:tc>
        <w:tc>
          <w:tcPr>
            <w:tcW w:w="2201" w:type="dxa"/>
          </w:tcPr>
          <w:p w14:paraId="62A397DE" w14:textId="7DDBA99B" w:rsidR="008B2FA4" w:rsidRDefault="00094A26" w:rsidP="00094A26">
            <w:pPr>
              <w:jc w:val="center"/>
            </w:pPr>
            <w:r>
              <w:rPr>
                <w:rFonts w:ascii="Calibri" w:eastAsia="Calibri" w:hAnsi="Calibri" w:cs="Times New Roman"/>
                <w:color w:val="000000"/>
                <w:lang w:val="en-US"/>
              </w:rPr>
              <w:t>Quality and conformity certificate</w:t>
            </w:r>
          </w:p>
        </w:tc>
      </w:tr>
      <w:tr w:rsidR="00C82A7E" w14:paraId="61ACD51D" w14:textId="77777777" w:rsidTr="00F90B9F">
        <w:trPr>
          <w:trHeight w:val="735"/>
        </w:trPr>
        <w:tc>
          <w:tcPr>
            <w:tcW w:w="518" w:type="dxa"/>
            <w:noWrap/>
            <w:vAlign w:val="center"/>
          </w:tcPr>
          <w:p w14:paraId="378E4792" w14:textId="77777777" w:rsidR="008B2FA4" w:rsidRDefault="00094A26" w:rsidP="00F90B9F">
            <w:pPr>
              <w:jc w:val="center"/>
              <w:rPr>
                <w:color w:val="000000"/>
              </w:rPr>
            </w:pPr>
            <w:r>
              <w:rPr>
                <w:rFonts w:ascii="Calibri" w:eastAsia="Calibri" w:hAnsi="Calibri" w:cs="Times New Roman"/>
                <w:color w:val="000000"/>
                <w:lang w:val="en-US"/>
              </w:rPr>
              <w:t>9</w:t>
            </w:r>
          </w:p>
        </w:tc>
        <w:tc>
          <w:tcPr>
            <w:tcW w:w="4706" w:type="dxa"/>
            <w:noWrap/>
            <w:vAlign w:val="center"/>
          </w:tcPr>
          <w:p w14:paraId="685C849A" w14:textId="77777777" w:rsidR="008B2FA4" w:rsidRPr="008B2FA4" w:rsidRDefault="00094A26" w:rsidP="00F90B9F">
            <w:pPr>
              <w:rPr>
                <w:color w:val="000000"/>
                <w:lang w:val="en-US"/>
              </w:rPr>
            </w:pPr>
            <w:r>
              <w:rPr>
                <w:rFonts w:ascii="Calibri" w:eastAsia="Calibri" w:hAnsi="Calibri" w:cs="Times New Roman"/>
                <w:color w:val="000000"/>
                <w:lang w:val="en-US"/>
              </w:rPr>
              <w:t>Plasticizing agent ДБФ premium grade ГОСТ 8728-88 (dibutylphthalate)</w:t>
            </w:r>
          </w:p>
        </w:tc>
        <w:tc>
          <w:tcPr>
            <w:tcW w:w="1155" w:type="dxa"/>
            <w:noWrap/>
            <w:vAlign w:val="center"/>
          </w:tcPr>
          <w:p w14:paraId="4057FC9C"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0A82BF65" w14:textId="77777777" w:rsidR="008B2FA4" w:rsidRDefault="00094A26" w:rsidP="00094A26">
            <w:pPr>
              <w:jc w:val="center"/>
              <w:rPr>
                <w:color w:val="000000"/>
              </w:rPr>
            </w:pPr>
            <w:r>
              <w:rPr>
                <w:rFonts w:ascii="Calibri" w:eastAsia="Calibri" w:hAnsi="Calibri" w:cs="Times New Roman"/>
                <w:color w:val="000000"/>
                <w:lang w:val="en-US"/>
              </w:rPr>
              <w:t>200</w:t>
            </w:r>
          </w:p>
        </w:tc>
        <w:tc>
          <w:tcPr>
            <w:tcW w:w="2201" w:type="dxa"/>
          </w:tcPr>
          <w:p w14:paraId="54F54D8C" w14:textId="6F068F2D" w:rsidR="008B2FA4" w:rsidRDefault="00094A26" w:rsidP="00094A26">
            <w:pPr>
              <w:jc w:val="center"/>
            </w:pPr>
            <w:r>
              <w:rPr>
                <w:rFonts w:ascii="Calibri" w:eastAsia="Calibri" w:hAnsi="Calibri" w:cs="Times New Roman"/>
                <w:color w:val="000000"/>
                <w:lang w:val="en-US"/>
              </w:rPr>
              <w:t>Quality and conformity certificate</w:t>
            </w:r>
          </w:p>
        </w:tc>
      </w:tr>
      <w:tr w:rsidR="00C82A7E" w14:paraId="37DF9DC2" w14:textId="77777777" w:rsidTr="00F90B9F">
        <w:trPr>
          <w:trHeight w:val="735"/>
        </w:trPr>
        <w:tc>
          <w:tcPr>
            <w:tcW w:w="518" w:type="dxa"/>
            <w:noWrap/>
            <w:vAlign w:val="center"/>
          </w:tcPr>
          <w:p w14:paraId="3E78B0E5" w14:textId="77777777" w:rsidR="008B2FA4" w:rsidRDefault="00094A26" w:rsidP="00F90B9F">
            <w:pPr>
              <w:jc w:val="center"/>
              <w:rPr>
                <w:color w:val="000000"/>
              </w:rPr>
            </w:pPr>
            <w:r>
              <w:rPr>
                <w:rFonts w:ascii="Calibri" w:eastAsia="Calibri" w:hAnsi="Calibri" w:cs="Times New Roman"/>
                <w:color w:val="000000"/>
                <w:lang w:val="en-US"/>
              </w:rPr>
              <w:t>10</w:t>
            </w:r>
          </w:p>
        </w:tc>
        <w:tc>
          <w:tcPr>
            <w:tcW w:w="4706" w:type="dxa"/>
            <w:noWrap/>
            <w:vAlign w:val="center"/>
          </w:tcPr>
          <w:p w14:paraId="37272898" w14:textId="77777777" w:rsidR="008B2FA4" w:rsidRPr="008B2FA4" w:rsidRDefault="00094A26" w:rsidP="00F90B9F">
            <w:pPr>
              <w:rPr>
                <w:color w:val="000000"/>
                <w:lang w:val="en-US"/>
              </w:rPr>
            </w:pPr>
            <w:r>
              <w:rPr>
                <w:rFonts w:ascii="Calibri" w:eastAsia="Calibri" w:hAnsi="Calibri" w:cs="Times New Roman"/>
                <w:color w:val="000000"/>
                <w:lang w:val="en-US"/>
              </w:rPr>
              <w:t>Liquid glass sodium silicate module 2.6-3.0 ГОСТ 13078-81</w:t>
            </w:r>
          </w:p>
        </w:tc>
        <w:tc>
          <w:tcPr>
            <w:tcW w:w="1155" w:type="dxa"/>
            <w:noWrap/>
            <w:vAlign w:val="center"/>
          </w:tcPr>
          <w:p w14:paraId="744D1C2B"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4D3E8C5D" w14:textId="77777777" w:rsidR="008B2FA4" w:rsidRDefault="00094A26" w:rsidP="00094A26">
            <w:pPr>
              <w:jc w:val="center"/>
              <w:rPr>
                <w:color w:val="000000"/>
              </w:rPr>
            </w:pPr>
            <w:r>
              <w:rPr>
                <w:rFonts w:ascii="Calibri" w:eastAsia="Calibri" w:hAnsi="Calibri" w:cs="Times New Roman"/>
                <w:color w:val="000000"/>
                <w:lang w:val="en-US"/>
              </w:rPr>
              <w:t>30</w:t>
            </w:r>
          </w:p>
        </w:tc>
        <w:tc>
          <w:tcPr>
            <w:tcW w:w="2201" w:type="dxa"/>
          </w:tcPr>
          <w:p w14:paraId="739BB79B" w14:textId="69AF9287" w:rsidR="008B2FA4" w:rsidRDefault="00094A26" w:rsidP="00094A26">
            <w:pPr>
              <w:jc w:val="center"/>
            </w:pPr>
            <w:r>
              <w:rPr>
                <w:rFonts w:ascii="Calibri" w:eastAsia="Calibri" w:hAnsi="Calibri" w:cs="Times New Roman"/>
                <w:color w:val="000000"/>
                <w:lang w:val="en-US"/>
              </w:rPr>
              <w:t>Quality and conformity certificate</w:t>
            </w:r>
          </w:p>
        </w:tc>
      </w:tr>
      <w:tr w:rsidR="00C82A7E" w14:paraId="3D4FC6E4" w14:textId="77777777" w:rsidTr="00F90B9F">
        <w:trPr>
          <w:trHeight w:val="735"/>
        </w:trPr>
        <w:tc>
          <w:tcPr>
            <w:tcW w:w="518" w:type="dxa"/>
            <w:noWrap/>
            <w:vAlign w:val="center"/>
          </w:tcPr>
          <w:p w14:paraId="18B3FD69" w14:textId="77777777" w:rsidR="008B2FA4" w:rsidRDefault="00094A26" w:rsidP="00F90B9F">
            <w:pPr>
              <w:jc w:val="center"/>
              <w:rPr>
                <w:color w:val="000000"/>
              </w:rPr>
            </w:pPr>
            <w:r>
              <w:rPr>
                <w:rFonts w:ascii="Calibri" w:eastAsia="Calibri" w:hAnsi="Calibri" w:cs="Times New Roman"/>
                <w:color w:val="000000"/>
                <w:lang w:val="en-US"/>
              </w:rPr>
              <w:t>11</w:t>
            </w:r>
          </w:p>
        </w:tc>
        <w:tc>
          <w:tcPr>
            <w:tcW w:w="4706" w:type="dxa"/>
            <w:noWrap/>
            <w:vAlign w:val="center"/>
          </w:tcPr>
          <w:p w14:paraId="4C0D6821" w14:textId="77777777" w:rsidR="008B2FA4" w:rsidRPr="008B2FA4" w:rsidRDefault="00094A26" w:rsidP="00F90B9F">
            <w:pPr>
              <w:rPr>
                <w:color w:val="000000"/>
                <w:lang w:val="en-US"/>
              </w:rPr>
            </w:pPr>
            <w:r>
              <w:rPr>
                <w:rFonts w:ascii="Calibri" w:eastAsia="Calibri" w:hAnsi="Calibri" w:cs="Times New Roman"/>
                <w:color w:val="000000"/>
                <w:lang w:val="en-US"/>
              </w:rPr>
              <w:t>Liquid glass sodium silicate module 2.7-3.3 ГОСТ 13078-81</w:t>
            </w:r>
          </w:p>
        </w:tc>
        <w:tc>
          <w:tcPr>
            <w:tcW w:w="1155" w:type="dxa"/>
            <w:noWrap/>
            <w:vAlign w:val="center"/>
          </w:tcPr>
          <w:p w14:paraId="3960A2AA"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4B4D2415" w14:textId="77777777" w:rsidR="008B2FA4" w:rsidRDefault="00094A26" w:rsidP="00094A26">
            <w:pPr>
              <w:jc w:val="center"/>
              <w:rPr>
                <w:color w:val="000000"/>
              </w:rPr>
            </w:pPr>
            <w:r>
              <w:rPr>
                <w:rFonts w:ascii="Calibri" w:eastAsia="Calibri" w:hAnsi="Calibri" w:cs="Times New Roman"/>
                <w:color w:val="000000"/>
                <w:lang w:val="en-US"/>
              </w:rPr>
              <w:t>400</w:t>
            </w:r>
          </w:p>
        </w:tc>
        <w:tc>
          <w:tcPr>
            <w:tcW w:w="2201" w:type="dxa"/>
          </w:tcPr>
          <w:p w14:paraId="696E08AD" w14:textId="0F953583" w:rsidR="008B2FA4" w:rsidRDefault="00094A26" w:rsidP="00094A26">
            <w:pPr>
              <w:jc w:val="center"/>
            </w:pPr>
            <w:r>
              <w:rPr>
                <w:rFonts w:ascii="Calibri" w:eastAsia="Calibri" w:hAnsi="Calibri" w:cs="Times New Roman"/>
                <w:color w:val="000000"/>
                <w:lang w:val="en-US"/>
              </w:rPr>
              <w:t>Quality and conformity certificate</w:t>
            </w:r>
          </w:p>
        </w:tc>
      </w:tr>
      <w:tr w:rsidR="00C82A7E" w14:paraId="33288953" w14:textId="77777777" w:rsidTr="00F90B9F">
        <w:trPr>
          <w:trHeight w:val="735"/>
        </w:trPr>
        <w:tc>
          <w:tcPr>
            <w:tcW w:w="518" w:type="dxa"/>
            <w:noWrap/>
            <w:vAlign w:val="center"/>
          </w:tcPr>
          <w:p w14:paraId="388DDDD6" w14:textId="77777777" w:rsidR="008B2FA4" w:rsidRDefault="00094A26" w:rsidP="00F90B9F">
            <w:pPr>
              <w:jc w:val="center"/>
              <w:rPr>
                <w:color w:val="000000"/>
              </w:rPr>
            </w:pPr>
            <w:r>
              <w:rPr>
                <w:rFonts w:ascii="Calibri" w:eastAsia="Calibri" w:hAnsi="Calibri" w:cs="Times New Roman"/>
                <w:color w:val="000000"/>
                <w:lang w:val="en-US"/>
              </w:rPr>
              <w:t>12</w:t>
            </w:r>
          </w:p>
        </w:tc>
        <w:tc>
          <w:tcPr>
            <w:tcW w:w="4706" w:type="dxa"/>
            <w:noWrap/>
            <w:vAlign w:val="center"/>
          </w:tcPr>
          <w:p w14:paraId="35843FBF" w14:textId="77777777" w:rsidR="008B2FA4" w:rsidRPr="00094A26" w:rsidRDefault="00094A26" w:rsidP="00F90B9F">
            <w:pPr>
              <w:rPr>
                <w:color w:val="000000"/>
                <w:lang w:val="en-US"/>
              </w:rPr>
            </w:pPr>
            <w:r>
              <w:rPr>
                <w:rFonts w:ascii="Calibri" w:eastAsia="Calibri" w:hAnsi="Calibri" w:cs="Times New Roman"/>
                <w:color w:val="000000"/>
                <w:lang w:val="en-US"/>
              </w:rPr>
              <w:t xml:space="preserve">Electrocleaner (cleaner for electrical equipment) </w:t>
            </w:r>
          </w:p>
        </w:tc>
        <w:tc>
          <w:tcPr>
            <w:tcW w:w="1155" w:type="dxa"/>
            <w:noWrap/>
            <w:vAlign w:val="center"/>
          </w:tcPr>
          <w:p w14:paraId="2D8E5688" w14:textId="77777777" w:rsidR="008B2FA4" w:rsidRDefault="00094A26" w:rsidP="00F90B9F">
            <w:pPr>
              <w:jc w:val="center"/>
              <w:rPr>
                <w:color w:val="000000"/>
              </w:rPr>
            </w:pPr>
            <w:proofErr w:type="spellStart"/>
            <w:r>
              <w:rPr>
                <w:rFonts w:ascii="Calibri" w:eastAsia="Calibri" w:hAnsi="Calibri" w:cs="Times New Roman"/>
                <w:color w:val="000000"/>
                <w:lang w:val="en-US"/>
              </w:rPr>
              <w:t>litres</w:t>
            </w:r>
            <w:proofErr w:type="spellEnd"/>
            <w:r>
              <w:rPr>
                <w:rFonts w:ascii="Calibri" w:eastAsia="Calibri" w:hAnsi="Calibri" w:cs="Times New Roman"/>
                <w:color w:val="000000"/>
                <w:lang w:val="en-US"/>
              </w:rPr>
              <w:t xml:space="preserve">  </w:t>
            </w:r>
          </w:p>
        </w:tc>
        <w:tc>
          <w:tcPr>
            <w:tcW w:w="890" w:type="dxa"/>
            <w:noWrap/>
            <w:vAlign w:val="center"/>
          </w:tcPr>
          <w:p w14:paraId="489A7892" w14:textId="77777777" w:rsidR="008B2FA4" w:rsidRDefault="00094A26" w:rsidP="00094A26">
            <w:pPr>
              <w:jc w:val="center"/>
              <w:rPr>
                <w:color w:val="000000"/>
              </w:rPr>
            </w:pPr>
            <w:r>
              <w:rPr>
                <w:rFonts w:ascii="Calibri" w:eastAsia="Calibri" w:hAnsi="Calibri" w:cs="Times New Roman"/>
                <w:color w:val="000000"/>
                <w:lang w:val="en-US"/>
              </w:rPr>
              <w:t>3500</w:t>
            </w:r>
          </w:p>
        </w:tc>
        <w:tc>
          <w:tcPr>
            <w:tcW w:w="2201" w:type="dxa"/>
          </w:tcPr>
          <w:p w14:paraId="691058B8" w14:textId="6A32AEB7" w:rsidR="008B2FA4" w:rsidRDefault="00094A26" w:rsidP="00094A26">
            <w:pPr>
              <w:jc w:val="center"/>
            </w:pPr>
            <w:r>
              <w:rPr>
                <w:rFonts w:ascii="Calibri" w:eastAsia="Calibri" w:hAnsi="Calibri" w:cs="Times New Roman"/>
                <w:color w:val="000000"/>
                <w:lang w:val="en-US"/>
              </w:rPr>
              <w:t>Quality and conformity certificate</w:t>
            </w:r>
          </w:p>
        </w:tc>
      </w:tr>
      <w:tr w:rsidR="00C82A7E" w14:paraId="5BD8E514" w14:textId="77777777" w:rsidTr="00F90B9F">
        <w:trPr>
          <w:trHeight w:val="735"/>
        </w:trPr>
        <w:tc>
          <w:tcPr>
            <w:tcW w:w="518" w:type="dxa"/>
            <w:noWrap/>
            <w:vAlign w:val="center"/>
          </w:tcPr>
          <w:p w14:paraId="35290002" w14:textId="77777777" w:rsidR="008B2FA4" w:rsidRDefault="00094A26" w:rsidP="00F90B9F">
            <w:pPr>
              <w:jc w:val="center"/>
              <w:rPr>
                <w:color w:val="000000"/>
              </w:rPr>
            </w:pPr>
            <w:r>
              <w:rPr>
                <w:rFonts w:ascii="Calibri" w:eastAsia="Calibri" w:hAnsi="Calibri" w:cs="Times New Roman"/>
                <w:color w:val="000000"/>
                <w:lang w:val="en-US"/>
              </w:rPr>
              <w:t>13</w:t>
            </w:r>
          </w:p>
        </w:tc>
        <w:tc>
          <w:tcPr>
            <w:tcW w:w="4706" w:type="dxa"/>
            <w:noWrap/>
            <w:vAlign w:val="center"/>
          </w:tcPr>
          <w:p w14:paraId="00F211D1" w14:textId="77777777" w:rsidR="008B2FA4" w:rsidRDefault="00094A26" w:rsidP="00F90B9F">
            <w:pPr>
              <w:rPr>
                <w:color w:val="000000"/>
              </w:rPr>
            </w:pPr>
            <w:r>
              <w:rPr>
                <w:rFonts w:ascii="Calibri" w:eastAsia="Calibri" w:hAnsi="Calibri" w:cs="Times New Roman"/>
                <w:color w:val="000000"/>
                <w:lang w:val="en-US"/>
              </w:rPr>
              <w:t>Castor oil ГОСТ 6757-96</w:t>
            </w:r>
          </w:p>
        </w:tc>
        <w:tc>
          <w:tcPr>
            <w:tcW w:w="1155" w:type="dxa"/>
            <w:noWrap/>
            <w:vAlign w:val="center"/>
          </w:tcPr>
          <w:p w14:paraId="61A21E2B"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236C4E03" w14:textId="77777777" w:rsidR="008B2FA4" w:rsidRDefault="00094A26" w:rsidP="00094A26">
            <w:pPr>
              <w:jc w:val="center"/>
              <w:rPr>
                <w:color w:val="000000"/>
              </w:rPr>
            </w:pPr>
            <w:r>
              <w:rPr>
                <w:rFonts w:ascii="Calibri" w:eastAsia="Calibri" w:hAnsi="Calibri" w:cs="Times New Roman"/>
                <w:color w:val="000000"/>
                <w:lang w:val="en-US"/>
              </w:rPr>
              <w:t>170</w:t>
            </w:r>
          </w:p>
        </w:tc>
        <w:tc>
          <w:tcPr>
            <w:tcW w:w="2201" w:type="dxa"/>
          </w:tcPr>
          <w:p w14:paraId="0CF987BC" w14:textId="3565914D" w:rsidR="008B2FA4" w:rsidRDefault="00094A26" w:rsidP="00094A26">
            <w:pPr>
              <w:jc w:val="center"/>
            </w:pPr>
            <w:r>
              <w:rPr>
                <w:rFonts w:ascii="Calibri" w:eastAsia="Calibri" w:hAnsi="Calibri" w:cs="Times New Roman"/>
                <w:color w:val="000000"/>
                <w:lang w:val="en-US"/>
              </w:rPr>
              <w:t>Quality and conformity certificate</w:t>
            </w:r>
          </w:p>
        </w:tc>
      </w:tr>
      <w:tr w:rsidR="00C82A7E" w14:paraId="1977C9D8" w14:textId="77777777" w:rsidTr="00F90B9F">
        <w:trPr>
          <w:trHeight w:val="735"/>
        </w:trPr>
        <w:tc>
          <w:tcPr>
            <w:tcW w:w="518" w:type="dxa"/>
            <w:noWrap/>
            <w:vAlign w:val="center"/>
          </w:tcPr>
          <w:p w14:paraId="2AD9096F" w14:textId="77777777" w:rsidR="008B2FA4" w:rsidRDefault="00094A26" w:rsidP="00F90B9F">
            <w:pPr>
              <w:jc w:val="center"/>
              <w:rPr>
                <w:color w:val="000000"/>
              </w:rPr>
            </w:pPr>
            <w:r>
              <w:rPr>
                <w:rFonts w:ascii="Calibri" w:eastAsia="Calibri" w:hAnsi="Calibri" w:cs="Times New Roman"/>
                <w:color w:val="000000"/>
                <w:lang w:val="en-US"/>
              </w:rPr>
              <w:lastRenderedPageBreak/>
              <w:t>14</w:t>
            </w:r>
          </w:p>
        </w:tc>
        <w:tc>
          <w:tcPr>
            <w:tcW w:w="4706" w:type="dxa"/>
            <w:noWrap/>
          </w:tcPr>
          <w:p w14:paraId="634BA0A4" w14:textId="77777777" w:rsidR="008B2FA4" w:rsidRPr="008B2FA4" w:rsidRDefault="00094A26" w:rsidP="00F90B9F">
            <w:pPr>
              <w:rPr>
                <w:lang w:val="en-US"/>
              </w:rPr>
            </w:pPr>
            <w:r>
              <w:rPr>
                <w:rFonts w:ascii="Calibri" w:eastAsia="Calibri" w:hAnsi="Calibri" w:cs="Times New Roman"/>
                <w:lang w:val="en-US"/>
              </w:rPr>
              <w:t>Transformer oil ГК II А ГОСТ 6581-75</w:t>
            </w:r>
          </w:p>
        </w:tc>
        <w:tc>
          <w:tcPr>
            <w:tcW w:w="1155" w:type="dxa"/>
            <w:noWrap/>
            <w:vAlign w:val="center"/>
          </w:tcPr>
          <w:p w14:paraId="675EB20E"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36E1B44E" w14:textId="77777777" w:rsidR="008B2FA4" w:rsidRDefault="00094A26" w:rsidP="00094A26">
            <w:pPr>
              <w:jc w:val="center"/>
              <w:rPr>
                <w:color w:val="000000"/>
              </w:rPr>
            </w:pPr>
            <w:r>
              <w:rPr>
                <w:rFonts w:ascii="Calibri" w:eastAsia="Calibri" w:hAnsi="Calibri" w:cs="Times New Roman"/>
                <w:color w:val="000000"/>
                <w:lang w:val="en-US"/>
              </w:rPr>
              <w:t>100</w:t>
            </w:r>
          </w:p>
        </w:tc>
        <w:tc>
          <w:tcPr>
            <w:tcW w:w="2201" w:type="dxa"/>
          </w:tcPr>
          <w:p w14:paraId="0BCED96C" w14:textId="14840341" w:rsidR="008B2FA4" w:rsidRDefault="00094A26" w:rsidP="00094A26">
            <w:pPr>
              <w:jc w:val="center"/>
            </w:pPr>
            <w:r>
              <w:rPr>
                <w:rFonts w:ascii="Calibri" w:eastAsia="Calibri" w:hAnsi="Calibri" w:cs="Times New Roman"/>
                <w:color w:val="000000"/>
                <w:lang w:val="en-US"/>
              </w:rPr>
              <w:t>Quality and conformity certificate</w:t>
            </w:r>
          </w:p>
        </w:tc>
      </w:tr>
      <w:tr w:rsidR="00C82A7E" w14:paraId="40F65E45" w14:textId="77777777" w:rsidTr="00F90B9F">
        <w:trPr>
          <w:trHeight w:val="735"/>
        </w:trPr>
        <w:tc>
          <w:tcPr>
            <w:tcW w:w="518" w:type="dxa"/>
            <w:noWrap/>
            <w:vAlign w:val="center"/>
          </w:tcPr>
          <w:p w14:paraId="2387337F" w14:textId="77777777" w:rsidR="008B2FA4" w:rsidRDefault="00094A26" w:rsidP="00F90B9F">
            <w:pPr>
              <w:jc w:val="center"/>
              <w:rPr>
                <w:color w:val="000000"/>
              </w:rPr>
            </w:pPr>
            <w:r>
              <w:rPr>
                <w:rFonts w:ascii="Calibri" w:eastAsia="Calibri" w:hAnsi="Calibri" w:cs="Times New Roman"/>
                <w:color w:val="000000"/>
                <w:lang w:val="en-US"/>
              </w:rPr>
              <w:t>15</w:t>
            </w:r>
          </w:p>
        </w:tc>
        <w:tc>
          <w:tcPr>
            <w:tcW w:w="4706" w:type="dxa"/>
            <w:noWrap/>
            <w:vAlign w:val="bottom"/>
          </w:tcPr>
          <w:p w14:paraId="14CF4251" w14:textId="77777777" w:rsidR="008B2FA4" w:rsidRDefault="00094A26" w:rsidP="00F90B9F">
            <w:pPr>
              <w:rPr>
                <w:color w:val="000000"/>
              </w:rPr>
            </w:pPr>
            <w:r>
              <w:rPr>
                <w:rFonts w:ascii="Calibri" w:eastAsia="Calibri" w:hAnsi="Calibri" w:cs="Times New Roman"/>
                <w:color w:val="000000"/>
                <w:lang w:val="en-US"/>
              </w:rPr>
              <w:t>Antifreeze - G12</w:t>
            </w:r>
          </w:p>
        </w:tc>
        <w:tc>
          <w:tcPr>
            <w:tcW w:w="1155" w:type="dxa"/>
            <w:noWrap/>
            <w:vAlign w:val="center"/>
          </w:tcPr>
          <w:p w14:paraId="6E2FD339"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3BC71B95" w14:textId="77777777" w:rsidR="008B2FA4" w:rsidRDefault="00094A26" w:rsidP="00094A26">
            <w:pPr>
              <w:jc w:val="center"/>
              <w:rPr>
                <w:color w:val="000000"/>
              </w:rPr>
            </w:pPr>
            <w:r>
              <w:rPr>
                <w:rFonts w:ascii="Calibri" w:eastAsia="Calibri" w:hAnsi="Calibri" w:cs="Times New Roman"/>
                <w:color w:val="000000"/>
                <w:lang w:val="en-US"/>
              </w:rPr>
              <w:t>5210</w:t>
            </w:r>
          </w:p>
        </w:tc>
        <w:tc>
          <w:tcPr>
            <w:tcW w:w="2201" w:type="dxa"/>
          </w:tcPr>
          <w:p w14:paraId="6079EFEE" w14:textId="277D84A5" w:rsidR="008B2FA4" w:rsidRDefault="00094A26" w:rsidP="00094A26">
            <w:pPr>
              <w:jc w:val="center"/>
            </w:pPr>
            <w:r>
              <w:rPr>
                <w:rFonts w:ascii="Calibri" w:eastAsia="Calibri" w:hAnsi="Calibri" w:cs="Times New Roman"/>
                <w:color w:val="000000"/>
                <w:lang w:val="en-US"/>
              </w:rPr>
              <w:t>Quality and conformity certificate</w:t>
            </w:r>
          </w:p>
        </w:tc>
      </w:tr>
      <w:tr w:rsidR="00C82A7E" w14:paraId="185AED35" w14:textId="77777777" w:rsidTr="00F90B9F">
        <w:trPr>
          <w:trHeight w:val="735"/>
        </w:trPr>
        <w:tc>
          <w:tcPr>
            <w:tcW w:w="518" w:type="dxa"/>
            <w:noWrap/>
            <w:vAlign w:val="center"/>
          </w:tcPr>
          <w:p w14:paraId="468B4A9E" w14:textId="77777777" w:rsidR="008B2FA4" w:rsidRDefault="00094A26" w:rsidP="00F90B9F">
            <w:pPr>
              <w:jc w:val="center"/>
              <w:rPr>
                <w:color w:val="000000"/>
              </w:rPr>
            </w:pPr>
            <w:r>
              <w:rPr>
                <w:rFonts w:ascii="Calibri" w:eastAsia="Calibri" w:hAnsi="Calibri" w:cs="Times New Roman"/>
                <w:color w:val="000000"/>
                <w:lang w:val="en-US"/>
              </w:rPr>
              <w:t>16</w:t>
            </w:r>
          </w:p>
        </w:tc>
        <w:tc>
          <w:tcPr>
            <w:tcW w:w="4706" w:type="dxa"/>
            <w:noWrap/>
            <w:vAlign w:val="bottom"/>
          </w:tcPr>
          <w:p w14:paraId="68BA6929" w14:textId="77777777" w:rsidR="008B2FA4" w:rsidRDefault="00094A26" w:rsidP="00F90B9F">
            <w:pPr>
              <w:rPr>
                <w:color w:val="000000"/>
              </w:rPr>
            </w:pPr>
            <w:r>
              <w:rPr>
                <w:rFonts w:ascii="Calibri" w:eastAsia="Calibri" w:hAnsi="Calibri" w:cs="Times New Roman"/>
                <w:color w:val="000000"/>
                <w:lang w:val="en-US"/>
              </w:rPr>
              <w:t>Antifreeze - G12+</w:t>
            </w:r>
          </w:p>
        </w:tc>
        <w:tc>
          <w:tcPr>
            <w:tcW w:w="1155" w:type="dxa"/>
            <w:noWrap/>
            <w:vAlign w:val="center"/>
          </w:tcPr>
          <w:p w14:paraId="52613AF6"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771FCCE0" w14:textId="77777777" w:rsidR="008B2FA4" w:rsidRDefault="00094A26" w:rsidP="00094A26">
            <w:pPr>
              <w:jc w:val="center"/>
              <w:rPr>
                <w:color w:val="000000"/>
              </w:rPr>
            </w:pPr>
            <w:r>
              <w:rPr>
                <w:rFonts w:ascii="Calibri" w:eastAsia="Calibri" w:hAnsi="Calibri" w:cs="Times New Roman"/>
                <w:color w:val="000000"/>
                <w:lang w:val="en-US"/>
              </w:rPr>
              <w:t>2700</w:t>
            </w:r>
          </w:p>
        </w:tc>
        <w:tc>
          <w:tcPr>
            <w:tcW w:w="2201" w:type="dxa"/>
          </w:tcPr>
          <w:p w14:paraId="1A03A197" w14:textId="155671FB" w:rsidR="008B2FA4" w:rsidRDefault="00094A26" w:rsidP="00094A26">
            <w:pPr>
              <w:jc w:val="center"/>
            </w:pPr>
            <w:r>
              <w:rPr>
                <w:rFonts w:ascii="Calibri" w:eastAsia="Calibri" w:hAnsi="Calibri" w:cs="Times New Roman"/>
                <w:color w:val="000000"/>
                <w:lang w:val="en-US"/>
              </w:rPr>
              <w:t>Quality and conformity certificate</w:t>
            </w:r>
          </w:p>
        </w:tc>
      </w:tr>
      <w:tr w:rsidR="00C82A7E" w14:paraId="31631349" w14:textId="77777777" w:rsidTr="00F90B9F">
        <w:trPr>
          <w:trHeight w:val="735"/>
        </w:trPr>
        <w:tc>
          <w:tcPr>
            <w:tcW w:w="518" w:type="dxa"/>
            <w:noWrap/>
            <w:vAlign w:val="center"/>
          </w:tcPr>
          <w:p w14:paraId="734ACB70" w14:textId="77777777" w:rsidR="008B2FA4" w:rsidRDefault="00094A26" w:rsidP="00F90B9F">
            <w:pPr>
              <w:jc w:val="center"/>
              <w:rPr>
                <w:color w:val="000000"/>
              </w:rPr>
            </w:pPr>
            <w:r>
              <w:rPr>
                <w:rFonts w:ascii="Calibri" w:eastAsia="Calibri" w:hAnsi="Calibri" w:cs="Times New Roman"/>
                <w:color w:val="000000"/>
                <w:lang w:val="en-US"/>
              </w:rPr>
              <w:t>17</w:t>
            </w:r>
          </w:p>
        </w:tc>
        <w:tc>
          <w:tcPr>
            <w:tcW w:w="4706" w:type="dxa"/>
            <w:noWrap/>
            <w:vAlign w:val="bottom"/>
          </w:tcPr>
          <w:p w14:paraId="176B88F1" w14:textId="77777777" w:rsidR="008B2FA4" w:rsidRPr="008B2FA4" w:rsidRDefault="00094A26" w:rsidP="00F90B9F">
            <w:pPr>
              <w:rPr>
                <w:color w:val="000000"/>
                <w:lang w:val="en-US"/>
              </w:rPr>
            </w:pPr>
            <w:r>
              <w:rPr>
                <w:rFonts w:ascii="Calibri" w:eastAsia="Calibri" w:hAnsi="Calibri" w:cs="Times New Roman"/>
                <w:color w:val="000000"/>
                <w:lang w:val="en-US"/>
              </w:rPr>
              <w:t>Epoxy hardener (Polyethylene Polyamine) ГОСТ P57572-2017 (ISO7327: 1994)</w:t>
            </w:r>
          </w:p>
        </w:tc>
        <w:tc>
          <w:tcPr>
            <w:tcW w:w="1155" w:type="dxa"/>
            <w:noWrap/>
            <w:vAlign w:val="center"/>
          </w:tcPr>
          <w:p w14:paraId="137145C4"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7B8E3D3A" w14:textId="77777777" w:rsidR="008B2FA4" w:rsidRDefault="00094A26" w:rsidP="00094A26">
            <w:pPr>
              <w:jc w:val="center"/>
              <w:rPr>
                <w:color w:val="000000"/>
              </w:rPr>
            </w:pPr>
            <w:r>
              <w:rPr>
                <w:rFonts w:ascii="Calibri" w:eastAsia="Calibri" w:hAnsi="Calibri" w:cs="Times New Roman"/>
                <w:color w:val="000000"/>
                <w:lang w:val="en-US"/>
              </w:rPr>
              <w:t>550</w:t>
            </w:r>
          </w:p>
        </w:tc>
        <w:tc>
          <w:tcPr>
            <w:tcW w:w="2201" w:type="dxa"/>
          </w:tcPr>
          <w:p w14:paraId="1ACFCFC9" w14:textId="305F5AF7" w:rsidR="008B2FA4" w:rsidRDefault="00094A26" w:rsidP="00094A26">
            <w:pPr>
              <w:jc w:val="center"/>
            </w:pPr>
            <w:r>
              <w:rPr>
                <w:rFonts w:ascii="Calibri" w:eastAsia="Calibri" w:hAnsi="Calibri" w:cs="Times New Roman"/>
                <w:color w:val="000000"/>
                <w:lang w:val="en-US"/>
              </w:rPr>
              <w:t>Quality and conformity certificate</w:t>
            </w:r>
          </w:p>
        </w:tc>
      </w:tr>
      <w:tr w:rsidR="00C82A7E" w14:paraId="78DADE11" w14:textId="77777777" w:rsidTr="00F90B9F">
        <w:trPr>
          <w:trHeight w:val="735"/>
        </w:trPr>
        <w:tc>
          <w:tcPr>
            <w:tcW w:w="518" w:type="dxa"/>
            <w:noWrap/>
            <w:vAlign w:val="center"/>
          </w:tcPr>
          <w:p w14:paraId="40E79303" w14:textId="77777777" w:rsidR="008B2FA4" w:rsidRDefault="00094A26" w:rsidP="00F90B9F">
            <w:pPr>
              <w:jc w:val="center"/>
              <w:rPr>
                <w:color w:val="000000"/>
              </w:rPr>
            </w:pPr>
            <w:r>
              <w:rPr>
                <w:rFonts w:ascii="Calibri" w:eastAsia="Calibri" w:hAnsi="Calibri" w:cs="Times New Roman"/>
                <w:color w:val="000000"/>
                <w:lang w:val="en-US"/>
              </w:rPr>
              <w:t>18</w:t>
            </w:r>
          </w:p>
        </w:tc>
        <w:tc>
          <w:tcPr>
            <w:tcW w:w="4706" w:type="dxa"/>
            <w:noWrap/>
            <w:vAlign w:val="center"/>
          </w:tcPr>
          <w:p w14:paraId="0EFFBC79" w14:textId="77777777" w:rsidR="008B2FA4" w:rsidRDefault="00094A26" w:rsidP="00F90B9F">
            <w:pPr>
              <w:rPr>
                <w:rFonts w:ascii="Arial" w:hAnsi="Arial" w:cs="Arial"/>
                <w:color w:val="000000"/>
              </w:rPr>
            </w:pPr>
            <w:r w:rsidRPr="00094A26">
              <w:rPr>
                <w:rFonts w:ascii="Calibri" w:eastAsia="Calibri" w:hAnsi="Calibri" w:cs="Times New Roman"/>
                <w:color w:val="000000"/>
                <w:lang w:val="en-US"/>
              </w:rPr>
              <w:t>Epoxy resin ЭД 16 ГОСТ 105-87-84</w:t>
            </w:r>
          </w:p>
        </w:tc>
        <w:tc>
          <w:tcPr>
            <w:tcW w:w="1155" w:type="dxa"/>
            <w:noWrap/>
            <w:vAlign w:val="center"/>
          </w:tcPr>
          <w:p w14:paraId="03EE3465" w14:textId="77777777" w:rsidR="008B2FA4" w:rsidRDefault="00094A26" w:rsidP="00F90B9F">
            <w:pPr>
              <w:jc w:val="center"/>
              <w:rPr>
                <w:color w:val="000000"/>
                <w:sz w:val="24"/>
                <w:szCs w:val="24"/>
              </w:rPr>
            </w:pPr>
            <w:r>
              <w:rPr>
                <w:rFonts w:ascii="Calibri" w:eastAsia="Calibri" w:hAnsi="Calibri" w:cs="Times New Roman"/>
                <w:color w:val="000000"/>
                <w:lang w:val="en-US"/>
              </w:rPr>
              <w:t>kg</w:t>
            </w:r>
          </w:p>
        </w:tc>
        <w:tc>
          <w:tcPr>
            <w:tcW w:w="890" w:type="dxa"/>
            <w:noWrap/>
            <w:vAlign w:val="center"/>
          </w:tcPr>
          <w:p w14:paraId="645CB046" w14:textId="77777777" w:rsidR="008B2FA4" w:rsidRDefault="00094A26" w:rsidP="00094A26">
            <w:pPr>
              <w:jc w:val="center"/>
              <w:rPr>
                <w:color w:val="000000"/>
              </w:rPr>
            </w:pPr>
            <w:r>
              <w:rPr>
                <w:rFonts w:ascii="Calibri" w:eastAsia="Calibri" w:hAnsi="Calibri" w:cs="Times New Roman"/>
                <w:color w:val="000000"/>
                <w:lang w:val="en-US"/>
              </w:rPr>
              <w:t>5110</w:t>
            </w:r>
          </w:p>
        </w:tc>
        <w:tc>
          <w:tcPr>
            <w:tcW w:w="2201" w:type="dxa"/>
          </w:tcPr>
          <w:p w14:paraId="52E3665D" w14:textId="553172B9" w:rsidR="008B2FA4" w:rsidRDefault="00094A26" w:rsidP="00094A26">
            <w:pPr>
              <w:jc w:val="center"/>
            </w:pPr>
            <w:r>
              <w:rPr>
                <w:rFonts w:ascii="Calibri" w:eastAsia="Calibri" w:hAnsi="Calibri" w:cs="Times New Roman"/>
                <w:color w:val="000000"/>
                <w:lang w:val="en-US"/>
              </w:rPr>
              <w:t>Quality and conformity certificate</w:t>
            </w:r>
          </w:p>
        </w:tc>
      </w:tr>
      <w:tr w:rsidR="00C82A7E" w14:paraId="2ACEB419" w14:textId="77777777" w:rsidTr="00F90B9F">
        <w:trPr>
          <w:trHeight w:val="735"/>
        </w:trPr>
        <w:tc>
          <w:tcPr>
            <w:tcW w:w="518" w:type="dxa"/>
            <w:noWrap/>
            <w:vAlign w:val="center"/>
          </w:tcPr>
          <w:p w14:paraId="7F861BAC" w14:textId="77777777" w:rsidR="008B2FA4" w:rsidRDefault="00094A26" w:rsidP="00F90B9F">
            <w:pPr>
              <w:jc w:val="center"/>
              <w:rPr>
                <w:color w:val="000000"/>
              </w:rPr>
            </w:pPr>
            <w:r>
              <w:rPr>
                <w:rFonts w:ascii="Calibri" w:eastAsia="Calibri" w:hAnsi="Calibri" w:cs="Times New Roman"/>
                <w:color w:val="000000"/>
                <w:lang w:val="en-US"/>
              </w:rPr>
              <w:t>19</w:t>
            </w:r>
          </w:p>
        </w:tc>
        <w:tc>
          <w:tcPr>
            <w:tcW w:w="4706" w:type="dxa"/>
            <w:noWrap/>
            <w:vAlign w:val="bottom"/>
          </w:tcPr>
          <w:p w14:paraId="56E08C18" w14:textId="77777777" w:rsidR="008B2FA4" w:rsidRPr="008B2FA4" w:rsidRDefault="00094A26" w:rsidP="00F90B9F">
            <w:pPr>
              <w:rPr>
                <w:color w:val="000000"/>
                <w:sz w:val="24"/>
                <w:szCs w:val="24"/>
                <w:lang w:val="en-US"/>
              </w:rPr>
            </w:pPr>
            <w:r>
              <w:rPr>
                <w:rFonts w:ascii="Calibri" w:eastAsia="Calibri" w:hAnsi="Calibri" w:cs="Times New Roman"/>
                <w:color w:val="000000"/>
                <w:lang w:val="en-US"/>
              </w:rPr>
              <w:t>Ethyl alcohol (industrial alcohol)  ГОСТ P55878-2013</w:t>
            </w:r>
          </w:p>
        </w:tc>
        <w:tc>
          <w:tcPr>
            <w:tcW w:w="1155" w:type="dxa"/>
            <w:noWrap/>
            <w:vAlign w:val="center"/>
          </w:tcPr>
          <w:p w14:paraId="7F6B633C" w14:textId="77777777" w:rsidR="008B2FA4" w:rsidRDefault="00094A26" w:rsidP="00F90B9F">
            <w:pPr>
              <w:jc w:val="center"/>
              <w:rPr>
                <w:color w:val="000000"/>
              </w:rPr>
            </w:pPr>
            <w:r>
              <w:rPr>
                <w:rFonts w:ascii="Calibri" w:eastAsia="Calibri" w:hAnsi="Calibri" w:cs="Times New Roman"/>
                <w:color w:val="000000"/>
                <w:lang w:val="en-US"/>
              </w:rPr>
              <w:t xml:space="preserve">litres  </w:t>
            </w:r>
          </w:p>
        </w:tc>
        <w:tc>
          <w:tcPr>
            <w:tcW w:w="890" w:type="dxa"/>
            <w:noWrap/>
            <w:vAlign w:val="center"/>
          </w:tcPr>
          <w:p w14:paraId="55CAF1ED" w14:textId="77777777" w:rsidR="008B2FA4" w:rsidRDefault="00094A26" w:rsidP="00094A26">
            <w:pPr>
              <w:jc w:val="center"/>
              <w:rPr>
                <w:color w:val="000000"/>
              </w:rPr>
            </w:pPr>
            <w:r>
              <w:rPr>
                <w:rFonts w:ascii="Calibri" w:eastAsia="Calibri" w:hAnsi="Calibri" w:cs="Times New Roman"/>
                <w:color w:val="000000"/>
                <w:lang w:val="en-US"/>
              </w:rPr>
              <w:t>670</w:t>
            </w:r>
          </w:p>
        </w:tc>
        <w:tc>
          <w:tcPr>
            <w:tcW w:w="2201" w:type="dxa"/>
          </w:tcPr>
          <w:p w14:paraId="65AFF81F" w14:textId="650AF780" w:rsidR="008B2FA4" w:rsidRDefault="00094A26" w:rsidP="00094A26">
            <w:pPr>
              <w:jc w:val="center"/>
            </w:pPr>
            <w:r>
              <w:rPr>
                <w:rFonts w:ascii="Calibri" w:eastAsia="Calibri" w:hAnsi="Calibri" w:cs="Times New Roman"/>
                <w:color w:val="000000"/>
                <w:lang w:val="en-US"/>
              </w:rPr>
              <w:t>Quality and conformity certificate</w:t>
            </w:r>
          </w:p>
        </w:tc>
      </w:tr>
      <w:tr w:rsidR="00C82A7E" w14:paraId="7DA5658E" w14:textId="77777777" w:rsidTr="00F90B9F">
        <w:trPr>
          <w:trHeight w:val="735"/>
        </w:trPr>
        <w:tc>
          <w:tcPr>
            <w:tcW w:w="518" w:type="dxa"/>
            <w:noWrap/>
            <w:vAlign w:val="center"/>
          </w:tcPr>
          <w:p w14:paraId="56E00011" w14:textId="77777777" w:rsidR="008B2FA4" w:rsidRDefault="00094A26" w:rsidP="00F90B9F">
            <w:pPr>
              <w:jc w:val="center"/>
              <w:rPr>
                <w:color w:val="000000"/>
              </w:rPr>
            </w:pPr>
            <w:r>
              <w:rPr>
                <w:rFonts w:ascii="Calibri" w:eastAsia="Calibri" w:hAnsi="Calibri" w:cs="Times New Roman"/>
                <w:color w:val="000000"/>
                <w:lang w:val="en-US"/>
              </w:rPr>
              <w:t>20</w:t>
            </w:r>
          </w:p>
        </w:tc>
        <w:tc>
          <w:tcPr>
            <w:tcW w:w="4706" w:type="dxa"/>
            <w:noWrap/>
            <w:vAlign w:val="bottom"/>
          </w:tcPr>
          <w:p w14:paraId="6A6F75F9" w14:textId="77777777" w:rsidR="008B2FA4" w:rsidRDefault="00094A26" w:rsidP="00F90B9F">
            <w:pPr>
              <w:rPr>
                <w:color w:val="000000"/>
              </w:rPr>
            </w:pPr>
            <w:r>
              <w:rPr>
                <w:rFonts w:ascii="Calibri" w:eastAsia="Calibri" w:hAnsi="Calibri" w:cs="Times New Roman"/>
                <w:color w:val="000000"/>
                <w:lang w:val="en-US"/>
              </w:rPr>
              <w:t>Argon gas (10 liters) ГОСТ10157-2016</w:t>
            </w:r>
          </w:p>
        </w:tc>
        <w:tc>
          <w:tcPr>
            <w:tcW w:w="1155" w:type="dxa"/>
            <w:noWrap/>
            <w:vAlign w:val="center"/>
          </w:tcPr>
          <w:p w14:paraId="510DBD94" w14:textId="77777777" w:rsidR="008B2FA4" w:rsidRDefault="00094A26" w:rsidP="00F90B9F">
            <w:pPr>
              <w:jc w:val="center"/>
              <w:rPr>
                <w:color w:val="000000"/>
              </w:rPr>
            </w:pPr>
            <w:r>
              <w:rPr>
                <w:rFonts w:ascii="Calibri" w:eastAsia="Calibri" w:hAnsi="Calibri" w:cs="Times New Roman"/>
                <w:color w:val="000000"/>
                <w:lang w:val="en-US"/>
              </w:rPr>
              <w:t>cylinder</w:t>
            </w:r>
          </w:p>
        </w:tc>
        <w:tc>
          <w:tcPr>
            <w:tcW w:w="890" w:type="dxa"/>
            <w:noWrap/>
            <w:vAlign w:val="center"/>
          </w:tcPr>
          <w:p w14:paraId="172EB4BB" w14:textId="77777777" w:rsidR="008B2FA4" w:rsidRDefault="00094A26" w:rsidP="00094A26">
            <w:pPr>
              <w:jc w:val="center"/>
              <w:rPr>
                <w:color w:val="000000"/>
              </w:rPr>
            </w:pPr>
            <w:r>
              <w:rPr>
                <w:rFonts w:ascii="Calibri" w:eastAsia="Calibri" w:hAnsi="Calibri" w:cs="Times New Roman"/>
                <w:color w:val="000000"/>
                <w:lang w:val="en-US"/>
              </w:rPr>
              <w:t>60</w:t>
            </w:r>
          </w:p>
        </w:tc>
        <w:tc>
          <w:tcPr>
            <w:tcW w:w="2201" w:type="dxa"/>
          </w:tcPr>
          <w:p w14:paraId="75D814DD" w14:textId="70C5D099" w:rsidR="008B2FA4" w:rsidRDefault="00094A26" w:rsidP="00094A26">
            <w:pPr>
              <w:jc w:val="center"/>
            </w:pPr>
            <w:r>
              <w:rPr>
                <w:rFonts w:ascii="Calibri" w:eastAsia="Calibri" w:hAnsi="Calibri" w:cs="Times New Roman"/>
                <w:color w:val="000000"/>
                <w:lang w:val="en-US"/>
              </w:rPr>
              <w:t>Quality and conformity certificate</w:t>
            </w:r>
          </w:p>
        </w:tc>
      </w:tr>
    </w:tbl>
    <w:p w14:paraId="4D3601C7" w14:textId="77777777" w:rsidR="006A3DC0" w:rsidRPr="0056747C" w:rsidRDefault="006A3DC0" w:rsidP="00993E0B">
      <w:pPr>
        <w:jc w:val="center"/>
        <w:rPr>
          <w:rFonts w:ascii="Arial" w:hAnsi="Arial" w:cs="Arial"/>
          <w:b/>
          <w:sz w:val="32"/>
          <w:szCs w:val="32"/>
        </w:rPr>
      </w:pPr>
    </w:p>
    <w:p w14:paraId="2BEF1F9D" w14:textId="77777777" w:rsidR="00993E0B" w:rsidRPr="00C243D3" w:rsidRDefault="00094A26"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0F9C883B" w14:textId="77777777" w:rsidR="00923D30" w:rsidRPr="00C243D3" w:rsidRDefault="00094A26"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0322E9C6" w14:textId="77777777" w:rsidR="00923D30" w:rsidRPr="00C243D3" w:rsidRDefault="00094A26"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54E3D428" w14:textId="0499EE71" w:rsidR="00993E0B" w:rsidRPr="00094A26" w:rsidRDefault="00094A26" w:rsidP="00094A26">
      <w:pPr>
        <w:spacing w:line="240" w:lineRule="auto"/>
        <w:rPr>
          <w:rStyle w:val="Hyperlink"/>
          <w:rFonts w:ascii="Arial" w:eastAsia="Arial" w:hAnsi="Arial" w:cs="Arial"/>
          <w:color w:val="auto"/>
          <w:sz w:val="20"/>
          <w:szCs w:val="20"/>
          <w:u w:val="none"/>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3E5C4D">
          <w:rPr>
            <w:rStyle w:val="Hyperlink"/>
            <w:rFonts w:ascii="Arial" w:eastAsia="Arial" w:hAnsi="Arial" w:cs="Arial"/>
            <w:sz w:val="20"/>
            <w:szCs w:val="20"/>
            <w:shd w:val="clear" w:color="auto" w:fill="FAFAFA"/>
            <w:lang w:val="en-US"/>
          </w:rPr>
          <w:t>zaur.salamov@asco.az</w:t>
        </w:r>
      </w:hyperlink>
    </w:p>
    <w:p w14:paraId="434EE06B" w14:textId="77777777" w:rsidR="00993E0B" w:rsidRPr="00993E0B" w:rsidRDefault="00094A26"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44043333" w14:textId="77777777" w:rsidR="00993E0B" w:rsidRPr="00993E0B" w:rsidRDefault="00094A26"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702D0C8F" w14:textId="77777777" w:rsidR="00993E0B" w:rsidRPr="00993E0B" w:rsidRDefault="00094A2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B47AC69" w14:textId="77777777" w:rsidR="00993E0B" w:rsidRPr="00993E0B" w:rsidRDefault="00094A2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issued not </w:t>
      </w:r>
      <w:r>
        <w:rPr>
          <w:rFonts w:ascii="Arial" w:eastAsia="Arial" w:hAnsi="Arial" w:cs="Arial"/>
          <w:sz w:val="20"/>
          <w:szCs w:val="20"/>
          <w:lang w:val="en-US"/>
        </w:rPr>
        <w:t>later than last 1 month)</w:t>
      </w:r>
    </w:p>
    <w:p w14:paraId="57ADDF55" w14:textId="77777777" w:rsidR="00993E0B" w:rsidRPr="00993E0B" w:rsidRDefault="00094A2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45D99A5" w14:textId="77777777" w:rsidR="00993E0B" w:rsidRPr="00993E0B" w:rsidRDefault="00094A2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5DC19A5" w14:textId="77777777" w:rsidR="00993E0B" w:rsidRPr="00993E0B" w:rsidRDefault="00094A2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w:t>
      </w:r>
      <w:r>
        <w:rPr>
          <w:rFonts w:ascii="Arial" w:eastAsia="Arial" w:hAnsi="Arial" w:cs="Arial"/>
          <w:sz w:val="20"/>
          <w:szCs w:val="20"/>
          <w:lang w:val="en-US"/>
        </w:rPr>
        <w:t xml:space="preserve">es on non-existence of debts for tax </w:t>
      </w:r>
    </w:p>
    <w:p w14:paraId="77D0AC73" w14:textId="77777777" w:rsidR="00993E0B" w:rsidRPr="00993E0B" w:rsidRDefault="00094A2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B74ABFE" w14:textId="77777777" w:rsidR="00993E0B" w:rsidRPr="00993E0B" w:rsidRDefault="00094A2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w:t>
      </w:r>
      <w:r>
        <w:rPr>
          <w:rFonts w:ascii="Arial" w:eastAsia="Arial" w:hAnsi="Arial" w:cs="Arial"/>
          <w:sz w:val="20"/>
          <w:szCs w:val="20"/>
          <w:lang w:val="en-US"/>
        </w:rPr>
        <w:t>ary for provision of the relevant services / works  (if any)</w:t>
      </w:r>
    </w:p>
    <w:p w14:paraId="65F6FE9F" w14:textId="77777777" w:rsidR="00993E0B" w:rsidRPr="00993E0B" w:rsidRDefault="00993E0B" w:rsidP="00B64945">
      <w:pPr>
        <w:jc w:val="both"/>
        <w:rPr>
          <w:rFonts w:ascii="Arial" w:hAnsi="Arial" w:cs="Arial"/>
          <w:sz w:val="20"/>
          <w:szCs w:val="20"/>
          <w:lang w:val="en-US"/>
        </w:rPr>
      </w:pPr>
    </w:p>
    <w:p w14:paraId="4F930150" w14:textId="77777777" w:rsidR="00993E0B" w:rsidRPr="00993E0B" w:rsidRDefault="00094A26"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w:t>
      </w:r>
      <w:r>
        <w:rPr>
          <w:rFonts w:ascii="Arial" w:eastAsia="Arial" w:hAnsi="Arial" w:cs="Arial"/>
          <w:sz w:val="20"/>
          <w:szCs w:val="20"/>
          <w:lang w:val="en-US"/>
        </w:rPr>
        <w:t xml:space="preserve">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CC8220F8">
      <w:start w:val="1"/>
      <w:numFmt w:val="decimal"/>
      <w:lvlText w:val="%1."/>
      <w:lvlJc w:val="left"/>
      <w:pPr>
        <w:ind w:left="360" w:hanging="360"/>
      </w:pPr>
    </w:lvl>
    <w:lvl w:ilvl="1" w:tplc="25187B6C">
      <w:start w:val="1"/>
      <w:numFmt w:val="lowerLetter"/>
      <w:lvlText w:val="%2."/>
      <w:lvlJc w:val="left"/>
      <w:pPr>
        <w:ind w:left="1080" w:hanging="360"/>
      </w:pPr>
    </w:lvl>
    <w:lvl w:ilvl="2" w:tplc="3C52665C">
      <w:start w:val="1"/>
      <w:numFmt w:val="lowerRoman"/>
      <w:lvlText w:val="%3."/>
      <w:lvlJc w:val="right"/>
      <w:pPr>
        <w:ind w:left="1800" w:hanging="180"/>
      </w:pPr>
    </w:lvl>
    <w:lvl w:ilvl="3" w:tplc="6D4A2250">
      <w:start w:val="1"/>
      <w:numFmt w:val="decimal"/>
      <w:lvlText w:val="%4."/>
      <w:lvlJc w:val="left"/>
      <w:pPr>
        <w:ind w:left="2520" w:hanging="360"/>
      </w:pPr>
    </w:lvl>
    <w:lvl w:ilvl="4" w:tplc="BD806506">
      <w:start w:val="1"/>
      <w:numFmt w:val="lowerLetter"/>
      <w:lvlText w:val="%5."/>
      <w:lvlJc w:val="left"/>
      <w:pPr>
        <w:ind w:left="3240" w:hanging="360"/>
      </w:pPr>
    </w:lvl>
    <w:lvl w:ilvl="5" w:tplc="301AD86E">
      <w:start w:val="1"/>
      <w:numFmt w:val="lowerRoman"/>
      <w:lvlText w:val="%6."/>
      <w:lvlJc w:val="right"/>
      <w:pPr>
        <w:ind w:left="3960" w:hanging="180"/>
      </w:pPr>
    </w:lvl>
    <w:lvl w:ilvl="6" w:tplc="6E9CCA36">
      <w:start w:val="1"/>
      <w:numFmt w:val="decimal"/>
      <w:lvlText w:val="%7."/>
      <w:lvlJc w:val="left"/>
      <w:pPr>
        <w:ind w:left="4680" w:hanging="360"/>
      </w:pPr>
    </w:lvl>
    <w:lvl w:ilvl="7" w:tplc="0D8865A0">
      <w:start w:val="1"/>
      <w:numFmt w:val="lowerLetter"/>
      <w:lvlText w:val="%8."/>
      <w:lvlJc w:val="left"/>
      <w:pPr>
        <w:ind w:left="5400" w:hanging="360"/>
      </w:pPr>
    </w:lvl>
    <w:lvl w:ilvl="8" w:tplc="2ECA44DE">
      <w:start w:val="1"/>
      <w:numFmt w:val="lowerRoman"/>
      <w:lvlText w:val="%9."/>
      <w:lvlJc w:val="right"/>
      <w:pPr>
        <w:ind w:left="6120" w:hanging="180"/>
      </w:pPr>
    </w:lvl>
  </w:abstractNum>
  <w:abstractNum w:abstractNumId="1" w15:restartNumberingAfterBreak="0">
    <w:nsid w:val="2B97027F"/>
    <w:multiLevelType w:val="hybridMultilevel"/>
    <w:tmpl w:val="D1683618"/>
    <w:lvl w:ilvl="0" w:tplc="54B28546">
      <w:start w:val="1"/>
      <w:numFmt w:val="bullet"/>
      <w:lvlText w:val=""/>
      <w:lvlJc w:val="left"/>
      <w:pPr>
        <w:ind w:left="720" w:hanging="360"/>
      </w:pPr>
      <w:rPr>
        <w:rFonts w:ascii="Symbol" w:hAnsi="Symbol" w:hint="default"/>
      </w:rPr>
    </w:lvl>
    <w:lvl w:ilvl="1" w:tplc="456E1A9C">
      <w:start w:val="1"/>
      <w:numFmt w:val="bullet"/>
      <w:lvlText w:val="o"/>
      <w:lvlJc w:val="left"/>
      <w:pPr>
        <w:ind w:left="1440" w:hanging="360"/>
      </w:pPr>
      <w:rPr>
        <w:rFonts w:ascii="Courier New" w:hAnsi="Courier New" w:cs="Courier New" w:hint="default"/>
      </w:rPr>
    </w:lvl>
    <w:lvl w:ilvl="2" w:tplc="2966BA7C">
      <w:start w:val="1"/>
      <w:numFmt w:val="bullet"/>
      <w:lvlText w:val=""/>
      <w:lvlJc w:val="left"/>
      <w:pPr>
        <w:ind w:left="2160" w:hanging="360"/>
      </w:pPr>
      <w:rPr>
        <w:rFonts w:ascii="Wingdings" w:hAnsi="Wingdings" w:hint="default"/>
      </w:rPr>
    </w:lvl>
    <w:lvl w:ilvl="3" w:tplc="C00E8CF8">
      <w:start w:val="1"/>
      <w:numFmt w:val="bullet"/>
      <w:lvlText w:val=""/>
      <w:lvlJc w:val="left"/>
      <w:pPr>
        <w:ind w:left="2880" w:hanging="360"/>
      </w:pPr>
      <w:rPr>
        <w:rFonts w:ascii="Symbol" w:hAnsi="Symbol" w:hint="default"/>
      </w:rPr>
    </w:lvl>
    <w:lvl w:ilvl="4" w:tplc="7A26825E">
      <w:start w:val="1"/>
      <w:numFmt w:val="bullet"/>
      <w:lvlText w:val="o"/>
      <w:lvlJc w:val="left"/>
      <w:pPr>
        <w:ind w:left="3600" w:hanging="360"/>
      </w:pPr>
      <w:rPr>
        <w:rFonts w:ascii="Courier New" w:hAnsi="Courier New" w:cs="Courier New" w:hint="default"/>
      </w:rPr>
    </w:lvl>
    <w:lvl w:ilvl="5" w:tplc="BD18B314">
      <w:start w:val="1"/>
      <w:numFmt w:val="bullet"/>
      <w:lvlText w:val=""/>
      <w:lvlJc w:val="left"/>
      <w:pPr>
        <w:ind w:left="4320" w:hanging="360"/>
      </w:pPr>
      <w:rPr>
        <w:rFonts w:ascii="Wingdings" w:hAnsi="Wingdings" w:hint="default"/>
      </w:rPr>
    </w:lvl>
    <w:lvl w:ilvl="6" w:tplc="A91E7946">
      <w:start w:val="1"/>
      <w:numFmt w:val="bullet"/>
      <w:lvlText w:val=""/>
      <w:lvlJc w:val="left"/>
      <w:pPr>
        <w:ind w:left="5040" w:hanging="360"/>
      </w:pPr>
      <w:rPr>
        <w:rFonts w:ascii="Symbol" w:hAnsi="Symbol" w:hint="default"/>
      </w:rPr>
    </w:lvl>
    <w:lvl w:ilvl="7" w:tplc="F474CD62">
      <w:start w:val="1"/>
      <w:numFmt w:val="bullet"/>
      <w:lvlText w:val="o"/>
      <w:lvlJc w:val="left"/>
      <w:pPr>
        <w:ind w:left="5760" w:hanging="360"/>
      </w:pPr>
      <w:rPr>
        <w:rFonts w:ascii="Courier New" w:hAnsi="Courier New" w:cs="Courier New" w:hint="default"/>
      </w:rPr>
    </w:lvl>
    <w:lvl w:ilvl="8" w:tplc="BE9E42D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68ED5E6">
      <w:start w:val="1"/>
      <w:numFmt w:val="bullet"/>
      <w:lvlText w:val=""/>
      <w:lvlJc w:val="left"/>
      <w:pPr>
        <w:ind w:left="720" w:hanging="360"/>
      </w:pPr>
      <w:rPr>
        <w:rFonts w:ascii="Wingdings" w:hAnsi="Wingdings" w:hint="default"/>
      </w:rPr>
    </w:lvl>
    <w:lvl w:ilvl="1" w:tplc="73307B02">
      <w:start w:val="1"/>
      <w:numFmt w:val="bullet"/>
      <w:lvlText w:val="o"/>
      <w:lvlJc w:val="left"/>
      <w:pPr>
        <w:ind w:left="1440" w:hanging="360"/>
      </w:pPr>
      <w:rPr>
        <w:rFonts w:ascii="Courier New" w:hAnsi="Courier New" w:cs="Courier New" w:hint="default"/>
      </w:rPr>
    </w:lvl>
    <w:lvl w:ilvl="2" w:tplc="6E10C8D0">
      <w:start w:val="1"/>
      <w:numFmt w:val="bullet"/>
      <w:lvlText w:val=""/>
      <w:lvlJc w:val="left"/>
      <w:pPr>
        <w:ind w:left="2160" w:hanging="360"/>
      </w:pPr>
      <w:rPr>
        <w:rFonts w:ascii="Wingdings" w:hAnsi="Wingdings" w:hint="default"/>
      </w:rPr>
    </w:lvl>
    <w:lvl w:ilvl="3" w:tplc="5C708BE8">
      <w:start w:val="1"/>
      <w:numFmt w:val="bullet"/>
      <w:lvlText w:val=""/>
      <w:lvlJc w:val="left"/>
      <w:pPr>
        <w:ind w:left="2880" w:hanging="360"/>
      </w:pPr>
      <w:rPr>
        <w:rFonts w:ascii="Symbol" w:hAnsi="Symbol" w:hint="default"/>
      </w:rPr>
    </w:lvl>
    <w:lvl w:ilvl="4" w:tplc="B8788C12">
      <w:start w:val="1"/>
      <w:numFmt w:val="bullet"/>
      <w:lvlText w:val="o"/>
      <w:lvlJc w:val="left"/>
      <w:pPr>
        <w:ind w:left="3600" w:hanging="360"/>
      </w:pPr>
      <w:rPr>
        <w:rFonts w:ascii="Courier New" w:hAnsi="Courier New" w:cs="Courier New" w:hint="default"/>
      </w:rPr>
    </w:lvl>
    <w:lvl w:ilvl="5" w:tplc="0922B312">
      <w:start w:val="1"/>
      <w:numFmt w:val="bullet"/>
      <w:lvlText w:val=""/>
      <w:lvlJc w:val="left"/>
      <w:pPr>
        <w:ind w:left="4320" w:hanging="360"/>
      </w:pPr>
      <w:rPr>
        <w:rFonts w:ascii="Wingdings" w:hAnsi="Wingdings" w:hint="default"/>
      </w:rPr>
    </w:lvl>
    <w:lvl w:ilvl="6" w:tplc="60D8981A">
      <w:start w:val="1"/>
      <w:numFmt w:val="bullet"/>
      <w:lvlText w:val=""/>
      <w:lvlJc w:val="left"/>
      <w:pPr>
        <w:ind w:left="5040" w:hanging="360"/>
      </w:pPr>
      <w:rPr>
        <w:rFonts w:ascii="Symbol" w:hAnsi="Symbol" w:hint="default"/>
      </w:rPr>
    </w:lvl>
    <w:lvl w:ilvl="7" w:tplc="B4B28806">
      <w:start w:val="1"/>
      <w:numFmt w:val="bullet"/>
      <w:lvlText w:val="o"/>
      <w:lvlJc w:val="left"/>
      <w:pPr>
        <w:ind w:left="5760" w:hanging="360"/>
      </w:pPr>
      <w:rPr>
        <w:rFonts w:ascii="Courier New" w:hAnsi="Courier New" w:cs="Courier New" w:hint="default"/>
      </w:rPr>
    </w:lvl>
    <w:lvl w:ilvl="8" w:tplc="E58E09A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EDF4634C">
      <w:numFmt w:val="bullet"/>
      <w:lvlText w:val="-"/>
      <w:lvlJc w:val="left"/>
      <w:pPr>
        <w:ind w:left="479" w:hanging="360"/>
      </w:pPr>
      <w:rPr>
        <w:rFonts w:ascii="Arial" w:eastAsiaTheme="minorHAnsi" w:hAnsi="Arial" w:cs="Arial" w:hint="default"/>
      </w:rPr>
    </w:lvl>
    <w:lvl w:ilvl="1" w:tplc="E4A2AC40" w:tentative="1">
      <w:start w:val="1"/>
      <w:numFmt w:val="bullet"/>
      <w:lvlText w:val="o"/>
      <w:lvlJc w:val="left"/>
      <w:pPr>
        <w:ind w:left="1199" w:hanging="360"/>
      </w:pPr>
      <w:rPr>
        <w:rFonts w:ascii="Courier New" w:hAnsi="Courier New" w:cs="Courier New" w:hint="default"/>
      </w:rPr>
    </w:lvl>
    <w:lvl w:ilvl="2" w:tplc="8FBA3C60" w:tentative="1">
      <w:start w:val="1"/>
      <w:numFmt w:val="bullet"/>
      <w:lvlText w:val=""/>
      <w:lvlJc w:val="left"/>
      <w:pPr>
        <w:ind w:left="1919" w:hanging="360"/>
      </w:pPr>
      <w:rPr>
        <w:rFonts w:ascii="Wingdings" w:hAnsi="Wingdings" w:hint="default"/>
      </w:rPr>
    </w:lvl>
    <w:lvl w:ilvl="3" w:tplc="BFCC7C5A" w:tentative="1">
      <w:start w:val="1"/>
      <w:numFmt w:val="bullet"/>
      <w:lvlText w:val=""/>
      <w:lvlJc w:val="left"/>
      <w:pPr>
        <w:ind w:left="2639" w:hanging="360"/>
      </w:pPr>
      <w:rPr>
        <w:rFonts w:ascii="Symbol" w:hAnsi="Symbol" w:hint="default"/>
      </w:rPr>
    </w:lvl>
    <w:lvl w:ilvl="4" w:tplc="25BE6BAA" w:tentative="1">
      <w:start w:val="1"/>
      <w:numFmt w:val="bullet"/>
      <w:lvlText w:val="o"/>
      <w:lvlJc w:val="left"/>
      <w:pPr>
        <w:ind w:left="3359" w:hanging="360"/>
      </w:pPr>
      <w:rPr>
        <w:rFonts w:ascii="Courier New" w:hAnsi="Courier New" w:cs="Courier New" w:hint="default"/>
      </w:rPr>
    </w:lvl>
    <w:lvl w:ilvl="5" w:tplc="B32AC39C" w:tentative="1">
      <w:start w:val="1"/>
      <w:numFmt w:val="bullet"/>
      <w:lvlText w:val=""/>
      <w:lvlJc w:val="left"/>
      <w:pPr>
        <w:ind w:left="4079" w:hanging="360"/>
      </w:pPr>
      <w:rPr>
        <w:rFonts w:ascii="Wingdings" w:hAnsi="Wingdings" w:hint="default"/>
      </w:rPr>
    </w:lvl>
    <w:lvl w:ilvl="6" w:tplc="D3C60EE2" w:tentative="1">
      <w:start w:val="1"/>
      <w:numFmt w:val="bullet"/>
      <w:lvlText w:val=""/>
      <w:lvlJc w:val="left"/>
      <w:pPr>
        <w:ind w:left="4799" w:hanging="360"/>
      </w:pPr>
      <w:rPr>
        <w:rFonts w:ascii="Symbol" w:hAnsi="Symbol" w:hint="default"/>
      </w:rPr>
    </w:lvl>
    <w:lvl w:ilvl="7" w:tplc="5118595E" w:tentative="1">
      <w:start w:val="1"/>
      <w:numFmt w:val="bullet"/>
      <w:lvlText w:val="o"/>
      <w:lvlJc w:val="left"/>
      <w:pPr>
        <w:ind w:left="5519" w:hanging="360"/>
      </w:pPr>
      <w:rPr>
        <w:rFonts w:ascii="Courier New" w:hAnsi="Courier New" w:cs="Courier New" w:hint="default"/>
      </w:rPr>
    </w:lvl>
    <w:lvl w:ilvl="8" w:tplc="FCCCD7B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C90E9C5C">
      <w:start w:val="1"/>
      <w:numFmt w:val="bullet"/>
      <w:lvlText w:val=""/>
      <w:lvlJc w:val="left"/>
      <w:pPr>
        <w:ind w:left="839" w:hanging="360"/>
      </w:pPr>
      <w:rPr>
        <w:rFonts w:ascii="Symbol" w:hAnsi="Symbol" w:hint="default"/>
      </w:rPr>
    </w:lvl>
    <w:lvl w:ilvl="1" w:tplc="E5F6A876">
      <w:start w:val="1"/>
      <w:numFmt w:val="bullet"/>
      <w:lvlText w:val="o"/>
      <w:lvlJc w:val="left"/>
      <w:pPr>
        <w:ind w:left="1559" w:hanging="360"/>
      </w:pPr>
      <w:rPr>
        <w:rFonts w:ascii="Courier New" w:hAnsi="Courier New" w:cs="Courier New" w:hint="default"/>
      </w:rPr>
    </w:lvl>
    <w:lvl w:ilvl="2" w:tplc="503206C6">
      <w:start w:val="1"/>
      <w:numFmt w:val="bullet"/>
      <w:lvlText w:val=""/>
      <w:lvlJc w:val="left"/>
      <w:pPr>
        <w:ind w:left="2279" w:hanging="360"/>
      </w:pPr>
      <w:rPr>
        <w:rFonts w:ascii="Wingdings" w:hAnsi="Wingdings" w:hint="default"/>
      </w:rPr>
    </w:lvl>
    <w:lvl w:ilvl="3" w:tplc="233ABD76">
      <w:start w:val="1"/>
      <w:numFmt w:val="bullet"/>
      <w:lvlText w:val=""/>
      <w:lvlJc w:val="left"/>
      <w:pPr>
        <w:ind w:left="2999" w:hanging="360"/>
      </w:pPr>
      <w:rPr>
        <w:rFonts w:ascii="Symbol" w:hAnsi="Symbol" w:hint="default"/>
      </w:rPr>
    </w:lvl>
    <w:lvl w:ilvl="4" w:tplc="D2208C6C">
      <w:start w:val="1"/>
      <w:numFmt w:val="bullet"/>
      <w:lvlText w:val="o"/>
      <w:lvlJc w:val="left"/>
      <w:pPr>
        <w:ind w:left="3719" w:hanging="360"/>
      </w:pPr>
      <w:rPr>
        <w:rFonts w:ascii="Courier New" w:hAnsi="Courier New" w:cs="Courier New" w:hint="default"/>
      </w:rPr>
    </w:lvl>
    <w:lvl w:ilvl="5" w:tplc="93C0A92C">
      <w:start w:val="1"/>
      <w:numFmt w:val="bullet"/>
      <w:lvlText w:val=""/>
      <w:lvlJc w:val="left"/>
      <w:pPr>
        <w:ind w:left="4439" w:hanging="360"/>
      </w:pPr>
      <w:rPr>
        <w:rFonts w:ascii="Wingdings" w:hAnsi="Wingdings" w:hint="default"/>
      </w:rPr>
    </w:lvl>
    <w:lvl w:ilvl="6" w:tplc="6D1C2788">
      <w:start w:val="1"/>
      <w:numFmt w:val="bullet"/>
      <w:lvlText w:val=""/>
      <w:lvlJc w:val="left"/>
      <w:pPr>
        <w:ind w:left="5159" w:hanging="360"/>
      </w:pPr>
      <w:rPr>
        <w:rFonts w:ascii="Symbol" w:hAnsi="Symbol" w:hint="default"/>
      </w:rPr>
    </w:lvl>
    <w:lvl w:ilvl="7" w:tplc="FEB89026">
      <w:start w:val="1"/>
      <w:numFmt w:val="bullet"/>
      <w:lvlText w:val="o"/>
      <w:lvlJc w:val="left"/>
      <w:pPr>
        <w:ind w:left="5879" w:hanging="360"/>
      </w:pPr>
      <w:rPr>
        <w:rFonts w:ascii="Courier New" w:hAnsi="Courier New" w:cs="Courier New" w:hint="default"/>
      </w:rPr>
    </w:lvl>
    <w:lvl w:ilvl="8" w:tplc="94C2771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6E4F352">
      <w:start w:val="1"/>
      <w:numFmt w:val="upperRoman"/>
      <w:lvlText w:val="%1."/>
      <w:lvlJc w:val="right"/>
      <w:pPr>
        <w:ind w:left="720" w:hanging="360"/>
      </w:pPr>
    </w:lvl>
    <w:lvl w:ilvl="1" w:tplc="10C01024">
      <w:start w:val="1"/>
      <w:numFmt w:val="lowerLetter"/>
      <w:lvlText w:val="%2."/>
      <w:lvlJc w:val="left"/>
      <w:pPr>
        <w:ind w:left="1440" w:hanging="360"/>
      </w:pPr>
    </w:lvl>
    <w:lvl w:ilvl="2" w:tplc="7FAC90E0">
      <w:start w:val="1"/>
      <w:numFmt w:val="lowerRoman"/>
      <w:lvlText w:val="%3."/>
      <w:lvlJc w:val="right"/>
      <w:pPr>
        <w:ind w:left="2160" w:hanging="180"/>
      </w:pPr>
    </w:lvl>
    <w:lvl w:ilvl="3" w:tplc="499EA7EC">
      <w:start w:val="1"/>
      <w:numFmt w:val="decimal"/>
      <w:lvlText w:val="%4."/>
      <w:lvlJc w:val="left"/>
      <w:pPr>
        <w:ind w:left="2880" w:hanging="360"/>
      </w:pPr>
    </w:lvl>
    <w:lvl w:ilvl="4" w:tplc="A82C3EAA">
      <w:start w:val="1"/>
      <w:numFmt w:val="lowerLetter"/>
      <w:lvlText w:val="%5."/>
      <w:lvlJc w:val="left"/>
      <w:pPr>
        <w:ind w:left="3600" w:hanging="360"/>
      </w:pPr>
    </w:lvl>
    <w:lvl w:ilvl="5" w:tplc="85ACA55A">
      <w:start w:val="1"/>
      <w:numFmt w:val="lowerRoman"/>
      <w:lvlText w:val="%6."/>
      <w:lvlJc w:val="right"/>
      <w:pPr>
        <w:ind w:left="4320" w:hanging="180"/>
      </w:pPr>
    </w:lvl>
    <w:lvl w:ilvl="6" w:tplc="F0267CB2">
      <w:start w:val="1"/>
      <w:numFmt w:val="decimal"/>
      <w:lvlText w:val="%7."/>
      <w:lvlJc w:val="left"/>
      <w:pPr>
        <w:ind w:left="5040" w:hanging="360"/>
      </w:pPr>
    </w:lvl>
    <w:lvl w:ilvl="7" w:tplc="40B83EF2">
      <w:start w:val="1"/>
      <w:numFmt w:val="lowerLetter"/>
      <w:lvlText w:val="%8."/>
      <w:lvlJc w:val="left"/>
      <w:pPr>
        <w:ind w:left="5760" w:hanging="360"/>
      </w:pPr>
    </w:lvl>
    <w:lvl w:ilvl="8" w:tplc="5CA0C854">
      <w:start w:val="1"/>
      <w:numFmt w:val="lowerRoman"/>
      <w:lvlText w:val="%9."/>
      <w:lvlJc w:val="right"/>
      <w:pPr>
        <w:ind w:left="6480" w:hanging="180"/>
      </w:pPr>
    </w:lvl>
  </w:abstractNum>
  <w:abstractNum w:abstractNumId="6" w15:restartNumberingAfterBreak="0">
    <w:nsid w:val="79226FC0"/>
    <w:multiLevelType w:val="hybridMultilevel"/>
    <w:tmpl w:val="E9EA68F0"/>
    <w:lvl w:ilvl="0" w:tplc="5BDA2FC8">
      <w:start w:val="1"/>
      <w:numFmt w:val="bullet"/>
      <w:lvlText w:val=""/>
      <w:lvlJc w:val="left"/>
      <w:pPr>
        <w:ind w:left="720" w:hanging="360"/>
      </w:pPr>
      <w:rPr>
        <w:rFonts w:ascii="Wingdings" w:hAnsi="Wingdings" w:hint="default"/>
      </w:rPr>
    </w:lvl>
    <w:lvl w:ilvl="1" w:tplc="62A83B42">
      <w:start w:val="1"/>
      <w:numFmt w:val="bullet"/>
      <w:lvlText w:val="o"/>
      <w:lvlJc w:val="left"/>
      <w:pPr>
        <w:ind w:left="1440" w:hanging="360"/>
      </w:pPr>
      <w:rPr>
        <w:rFonts w:ascii="Courier New" w:hAnsi="Courier New" w:cs="Courier New" w:hint="default"/>
      </w:rPr>
    </w:lvl>
    <w:lvl w:ilvl="2" w:tplc="B330EF16">
      <w:start w:val="1"/>
      <w:numFmt w:val="bullet"/>
      <w:lvlText w:val=""/>
      <w:lvlJc w:val="left"/>
      <w:pPr>
        <w:ind w:left="2160" w:hanging="360"/>
      </w:pPr>
      <w:rPr>
        <w:rFonts w:ascii="Wingdings" w:hAnsi="Wingdings" w:hint="default"/>
      </w:rPr>
    </w:lvl>
    <w:lvl w:ilvl="3" w:tplc="E37E15B4">
      <w:start w:val="1"/>
      <w:numFmt w:val="bullet"/>
      <w:lvlText w:val=""/>
      <w:lvlJc w:val="left"/>
      <w:pPr>
        <w:ind w:left="2880" w:hanging="360"/>
      </w:pPr>
      <w:rPr>
        <w:rFonts w:ascii="Symbol" w:hAnsi="Symbol" w:hint="default"/>
      </w:rPr>
    </w:lvl>
    <w:lvl w:ilvl="4" w:tplc="12BC0AC4">
      <w:start w:val="1"/>
      <w:numFmt w:val="bullet"/>
      <w:lvlText w:val="o"/>
      <w:lvlJc w:val="left"/>
      <w:pPr>
        <w:ind w:left="3600" w:hanging="360"/>
      </w:pPr>
      <w:rPr>
        <w:rFonts w:ascii="Courier New" w:hAnsi="Courier New" w:cs="Courier New" w:hint="default"/>
      </w:rPr>
    </w:lvl>
    <w:lvl w:ilvl="5" w:tplc="47D40CE0">
      <w:start w:val="1"/>
      <w:numFmt w:val="bullet"/>
      <w:lvlText w:val=""/>
      <w:lvlJc w:val="left"/>
      <w:pPr>
        <w:ind w:left="4320" w:hanging="360"/>
      </w:pPr>
      <w:rPr>
        <w:rFonts w:ascii="Wingdings" w:hAnsi="Wingdings" w:hint="default"/>
      </w:rPr>
    </w:lvl>
    <w:lvl w:ilvl="6" w:tplc="39CCD522">
      <w:start w:val="1"/>
      <w:numFmt w:val="bullet"/>
      <w:lvlText w:val=""/>
      <w:lvlJc w:val="left"/>
      <w:pPr>
        <w:ind w:left="5040" w:hanging="360"/>
      </w:pPr>
      <w:rPr>
        <w:rFonts w:ascii="Symbol" w:hAnsi="Symbol" w:hint="default"/>
      </w:rPr>
    </w:lvl>
    <w:lvl w:ilvl="7" w:tplc="F9945CBE">
      <w:start w:val="1"/>
      <w:numFmt w:val="bullet"/>
      <w:lvlText w:val="o"/>
      <w:lvlJc w:val="left"/>
      <w:pPr>
        <w:ind w:left="5760" w:hanging="360"/>
      </w:pPr>
      <w:rPr>
        <w:rFonts w:ascii="Courier New" w:hAnsi="Courier New" w:cs="Courier New" w:hint="default"/>
      </w:rPr>
    </w:lvl>
    <w:lvl w:ilvl="8" w:tplc="4D32D84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E062CDAC">
      <w:start w:val="1"/>
      <w:numFmt w:val="bullet"/>
      <w:lvlText w:val=""/>
      <w:lvlJc w:val="left"/>
      <w:pPr>
        <w:ind w:left="720" w:hanging="360"/>
      </w:pPr>
      <w:rPr>
        <w:rFonts w:ascii="Wingdings" w:hAnsi="Wingdings" w:hint="default"/>
      </w:rPr>
    </w:lvl>
    <w:lvl w:ilvl="1" w:tplc="D396B97C">
      <w:start w:val="1"/>
      <w:numFmt w:val="bullet"/>
      <w:lvlText w:val="o"/>
      <w:lvlJc w:val="left"/>
      <w:pPr>
        <w:ind w:left="1440" w:hanging="360"/>
      </w:pPr>
      <w:rPr>
        <w:rFonts w:ascii="Courier New" w:hAnsi="Courier New" w:cs="Courier New" w:hint="default"/>
      </w:rPr>
    </w:lvl>
    <w:lvl w:ilvl="2" w:tplc="388A759C">
      <w:start w:val="1"/>
      <w:numFmt w:val="bullet"/>
      <w:lvlText w:val=""/>
      <w:lvlJc w:val="left"/>
      <w:pPr>
        <w:ind w:left="2160" w:hanging="360"/>
      </w:pPr>
      <w:rPr>
        <w:rFonts w:ascii="Wingdings" w:hAnsi="Wingdings" w:hint="default"/>
      </w:rPr>
    </w:lvl>
    <w:lvl w:ilvl="3" w:tplc="7E68029C">
      <w:start w:val="1"/>
      <w:numFmt w:val="bullet"/>
      <w:lvlText w:val=""/>
      <w:lvlJc w:val="left"/>
      <w:pPr>
        <w:ind w:left="2880" w:hanging="360"/>
      </w:pPr>
      <w:rPr>
        <w:rFonts w:ascii="Symbol" w:hAnsi="Symbol" w:hint="default"/>
      </w:rPr>
    </w:lvl>
    <w:lvl w:ilvl="4" w:tplc="84AC250E">
      <w:start w:val="1"/>
      <w:numFmt w:val="bullet"/>
      <w:lvlText w:val="o"/>
      <w:lvlJc w:val="left"/>
      <w:pPr>
        <w:ind w:left="3600" w:hanging="360"/>
      </w:pPr>
      <w:rPr>
        <w:rFonts w:ascii="Courier New" w:hAnsi="Courier New" w:cs="Courier New" w:hint="default"/>
      </w:rPr>
    </w:lvl>
    <w:lvl w:ilvl="5" w:tplc="DE88B598">
      <w:start w:val="1"/>
      <w:numFmt w:val="bullet"/>
      <w:lvlText w:val=""/>
      <w:lvlJc w:val="left"/>
      <w:pPr>
        <w:ind w:left="4320" w:hanging="360"/>
      </w:pPr>
      <w:rPr>
        <w:rFonts w:ascii="Wingdings" w:hAnsi="Wingdings" w:hint="default"/>
      </w:rPr>
    </w:lvl>
    <w:lvl w:ilvl="6" w:tplc="32FAE766">
      <w:start w:val="1"/>
      <w:numFmt w:val="bullet"/>
      <w:lvlText w:val=""/>
      <w:lvlJc w:val="left"/>
      <w:pPr>
        <w:ind w:left="5040" w:hanging="360"/>
      </w:pPr>
      <w:rPr>
        <w:rFonts w:ascii="Symbol" w:hAnsi="Symbol" w:hint="default"/>
      </w:rPr>
    </w:lvl>
    <w:lvl w:ilvl="7" w:tplc="EB0A71E6">
      <w:start w:val="1"/>
      <w:numFmt w:val="bullet"/>
      <w:lvlText w:val="o"/>
      <w:lvlJc w:val="left"/>
      <w:pPr>
        <w:ind w:left="5760" w:hanging="360"/>
      </w:pPr>
      <w:rPr>
        <w:rFonts w:ascii="Courier New" w:hAnsi="Courier New" w:cs="Courier New" w:hint="default"/>
      </w:rPr>
    </w:lvl>
    <w:lvl w:ilvl="8" w:tplc="E2BE39A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D239E2">
      <w:start w:val="1"/>
      <w:numFmt w:val="decimal"/>
      <w:lvlText w:val="%1."/>
      <w:lvlJc w:val="left"/>
      <w:pPr>
        <w:ind w:left="720" w:hanging="360"/>
      </w:pPr>
    </w:lvl>
    <w:lvl w:ilvl="1" w:tplc="E1F2C5F4">
      <w:start w:val="1"/>
      <w:numFmt w:val="lowerLetter"/>
      <w:lvlText w:val="%2."/>
      <w:lvlJc w:val="left"/>
      <w:pPr>
        <w:ind w:left="1440" w:hanging="360"/>
      </w:pPr>
    </w:lvl>
    <w:lvl w:ilvl="2" w:tplc="B868E742">
      <w:start w:val="1"/>
      <w:numFmt w:val="lowerRoman"/>
      <w:lvlText w:val="%3."/>
      <w:lvlJc w:val="right"/>
      <w:pPr>
        <w:ind w:left="2160" w:hanging="180"/>
      </w:pPr>
    </w:lvl>
    <w:lvl w:ilvl="3" w:tplc="5A0288BA">
      <w:start w:val="1"/>
      <w:numFmt w:val="decimal"/>
      <w:lvlText w:val="%4."/>
      <w:lvlJc w:val="left"/>
      <w:pPr>
        <w:ind w:left="2880" w:hanging="360"/>
      </w:pPr>
    </w:lvl>
    <w:lvl w:ilvl="4" w:tplc="C510A34A">
      <w:start w:val="1"/>
      <w:numFmt w:val="lowerLetter"/>
      <w:lvlText w:val="%5."/>
      <w:lvlJc w:val="left"/>
      <w:pPr>
        <w:ind w:left="3600" w:hanging="360"/>
      </w:pPr>
    </w:lvl>
    <w:lvl w:ilvl="5" w:tplc="F1A86C00">
      <w:start w:val="1"/>
      <w:numFmt w:val="lowerRoman"/>
      <w:lvlText w:val="%6."/>
      <w:lvlJc w:val="right"/>
      <w:pPr>
        <w:ind w:left="4320" w:hanging="180"/>
      </w:pPr>
    </w:lvl>
    <w:lvl w:ilvl="6" w:tplc="A63264E2">
      <w:start w:val="1"/>
      <w:numFmt w:val="decimal"/>
      <w:lvlText w:val="%7."/>
      <w:lvlJc w:val="left"/>
      <w:pPr>
        <w:ind w:left="5040" w:hanging="360"/>
      </w:pPr>
    </w:lvl>
    <w:lvl w:ilvl="7" w:tplc="8B4EC234">
      <w:start w:val="1"/>
      <w:numFmt w:val="lowerLetter"/>
      <w:lvlText w:val="%8."/>
      <w:lvlJc w:val="left"/>
      <w:pPr>
        <w:ind w:left="5760" w:hanging="360"/>
      </w:pPr>
    </w:lvl>
    <w:lvl w:ilvl="8" w:tplc="E4C85A3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4A26"/>
    <w:rsid w:val="00096F63"/>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308D"/>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B2FA4"/>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2A7E"/>
    <w:rsid w:val="00C855B4"/>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90B9F"/>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19F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094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1894</Words>
  <Characters>10802</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9</cp:revision>
  <dcterms:created xsi:type="dcterms:W3CDTF">2021-06-12T19:45:00Z</dcterms:created>
  <dcterms:modified xsi:type="dcterms:W3CDTF">2021-09-28T04:31:00Z</dcterms:modified>
</cp:coreProperties>
</file>