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869C0" w:rsidRDefault="00EB36FA" w:rsidP="00F869C0">
      <w:pPr>
        <w:rPr>
          <w:rFonts w:ascii="Arial" w:hAnsi="Arial" w:cs="Arial"/>
          <w:b/>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F869C0" w:rsidRPr="00F869C0">
        <w:rPr>
          <w:rFonts w:ascii="Arial" w:hAnsi="Arial" w:cs="Arial"/>
          <w:b/>
          <w:lang w:val="az-Latn-AZ"/>
        </w:rPr>
        <w:t>Fərdi mühafizə vasitələrinin (əlcək və ipli çəkmələr)</w:t>
      </w:r>
      <w:r w:rsidR="00F869C0">
        <w:rPr>
          <w:rFonts w:ascii="Arial" w:hAnsi="Arial" w:cs="Arial"/>
          <w:b/>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869C0">
        <w:rPr>
          <w:rFonts w:ascii="Arial" w:hAnsi="Arial" w:cs="Arial"/>
          <w:b/>
          <w:sz w:val="24"/>
          <w:szCs w:val="24"/>
          <w:lang w:val="az-Latn-AZ" w:eastAsia="ru-RU"/>
        </w:rPr>
        <w:t>AM06</w:t>
      </w:r>
      <w:r w:rsidR="003352F2">
        <w:rPr>
          <w:rFonts w:ascii="Arial" w:hAnsi="Arial" w:cs="Arial"/>
          <w:b/>
          <w:sz w:val="24"/>
          <w:szCs w:val="24"/>
          <w:lang w:val="az-Latn-AZ" w:eastAsia="ru-RU"/>
        </w:rPr>
        <w:t>6</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869C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67DAB">
              <w:rPr>
                <w:rFonts w:ascii="Arial" w:hAnsi="Arial" w:cs="Arial"/>
                <w:b/>
                <w:sz w:val="20"/>
                <w:szCs w:val="20"/>
                <w:lang w:val="az-Latn-AZ" w:eastAsia="ru-RU"/>
              </w:rPr>
              <w:t xml:space="preserve"> 04</w:t>
            </w:r>
            <w:r w:rsidR="003352F2">
              <w:rPr>
                <w:rFonts w:ascii="Arial" w:hAnsi="Arial" w:cs="Arial"/>
                <w:b/>
                <w:sz w:val="20"/>
                <w:szCs w:val="20"/>
                <w:lang w:val="az-Latn-AZ" w:eastAsia="ru-RU"/>
              </w:rPr>
              <w:t xml:space="preserve"> </w:t>
            </w:r>
            <w:r w:rsidR="00F869C0">
              <w:rPr>
                <w:rFonts w:ascii="Arial" w:hAnsi="Arial" w:cs="Arial"/>
                <w:b/>
                <w:sz w:val="20"/>
                <w:szCs w:val="20"/>
                <w:lang w:val="az-Latn-AZ" w:eastAsia="ru-RU"/>
              </w:rPr>
              <w:t>Oktyabr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869C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067DAB"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067DAB">
              <w:rPr>
                <w:rFonts w:ascii="Arial" w:hAnsi="Arial" w:cs="Arial"/>
                <w:sz w:val="20"/>
                <w:szCs w:val="20"/>
                <w:lang w:val="az-Latn-AZ" w:eastAsia="ru-RU"/>
              </w:rPr>
              <w:t xml:space="preserve"> Lot 1(çəkmələr) </w:t>
            </w:r>
            <w:r w:rsidR="0056747C" w:rsidRPr="00067DAB">
              <w:rPr>
                <w:rFonts w:ascii="Arial" w:hAnsi="Arial" w:cs="Arial"/>
                <w:b/>
                <w:sz w:val="20"/>
                <w:szCs w:val="20"/>
                <w:lang w:val="az-Latn-AZ" w:eastAsia="ru-RU"/>
              </w:rPr>
              <w:t>50 (Əlli</w:t>
            </w:r>
            <w:r w:rsidR="00AC7AA2" w:rsidRPr="00067DAB">
              <w:rPr>
                <w:rFonts w:ascii="Arial" w:hAnsi="Arial" w:cs="Arial"/>
                <w:b/>
                <w:sz w:val="20"/>
                <w:szCs w:val="20"/>
                <w:lang w:val="az-Latn-AZ" w:eastAsia="ru-RU"/>
              </w:rPr>
              <w:t>) Azn</w:t>
            </w:r>
            <w:r w:rsidR="00067DAB" w:rsidRPr="00067DAB">
              <w:rPr>
                <w:rFonts w:ascii="Arial" w:hAnsi="Arial" w:cs="Arial"/>
                <w:b/>
                <w:sz w:val="20"/>
                <w:szCs w:val="20"/>
                <w:lang w:val="az-Latn-AZ" w:eastAsia="ru-RU"/>
              </w:rPr>
              <w:t>, Lot 2 (əlcəklər)</w:t>
            </w:r>
            <w:r w:rsidR="00904599" w:rsidRPr="00067DAB">
              <w:rPr>
                <w:rFonts w:ascii="Arial" w:hAnsi="Arial" w:cs="Arial"/>
                <w:b/>
                <w:sz w:val="20"/>
                <w:szCs w:val="20"/>
                <w:lang w:val="az-Latn-AZ" w:eastAsia="ru-RU"/>
              </w:rPr>
              <w:t xml:space="preserve"> </w:t>
            </w:r>
            <w:r w:rsidR="00067DAB" w:rsidRPr="00067DAB">
              <w:rPr>
                <w:rFonts w:ascii="Arial" w:hAnsi="Arial" w:cs="Arial"/>
                <w:b/>
                <w:sz w:val="20"/>
                <w:szCs w:val="20"/>
                <w:lang w:val="az-Latn-AZ" w:eastAsia="ru-RU"/>
              </w:rPr>
              <w:t>100 (Yüz)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869C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869C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67DAB">
              <w:rPr>
                <w:rFonts w:ascii="Arial" w:hAnsi="Arial" w:cs="Arial"/>
                <w:sz w:val="20"/>
                <w:szCs w:val="20"/>
                <w:lang w:val="az-Latn-AZ" w:eastAsia="ru-RU"/>
              </w:rPr>
              <w:t>12 oktyabr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869C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869C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67DAB">
              <w:rPr>
                <w:rFonts w:ascii="Arial" w:hAnsi="Arial" w:cs="Arial"/>
                <w:b/>
                <w:sz w:val="20"/>
                <w:szCs w:val="20"/>
                <w:lang w:val="az-Latn-AZ" w:eastAsia="ru-RU"/>
              </w:rPr>
              <w:t>13 ok</w:t>
            </w:r>
            <w:r w:rsidR="00563C5D">
              <w:rPr>
                <w:rFonts w:ascii="Arial" w:hAnsi="Arial" w:cs="Arial"/>
                <w:b/>
                <w:sz w:val="20"/>
                <w:szCs w:val="20"/>
                <w:lang w:val="az-Latn-AZ" w:eastAsia="ru-RU"/>
              </w:rPr>
              <w:t xml:space="preserve">tyabr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869C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60" w:type="dxa"/>
        <w:tblLook w:val="04A0" w:firstRow="1" w:lastRow="0" w:firstColumn="1" w:lastColumn="0" w:noHBand="0" w:noVBand="1"/>
      </w:tblPr>
      <w:tblGrid>
        <w:gridCol w:w="505"/>
        <w:gridCol w:w="5160"/>
        <w:gridCol w:w="1134"/>
        <w:gridCol w:w="938"/>
        <w:gridCol w:w="2323"/>
      </w:tblGrid>
      <w:tr w:rsidR="00067DAB" w:rsidRPr="005B7089" w:rsidTr="00CE3F90">
        <w:trPr>
          <w:trHeight w:val="31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DAB" w:rsidRPr="005B7089" w:rsidRDefault="00067DAB" w:rsidP="00CE3F90">
            <w:pPr>
              <w:rPr>
                <w:rFonts w:ascii="Arial" w:hAnsi="Arial" w:cs="Arial"/>
                <w:sz w:val="20"/>
                <w:szCs w:val="20"/>
              </w:rPr>
            </w:pPr>
            <w:r w:rsidRPr="005B7089">
              <w:rPr>
                <w:rFonts w:ascii="Arial" w:hAnsi="Arial" w:cs="Arial"/>
                <w:sz w:val="20"/>
                <w:szCs w:val="20"/>
              </w:rPr>
              <w:t>S/s</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rsidR="00067DAB" w:rsidRPr="005B7089" w:rsidRDefault="00067DAB" w:rsidP="00CE3F90">
            <w:pPr>
              <w:rPr>
                <w:rFonts w:ascii="Arial" w:hAnsi="Arial" w:cs="Arial"/>
                <w:b/>
                <w:bCs/>
                <w:sz w:val="20"/>
                <w:szCs w:val="20"/>
              </w:rPr>
            </w:pPr>
            <w:proofErr w:type="spellStart"/>
            <w:r w:rsidRPr="005B7089">
              <w:rPr>
                <w:rFonts w:ascii="Arial" w:hAnsi="Arial" w:cs="Arial"/>
                <w:b/>
                <w:bCs/>
                <w:sz w:val="20"/>
                <w:szCs w:val="20"/>
              </w:rPr>
              <w:t>Malların</w:t>
            </w:r>
            <w:proofErr w:type="spellEnd"/>
            <w:r w:rsidRPr="005B7089">
              <w:rPr>
                <w:rFonts w:ascii="Arial" w:hAnsi="Arial" w:cs="Arial"/>
                <w:b/>
                <w:bCs/>
                <w:sz w:val="20"/>
                <w:szCs w:val="20"/>
              </w:rPr>
              <w:t xml:space="preserve">  </w:t>
            </w:r>
            <w:proofErr w:type="spellStart"/>
            <w:r w:rsidRPr="005B7089">
              <w:rPr>
                <w:rFonts w:ascii="Arial" w:hAnsi="Arial" w:cs="Arial"/>
                <w:b/>
                <w:bCs/>
                <w:sz w:val="20"/>
                <w:szCs w:val="20"/>
              </w:rPr>
              <w:t>adı</w:t>
            </w:r>
            <w:proofErr w:type="spellEnd"/>
          </w:p>
        </w:tc>
        <w:tc>
          <w:tcPr>
            <w:tcW w:w="1134" w:type="dxa"/>
            <w:tcBorders>
              <w:top w:val="single" w:sz="4" w:space="0" w:color="auto"/>
              <w:left w:val="nil"/>
              <w:bottom w:val="single" w:sz="4" w:space="0" w:color="auto"/>
              <w:right w:val="single" w:sz="4" w:space="0" w:color="auto"/>
            </w:tcBorders>
            <w:shd w:val="clear" w:color="FFFFFF" w:fill="FFFFFF"/>
            <w:noWrap/>
            <w:vAlign w:val="bottom"/>
            <w:hideMark/>
          </w:tcPr>
          <w:p w:rsidR="00067DAB" w:rsidRPr="005B7089" w:rsidRDefault="00067DAB" w:rsidP="00CE3F90">
            <w:pPr>
              <w:rPr>
                <w:rFonts w:ascii="Roboto" w:hAnsi="Roboto" w:cs="Arial"/>
                <w:b/>
                <w:bCs/>
                <w:color w:val="000000"/>
                <w:sz w:val="20"/>
                <w:szCs w:val="20"/>
              </w:rPr>
            </w:pPr>
            <w:proofErr w:type="spellStart"/>
            <w:r w:rsidRPr="005B7089">
              <w:rPr>
                <w:rFonts w:ascii="Roboto" w:hAnsi="Roboto" w:cs="Arial"/>
                <w:b/>
                <w:bCs/>
                <w:color w:val="000000"/>
                <w:sz w:val="20"/>
                <w:szCs w:val="20"/>
              </w:rPr>
              <w:t>Ölçü</w:t>
            </w:r>
            <w:proofErr w:type="spellEnd"/>
            <w:r w:rsidRPr="005B7089">
              <w:rPr>
                <w:rFonts w:ascii="Roboto" w:hAnsi="Roboto" w:cs="Arial"/>
                <w:b/>
                <w:bCs/>
                <w:color w:val="000000"/>
                <w:sz w:val="20"/>
                <w:szCs w:val="20"/>
              </w:rPr>
              <w:t xml:space="preserve"> </w:t>
            </w:r>
            <w:proofErr w:type="spellStart"/>
            <w:r w:rsidRPr="005B7089">
              <w:rPr>
                <w:rFonts w:ascii="Roboto" w:hAnsi="Roboto" w:cs="Arial"/>
                <w:b/>
                <w:bCs/>
                <w:color w:val="000000"/>
                <w:sz w:val="20"/>
                <w:szCs w:val="20"/>
              </w:rPr>
              <w:t>vahidi</w:t>
            </w:r>
            <w:proofErr w:type="spellEnd"/>
          </w:p>
        </w:tc>
        <w:tc>
          <w:tcPr>
            <w:tcW w:w="938" w:type="dxa"/>
            <w:tcBorders>
              <w:top w:val="single" w:sz="4" w:space="0" w:color="auto"/>
              <w:left w:val="nil"/>
              <w:bottom w:val="single" w:sz="4" w:space="0" w:color="auto"/>
              <w:right w:val="single" w:sz="4" w:space="0" w:color="auto"/>
            </w:tcBorders>
            <w:shd w:val="clear" w:color="FFFFFF" w:fill="FFFFFF"/>
            <w:noWrap/>
            <w:vAlign w:val="bottom"/>
            <w:hideMark/>
          </w:tcPr>
          <w:p w:rsidR="00067DAB" w:rsidRPr="005B7089" w:rsidRDefault="00067DAB" w:rsidP="00CE3F90">
            <w:pPr>
              <w:rPr>
                <w:rFonts w:ascii="Roboto" w:hAnsi="Roboto" w:cs="Arial"/>
                <w:b/>
                <w:bCs/>
                <w:color w:val="000000"/>
                <w:sz w:val="20"/>
                <w:szCs w:val="20"/>
              </w:rPr>
            </w:pPr>
            <w:proofErr w:type="spellStart"/>
            <w:r w:rsidRPr="005B7089">
              <w:rPr>
                <w:rFonts w:ascii="Roboto" w:hAnsi="Roboto" w:cs="Arial"/>
                <w:b/>
                <w:bCs/>
                <w:color w:val="000000"/>
                <w:sz w:val="20"/>
                <w:szCs w:val="20"/>
              </w:rPr>
              <w:t>Miqdar</w:t>
            </w:r>
            <w:proofErr w:type="spellEnd"/>
            <w:r w:rsidRPr="005B7089">
              <w:rPr>
                <w:rFonts w:ascii="Roboto" w:hAnsi="Roboto" w:cs="Arial"/>
                <w:b/>
                <w:bCs/>
                <w:color w:val="000000"/>
                <w:sz w:val="20"/>
                <w:szCs w:val="20"/>
              </w:rPr>
              <w:t xml:space="preserve"> </w:t>
            </w:r>
          </w:p>
        </w:tc>
        <w:tc>
          <w:tcPr>
            <w:tcW w:w="2323" w:type="dxa"/>
            <w:tcBorders>
              <w:top w:val="single" w:sz="4" w:space="0" w:color="auto"/>
              <w:left w:val="nil"/>
              <w:bottom w:val="single" w:sz="4" w:space="0" w:color="auto"/>
              <w:right w:val="single" w:sz="4" w:space="0" w:color="auto"/>
            </w:tcBorders>
            <w:shd w:val="clear" w:color="FFFFFF" w:fill="FFFFFF"/>
          </w:tcPr>
          <w:p w:rsidR="00067DAB" w:rsidRPr="005B7089" w:rsidRDefault="00067DAB" w:rsidP="00CE3F90">
            <w:pPr>
              <w:rPr>
                <w:rFonts w:ascii="Roboto" w:hAnsi="Roboto" w:cs="Arial"/>
                <w:b/>
                <w:bCs/>
                <w:color w:val="000000"/>
                <w:sz w:val="20"/>
                <w:szCs w:val="20"/>
                <w:lang w:val="az-Latn-AZ"/>
              </w:rPr>
            </w:pPr>
            <w:r w:rsidRPr="005B7089">
              <w:rPr>
                <w:rFonts w:ascii="Roboto" w:hAnsi="Roboto" w:cs="Arial"/>
                <w:b/>
                <w:bCs/>
                <w:color w:val="000000"/>
                <w:sz w:val="20"/>
                <w:szCs w:val="20"/>
                <w:lang w:val="az-Latn-AZ"/>
              </w:rPr>
              <w:t>Sertfikat tələbi haqqında</w:t>
            </w:r>
          </w:p>
        </w:tc>
      </w:tr>
      <w:tr w:rsidR="00067DAB" w:rsidRPr="005B7089" w:rsidTr="00CE3F90">
        <w:trPr>
          <w:trHeight w:val="315"/>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67DAB" w:rsidRPr="005B7089" w:rsidRDefault="00067DAB" w:rsidP="00CE3F90">
            <w:pPr>
              <w:rPr>
                <w:rFonts w:ascii="Roboto" w:hAnsi="Roboto" w:cs="Arial"/>
                <w:b/>
                <w:bCs/>
                <w:color w:val="000000"/>
                <w:sz w:val="20"/>
                <w:szCs w:val="20"/>
                <w:lang w:val="az-Latn-AZ"/>
              </w:rPr>
            </w:pPr>
            <w:r w:rsidRPr="005B7089">
              <w:rPr>
                <w:rFonts w:ascii="Roboto" w:hAnsi="Roboto" w:cs="Arial"/>
                <w:b/>
                <w:bCs/>
                <w:color w:val="000000"/>
                <w:sz w:val="20"/>
                <w:szCs w:val="20"/>
                <w:lang w:val="az-Latn-AZ"/>
              </w:rPr>
              <w:t xml:space="preserve">                                                                         Lot 1 Çəkmələr</w:t>
            </w:r>
          </w:p>
        </w:tc>
      </w:tr>
      <w:tr w:rsidR="00067DAB" w:rsidRPr="005B7089" w:rsidTr="00CE3F90">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36,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3</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2</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37,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6</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51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3</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38,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21</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4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4</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39,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28</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5</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40,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134</w:t>
            </w:r>
          </w:p>
        </w:tc>
        <w:tc>
          <w:tcPr>
            <w:tcW w:w="2323" w:type="dxa"/>
            <w:tcBorders>
              <w:top w:val="single" w:sz="4" w:space="0" w:color="auto"/>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6</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41,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210</w:t>
            </w:r>
          </w:p>
        </w:tc>
        <w:tc>
          <w:tcPr>
            <w:tcW w:w="2323" w:type="dxa"/>
            <w:tcBorders>
              <w:top w:val="single" w:sz="4" w:space="0" w:color="auto"/>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7</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42,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718</w:t>
            </w:r>
          </w:p>
        </w:tc>
        <w:tc>
          <w:tcPr>
            <w:tcW w:w="2323" w:type="dxa"/>
            <w:tcBorders>
              <w:top w:val="single" w:sz="4" w:space="0" w:color="auto"/>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8</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43,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661</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9</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44,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228</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10</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45,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172</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lastRenderedPageBreak/>
              <w:t>11</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46,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19</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12</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Qoruyucu</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çəkmə</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ipli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48,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20347:2012; EN 20345:2011 S-3 (SB,P,E,A.WRU, CI,HI,FO,SRC)</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13</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42,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20347:2012-S5; 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15</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14</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43,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20347:2012-S5; 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115</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15</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44,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20347:2012-S5; 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120</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16</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sapoq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rəngi</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qara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46,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20347:2012-S5; EN 13034+A1:2009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6</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5</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17</w:t>
            </w:r>
          </w:p>
        </w:tc>
        <w:tc>
          <w:tcPr>
            <w:tcW w:w="5160" w:type="dxa"/>
            <w:tcBorders>
              <w:top w:val="nil"/>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Çust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çuvək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altı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rezin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xadimələr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inzibati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binaları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yığışdıranlar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arxası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bağlı</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Fotoşəkili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Sayfa</w:t>
            </w:r>
            <w:proofErr w:type="spellEnd"/>
            <w:r w:rsidRPr="005B7089">
              <w:rPr>
                <w:rFonts w:ascii="Calibri" w:hAnsi="Calibri" w:cs="Calibri"/>
                <w:color w:val="000000"/>
                <w:sz w:val="20"/>
                <w:szCs w:val="20"/>
              </w:rPr>
              <w:t xml:space="preserve"> 3-də </w:t>
            </w:r>
            <w:proofErr w:type="spellStart"/>
            <w:r w:rsidRPr="005B7089">
              <w:rPr>
                <w:rFonts w:ascii="Calibri" w:hAnsi="Calibri" w:cs="Calibri"/>
                <w:color w:val="000000"/>
                <w:sz w:val="20"/>
                <w:szCs w:val="20"/>
              </w:rPr>
              <w:t>göstərilib</w:t>
            </w:r>
            <w:proofErr w:type="spellEnd"/>
            <w:r w:rsidRPr="005B7089">
              <w:rPr>
                <w:rFonts w:ascii="Calibri" w:hAnsi="Calibri" w:cs="Calibri"/>
                <w:color w:val="000000"/>
                <w:sz w:val="20"/>
                <w:szCs w:val="20"/>
              </w:rPr>
              <w:t xml:space="preserve"> ТР ТС 019/2011</w:t>
            </w:r>
          </w:p>
        </w:tc>
        <w:tc>
          <w:tcPr>
            <w:tcW w:w="1134" w:type="dxa"/>
            <w:tcBorders>
              <w:top w:val="nil"/>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nil"/>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60</w:t>
            </w:r>
          </w:p>
        </w:tc>
        <w:tc>
          <w:tcPr>
            <w:tcW w:w="2323" w:type="dxa"/>
            <w:tcBorders>
              <w:top w:val="nil"/>
              <w:left w:val="nil"/>
              <w:bottom w:val="single" w:sz="4" w:space="0" w:color="auto"/>
              <w:right w:val="single" w:sz="4" w:space="0" w:color="auto"/>
            </w:tcBorders>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rPr>
                <w:rFonts w:ascii="Calibri" w:hAnsi="Calibri" w:cs="Calibri"/>
                <w:b/>
                <w:color w:val="000000"/>
                <w:sz w:val="20"/>
                <w:szCs w:val="20"/>
                <w:lang w:val="az-Latn-AZ"/>
              </w:rPr>
            </w:pPr>
            <w:r w:rsidRPr="005B7089">
              <w:rPr>
                <w:rFonts w:ascii="Calibri" w:hAnsi="Calibri" w:cs="Calibri"/>
                <w:b/>
                <w:color w:val="000000"/>
                <w:sz w:val="20"/>
                <w:szCs w:val="20"/>
                <w:lang w:val="az-Latn-AZ"/>
              </w:rPr>
              <w:t xml:space="preserve">                                                                                     Lot 2 əlcəklər</w:t>
            </w:r>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lang w:val="en-US"/>
              </w:rPr>
            </w:pPr>
            <w:proofErr w:type="spellStart"/>
            <w:r w:rsidRPr="005B7089">
              <w:rPr>
                <w:rFonts w:ascii="Calibri" w:hAnsi="Calibri" w:cs="Calibri"/>
                <w:color w:val="000000"/>
                <w:sz w:val="20"/>
                <w:szCs w:val="20"/>
                <w:lang w:val="en-US"/>
              </w:rPr>
              <w:t>Dielektrik</w:t>
            </w:r>
            <w:proofErr w:type="spellEnd"/>
            <w:r w:rsidRPr="005B7089">
              <w:rPr>
                <w:rFonts w:ascii="Calibri" w:hAnsi="Calibri" w:cs="Calibri"/>
                <w:color w:val="000000"/>
                <w:sz w:val="20"/>
                <w:szCs w:val="20"/>
                <w:lang w:val="en-US"/>
              </w:rPr>
              <w:t xml:space="preserve"> </w:t>
            </w:r>
            <w:proofErr w:type="spellStart"/>
            <w:r w:rsidRPr="005B7089">
              <w:rPr>
                <w:rFonts w:ascii="Calibri" w:hAnsi="Calibri" w:cs="Calibri"/>
                <w:color w:val="000000"/>
                <w:sz w:val="20"/>
                <w:szCs w:val="20"/>
                <w:lang w:val="en-US"/>
              </w:rPr>
              <w:t>rezin</w:t>
            </w:r>
            <w:proofErr w:type="spellEnd"/>
            <w:r w:rsidRPr="005B7089">
              <w:rPr>
                <w:rFonts w:ascii="Calibri" w:hAnsi="Calibri" w:cs="Calibri"/>
                <w:color w:val="000000"/>
                <w:sz w:val="20"/>
                <w:szCs w:val="20"/>
                <w:lang w:val="en-US"/>
              </w:rPr>
              <w:t xml:space="preserve"> </w:t>
            </w:r>
            <w:proofErr w:type="spellStart"/>
            <w:r w:rsidRPr="005B7089">
              <w:rPr>
                <w:rFonts w:ascii="Calibri" w:hAnsi="Calibri" w:cs="Calibri"/>
                <w:color w:val="000000"/>
                <w:sz w:val="20"/>
                <w:szCs w:val="20"/>
                <w:lang w:val="en-US"/>
              </w:rPr>
              <w:t>əlcək</w:t>
            </w:r>
            <w:proofErr w:type="spellEnd"/>
            <w:r w:rsidRPr="005B7089">
              <w:rPr>
                <w:rFonts w:ascii="Calibri" w:hAnsi="Calibri" w:cs="Calibri"/>
                <w:color w:val="000000"/>
                <w:sz w:val="20"/>
                <w:szCs w:val="20"/>
                <w:lang w:val="en-US"/>
              </w:rPr>
              <w:t xml:space="preserve">, </w:t>
            </w:r>
            <w:proofErr w:type="spellStart"/>
            <w:r w:rsidRPr="005B7089">
              <w:rPr>
                <w:rFonts w:ascii="Calibri" w:hAnsi="Calibri" w:cs="Calibri"/>
                <w:color w:val="000000"/>
                <w:sz w:val="20"/>
                <w:szCs w:val="20"/>
                <w:lang w:val="en-US"/>
              </w:rPr>
              <w:t>standartı</w:t>
            </w:r>
            <w:proofErr w:type="spellEnd"/>
            <w:r w:rsidRPr="005B7089">
              <w:rPr>
                <w:rFonts w:ascii="Calibri" w:hAnsi="Calibri" w:cs="Calibri"/>
                <w:color w:val="000000"/>
                <w:sz w:val="20"/>
                <w:szCs w:val="20"/>
                <w:lang w:val="en-US"/>
              </w:rPr>
              <w:t>: EN 60903:2003; EN 388:2016; EN 374-2:2003 type A; EN 1149-5:2008</w:t>
            </w:r>
            <w:r w:rsidRPr="005B7089">
              <w:rPr>
                <w:rFonts w:ascii="Calibri" w:hAnsi="Calibri" w:cs="Calibri"/>
                <w:b/>
                <w:bCs/>
                <w:color w:val="000000"/>
                <w:sz w:val="20"/>
                <w:szCs w:val="20"/>
                <w:lang w:val="en-US"/>
              </w:rPr>
              <w:t>(1000V-sinif 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52</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2</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Gündəlik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adi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nəzərdə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tutulmuş</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əlcəklər</w:t>
            </w:r>
            <w:proofErr w:type="spellEnd"/>
            <w:r w:rsidRPr="005B7089">
              <w:rPr>
                <w:rFonts w:ascii="Calibri" w:hAnsi="Calibri" w:cs="Calibri"/>
                <w:color w:val="000000"/>
                <w:sz w:val="20"/>
                <w:szCs w:val="20"/>
              </w:rPr>
              <w:t xml:space="preserve">, EN 388:2016 </w:t>
            </w:r>
            <w:r w:rsidRPr="005B7089">
              <w:rPr>
                <w:rFonts w:ascii="Calibri" w:hAnsi="Calibri" w:cs="Calibri"/>
                <w:b/>
                <w:bCs/>
                <w:color w:val="000000"/>
                <w:sz w:val="20"/>
                <w:szCs w:val="20"/>
              </w:rPr>
              <w:t>ABCDE(P)</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128700</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3</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Elektrik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üçün-əlcəklər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Daxili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hissəsi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rezin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16350:2014; EN 388:2016; EN 374-2:2003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A; EN 1149-5:2008</w:t>
            </w:r>
            <w:r w:rsidRPr="005B7089">
              <w:rPr>
                <w:rFonts w:ascii="Calibri" w:hAnsi="Calibri" w:cs="Calibri"/>
                <w:b/>
                <w:bCs/>
                <w:color w:val="000000"/>
                <w:sz w:val="20"/>
                <w:szCs w:val="20"/>
              </w:rPr>
              <w:t>(KVT-C32-1000V)</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832</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4</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Bütün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növ</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qaynaq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işləri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M,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12477:2001</w:t>
            </w:r>
            <w:r w:rsidRPr="005B7089">
              <w:rPr>
                <w:rFonts w:ascii="Calibri" w:hAnsi="Calibri" w:cs="Calibri"/>
                <w:b/>
                <w:bCs/>
                <w:color w:val="000000"/>
                <w:sz w:val="20"/>
                <w:szCs w:val="20"/>
              </w:rPr>
              <w:t>+A1 TYP-A</w:t>
            </w:r>
            <w:r w:rsidRPr="005B7089">
              <w:rPr>
                <w:rFonts w:ascii="Calibri" w:hAnsi="Calibri" w:cs="Calibri"/>
                <w:color w:val="000000"/>
                <w:sz w:val="20"/>
                <w:szCs w:val="20"/>
              </w:rPr>
              <w:t>; EN 388:2016-</w:t>
            </w:r>
            <w:r w:rsidRPr="005B7089">
              <w:rPr>
                <w:rFonts w:ascii="Calibri" w:hAnsi="Calibri" w:cs="Calibri"/>
                <w:b/>
                <w:bCs/>
                <w:color w:val="000000"/>
                <w:sz w:val="20"/>
                <w:szCs w:val="20"/>
              </w:rPr>
              <w:t>4344</w:t>
            </w:r>
            <w:r w:rsidRPr="005B7089">
              <w:rPr>
                <w:rFonts w:ascii="Calibri" w:hAnsi="Calibri" w:cs="Calibri"/>
                <w:color w:val="000000"/>
                <w:sz w:val="20"/>
                <w:szCs w:val="20"/>
              </w:rPr>
              <w:t>;EN 407:2004-</w:t>
            </w:r>
            <w:r w:rsidRPr="005B7089">
              <w:rPr>
                <w:rFonts w:ascii="Calibri" w:hAnsi="Calibri" w:cs="Calibri"/>
                <w:b/>
                <w:bCs/>
                <w:color w:val="000000"/>
                <w:sz w:val="20"/>
                <w:szCs w:val="20"/>
              </w:rPr>
              <w:t>433444</w:t>
            </w:r>
            <w:r w:rsidRPr="005B7089">
              <w:rPr>
                <w:rFonts w:ascii="Calibri" w:hAnsi="Calibri" w:cs="Calibri"/>
                <w:color w:val="000000"/>
                <w:sz w:val="20"/>
                <w:szCs w:val="20"/>
              </w:rPr>
              <w:t>;EN 374-1:2016; KAT-III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1005</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5</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Bütün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növ</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qaynaq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işləri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L,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12477:2001</w:t>
            </w:r>
            <w:r w:rsidRPr="005B7089">
              <w:rPr>
                <w:rFonts w:ascii="Calibri" w:hAnsi="Calibri" w:cs="Calibri"/>
                <w:b/>
                <w:bCs/>
                <w:color w:val="000000"/>
                <w:sz w:val="20"/>
                <w:szCs w:val="20"/>
              </w:rPr>
              <w:t>+A1 TYP-A</w:t>
            </w:r>
            <w:r w:rsidRPr="005B7089">
              <w:rPr>
                <w:rFonts w:ascii="Calibri" w:hAnsi="Calibri" w:cs="Calibri"/>
                <w:color w:val="000000"/>
                <w:sz w:val="20"/>
                <w:szCs w:val="20"/>
              </w:rPr>
              <w:t>; EN 388:2016-</w:t>
            </w:r>
            <w:r w:rsidRPr="005B7089">
              <w:rPr>
                <w:rFonts w:ascii="Calibri" w:hAnsi="Calibri" w:cs="Calibri"/>
                <w:b/>
                <w:bCs/>
                <w:color w:val="000000"/>
                <w:sz w:val="20"/>
                <w:szCs w:val="20"/>
              </w:rPr>
              <w:t>4344</w:t>
            </w:r>
            <w:r w:rsidRPr="005B7089">
              <w:rPr>
                <w:rFonts w:ascii="Calibri" w:hAnsi="Calibri" w:cs="Calibri"/>
                <w:color w:val="000000"/>
                <w:sz w:val="20"/>
                <w:szCs w:val="20"/>
              </w:rPr>
              <w:t>;EN 407:2004-</w:t>
            </w:r>
            <w:r w:rsidRPr="005B7089">
              <w:rPr>
                <w:rFonts w:ascii="Calibri" w:hAnsi="Calibri" w:cs="Calibri"/>
                <w:b/>
                <w:bCs/>
                <w:color w:val="000000"/>
                <w:sz w:val="20"/>
                <w:szCs w:val="20"/>
              </w:rPr>
              <w:t>433444</w:t>
            </w:r>
            <w:r w:rsidRPr="005B7089">
              <w:rPr>
                <w:rFonts w:ascii="Calibri" w:hAnsi="Calibri" w:cs="Calibri"/>
                <w:color w:val="000000"/>
                <w:sz w:val="20"/>
                <w:szCs w:val="20"/>
              </w:rPr>
              <w:t>;EN 374-1:2016; KAT-III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2640</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6</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Bütün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növ</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qaynaq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işləri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ölçüsü</w:t>
            </w:r>
            <w:proofErr w:type="spellEnd"/>
            <w:r w:rsidRPr="005B7089">
              <w:rPr>
                <w:rFonts w:ascii="Calibri" w:hAnsi="Calibri" w:cs="Calibri"/>
                <w:color w:val="000000"/>
                <w:sz w:val="20"/>
                <w:szCs w:val="20"/>
              </w:rPr>
              <w:t xml:space="preserve">: XL,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12477:2001</w:t>
            </w:r>
            <w:r w:rsidRPr="005B7089">
              <w:rPr>
                <w:rFonts w:ascii="Calibri" w:hAnsi="Calibri" w:cs="Calibri"/>
                <w:b/>
                <w:bCs/>
                <w:color w:val="000000"/>
                <w:sz w:val="20"/>
                <w:szCs w:val="20"/>
              </w:rPr>
              <w:t>+A1 TYP-A</w:t>
            </w:r>
            <w:r w:rsidRPr="005B7089">
              <w:rPr>
                <w:rFonts w:ascii="Calibri" w:hAnsi="Calibri" w:cs="Calibri"/>
                <w:color w:val="000000"/>
                <w:sz w:val="20"/>
                <w:szCs w:val="20"/>
              </w:rPr>
              <w:t>; EN 388:2016-</w:t>
            </w:r>
            <w:r w:rsidRPr="005B7089">
              <w:rPr>
                <w:rFonts w:ascii="Calibri" w:hAnsi="Calibri" w:cs="Calibri"/>
                <w:b/>
                <w:bCs/>
                <w:color w:val="000000"/>
                <w:sz w:val="20"/>
                <w:szCs w:val="20"/>
              </w:rPr>
              <w:t>4344</w:t>
            </w:r>
            <w:r w:rsidRPr="005B7089">
              <w:rPr>
                <w:rFonts w:ascii="Calibri" w:hAnsi="Calibri" w:cs="Calibri"/>
                <w:color w:val="000000"/>
                <w:sz w:val="20"/>
                <w:szCs w:val="20"/>
              </w:rPr>
              <w:t>;EN 407:2004-</w:t>
            </w:r>
            <w:r w:rsidRPr="005B7089">
              <w:rPr>
                <w:rFonts w:ascii="Calibri" w:hAnsi="Calibri" w:cs="Calibri"/>
                <w:b/>
                <w:bCs/>
                <w:color w:val="000000"/>
                <w:sz w:val="20"/>
                <w:szCs w:val="20"/>
              </w:rPr>
              <w:t>433444</w:t>
            </w:r>
            <w:r w:rsidRPr="005B7089">
              <w:rPr>
                <w:rFonts w:ascii="Calibri" w:hAnsi="Calibri" w:cs="Calibri"/>
                <w:color w:val="000000"/>
                <w:sz w:val="20"/>
                <w:szCs w:val="20"/>
              </w:rPr>
              <w:t>;EN 374-1:2016; KAT-III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1660</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lastRenderedPageBreak/>
              <w:t>7</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İki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qat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lateks</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örtüklü</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trikotaj</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əlcəklər</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420:2003 ;  </w:t>
            </w:r>
            <w:r w:rsidRPr="005B7089">
              <w:rPr>
                <w:rFonts w:ascii="Calibri" w:hAnsi="Calibri" w:cs="Calibri"/>
                <w:b/>
                <w:bCs/>
                <w:color w:val="000000"/>
                <w:sz w:val="20"/>
                <w:szCs w:val="20"/>
              </w:rPr>
              <w:t>EN 388:2016 ABCD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25000</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8</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lang w:val="en-US"/>
              </w:rPr>
            </w:pPr>
            <w:proofErr w:type="spellStart"/>
            <w:r w:rsidRPr="005B7089">
              <w:rPr>
                <w:rFonts w:ascii="Calibri" w:hAnsi="Calibri" w:cs="Calibri"/>
                <w:color w:val="000000"/>
                <w:sz w:val="20"/>
                <w:szCs w:val="20"/>
                <w:lang w:val="en-US"/>
              </w:rPr>
              <w:t>Nitrili</w:t>
            </w:r>
            <w:proofErr w:type="spellEnd"/>
            <w:r w:rsidRPr="005B7089">
              <w:rPr>
                <w:rFonts w:ascii="Calibri" w:hAnsi="Calibri" w:cs="Calibri"/>
                <w:color w:val="000000"/>
                <w:sz w:val="20"/>
                <w:szCs w:val="20"/>
                <w:lang w:val="en-US"/>
              </w:rPr>
              <w:t xml:space="preserve"> </w:t>
            </w:r>
            <w:proofErr w:type="spellStart"/>
            <w:r w:rsidRPr="005B7089">
              <w:rPr>
                <w:rFonts w:ascii="Calibri" w:hAnsi="Calibri" w:cs="Calibri"/>
                <w:color w:val="000000"/>
                <w:sz w:val="20"/>
                <w:szCs w:val="20"/>
                <w:lang w:val="en-US"/>
              </w:rPr>
              <w:t>əlcək</w:t>
            </w:r>
            <w:proofErr w:type="spellEnd"/>
            <w:r w:rsidRPr="005B7089">
              <w:rPr>
                <w:rFonts w:ascii="Calibri" w:hAnsi="Calibri" w:cs="Calibri"/>
                <w:color w:val="000000"/>
                <w:sz w:val="20"/>
                <w:szCs w:val="20"/>
                <w:lang w:val="en-US"/>
              </w:rPr>
              <w:t xml:space="preserve">, </w:t>
            </w:r>
            <w:proofErr w:type="spellStart"/>
            <w:r w:rsidRPr="005B7089">
              <w:rPr>
                <w:rFonts w:ascii="Calibri" w:hAnsi="Calibri" w:cs="Calibri"/>
                <w:color w:val="000000"/>
                <w:sz w:val="20"/>
                <w:szCs w:val="20"/>
                <w:lang w:val="en-US"/>
              </w:rPr>
              <w:t>bərk</w:t>
            </w:r>
            <w:proofErr w:type="spellEnd"/>
            <w:r w:rsidRPr="005B7089">
              <w:rPr>
                <w:rFonts w:ascii="Calibri" w:hAnsi="Calibri" w:cs="Calibri"/>
                <w:color w:val="000000"/>
                <w:sz w:val="20"/>
                <w:szCs w:val="20"/>
                <w:lang w:val="en-US"/>
              </w:rPr>
              <w:t xml:space="preserve"> </w:t>
            </w:r>
            <w:proofErr w:type="spellStart"/>
            <w:r w:rsidRPr="005B7089">
              <w:rPr>
                <w:rFonts w:ascii="Calibri" w:hAnsi="Calibri" w:cs="Calibri"/>
                <w:color w:val="000000"/>
                <w:sz w:val="20"/>
                <w:szCs w:val="20"/>
                <w:lang w:val="en-US"/>
              </w:rPr>
              <w:t>manjetli</w:t>
            </w:r>
            <w:proofErr w:type="spellEnd"/>
            <w:r w:rsidRPr="005B7089">
              <w:rPr>
                <w:rFonts w:ascii="Calibri" w:hAnsi="Calibri" w:cs="Calibri"/>
                <w:color w:val="000000"/>
                <w:sz w:val="20"/>
                <w:szCs w:val="20"/>
                <w:lang w:val="en-US"/>
              </w:rPr>
              <w:t xml:space="preserve">, </w:t>
            </w:r>
            <w:proofErr w:type="spellStart"/>
            <w:r w:rsidRPr="005B7089">
              <w:rPr>
                <w:rFonts w:ascii="Calibri" w:hAnsi="Calibri" w:cs="Calibri"/>
                <w:color w:val="000000"/>
                <w:sz w:val="20"/>
                <w:szCs w:val="20"/>
                <w:lang w:val="en-US"/>
              </w:rPr>
              <w:t>standartı</w:t>
            </w:r>
            <w:proofErr w:type="spellEnd"/>
            <w:r w:rsidRPr="005B7089">
              <w:rPr>
                <w:rFonts w:ascii="Calibri" w:hAnsi="Calibri" w:cs="Calibri"/>
                <w:color w:val="000000"/>
                <w:sz w:val="20"/>
                <w:szCs w:val="20"/>
                <w:lang w:val="en-US"/>
              </w:rPr>
              <w:t xml:space="preserve">: EN 420:2003; EN 388:2016; </w:t>
            </w:r>
            <w:r w:rsidRPr="005B7089">
              <w:rPr>
                <w:rFonts w:ascii="Calibri" w:hAnsi="Calibri" w:cs="Calibri"/>
                <w:b/>
                <w:bCs/>
                <w:color w:val="000000"/>
                <w:sz w:val="20"/>
                <w:szCs w:val="20"/>
                <w:lang w:val="en-US"/>
              </w:rPr>
              <w:t>EN 388:2016 ABCD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3450</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9</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Qaynaq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işləri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üçün-uzunboğaz</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dəri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EN 12477:2001+A1</w:t>
            </w:r>
            <w:r w:rsidRPr="005B7089">
              <w:rPr>
                <w:rFonts w:ascii="Calibri" w:hAnsi="Calibri" w:cs="Calibri"/>
                <w:b/>
                <w:bCs/>
                <w:color w:val="000000"/>
                <w:sz w:val="20"/>
                <w:szCs w:val="20"/>
              </w:rPr>
              <w:t xml:space="preserve"> TYP-A</w:t>
            </w:r>
            <w:r w:rsidRPr="005B7089">
              <w:rPr>
                <w:rFonts w:ascii="Calibri" w:hAnsi="Calibri" w:cs="Calibri"/>
                <w:color w:val="000000"/>
                <w:sz w:val="20"/>
                <w:szCs w:val="20"/>
              </w:rPr>
              <w:t>; EN 388:2016-</w:t>
            </w:r>
            <w:r w:rsidRPr="005B7089">
              <w:rPr>
                <w:rFonts w:ascii="Calibri" w:hAnsi="Calibri" w:cs="Calibri"/>
                <w:b/>
                <w:bCs/>
                <w:color w:val="000000"/>
                <w:sz w:val="20"/>
                <w:szCs w:val="20"/>
              </w:rPr>
              <w:t>4344</w:t>
            </w:r>
            <w:r w:rsidRPr="005B7089">
              <w:rPr>
                <w:rFonts w:ascii="Calibri" w:hAnsi="Calibri" w:cs="Calibri"/>
                <w:color w:val="000000"/>
                <w:sz w:val="20"/>
                <w:szCs w:val="20"/>
              </w:rPr>
              <w:t>;EN 407:2004-433444;EN 374-1:2016;</w:t>
            </w:r>
            <w:r w:rsidRPr="005B7089">
              <w:rPr>
                <w:rFonts w:ascii="Calibri" w:hAnsi="Calibri" w:cs="Calibri"/>
                <w:b/>
                <w:bCs/>
                <w:color w:val="000000"/>
                <w:sz w:val="20"/>
                <w:szCs w:val="20"/>
              </w:rPr>
              <w:t xml:space="preserve"> KAT-III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600</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10</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Uzun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qol</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rezin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Yüksək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təsirli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kimyavi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işləmək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420:2003; EN 388:2016; EN 407:2004; EN 374-2:2003 </w:t>
            </w:r>
            <w:proofErr w:type="spellStart"/>
            <w:r w:rsidRPr="005B7089">
              <w:rPr>
                <w:rFonts w:ascii="Calibri" w:hAnsi="Calibri" w:cs="Calibri"/>
                <w:color w:val="000000"/>
                <w:sz w:val="20"/>
                <w:szCs w:val="20"/>
              </w:rPr>
              <w:t>type</w:t>
            </w:r>
            <w:proofErr w:type="spellEnd"/>
            <w:r w:rsidRPr="005B7089">
              <w:rPr>
                <w:rFonts w:ascii="Calibri" w:hAnsi="Calibri" w:cs="Calibri"/>
                <w:color w:val="000000"/>
                <w:sz w:val="20"/>
                <w:szCs w:val="20"/>
              </w:rPr>
              <w:t xml:space="preserve"> A -</w:t>
            </w:r>
            <w:r w:rsidRPr="005B7089">
              <w:rPr>
                <w:rFonts w:ascii="Calibri" w:hAnsi="Calibri" w:cs="Calibri"/>
                <w:b/>
                <w:bCs/>
                <w:color w:val="000000"/>
                <w:sz w:val="20"/>
                <w:szCs w:val="20"/>
              </w:rPr>
              <w:t>UVWXYZ</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1099</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11</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Qısa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qol</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rezin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kimyəvi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yağli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ev</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məəşət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maddələrlə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işləyən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zaman</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EN 420:2003; EN 388:2016; EN 407:2004; EN 374-2:2003 </w:t>
            </w:r>
            <w:proofErr w:type="spellStart"/>
            <w:r w:rsidRPr="005B7089">
              <w:rPr>
                <w:rFonts w:ascii="Calibri" w:hAnsi="Calibri" w:cs="Calibri"/>
                <w:b/>
                <w:bCs/>
                <w:color w:val="000000"/>
                <w:sz w:val="20"/>
                <w:szCs w:val="20"/>
              </w:rPr>
              <w:t>type</w:t>
            </w:r>
            <w:proofErr w:type="spellEnd"/>
            <w:r w:rsidRPr="005B7089">
              <w:rPr>
                <w:rFonts w:ascii="Calibri" w:hAnsi="Calibri" w:cs="Calibri"/>
                <w:b/>
                <w:bCs/>
                <w:color w:val="000000"/>
                <w:sz w:val="20"/>
                <w:szCs w:val="20"/>
              </w:rPr>
              <w:t xml:space="preserve"> B-XYZ</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1793</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r w:rsidR="00067DAB" w:rsidRPr="005B7089" w:rsidTr="00CE3F90">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AB" w:rsidRPr="005B7089" w:rsidRDefault="00067DAB" w:rsidP="00CE3F90">
            <w:pPr>
              <w:jc w:val="center"/>
              <w:rPr>
                <w:rFonts w:ascii="Calibri" w:hAnsi="Calibri" w:cs="Calibri"/>
                <w:color w:val="000000"/>
                <w:sz w:val="20"/>
                <w:szCs w:val="20"/>
              </w:rPr>
            </w:pPr>
            <w:r w:rsidRPr="005B7089">
              <w:rPr>
                <w:rFonts w:ascii="Calibri" w:hAnsi="Calibri" w:cs="Calibri"/>
                <w:color w:val="000000"/>
                <w:sz w:val="20"/>
                <w:szCs w:val="20"/>
              </w:rPr>
              <w:t>12</w:t>
            </w:r>
          </w:p>
        </w:tc>
        <w:tc>
          <w:tcPr>
            <w:tcW w:w="5160" w:type="dxa"/>
            <w:tcBorders>
              <w:top w:val="single" w:sz="4" w:space="0" w:color="auto"/>
              <w:left w:val="nil"/>
              <w:bottom w:val="single" w:sz="4" w:space="0" w:color="auto"/>
              <w:right w:val="single" w:sz="4" w:space="0" w:color="auto"/>
            </w:tcBorders>
            <w:shd w:val="clear" w:color="auto" w:fill="auto"/>
            <w:vAlign w:val="bottom"/>
          </w:tcPr>
          <w:p w:rsidR="00067DAB" w:rsidRPr="005B7089" w:rsidRDefault="00067DAB" w:rsidP="00CE3F90">
            <w:pPr>
              <w:rPr>
                <w:rFonts w:ascii="Calibri" w:hAnsi="Calibri" w:cs="Calibri"/>
                <w:color w:val="000000"/>
                <w:sz w:val="20"/>
                <w:szCs w:val="20"/>
              </w:rPr>
            </w:pPr>
            <w:proofErr w:type="spellStart"/>
            <w:r w:rsidRPr="005B7089">
              <w:rPr>
                <w:rFonts w:ascii="Calibri" w:hAnsi="Calibri" w:cs="Calibri"/>
                <w:color w:val="000000"/>
                <w:sz w:val="20"/>
                <w:szCs w:val="20"/>
              </w:rPr>
              <w:t>Takelaj</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işləri</w:t>
            </w:r>
            <w:proofErr w:type="spellEnd"/>
            <w:r w:rsidRPr="005B7089">
              <w:rPr>
                <w:rFonts w:ascii="Calibri" w:hAnsi="Calibri" w:cs="Calibri"/>
                <w:color w:val="000000"/>
                <w:sz w:val="20"/>
                <w:szCs w:val="20"/>
              </w:rPr>
              <w:t>/</w:t>
            </w:r>
            <w:proofErr w:type="spellStart"/>
            <w:r w:rsidRPr="005B7089">
              <w:rPr>
                <w:rFonts w:ascii="Calibri" w:hAnsi="Calibri" w:cs="Calibri"/>
                <w:color w:val="000000"/>
                <w:sz w:val="20"/>
                <w:szCs w:val="20"/>
              </w:rPr>
              <w:t>Buraz</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dartma</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üçün</w:t>
            </w:r>
            <w:proofErr w:type="spellEnd"/>
            <w:r w:rsidRPr="005B7089">
              <w:rPr>
                <w:rFonts w:ascii="Calibri" w:hAnsi="Calibri" w:cs="Calibri"/>
                <w:color w:val="000000"/>
                <w:sz w:val="20"/>
                <w:szCs w:val="20"/>
              </w:rPr>
              <w:t xml:space="preserve"> – </w:t>
            </w:r>
            <w:proofErr w:type="spellStart"/>
            <w:r w:rsidRPr="005B7089">
              <w:rPr>
                <w:rFonts w:ascii="Calibri" w:hAnsi="Calibri" w:cs="Calibri"/>
                <w:color w:val="000000"/>
                <w:sz w:val="20"/>
                <w:szCs w:val="20"/>
              </w:rPr>
              <w:t>üst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dəri</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əlcək</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standartı</w:t>
            </w:r>
            <w:proofErr w:type="spellEnd"/>
            <w:r w:rsidRPr="005B7089">
              <w:rPr>
                <w:rFonts w:ascii="Calibri" w:hAnsi="Calibri" w:cs="Calibri"/>
                <w:color w:val="000000"/>
                <w:sz w:val="20"/>
                <w:szCs w:val="20"/>
              </w:rPr>
              <w:t xml:space="preserve">: </w:t>
            </w:r>
            <w:r w:rsidRPr="005B7089">
              <w:rPr>
                <w:rFonts w:ascii="Calibri" w:hAnsi="Calibri" w:cs="Calibri"/>
                <w:b/>
                <w:bCs/>
                <w:color w:val="000000"/>
                <w:sz w:val="20"/>
                <w:szCs w:val="20"/>
              </w:rPr>
              <w:t>EN 388:2016-4544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7DAB" w:rsidRPr="005B7089" w:rsidRDefault="00067DAB" w:rsidP="00CE3F90">
            <w:pPr>
              <w:jc w:val="center"/>
              <w:rPr>
                <w:rFonts w:ascii="Calibri" w:hAnsi="Calibri" w:cs="Calibri"/>
                <w:color w:val="000000"/>
                <w:sz w:val="20"/>
                <w:szCs w:val="20"/>
              </w:rPr>
            </w:pPr>
            <w:proofErr w:type="spellStart"/>
            <w:r w:rsidRPr="005B7089">
              <w:rPr>
                <w:rFonts w:ascii="Calibri" w:hAnsi="Calibri" w:cs="Calibri"/>
                <w:color w:val="000000"/>
                <w:sz w:val="20"/>
                <w:szCs w:val="20"/>
              </w:rPr>
              <w:t>cüt</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67DAB" w:rsidRPr="005B7089" w:rsidRDefault="00067DAB" w:rsidP="00CE3F90">
            <w:pPr>
              <w:jc w:val="right"/>
              <w:rPr>
                <w:rFonts w:ascii="Calibri" w:hAnsi="Calibri" w:cs="Calibri"/>
                <w:color w:val="000000"/>
                <w:sz w:val="20"/>
                <w:szCs w:val="20"/>
              </w:rPr>
            </w:pPr>
            <w:r w:rsidRPr="005B7089">
              <w:rPr>
                <w:rFonts w:ascii="Calibri" w:hAnsi="Calibri" w:cs="Calibri"/>
                <w:color w:val="000000"/>
                <w:sz w:val="20"/>
                <w:szCs w:val="20"/>
              </w:rPr>
              <w:t>21418</w:t>
            </w:r>
          </w:p>
        </w:tc>
        <w:tc>
          <w:tcPr>
            <w:tcW w:w="2323" w:type="dxa"/>
            <w:tcBorders>
              <w:top w:val="single" w:sz="4" w:space="0" w:color="auto"/>
              <w:left w:val="nil"/>
              <w:bottom w:val="single" w:sz="4" w:space="0" w:color="auto"/>
              <w:right w:val="single" w:sz="4" w:space="0" w:color="auto"/>
            </w:tcBorders>
          </w:tcPr>
          <w:p w:rsidR="00067DAB" w:rsidRPr="005B7089" w:rsidRDefault="00067DAB" w:rsidP="00CE3F90">
            <w:pPr>
              <w:rPr>
                <w:sz w:val="20"/>
                <w:szCs w:val="20"/>
              </w:rPr>
            </w:pPr>
            <w:proofErr w:type="spellStart"/>
            <w:r w:rsidRPr="005B7089">
              <w:rPr>
                <w:rFonts w:ascii="Calibri" w:hAnsi="Calibri" w:cs="Calibri"/>
                <w:color w:val="000000"/>
                <w:sz w:val="20"/>
                <w:szCs w:val="20"/>
              </w:rPr>
              <w:t>Uyğunluq</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Mənşə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Keyfiyyət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və</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Test</w:t>
            </w:r>
            <w:proofErr w:type="spellEnd"/>
            <w:r w:rsidRPr="005B7089">
              <w:rPr>
                <w:rFonts w:ascii="Calibri" w:hAnsi="Calibri" w:cs="Calibri"/>
                <w:color w:val="000000"/>
                <w:sz w:val="20"/>
                <w:szCs w:val="20"/>
              </w:rPr>
              <w:t xml:space="preserve"> </w:t>
            </w:r>
            <w:proofErr w:type="spellStart"/>
            <w:r w:rsidRPr="005B7089">
              <w:rPr>
                <w:rFonts w:ascii="Calibri" w:hAnsi="Calibri" w:cs="Calibri"/>
                <w:color w:val="000000"/>
                <w:sz w:val="20"/>
                <w:szCs w:val="20"/>
              </w:rPr>
              <w:t>sertfikatı</w:t>
            </w:r>
            <w:proofErr w:type="spellEnd"/>
          </w:p>
        </w:tc>
      </w:tr>
    </w:tbl>
    <w:p w:rsidR="006A3DC0" w:rsidRPr="0056747C" w:rsidRDefault="006A3DC0" w:rsidP="00993E0B">
      <w:pPr>
        <w:jc w:val="center"/>
        <w:rPr>
          <w:rFonts w:ascii="Arial" w:hAnsi="Arial" w:cs="Arial"/>
          <w:b/>
          <w:sz w:val="32"/>
          <w:szCs w:val="32"/>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67DAB"/>
    <w:rsid w:val="000844E8"/>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869C0"/>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5C5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2380</Words>
  <Characters>13566</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cp:revision>
  <dcterms:created xsi:type="dcterms:W3CDTF">2021-06-12T19:45:00Z</dcterms:created>
  <dcterms:modified xsi:type="dcterms:W3CDTF">2021-09-21T04:45:00Z</dcterms:modified>
</cp:coreProperties>
</file>