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417F18">
        <w:rPr>
          <w:rFonts w:ascii="Arial" w:hAnsi="Arial" w:cs="Arial"/>
          <w:b/>
          <w:lang w:val="az-Latn-AZ"/>
        </w:rPr>
        <w:t>müxtəlif təyinatlı xortumların</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17F18">
        <w:rPr>
          <w:rFonts w:ascii="Arial" w:hAnsi="Arial" w:cs="Arial"/>
          <w:b/>
          <w:sz w:val="24"/>
          <w:szCs w:val="24"/>
          <w:lang w:val="az-Latn-AZ" w:eastAsia="ru-RU"/>
        </w:rPr>
        <w:t>AM063</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17F1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922C61">
              <w:rPr>
                <w:rFonts w:ascii="Arial" w:hAnsi="Arial" w:cs="Arial"/>
                <w:b/>
                <w:sz w:val="20"/>
                <w:szCs w:val="20"/>
                <w:lang w:val="az-Latn-AZ" w:eastAsia="ru-RU"/>
              </w:rPr>
              <w:t xml:space="preserve"> 28</w:t>
            </w:r>
            <w:r w:rsidR="003352F2">
              <w:rPr>
                <w:rFonts w:ascii="Arial" w:hAnsi="Arial" w:cs="Arial"/>
                <w:b/>
                <w:sz w:val="20"/>
                <w:szCs w:val="20"/>
                <w:lang w:val="az-Latn-AZ" w:eastAsia="ru-RU"/>
              </w:rPr>
              <w:t xml:space="preserve"> </w:t>
            </w:r>
            <w:r w:rsidR="004437A8">
              <w:rPr>
                <w:rFonts w:ascii="Arial" w:hAnsi="Arial" w:cs="Arial"/>
                <w:b/>
                <w:sz w:val="20"/>
                <w:szCs w:val="20"/>
                <w:lang w:val="az-Latn-AZ" w:eastAsia="ru-RU"/>
              </w:rPr>
              <w:t>mart</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17F1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17F1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17F1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17F18">
              <w:rPr>
                <w:rFonts w:ascii="Arial" w:hAnsi="Arial" w:cs="Arial"/>
                <w:sz w:val="20"/>
                <w:szCs w:val="20"/>
                <w:lang w:val="az-Latn-AZ" w:eastAsia="ru-RU"/>
              </w:rPr>
              <w:t xml:space="preserve"> 11</w:t>
            </w:r>
            <w:r w:rsidR="00922C61">
              <w:rPr>
                <w:rFonts w:ascii="Arial" w:hAnsi="Arial" w:cs="Arial"/>
                <w:sz w:val="20"/>
                <w:szCs w:val="20"/>
                <w:lang w:val="az-Latn-AZ" w:eastAsia="ru-RU"/>
              </w:rPr>
              <w:t xml:space="preserve"> aprel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17F1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17F1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17F18">
              <w:rPr>
                <w:rFonts w:ascii="Arial" w:hAnsi="Arial" w:cs="Arial"/>
                <w:b/>
                <w:sz w:val="20"/>
                <w:szCs w:val="20"/>
                <w:lang w:val="az-Latn-AZ" w:eastAsia="ru-RU"/>
              </w:rPr>
              <w:t xml:space="preserve">12 </w:t>
            </w:r>
            <w:r w:rsidR="00922C61">
              <w:rPr>
                <w:rFonts w:ascii="Arial" w:hAnsi="Arial" w:cs="Arial"/>
                <w:b/>
                <w:sz w:val="20"/>
                <w:szCs w:val="20"/>
                <w:lang w:val="az-Latn-AZ" w:eastAsia="ru-RU"/>
              </w:rPr>
              <w:t xml:space="preserve">aprel </w:t>
            </w:r>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4437A8">
              <w:rPr>
                <w:rFonts w:ascii="Arial" w:hAnsi="Arial" w:cs="Arial"/>
                <w:b/>
                <w:sz w:val="20"/>
                <w:szCs w:val="20"/>
                <w:lang w:val="az-Latn-AZ" w:eastAsia="ru-RU"/>
              </w:rPr>
              <w:t>12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17F1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21"/>
        <w:tblW w:w="0" w:type="auto"/>
        <w:tblLook w:val="04A0" w:firstRow="1" w:lastRow="0" w:firstColumn="1" w:lastColumn="0" w:noHBand="0" w:noVBand="1"/>
      </w:tblPr>
      <w:tblGrid>
        <w:gridCol w:w="445"/>
        <w:gridCol w:w="3634"/>
        <w:gridCol w:w="771"/>
        <w:gridCol w:w="862"/>
        <w:gridCol w:w="3638"/>
      </w:tblGrid>
      <w:tr w:rsidR="00417F18" w:rsidRPr="00417F18" w:rsidTr="00B70533">
        <w:trPr>
          <w:trHeight w:val="6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w:t>
            </w:r>
          </w:p>
        </w:tc>
        <w:tc>
          <w:tcPr>
            <w:tcW w:w="3760" w:type="dxa"/>
            <w:noWrap/>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Malların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adı</w:t>
            </w:r>
            <w:proofErr w:type="spellEnd"/>
          </w:p>
        </w:tc>
        <w:tc>
          <w:tcPr>
            <w:tcW w:w="603"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Ölçü</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vahidi</w:t>
            </w:r>
            <w:proofErr w:type="spellEnd"/>
          </w:p>
        </w:tc>
        <w:tc>
          <w:tcPr>
            <w:tcW w:w="886" w:type="dxa"/>
            <w:noWrap/>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Sayı</w:t>
            </w:r>
            <w:proofErr w:type="spellEnd"/>
          </w:p>
        </w:tc>
        <w:tc>
          <w:tcPr>
            <w:tcW w:w="3764" w:type="dxa"/>
            <w:noWrap/>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Sertfikat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tələbi</w:t>
            </w:r>
            <w:proofErr w:type="spellEnd"/>
          </w:p>
        </w:tc>
      </w:tr>
      <w:tr w:rsidR="00417F18" w:rsidRPr="00417F18" w:rsidTr="00B70533">
        <w:trPr>
          <w:trHeight w:val="3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noWrap/>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10049652 </w:t>
            </w:r>
            <w:proofErr w:type="spellStart"/>
            <w:r w:rsidRPr="00417F18">
              <w:rPr>
                <w:rFonts w:ascii="Arial" w:eastAsia="Times New Roman" w:hAnsi="Arial" w:cs="Arial"/>
                <w:bCs/>
                <w:lang w:eastAsia="ru-RU"/>
              </w:rPr>
              <w:t>Zirə</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gəmisi</w:t>
            </w:r>
            <w:proofErr w:type="spellEnd"/>
          </w:p>
        </w:tc>
        <w:tc>
          <w:tcPr>
            <w:tcW w:w="603"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85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Daxili</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yivli</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başlıq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Weko</w:t>
            </w:r>
            <w:proofErr w:type="spellEnd"/>
            <w:r w:rsidRPr="00417F18">
              <w:rPr>
                <w:rFonts w:ascii="Arial" w:eastAsia="Times New Roman" w:hAnsi="Arial" w:cs="Arial"/>
                <w:lang w:val="en-US" w:eastAsia="ru-RU"/>
              </w:rPr>
              <w:t xml:space="preserve">)  Hummer Ø-100 mm </w:t>
            </w:r>
            <w:r w:rsidRPr="00417F18">
              <w:rPr>
                <w:rFonts w:ascii="Arial" w:eastAsia="Times New Roman" w:hAnsi="Arial" w:cs="Arial"/>
                <w:bCs/>
                <w:lang w:val="en-US" w:eastAsia="ru-RU"/>
              </w:rPr>
              <w:t>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85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Çöl</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yivli</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başlıq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Weko</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Weko</w:t>
            </w:r>
            <w:proofErr w:type="spellEnd"/>
            <w:r w:rsidRPr="00417F18">
              <w:rPr>
                <w:rFonts w:ascii="Arial" w:eastAsia="Times New Roman" w:hAnsi="Arial" w:cs="Arial"/>
                <w:lang w:val="en-US" w:eastAsia="ru-RU"/>
              </w:rPr>
              <w:t xml:space="preserve"> Hummer Ø-100 mm </w:t>
            </w:r>
            <w:r w:rsidRPr="00417F18">
              <w:rPr>
                <w:rFonts w:ascii="Arial" w:eastAsia="Times New Roman" w:hAnsi="Arial" w:cs="Arial"/>
                <w:bCs/>
                <w:lang w:val="en-US" w:eastAsia="ru-RU"/>
              </w:rPr>
              <w:t>FIG 400: 4 NPT API 16 A-ISO 14693 </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6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Camlock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başlıq</w:t>
            </w:r>
            <w:proofErr w:type="spellEnd"/>
            <w:r w:rsidRPr="00417F18">
              <w:rPr>
                <w:rFonts w:ascii="Arial" w:eastAsia="Times New Roman" w:hAnsi="Arial" w:cs="Arial"/>
                <w:lang w:val="en-US" w:eastAsia="ru-RU"/>
              </w:rPr>
              <w:t xml:space="preserve"> Ø-75 mm </w:t>
            </w:r>
            <w:r w:rsidRPr="00417F18">
              <w:rPr>
                <w:rFonts w:ascii="Arial" w:eastAsia="Times New Roman" w:hAnsi="Arial" w:cs="Arial"/>
                <w:bCs/>
                <w:lang w:val="en-US" w:eastAsia="ru-RU"/>
              </w:rPr>
              <w:t>(N42NS-400SS)</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5</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6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10049583 </w:t>
            </w:r>
            <w:proofErr w:type="spellStart"/>
            <w:r w:rsidRPr="00417F18">
              <w:rPr>
                <w:rFonts w:ascii="Arial" w:eastAsia="Times New Roman" w:hAnsi="Arial" w:cs="Arial"/>
                <w:bCs/>
                <w:lang w:eastAsia="ru-RU"/>
              </w:rPr>
              <w:t>Şahdağ</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gəmisi</w:t>
            </w:r>
            <w:proofErr w:type="spellEnd"/>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88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Keçid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Ø-75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Ø-66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ГОСТ Р 53279-2009</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9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Keçid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Ø-66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Ø-51 </w:t>
            </w:r>
            <w:proofErr w:type="spellStart"/>
            <w:r w:rsidRPr="00417F18">
              <w:rPr>
                <w:rFonts w:ascii="Arial" w:eastAsia="Times New Roman" w:hAnsi="Arial" w:cs="Arial"/>
                <w:lang w:eastAsia="ru-RU"/>
              </w:rPr>
              <w:t>mm</w:t>
            </w:r>
            <w:proofErr w:type="spellEnd"/>
            <w:r w:rsidRPr="00417F18">
              <w:rPr>
                <w:rFonts w:ascii="Arial" w:eastAsia="Times New Roman" w:hAnsi="Arial" w:cs="Arial"/>
                <w:bCs/>
                <w:lang w:eastAsia="ru-RU"/>
              </w:rPr>
              <w:t xml:space="preserve"> ГОСТ Р 53279-2009</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9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Keçid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Ø-75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Ø-51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ГОСТ Р 53279-2009</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09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Keçid</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Weco</w:t>
            </w:r>
            <w:proofErr w:type="spellEnd"/>
            <w:r w:rsidRPr="00417F18">
              <w:rPr>
                <w:rFonts w:ascii="Arial" w:eastAsia="Times New Roman" w:hAnsi="Arial" w:cs="Arial"/>
                <w:lang w:val="en-US" w:eastAsia="ru-RU"/>
              </w:rPr>
              <w:t xml:space="preserve"> (female) Ø-100 mm </w:t>
            </w:r>
            <w:proofErr w:type="spellStart"/>
            <w:r w:rsidRPr="00417F18">
              <w:rPr>
                <w:rFonts w:ascii="Arial" w:eastAsia="Times New Roman" w:hAnsi="Arial" w:cs="Arial"/>
                <w:lang w:val="en-US" w:eastAsia="ru-RU"/>
              </w:rPr>
              <w:t>beynəlxalq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flanes</w:t>
            </w:r>
            <w:proofErr w:type="spellEnd"/>
            <w:r w:rsidRPr="00417F18">
              <w:rPr>
                <w:rFonts w:ascii="Arial" w:eastAsia="Times New Roman" w:hAnsi="Arial" w:cs="Arial"/>
                <w:lang w:val="en-US" w:eastAsia="ru-RU"/>
              </w:rPr>
              <w:t xml:space="preserve"> Ø-66 mm  </w:t>
            </w:r>
            <w:r w:rsidRPr="00417F18">
              <w:rPr>
                <w:rFonts w:ascii="Arial" w:eastAsia="Times New Roman" w:hAnsi="Arial" w:cs="Arial"/>
                <w:bCs/>
                <w:lang w:val="en-US" w:eastAsia="ru-RU"/>
              </w:rPr>
              <w:t>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09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10049056 </w:t>
            </w:r>
            <w:proofErr w:type="spellStart"/>
            <w:r w:rsidRPr="00417F18">
              <w:rPr>
                <w:rFonts w:ascii="Arial" w:eastAsia="Times New Roman" w:hAnsi="Arial" w:cs="Arial"/>
                <w:bCs/>
                <w:lang w:eastAsia="ru-RU"/>
              </w:rPr>
              <w:t>Neftqaz</w:t>
            </w:r>
            <w:proofErr w:type="spellEnd"/>
            <w:r w:rsidRPr="00417F18">
              <w:rPr>
                <w:rFonts w:ascii="Arial" w:eastAsia="Times New Roman" w:hAnsi="Arial" w:cs="Arial"/>
                <w:bCs/>
                <w:lang w:eastAsia="ru-RU"/>
              </w:rPr>
              <w:t xml:space="preserve"> 64</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Mud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iç</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lastRenderedPageBreak/>
              <w:t>2</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Mud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çöl</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Benzol</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iç</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 xml:space="preserve"> 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Benzol</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çöl</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 xml:space="preserve"> 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9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5</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Sement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iç</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6</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Sement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çöl</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6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10051922 Qarağ-8 </w:t>
            </w:r>
            <w:proofErr w:type="spellStart"/>
            <w:r w:rsidRPr="00417F18">
              <w:rPr>
                <w:rFonts w:ascii="Arial" w:eastAsia="Times New Roman" w:hAnsi="Arial" w:cs="Arial"/>
                <w:bCs/>
                <w:lang w:eastAsia="ru-RU"/>
              </w:rPr>
              <w:t>gəmisi</w:t>
            </w:r>
            <w:proofErr w:type="spellEnd"/>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117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Fekal</w:t>
            </w:r>
            <w:proofErr w:type="spellEnd"/>
            <w:r w:rsidRPr="00417F18">
              <w:rPr>
                <w:rFonts w:ascii="Arial" w:eastAsia="Times New Roman" w:hAnsi="Arial" w:cs="Arial"/>
                <w:lang w:val="en-US" w:eastAsia="ru-RU"/>
              </w:rPr>
              <w:t xml:space="preserve">) Ø-50 mm, 10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 xml:space="preserve"> İSO 1307 EN 24641 TYPE 1</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17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su</w:t>
            </w:r>
            <w:proofErr w:type="spellEnd"/>
            <w:r w:rsidRPr="00417F18">
              <w:rPr>
                <w:rFonts w:ascii="Arial" w:eastAsia="Times New Roman" w:hAnsi="Arial" w:cs="Arial"/>
                <w:lang w:val="en-US" w:eastAsia="ru-RU"/>
              </w:rPr>
              <w:t xml:space="preserve">) Ø-32 mm, 10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 xml:space="preserve">İSO 1307 EN 24641 TYPE 1 </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25</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60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10049094 </w:t>
            </w:r>
            <w:proofErr w:type="spellStart"/>
            <w:r w:rsidRPr="00417F18">
              <w:rPr>
                <w:rFonts w:ascii="Arial" w:eastAsia="Times New Roman" w:hAnsi="Arial" w:cs="Arial"/>
                <w:bCs/>
                <w:lang w:eastAsia="ru-RU"/>
              </w:rPr>
              <w:t>Sumqayıt</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gəmisi</w:t>
            </w:r>
            <w:proofErr w:type="spellEnd"/>
          </w:p>
        </w:tc>
        <w:tc>
          <w:tcPr>
            <w:tcW w:w="603"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765"/>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(SU) Ø-100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bCs/>
                <w:lang w:val="en-US" w:eastAsia="ru-RU"/>
              </w:rPr>
              <w:t xml:space="preserve"> İSO 1307 EN 24641 TYPE 1</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30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Şüvəlan</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10051823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1275"/>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Yanacaq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şlanqı</w:t>
            </w:r>
            <w:proofErr w:type="spellEnd"/>
            <w:r w:rsidRPr="00417F18">
              <w:rPr>
                <w:rFonts w:ascii="Arial" w:eastAsia="Times New Roman" w:hAnsi="Arial" w:cs="Arial"/>
                <w:lang w:val="en-US" w:eastAsia="ru-RU"/>
              </w:rPr>
              <w:t xml:space="preserve"> Ø-75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TS 9464 EN 1761 TYPE SD</w:t>
            </w:r>
            <w:r w:rsidRPr="00417F18">
              <w:rPr>
                <w:rFonts w:ascii="Arial" w:eastAsia="Times New Roman" w:hAnsi="Arial" w:cs="Arial"/>
                <w:bCs/>
                <w:lang w:val="en-US" w:eastAsia="ru-RU"/>
              </w:rPr>
              <w:br/>
              <w:t>ISO 1307</w:t>
            </w:r>
            <w:r w:rsidRPr="00417F18">
              <w:rPr>
                <w:rFonts w:ascii="Arial" w:eastAsia="Times New Roman" w:hAnsi="Arial" w:cs="Arial"/>
                <w:lang w:val="en-US" w:eastAsia="ru-RU"/>
              </w:rPr>
              <w:br/>
              <w:t xml:space="preserve"> </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30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Şahdağ</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10051825</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75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lastRenderedPageBreak/>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Keçid</w:t>
            </w:r>
            <w:proofErr w:type="spellEnd"/>
            <w:r w:rsidRPr="00417F18">
              <w:rPr>
                <w:rFonts w:ascii="Arial" w:eastAsia="Times New Roman" w:hAnsi="Arial" w:cs="Arial"/>
                <w:lang w:val="en-US" w:eastAsia="ru-RU"/>
              </w:rPr>
              <w:t xml:space="preserve"> Hammer 5" Female --</w:t>
            </w:r>
            <w:proofErr w:type="spellStart"/>
            <w:r w:rsidRPr="00417F18">
              <w:rPr>
                <w:rFonts w:ascii="Arial" w:eastAsia="Times New Roman" w:hAnsi="Arial" w:cs="Arial"/>
                <w:lang w:val="en-US" w:eastAsia="ru-RU"/>
              </w:rPr>
              <w:t>Yolka</w:t>
            </w:r>
            <w:proofErr w:type="spellEnd"/>
            <w:r w:rsidRPr="00417F18">
              <w:rPr>
                <w:rFonts w:ascii="Arial" w:eastAsia="Times New Roman" w:hAnsi="Arial" w:cs="Arial"/>
                <w:lang w:val="en-US" w:eastAsia="ru-RU"/>
              </w:rPr>
              <w:t xml:space="preserve"> 4" 30 </w:t>
            </w:r>
            <w:proofErr w:type="spellStart"/>
            <w:r w:rsidRPr="00417F18">
              <w:rPr>
                <w:rFonts w:ascii="Arial" w:eastAsia="Times New Roman" w:hAnsi="Arial" w:cs="Arial"/>
                <w:lang w:val="en-US" w:eastAsia="ru-RU"/>
              </w:rPr>
              <w:t>dərəcə</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ilə</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Hummer Ø-127 mm FIG 400: 5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765"/>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Keçid</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Weco</w:t>
            </w:r>
            <w:proofErr w:type="spellEnd"/>
            <w:r w:rsidRPr="00417F18">
              <w:rPr>
                <w:rFonts w:ascii="Arial" w:eastAsia="Times New Roman" w:hAnsi="Arial" w:cs="Arial"/>
                <w:lang w:val="en-US" w:eastAsia="ru-RU"/>
              </w:rPr>
              <w:t xml:space="preserve"> 4" Female --Hammer 5" male </w:t>
            </w:r>
            <w:proofErr w:type="spellStart"/>
            <w:r w:rsidRPr="00417F18">
              <w:rPr>
                <w:rFonts w:ascii="Arial" w:eastAsia="Times New Roman" w:hAnsi="Arial" w:cs="Arial"/>
                <w:lang w:val="en-US" w:eastAsia="ru-RU"/>
              </w:rPr>
              <w:t>düz</w:t>
            </w:r>
            <w:proofErr w:type="spellEnd"/>
            <w:r w:rsidRPr="00417F18">
              <w:rPr>
                <w:rFonts w:ascii="Arial" w:eastAsia="Times New Roman" w:hAnsi="Arial" w:cs="Arial"/>
                <w:lang w:val="en-US" w:eastAsia="ru-RU"/>
              </w:rPr>
              <w:t xml:space="preserve"> Hummer </w:t>
            </w:r>
            <w:r w:rsidRPr="00417F18">
              <w:rPr>
                <w:rFonts w:ascii="Arial" w:eastAsia="Times New Roman" w:hAnsi="Arial" w:cs="Arial"/>
                <w:bCs/>
                <w:lang w:val="en-US" w:eastAsia="ru-RU"/>
              </w:rPr>
              <w:t>Ø-127 mm FIG 400: 5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02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xml:space="preserve">Ø-125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5 </w:t>
            </w:r>
            <w:proofErr w:type="spellStart"/>
            <w:r w:rsidRPr="00417F18">
              <w:rPr>
                <w:rFonts w:ascii="Arial" w:eastAsia="Times New Roman" w:hAnsi="Arial" w:cs="Arial"/>
                <w:lang w:eastAsia="ru-RU"/>
              </w:rPr>
              <w:t>düyməli</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Hammerdən</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birləşdiriciyə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keçid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bCs/>
                <w:lang w:eastAsia="ru-RU"/>
              </w:rPr>
              <w:t>Hummer</w:t>
            </w:r>
            <w:proofErr w:type="spellEnd"/>
            <w:r w:rsidRPr="00417F18">
              <w:rPr>
                <w:rFonts w:ascii="Arial" w:eastAsia="Times New Roman" w:hAnsi="Arial" w:cs="Arial"/>
                <w:bCs/>
                <w:lang w:eastAsia="ru-RU"/>
              </w:rPr>
              <w:t xml:space="preserve"> Ø-127 </w:t>
            </w:r>
            <w:proofErr w:type="spellStart"/>
            <w:r w:rsidRPr="00417F18">
              <w:rPr>
                <w:rFonts w:ascii="Arial" w:eastAsia="Times New Roman" w:hAnsi="Arial" w:cs="Arial"/>
                <w:bCs/>
                <w:lang w:eastAsia="ru-RU"/>
              </w:rPr>
              <w:t>mm</w:t>
            </w:r>
            <w:proofErr w:type="spellEnd"/>
            <w:r w:rsidRPr="00417F18">
              <w:rPr>
                <w:rFonts w:ascii="Arial" w:eastAsia="Times New Roman" w:hAnsi="Arial" w:cs="Arial"/>
                <w:bCs/>
                <w:lang w:eastAsia="ru-RU"/>
              </w:rPr>
              <w:t xml:space="preserve"> FIG 400: 5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30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Abşeron</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10052000</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117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su</w:t>
            </w:r>
            <w:proofErr w:type="spellEnd"/>
            <w:r w:rsidRPr="00417F18">
              <w:rPr>
                <w:rFonts w:ascii="Arial" w:eastAsia="Times New Roman" w:hAnsi="Arial" w:cs="Arial"/>
                <w:lang w:val="en-US" w:eastAsia="ru-RU"/>
              </w:rPr>
              <w:t xml:space="preserve">) Ø-20 mm, 10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 xml:space="preserve">İSO 1307 EN 24641 TYPE 1 </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6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10052222 Bulaq-2, Çalqan-4, </w:t>
            </w:r>
            <w:proofErr w:type="spellStart"/>
            <w:r w:rsidRPr="00417F18">
              <w:rPr>
                <w:rFonts w:ascii="Arial" w:eastAsia="Times New Roman" w:hAnsi="Arial" w:cs="Arial"/>
                <w:bCs/>
                <w:lang w:eastAsia="ru-RU"/>
              </w:rPr>
              <w:t>Giofizik</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Zirə</w:t>
            </w:r>
            <w:proofErr w:type="spellEnd"/>
            <w:r w:rsidRPr="00417F18">
              <w:rPr>
                <w:rFonts w:ascii="Arial" w:eastAsia="Times New Roman" w:hAnsi="Arial" w:cs="Arial"/>
                <w:bCs/>
                <w:lang w:eastAsia="ru-RU"/>
              </w:rPr>
              <w:t>, SLV-370</w:t>
            </w:r>
          </w:p>
        </w:tc>
        <w:tc>
          <w:tcPr>
            <w:tcW w:w="603"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bCs/>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(Su) Ø-50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İSO 1307 EN 24641 TYPE 1</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60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9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Yanacaq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şlanqı</w:t>
            </w:r>
            <w:proofErr w:type="spellEnd"/>
            <w:r w:rsidRPr="00417F18">
              <w:rPr>
                <w:rFonts w:ascii="Arial" w:eastAsia="Times New Roman" w:hAnsi="Arial" w:cs="Arial"/>
                <w:lang w:val="en-US" w:eastAsia="ru-RU"/>
              </w:rPr>
              <w:t xml:space="preserve"> Ø-25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TS 9464 EN 1761 TYPE SD ISO 1307</w:t>
            </w:r>
          </w:p>
        </w:tc>
        <w:tc>
          <w:tcPr>
            <w:tcW w:w="603"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40</w:t>
            </w:r>
          </w:p>
        </w:tc>
        <w:tc>
          <w:tcPr>
            <w:tcW w:w="886" w:type="dxa"/>
            <w:noWrap/>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Fekal</w:t>
            </w:r>
            <w:proofErr w:type="spellEnd"/>
            <w:r w:rsidRPr="00417F18">
              <w:rPr>
                <w:rFonts w:ascii="Arial" w:eastAsia="Times New Roman" w:hAnsi="Arial" w:cs="Arial"/>
                <w:lang w:val="en-US" w:eastAsia="ru-RU"/>
              </w:rPr>
              <w:t xml:space="preserve">) Ø-50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 xml:space="preserve"> İSO 1307 EN 24641 TYPE 1</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14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Yanacaq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şlanqı</w:t>
            </w:r>
            <w:proofErr w:type="spellEnd"/>
            <w:r w:rsidRPr="00417F18">
              <w:rPr>
                <w:rFonts w:ascii="Arial" w:eastAsia="Times New Roman" w:hAnsi="Arial" w:cs="Arial"/>
                <w:lang w:val="en-US" w:eastAsia="ru-RU"/>
              </w:rPr>
              <w:t xml:space="preserve"> Ø-75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TS 9464 EN 1761 TYPE SD ISO 1307</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50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85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5</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(SU) Ø-50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İSO 1307 EN 24641 TYPE 1</w:t>
            </w:r>
            <w:r w:rsidRPr="00417F18">
              <w:rPr>
                <w:rFonts w:ascii="Arial" w:eastAsia="Times New Roman" w:hAnsi="Arial" w:cs="Arial"/>
                <w:lang w:val="en-US" w:eastAsia="ru-RU"/>
              </w:rPr>
              <w:t xml:space="preserve"> </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50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6</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Yağ</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şlanqı</w:t>
            </w:r>
            <w:proofErr w:type="spellEnd"/>
            <w:r w:rsidRPr="00417F18">
              <w:rPr>
                <w:rFonts w:ascii="Arial" w:eastAsia="Times New Roman" w:hAnsi="Arial" w:cs="Arial"/>
                <w:lang w:val="en-US" w:eastAsia="ru-RU"/>
              </w:rPr>
              <w:t xml:space="preserve"> Ø-50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TS 9464 EN 1761 TYPE SD ISO 1307</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3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lastRenderedPageBreak/>
              <w:t> </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Tələbnamə</w:t>
            </w:r>
            <w:proofErr w:type="spellEnd"/>
            <w:r w:rsidRPr="00417F18">
              <w:rPr>
                <w:rFonts w:ascii="Arial" w:eastAsia="Times New Roman" w:hAnsi="Arial" w:cs="Arial"/>
                <w:lang w:eastAsia="ru-RU"/>
              </w:rPr>
              <w:t xml:space="preserve"> </w:t>
            </w:r>
            <w:r w:rsidRPr="00417F18">
              <w:rPr>
                <w:rFonts w:ascii="Arial" w:eastAsia="Times New Roman" w:hAnsi="Arial" w:cs="Arial"/>
                <w:lang w:val="az-Latn-AZ" w:eastAsia="ru-RU"/>
              </w:rPr>
              <w:t xml:space="preserve">10044435 </w:t>
            </w:r>
            <w:proofErr w:type="spellStart"/>
            <w:r w:rsidRPr="00417F18">
              <w:rPr>
                <w:rFonts w:ascii="Arial" w:eastAsia="Times New Roman" w:hAnsi="Arial" w:cs="Arial"/>
                <w:lang w:eastAsia="ru-RU"/>
              </w:rPr>
              <w:t>Şamaxı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Gəmisi</w:t>
            </w:r>
            <w:proofErr w:type="spellEnd"/>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97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isti</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su</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üçün</w:t>
            </w:r>
            <w:proofErr w:type="spellEnd"/>
            <w:r w:rsidRPr="00417F18">
              <w:rPr>
                <w:rFonts w:ascii="Arial" w:eastAsia="Times New Roman" w:hAnsi="Arial" w:cs="Arial"/>
                <w:lang w:val="en-US" w:eastAsia="ru-RU"/>
              </w:rPr>
              <w:t xml:space="preserve"> Ø-50,8x60,9mm 8 bar metal </w:t>
            </w:r>
            <w:proofErr w:type="spellStart"/>
            <w:r w:rsidRPr="00417F18">
              <w:rPr>
                <w:rFonts w:ascii="Arial" w:eastAsia="Times New Roman" w:hAnsi="Arial" w:cs="Arial"/>
                <w:lang w:val="en-US" w:eastAsia="ru-RU"/>
              </w:rPr>
              <w:t>karkas</w:t>
            </w:r>
            <w:proofErr w:type="spellEnd"/>
            <w:r w:rsidRPr="00417F18">
              <w:rPr>
                <w:rFonts w:ascii="Arial" w:eastAsia="Times New Roman" w:hAnsi="Arial" w:cs="Arial"/>
                <w:lang w:val="en-US" w:eastAsia="ru-RU"/>
              </w:rPr>
              <w:t xml:space="preserve"> L=61 m </w:t>
            </w:r>
            <w:r w:rsidRPr="00417F18">
              <w:rPr>
                <w:rFonts w:ascii="Arial" w:eastAsia="Times New Roman" w:hAnsi="Arial" w:cs="Arial"/>
                <w:bCs/>
                <w:lang w:val="en-US" w:eastAsia="ru-RU"/>
              </w:rPr>
              <w:t xml:space="preserve">EN İSO 6134 TYPE-2 KLASS-A İSO 1307 </w:t>
            </w:r>
          </w:p>
        </w:tc>
        <w:tc>
          <w:tcPr>
            <w:tcW w:w="603"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160</w:t>
            </w:r>
          </w:p>
        </w:tc>
        <w:tc>
          <w:tcPr>
            <w:tcW w:w="886" w:type="dxa"/>
            <w:noWrap/>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bl>
    <w:p w:rsidR="00922C61" w:rsidRPr="00417F18" w:rsidRDefault="00922C61" w:rsidP="00993E0B">
      <w:pPr>
        <w:rPr>
          <w:rFonts w:ascii="Arial" w:hAnsi="Arial" w:cs="Arial"/>
          <w:b/>
          <w:sz w:val="24"/>
          <w:szCs w:val="24"/>
        </w:rPr>
      </w:pPr>
      <w:bookmarkStart w:id="0" w:name="_GoBack"/>
      <w:bookmarkEnd w:id="0"/>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F5D"/>
    <w:rsid w:val="003A2F6A"/>
    <w:rsid w:val="003C0C06"/>
    <w:rsid w:val="00400A1D"/>
    <w:rsid w:val="00417F18"/>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2C61"/>
    <w:rsid w:val="00923D30"/>
    <w:rsid w:val="0092454D"/>
    <w:rsid w:val="00932D9D"/>
    <w:rsid w:val="009368E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870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417F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2402</Words>
  <Characters>13695</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13</cp:revision>
  <dcterms:created xsi:type="dcterms:W3CDTF">2022-01-05T14:01:00Z</dcterms:created>
  <dcterms:modified xsi:type="dcterms:W3CDTF">2022-03-09T10:30:00Z</dcterms:modified>
</cp:coreProperties>
</file>