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A33EBD">
        <w:rPr>
          <w:rFonts w:ascii="Arial" w:hAnsi="Arial" w:cs="Arial"/>
          <w:b/>
          <w:sz w:val="24"/>
          <w:szCs w:val="24"/>
          <w:lang w:val="az-Latn-AZ"/>
        </w:rPr>
        <w:t>Kranlara</w:t>
      </w:r>
      <w:r w:rsidR="007D398F">
        <w:rPr>
          <w:rFonts w:ascii="Arial" w:hAnsi="Arial" w:cs="Arial"/>
          <w:b/>
          <w:sz w:val="24"/>
          <w:szCs w:val="24"/>
          <w:lang w:val="az-Latn-AZ"/>
        </w:rPr>
        <w:t xml:space="preserve"> illik texniki xidmətlərin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140AA">
        <w:rPr>
          <w:rFonts w:ascii="Arial" w:hAnsi="Arial" w:cs="Arial"/>
          <w:b/>
          <w:sz w:val="24"/>
          <w:szCs w:val="24"/>
          <w:lang w:val="az-Latn-AZ" w:eastAsia="ru-RU"/>
        </w:rPr>
        <w:t>AM060/2022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F069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3B6FBE">
              <w:rPr>
                <w:rFonts w:ascii="Arial" w:hAnsi="Arial" w:cs="Arial"/>
                <w:sz w:val="20"/>
                <w:szCs w:val="20"/>
                <w:lang w:val="az-Latn-AZ" w:eastAsia="ru-RU"/>
              </w:rPr>
              <w:t>n geci 18</w:t>
            </w:r>
            <w:r w:rsidR="00B05019">
              <w:rPr>
                <w:rFonts w:ascii="Arial" w:hAnsi="Arial" w:cs="Arial"/>
                <w:b/>
                <w:sz w:val="20"/>
                <w:szCs w:val="20"/>
                <w:lang w:val="az-Latn-AZ" w:eastAsia="ru-RU"/>
              </w:rPr>
              <w:t xml:space="preserve"> </w:t>
            </w:r>
            <w:r w:rsidR="003B6FBE">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3B6FBE">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F069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F069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F069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B6FBE">
              <w:rPr>
                <w:rFonts w:ascii="Arial" w:hAnsi="Arial" w:cs="Arial"/>
                <w:b/>
                <w:sz w:val="20"/>
                <w:szCs w:val="20"/>
                <w:lang w:val="az-Latn-AZ" w:eastAsia="ru-RU"/>
              </w:rPr>
              <w:t>28</w:t>
            </w:r>
            <w:r w:rsidR="002F2CF0">
              <w:rPr>
                <w:rFonts w:ascii="Arial" w:hAnsi="Arial" w:cs="Arial"/>
                <w:b/>
                <w:sz w:val="20"/>
                <w:szCs w:val="20"/>
                <w:lang w:val="az-Latn-AZ" w:eastAsia="ru-RU"/>
              </w:rPr>
              <w:t xml:space="preserve"> </w:t>
            </w:r>
            <w:r w:rsidR="003B6FBE">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3B6FBE">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F069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F069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B6FBE">
              <w:rPr>
                <w:rFonts w:ascii="Arial" w:hAnsi="Arial" w:cs="Arial"/>
                <w:b/>
                <w:sz w:val="20"/>
                <w:szCs w:val="20"/>
                <w:lang w:val="az-Latn-AZ" w:eastAsia="ru-RU"/>
              </w:rPr>
              <w:t xml:space="preserve">29 mart </w:t>
            </w:r>
            <w:r w:rsidRPr="00C243D3">
              <w:rPr>
                <w:rFonts w:ascii="Arial" w:hAnsi="Arial" w:cs="Arial"/>
                <w:b/>
                <w:sz w:val="20"/>
                <w:szCs w:val="20"/>
                <w:lang w:val="az-Latn-AZ" w:eastAsia="ru-RU"/>
              </w:rPr>
              <w:t>20</w:t>
            </w:r>
            <w:r w:rsidR="003C6FED">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B6FBE">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F069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5F069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140AA"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Adı çəkilən işlərin yerinə yetirilmə</w:t>
            </w:r>
            <w:r w:rsidR="005F0691">
              <w:rPr>
                <w:rFonts w:ascii="Arial" w:hAnsi="Arial"/>
                <w:sz w:val="24"/>
                <w:szCs w:val="24"/>
                <w:lang w:val="az-Latn-AZ"/>
              </w:rPr>
              <w:t>si üçün xüsusi lisenziya,</w:t>
            </w:r>
            <w:r>
              <w:rPr>
                <w:rFonts w:ascii="Arial" w:hAnsi="Arial"/>
                <w:sz w:val="24"/>
                <w:szCs w:val="24"/>
                <w:lang w:val="az-Latn-AZ"/>
              </w:rPr>
              <w:t xml:space="preserve"> təmir sahəsi </w:t>
            </w:r>
            <w:r w:rsidRPr="009B6C31">
              <w:rPr>
                <w:rFonts w:ascii="Arial" w:hAnsi="Arial"/>
                <w:sz w:val="24"/>
                <w:szCs w:val="24"/>
                <w:lang w:val="az-Latn-AZ"/>
              </w:rPr>
              <w:t>və mütəxəssis bazası haqqında məlumat təqdim edilməlidir.</w:t>
            </w:r>
          </w:p>
          <w:p w:rsidR="00E140AA" w:rsidRPr="00DC0A84" w:rsidRDefault="00E140AA" w:rsidP="00E140AA">
            <w:pPr>
              <w:pStyle w:val="a4"/>
              <w:numPr>
                <w:ilvl w:val="0"/>
                <w:numId w:val="10"/>
              </w:numPr>
              <w:spacing w:after="0" w:line="240" w:lineRule="auto"/>
              <w:jc w:val="both"/>
              <w:rPr>
                <w:rFonts w:ascii="Arial" w:hAnsi="Arial"/>
                <w:sz w:val="24"/>
                <w:szCs w:val="24"/>
                <w:lang w:val="az-Latn-AZ"/>
              </w:rPr>
            </w:pPr>
            <w:r>
              <w:rPr>
                <w:rFonts w:ascii="Arial" w:hAnsi="Arial"/>
                <w:sz w:val="24"/>
                <w:szCs w:val="24"/>
                <w:lang w:val="az-Latn-AZ"/>
              </w:rPr>
              <w:t>Subpodratçı cəlb etməklə iştirak etmək qəbul edilmir.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Işlərin qiymətləndirilməsi üçün kranlara yerli texniki baxrş keçirilməlidir.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Ayl</w:t>
            </w:r>
            <w:r>
              <w:rPr>
                <w:rFonts w:ascii="Arial" w:hAnsi="Arial"/>
                <w:sz w:val="24"/>
                <w:szCs w:val="24"/>
                <w:lang w:val="az-Latn-AZ"/>
              </w:rPr>
              <w:t>ı</w:t>
            </w:r>
            <w:r w:rsidRPr="009B6C31">
              <w:rPr>
                <w:rFonts w:ascii="Arial" w:hAnsi="Arial"/>
                <w:sz w:val="24"/>
                <w:szCs w:val="24"/>
                <w:lang w:val="az-Latn-AZ"/>
              </w:rPr>
              <w:t>q xidmət qiyməti hesablanarkən, REQLAMENTƏ uyğun, ay ərzində işlərin bir dəfə</w:t>
            </w:r>
            <w:r>
              <w:rPr>
                <w:rFonts w:ascii="Arial" w:hAnsi="Arial"/>
                <w:sz w:val="24"/>
                <w:szCs w:val="24"/>
                <w:lang w:val="az-Latn-AZ"/>
              </w:rPr>
              <w:t xml:space="preserve"> </w:t>
            </w:r>
            <w:r w:rsidRPr="009B6C31">
              <w:rPr>
                <w:rFonts w:ascii="Arial" w:hAnsi="Arial"/>
                <w:sz w:val="24"/>
                <w:szCs w:val="24"/>
                <w:lang w:val="az-Latn-AZ"/>
              </w:rPr>
              <w:t xml:space="preserve"> iş qrafikinə </w:t>
            </w:r>
            <w:r>
              <w:rPr>
                <w:rFonts w:ascii="Arial" w:hAnsi="Arial"/>
                <w:sz w:val="24"/>
                <w:szCs w:val="24"/>
                <w:lang w:val="az-Latn-AZ"/>
              </w:rPr>
              <w:t>əsasən</w:t>
            </w:r>
            <w:r w:rsidRPr="009B6C31">
              <w:rPr>
                <w:rFonts w:ascii="Arial" w:hAnsi="Arial"/>
                <w:sz w:val="24"/>
                <w:szCs w:val="24"/>
                <w:lang w:val="az-Latn-AZ"/>
              </w:rPr>
              <w:t xml:space="preserve"> yerinə yetirilməsi və eyni zamanda</w:t>
            </w:r>
            <w:r>
              <w:rPr>
                <w:rFonts w:ascii="Arial" w:hAnsi="Arial"/>
                <w:sz w:val="24"/>
                <w:szCs w:val="24"/>
                <w:lang w:val="az-Latn-AZ"/>
              </w:rPr>
              <w:t xml:space="preserve"> ay ərzində </w:t>
            </w:r>
            <w:r w:rsidRPr="009B6C31">
              <w:rPr>
                <w:rFonts w:ascii="Arial" w:hAnsi="Arial"/>
                <w:sz w:val="24"/>
                <w:szCs w:val="24"/>
                <w:lang w:val="az-Latn-AZ"/>
              </w:rPr>
              <w:t>baş ver</w:t>
            </w:r>
            <w:r>
              <w:rPr>
                <w:rFonts w:ascii="Arial" w:hAnsi="Arial"/>
                <w:sz w:val="24"/>
                <w:szCs w:val="24"/>
                <w:lang w:val="az-Latn-AZ"/>
              </w:rPr>
              <w:t xml:space="preserve">miş </w:t>
            </w:r>
            <w:r w:rsidRPr="009B6C31">
              <w:rPr>
                <w:rFonts w:ascii="Arial" w:hAnsi="Arial"/>
                <w:sz w:val="24"/>
                <w:szCs w:val="24"/>
                <w:lang w:val="az-Latn-AZ"/>
              </w:rPr>
              <w:t xml:space="preserve">qəza va dayanma </w:t>
            </w:r>
            <w:r>
              <w:rPr>
                <w:rFonts w:ascii="Arial" w:hAnsi="Arial"/>
                <w:sz w:val="24"/>
                <w:szCs w:val="24"/>
                <w:lang w:val="az-Latn-AZ"/>
              </w:rPr>
              <w:t>zamanı kranların təmiri</w:t>
            </w:r>
            <w:r w:rsidRPr="009B6C31">
              <w:rPr>
                <w:rFonts w:ascii="Arial" w:hAnsi="Arial"/>
                <w:sz w:val="24"/>
                <w:szCs w:val="24"/>
                <w:lang w:val="az-Latn-AZ"/>
              </w:rPr>
              <w:t xml:space="preserve"> </w:t>
            </w:r>
            <w:r>
              <w:rPr>
                <w:rFonts w:ascii="Arial" w:hAnsi="Arial"/>
                <w:sz w:val="24"/>
                <w:szCs w:val="24"/>
                <w:lang w:val="az-Latn-AZ"/>
              </w:rPr>
              <w:t xml:space="preserve">işləri </w:t>
            </w:r>
            <w:r w:rsidRPr="009B6C31">
              <w:rPr>
                <w:rFonts w:ascii="Arial" w:hAnsi="Arial"/>
                <w:sz w:val="24"/>
                <w:szCs w:val="24"/>
                <w:lang w:val="az-Latn-AZ"/>
              </w:rPr>
              <w:t>nəzərə alınmaqla hesablanmalıdır. Ehtiyyat hissalərinin alınmasına zərurət yarandıqda malın texniki spesifikasiyası haqda məumat Sifarişçiyə bildirilməlidir. Ehtiyyat hissələr Sifarişçi t</w:t>
            </w:r>
            <w:r>
              <w:rPr>
                <w:rFonts w:ascii="Arial" w:hAnsi="Arial"/>
                <w:sz w:val="24"/>
                <w:szCs w:val="24"/>
                <w:lang w:val="az-Latn-AZ"/>
              </w:rPr>
              <w:t>ə</w:t>
            </w:r>
            <w:r w:rsidRPr="009B6C31">
              <w:rPr>
                <w:rFonts w:ascii="Arial" w:hAnsi="Arial"/>
                <w:sz w:val="24"/>
                <w:szCs w:val="24"/>
                <w:lang w:val="az-Latn-AZ"/>
              </w:rPr>
              <w:t>r</w:t>
            </w:r>
            <w:r>
              <w:rPr>
                <w:rFonts w:ascii="Arial" w:hAnsi="Arial"/>
                <w:sz w:val="24"/>
                <w:szCs w:val="24"/>
                <w:lang w:val="az-Latn-AZ"/>
              </w:rPr>
              <w:t>ə</w:t>
            </w:r>
            <w:r w:rsidRPr="009B6C31">
              <w:rPr>
                <w:rFonts w:ascii="Arial" w:hAnsi="Arial"/>
                <w:sz w:val="24"/>
                <w:szCs w:val="24"/>
                <w:lang w:val="az-Latn-AZ"/>
              </w:rPr>
              <w:t>findən alındıqdan sonra icraçı tərəfindən quraşdırılmalrdır və buna görə ödəniş olunmur.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Kranlarda baş vermiş texniki qəza səbəbindən dayanma işləri ay ərzində sifarişçinin yazılı  müraciətinə əsasən, iş və qeyri iş saatlarında, eyni zamanda operativ olaraq icra olunmalıdır.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Yerin</w:t>
            </w:r>
            <w:r>
              <w:rPr>
                <w:rFonts w:ascii="Arial" w:hAnsi="Arial"/>
                <w:sz w:val="24"/>
                <w:szCs w:val="24"/>
                <w:lang w:val="az-Latn-AZ"/>
              </w:rPr>
              <w:t>ə</w:t>
            </w:r>
            <w:r w:rsidRPr="009B6C31">
              <w:rPr>
                <w:rFonts w:ascii="Arial" w:hAnsi="Arial"/>
                <w:sz w:val="24"/>
                <w:szCs w:val="24"/>
                <w:lang w:val="az-Latn-AZ"/>
              </w:rPr>
              <w:t xml:space="preserve"> yetirilmiş hər təmir işlərindən sonra zəmanət müddəti göstərilməlidir.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Işlərin ve xidmətlərin yerinə yetirilməsi əməyin mühafizəsi və yanğın təhlükəsizliyi qaydalarının tələblərinə ciddi əməl olunmaqla nəzərə alrnmalıdır.</w:t>
            </w:r>
          </w:p>
          <w:p w:rsidR="00E140AA"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Nəzərdə tutulmuş planlı və plandan kənar texniki xidmət işlərinin yerinə yetirilməsi ASCO tərəfindən sifarişlər əsasında</w:t>
            </w:r>
            <w:r>
              <w:rPr>
                <w:rFonts w:ascii="Arial" w:hAnsi="Arial"/>
                <w:sz w:val="24"/>
                <w:szCs w:val="24"/>
                <w:lang w:val="az-Latn-AZ"/>
              </w:rPr>
              <w:t xml:space="preserve"> və qrafikə uyğun olaraq</w:t>
            </w:r>
            <w:r w:rsidRPr="009B6C31">
              <w:rPr>
                <w:rFonts w:ascii="Arial" w:hAnsi="Arial"/>
                <w:sz w:val="24"/>
                <w:szCs w:val="24"/>
                <w:lang w:val="az-Latn-AZ"/>
              </w:rPr>
              <w:t xml:space="preserve"> yerinə yetirilməlidir.</w:t>
            </w:r>
          </w:p>
          <w:p w:rsidR="005F0691" w:rsidRDefault="005F0691" w:rsidP="005F0691">
            <w:pPr>
              <w:pStyle w:val="a4"/>
              <w:numPr>
                <w:ilvl w:val="0"/>
                <w:numId w:val="10"/>
              </w:numPr>
              <w:spacing w:after="0" w:line="240" w:lineRule="auto"/>
              <w:jc w:val="both"/>
              <w:rPr>
                <w:rFonts w:ascii="Arial" w:hAnsi="Arial"/>
                <w:sz w:val="24"/>
                <w:szCs w:val="24"/>
                <w:lang w:val="az-Latn-AZ"/>
              </w:rPr>
            </w:pPr>
            <w:r>
              <w:rPr>
                <w:rFonts w:ascii="Arial" w:hAnsi="Arial"/>
                <w:sz w:val="24"/>
                <w:szCs w:val="24"/>
                <w:lang w:val="az-Latn-AZ"/>
              </w:rPr>
              <w:t>Liman, Körpülü və qülləli kranlarda texniki qulluq xidmətlərini yerinə yetirən müəsisənin minmum 2 il bu fəaliyyət sahəsi üzrə təcrübəsi olmalıdır.</w:t>
            </w:r>
          </w:p>
          <w:p w:rsidR="005F0691" w:rsidRPr="005F0691" w:rsidRDefault="005F0691" w:rsidP="005F0691">
            <w:pPr>
              <w:pStyle w:val="a4"/>
              <w:numPr>
                <w:ilvl w:val="0"/>
                <w:numId w:val="10"/>
              </w:numPr>
              <w:spacing w:after="0" w:line="240" w:lineRule="auto"/>
              <w:jc w:val="both"/>
              <w:rPr>
                <w:rFonts w:ascii="Arial" w:hAnsi="Arial"/>
                <w:sz w:val="24"/>
                <w:szCs w:val="24"/>
                <w:lang w:val="az-Latn-AZ"/>
              </w:rPr>
            </w:pPr>
            <w:r>
              <w:rPr>
                <w:rFonts w:ascii="Arial" w:hAnsi="Arial"/>
                <w:sz w:val="24"/>
                <w:szCs w:val="24"/>
                <w:lang w:val="az-Latn-AZ"/>
              </w:rPr>
              <w:t>Yuxarıda tələb olunan texniki tələblərən hər hansı biri təqdim olunmadığı halda şirkətin təklifinə baxxılmayacaqdır.</w:t>
            </w:r>
            <w:bookmarkStart w:id="0" w:name="_GoBack"/>
            <w:bookmarkEnd w:id="0"/>
          </w:p>
          <w:p w:rsidR="00E140AA" w:rsidRPr="00515350" w:rsidRDefault="00E140AA" w:rsidP="00E140AA">
            <w:pPr>
              <w:jc w:val="both"/>
              <w:rPr>
                <w:rFonts w:ascii="Arial" w:eastAsia="Times New Roman" w:hAnsi="Arial"/>
                <w:sz w:val="24"/>
                <w:szCs w:val="24"/>
                <w:lang w:val="az-Latn-AZ"/>
              </w:rPr>
            </w:pPr>
          </w:p>
          <w:p w:rsidR="007D398F" w:rsidRPr="00E730D4" w:rsidRDefault="007D398F" w:rsidP="00E140AA">
            <w:pPr>
              <w:pStyle w:val="a4"/>
              <w:spacing w:after="0" w:line="240" w:lineRule="auto"/>
              <w:ind w:left="541"/>
              <w:jc w:val="both"/>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E140AA" w:rsidRPr="00CD14EE" w:rsidRDefault="00E140AA" w:rsidP="00E140AA">
      <w:pPr>
        <w:rPr>
          <w:rFonts w:ascii="Arial" w:hAnsi="Arial" w:cs="Arial"/>
          <w:b/>
          <w:lang w:val="az-Latn-AZ"/>
        </w:rPr>
      </w:pPr>
    </w:p>
    <w:p w:rsidR="00E140AA" w:rsidRPr="00CD14EE" w:rsidRDefault="00E140AA" w:rsidP="00E140AA">
      <w:pPr>
        <w:jc w:val="center"/>
        <w:rPr>
          <w:rFonts w:ascii="Arial" w:hAnsi="Arial" w:cs="Arial"/>
          <w:sz w:val="24"/>
          <w:szCs w:val="24"/>
        </w:rPr>
      </w:pPr>
      <w:r w:rsidRPr="00CD14EE">
        <w:rPr>
          <w:rFonts w:ascii="Arial" w:hAnsi="Arial" w:cs="Arial"/>
          <w:sz w:val="24"/>
          <w:szCs w:val="24"/>
          <w:lang w:val="az-Latn-AZ"/>
        </w:rPr>
        <w:t>1.Bibiheybət GTZ üzrə:</w:t>
      </w:r>
    </w:p>
    <w:tbl>
      <w:tblPr>
        <w:tblStyle w:val="a5"/>
        <w:tblW w:w="9998" w:type="dxa"/>
        <w:tblLayout w:type="fixed"/>
        <w:tblLook w:val="01E0" w:firstRow="1" w:lastRow="1" w:firstColumn="1" w:lastColumn="1" w:noHBand="0" w:noVBand="0"/>
      </w:tblPr>
      <w:tblGrid>
        <w:gridCol w:w="720"/>
        <w:gridCol w:w="1980"/>
        <w:gridCol w:w="1980"/>
        <w:gridCol w:w="1718"/>
        <w:gridCol w:w="1620"/>
        <w:gridCol w:w="1980"/>
      </w:tblGrid>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S/s</w:t>
            </w:r>
          </w:p>
          <w:p w:rsidR="00E140AA" w:rsidRPr="00CD14EE" w:rsidRDefault="00E140AA" w:rsidP="004A2928">
            <w:pPr>
              <w:rPr>
                <w:rFonts w:ascii="Arial" w:hAnsi="Arial" w:cs="Arial"/>
                <w:sz w:val="24"/>
                <w:szCs w:val="24"/>
                <w:lang w:val="az-Latn-AZ"/>
              </w:rPr>
            </w:pP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Vəsait nömrəsi</w:t>
            </w:r>
          </w:p>
          <w:p w:rsidR="00E140AA" w:rsidRPr="00CD14EE" w:rsidRDefault="00E140AA" w:rsidP="004A2928">
            <w:pPr>
              <w:rPr>
                <w:rFonts w:ascii="Arial" w:hAnsi="Arial" w:cs="Arial"/>
                <w:sz w:val="24"/>
                <w:szCs w:val="24"/>
              </w:rPr>
            </w:pPr>
            <w:r w:rsidRPr="00CD14EE">
              <w:rPr>
                <w:rFonts w:ascii="Arial" w:hAnsi="Arial" w:cs="Arial"/>
                <w:sz w:val="24"/>
                <w:szCs w:val="24"/>
                <w:lang w:val="az-Latn-AZ"/>
              </w:rPr>
              <w:t>(SAAP nömrəsi)</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markası</w:t>
            </w:r>
          </w:p>
        </w:tc>
        <w:tc>
          <w:tcPr>
            <w:tcW w:w="1718" w:type="dxa"/>
          </w:tcPr>
          <w:p w:rsidR="00E140AA" w:rsidRPr="00CD14EE" w:rsidRDefault="00E140AA" w:rsidP="004A2928">
            <w:pPr>
              <w:ind w:left="-108"/>
              <w:rPr>
                <w:rFonts w:ascii="Arial" w:hAnsi="Arial" w:cs="Arial"/>
                <w:sz w:val="24"/>
                <w:szCs w:val="24"/>
                <w:lang w:val="az-Latn-AZ"/>
              </w:rPr>
            </w:pPr>
            <w:r w:rsidRPr="00CD14EE">
              <w:rPr>
                <w:rFonts w:ascii="Arial" w:hAnsi="Arial" w:cs="Arial"/>
                <w:sz w:val="24"/>
                <w:szCs w:val="24"/>
                <w:lang w:val="az-Latn-AZ"/>
              </w:rPr>
              <w:t xml:space="preserve"> Yük qaldırma</w:t>
            </w:r>
          </w:p>
          <w:p w:rsidR="00E140AA" w:rsidRPr="00CD14EE" w:rsidRDefault="00E140AA" w:rsidP="004A2928">
            <w:pPr>
              <w:ind w:left="-108"/>
              <w:rPr>
                <w:rFonts w:ascii="Arial" w:hAnsi="Arial" w:cs="Arial"/>
                <w:sz w:val="24"/>
                <w:szCs w:val="24"/>
                <w:lang w:val="az-Latn-AZ"/>
              </w:rPr>
            </w:pPr>
            <w:r w:rsidRPr="00CD14EE">
              <w:rPr>
                <w:rFonts w:ascii="Arial" w:hAnsi="Arial" w:cs="Arial"/>
                <w:sz w:val="24"/>
                <w:szCs w:val="24"/>
                <w:lang w:val="az-Latn-AZ"/>
              </w:rPr>
              <w:t xml:space="preserve">  qabiliyyəti</w:t>
            </w:r>
          </w:p>
        </w:tc>
        <w:tc>
          <w:tcPr>
            <w:tcW w:w="1620" w:type="dxa"/>
          </w:tcPr>
          <w:p w:rsidR="00E140AA" w:rsidRPr="00CD14EE" w:rsidRDefault="00E140AA" w:rsidP="004A2928">
            <w:pPr>
              <w:rPr>
                <w:rFonts w:ascii="Arial" w:hAnsi="Arial" w:cs="Arial"/>
                <w:sz w:val="24"/>
                <w:szCs w:val="24"/>
                <w:lang w:val="az-Latn-AZ" w:eastAsia="ja-JP"/>
              </w:rPr>
            </w:pPr>
            <w:r w:rsidRPr="00CD14EE">
              <w:rPr>
                <w:rFonts w:ascii="Arial" w:hAnsi="Arial" w:cs="Arial"/>
                <w:sz w:val="24"/>
                <w:szCs w:val="24"/>
                <w:lang w:val="az-Latn-AZ" w:eastAsia="ja-JP"/>
              </w:rPr>
              <w:t>Təyinatı</w:t>
            </w:r>
          </w:p>
        </w:tc>
        <w:tc>
          <w:tcPr>
            <w:tcW w:w="1980" w:type="dxa"/>
          </w:tcPr>
          <w:p w:rsidR="00E140AA" w:rsidRPr="00CD14EE" w:rsidRDefault="00E140AA" w:rsidP="004A2928">
            <w:pPr>
              <w:jc w:val="center"/>
              <w:rPr>
                <w:rFonts w:ascii="Arial" w:hAnsi="Arial" w:cs="Arial"/>
                <w:sz w:val="24"/>
                <w:szCs w:val="24"/>
                <w:lang w:val="az-Latn-AZ" w:eastAsia="ja-JP"/>
              </w:rPr>
            </w:pPr>
            <w:r w:rsidRPr="00CD14EE">
              <w:rPr>
                <w:rFonts w:ascii="Arial" w:hAnsi="Arial" w:cs="Arial"/>
                <w:sz w:val="24"/>
                <w:szCs w:val="24"/>
                <w:lang w:val="az-Latn-AZ" w:eastAsia="ja-JP"/>
              </w:rPr>
              <w:t>Buraxılış   ili</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2002561</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2</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2002562</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3</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2002563</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4</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2002564</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5</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2002425</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1986</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6</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2002426</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1986</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7</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2002428</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15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1977</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8</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2002423</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1977</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lastRenderedPageBreak/>
              <w:t>9</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2002424</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1969</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10</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2003382</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 xml:space="preserve">      32/16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1982</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11</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2002427</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12</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2003381</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10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1974</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13</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3000036</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15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1964</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14</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3000034</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 xml:space="preserve">      32/16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15</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3000041</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 xml:space="preserve">      32/16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1988</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16</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2002408</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KB-308</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8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1989</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17</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2002407</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KB-100</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8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1992</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18</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2002418</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Kran KB-308</w:t>
            </w:r>
          </w:p>
        </w:tc>
        <w:tc>
          <w:tcPr>
            <w:tcW w:w="1718"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8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1988</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19</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2003385</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portal</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1973</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20</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3000037</w:t>
            </w:r>
          </w:p>
        </w:tc>
        <w:tc>
          <w:tcPr>
            <w:tcW w:w="1980" w:type="dxa"/>
            <w:vAlign w:val="center"/>
          </w:tcPr>
          <w:p w:rsidR="00E140AA" w:rsidRPr="00CD14EE" w:rsidRDefault="00E140AA" w:rsidP="004A2928">
            <w:pPr>
              <w:rPr>
                <w:rFonts w:ascii="Arial" w:hAnsi="Arial" w:cs="Arial"/>
                <w:sz w:val="24"/>
                <w:szCs w:val="24"/>
                <w:lang w:val="az-Latn-AZ"/>
              </w:rPr>
            </w:pPr>
            <w:r w:rsidRPr="00CD14EE">
              <w:rPr>
                <w:rFonts w:ascii="Arial" w:hAnsi="Arial" w:cs="Arial"/>
                <w:sz w:val="24"/>
                <w:szCs w:val="24"/>
              </w:rPr>
              <w:t>КПМ</w:t>
            </w:r>
            <w:r w:rsidRPr="00CD14EE">
              <w:rPr>
                <w:rFonts w:ascii="Arial" w:hAnsi="Arial" w:cs="Arial"/>
                <w:sz w:val="24"/>
                <w:szCs w:val="24"/>
                <w:lang w:val="az-Latn-AZ"/>
              </w:rPr>
              <w:t xml:space="preserve">  32/16</w:t>
            </w:r>
          </w:p>
        </w:tc>
        <w:tc>
          <w:tcPr>
            <w:tcW w:w="1718"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620" w:type="dxa"/>
            <w:vAlign w:val="center"/>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1988</w:t>
            </w:r>
          </w:p>
        </w:tc>
      </w:tr>
    </w:tbl>
    <w:p w:rsidR="00E140AA" w:rsidRPr="00CD14EE" w:rsidRDefault="00E140AA" w:rsidP="00E140AA">
      <w:pPr>
        <w:rPr>
          <w:rFonts w:ascii="Arial" w:hAnsi="Arial" w:cs="Arial"/>
          <w:sz w:val="24"/>
          <w:szCs w:val="24"/>
          <w:lang w:val="az-Latn-AZ"/>
        </w:rPr>
      </w:pPr>
    </w:p>
    <w:p w:rsidR="00E140AA" w:rsidRPr="00CD14EE" w:rsidRDefault="00E140AA" w:rsidP="00E140AA">
      <w:pPr>
        <w:ind w:left="792"/>
        <w:jc w:val="center"/>
        <w:rPr>
          <w:rFonts w:ascii="Arial" w:hAnsi="Arial" w:cs="Arial"/>
          <w:sz w:val="24"/>
          <w:szCs w:val="24"/>
          <w:lang w:val="az-Latn-AZ"/>
        </w:rPr>
      </w:pPr>
      <w:r w:rsidRPr="00CD14EE">
        <w:rPr>
          <w:rFonts w:ascii="Arial" w:hAnsi="Arial" w:cs="Arial"/>
          <w:sz w:val="24"/>
          <w:szCs w:val="24"/>
          <w:lang w:val="az-Latn-AZ"/>
        </w:rPr>
        <w:t>2.Zığ GTZ üzrə:</w:t>
      </w:r>
    </w:p>
    <w:tbl>
      <w:tblPr>
        <w:tblStyle w:val="a5"/>
        <w:tblW w:w="10082" w:type="dxa"/>
        <w:tblLook w:val="04A0" w:firstRow="1" w:lastRow="0" w:firstColumn="1" w:lastColumn="0" w:noHBand="0" w:noVBand="1"/>
      </w:tblPr>
      <w:tblGrid>
        <w:gridCol w:w="657"/>
        <w:gridCol w:w="2288"/>
        <w:gridCol w:w="1843"/>
        <w:gridCol w:w="1701"/>
        <w:gridCol w:w="1668"/>
        <w:gridCol w:w="1925"/>
      </w:tblGrid>
      <w:tr w:rsidR="00E140AA" w:rsidRPr="00CD14EE" w:rsidTr="004A2928">
        <w:tc>
          <w:tcPr>
            <w:tcW w:w="42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Sıra sayı</w:t>
            </w: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SAAP  sayı</w:t>
            </w:r>
          </w:p>
        </w:tc>
        <w:tc>
          <w:tcPr>
            <w:tcW w:w="189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  markası</w:t>
            </w:r>
          </w:p>
        </w:tc>
        <w:tc>
          <w:tcPr>
            <w:tcW w:w="1711"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Yükqaldırma  qabiliyyəti (ton)</w:t>
            </w:r>
          </w:p>
        </w:tc>
        <w:tc>
          <w:tcPr>
            <w:tcW w:w="1711"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Təyinatı</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eastAsia="ja-JP"/>
              </w:rPr>
              <w:t>Buraxılış   ili</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1977</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1991</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3000054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2002066</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3000053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1990</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2002067</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1986</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EKK-A-15-380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15</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2004007</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2004009</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E823B8" w:rsidTr="004A2928">
        <w:tc>
          <w:tcPr>
            <w:tcW w:w="421" w:type="dxa"/>
          </w:tcPr>
          <w:p w:rsidR="00E140AA" w:rsidRPr="00E823B8" w:rsidRDefault="00E140AA" w:rsidP="00E140AA">
            <w:pPr>
              <w:pStyle w:val="a4"/>
              <w:numPr>
                <w:ilvl w:val="0"/>
                <w:numId w:val="15"/>
              </w:numPr>
              <w:spacing w:after="0" w:line="240" w:lineRule="auto"/>
              <w:jc w:val="center"/>
              <w:rPr>
                <w:rFonts w:ascii="Arial" w:hAnsi="Arial" w:cs="Arial"/>
                <w:sz w:val="24"/>
                <w:szCs w:val="24"/>
                <w:lang w:val="az-Latn-AZ"/>
              </w:rPr>
            </w:pPr>
          </w:p>
        </w:tc>
        <w:tc>
          <w:tcPr>
            <w:tcW w:w="2369"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2004011</w:t>
            </w:r>
          </w:p>
        </w:tc>
        <w:tc>
          <w:tcPr>
            <w:tcW w:w="1890"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E140AA" w:rsidRPr="00E823B8" w:rsidRDefault="00E140AA" w:rsidP="004A2928">
            <w:pPr>
              <w:jc w:val="center"/>
              <w:rPr>
                <w:rFonts w:ascii="Arial" w:hAnsi="Arial" w:cs="Arial"/>
                <w:sz w:val="24"/>
                <w:szCs w:val="24"/>
                <w:lang w:val="az-Latn-AZ"/>
              </w:rPr>
            </w:pPr>
            <w:r>
              <w:rPr>
                <w:rFonts w:ascii="Arial" w:hAnsi="Arial" w:cs="Arial"/>
                <w:sz w:val="24"/>
                <w:szCs w:val="24"/>
                <w:lang w:val="az-Latn-AZ"/>
              </w:rPr>
              <w:t>2012</w:t>
            </w:r>
          </w:p>
        </w:tc>
      </w:tr>
      <w:tr w:rsidR="00E140AA" w:rsidRPr="00E823B8" w:rsidTr="004A2928">
        <w:tc>
          <w:tcPr>
            <w:tcW w:w="421" w:type="dxa"/>
          </w:tcPr>
          <w:p w:rsidR="00E140AA" w:rsidRPr="00E823B8" w:rsidRDefault="00E140AA" w:rsidP="00E140AA">
            <w:pPr>
              <w:pStyle w:val="a4"/>
              <w:numPr>
                <w:ilvl w:val="0"/>
                <w:numId w:val="15"/>
              </w:numPr>
              <w:spacing w:after="0" w:line="240" w:lineRule="auto"/>
              <w:jc w:val="center"/>
              <w:rPr>
                <w:rFonts w:ascii="Arial" w:hAnsi="Arial" w:cs="Arial"/>
                <w:sz w:val="24"/>
                <w:szCs w:val="24"/>
                <w:lang w:val="az-Latn-AZ"/>
              </w:rPr>
            </w:pPr>
          </w:p>
        </w:tc>
        <w:tc>
          <w:tcPr>
            <w:tcW w:w="2369"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2004013</w:t>
            </w:r>
          </w:p>
        </w:tc>
        <w:tc>
          <w:tcPr>
            <w:tcW w:w="1890"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E140AA" w:rsidRPr="00E823B8" w:rsidRDefault="00E140AA" w:rsidP="004A2928">
            <w:pPr>
              <w:jc w:val="center"/>
              <w:rPr>
                <w:rFonts w:ascii="Arial" w:hAnsi="Arial" w:cs="Arial"/>
                <w:sz w:val="24"/>
                <w:szCs w:val="24"/>
                <w:lang w:val="az-Latn-AZ"/>
              </w:rPr>
            </w:pPr>
            <w:r>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2004015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2004360</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2004380</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2004381</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2004382</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2004585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w:t>
            </w:r>
            <w:r w:rsidRPr="00CD14EE">
              <w:rPr>
                <w:rFonts w:ascii="Arial" w:hAnsi="Arial" w:cs="Arial"/>
                <w:sz w:val="24"/>
                <w:szCs w:val="24"/>
              </w:rPr>
              <w:t>БП</w:t>
            </w: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711"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rPr>
              <w:t xml:space="preserve"> </w:t>
            </w: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2004566</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  K</w:t>
            </w:r>
            <w:r w:rsidRPr="00CD14EE">
              <w:rPr>
                <w:rFonts w:ascii="Arial" w:hAnsi="Arial" w:cs="Arial"/>
                <w:sz w:val="24"/>
                <w:szCs w:val="24"/>
              </w:rPr>
              <w:t>БП</w:t>
            </w: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711"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rPr>
              <w:t xml:space="preserve"> </w:t>
            </w: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2005885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  </w:t>
            </w:r>
            <w:r w:rsidRPr="00CD14EE">
              <w:rPr>
                <w:rFonts w:ascii="Arial" w:hAnsi="Arial" w:cs="Arial"/>
                <w:sz w:val="24"/>
                <w:szCs w:val="24"/>
                <w:lang w:val="az-Latn-AZ"/>
              </w:rPr>
              <w:t>K</w:t>
            </w:r>
            <w:r w:rsidRPr="00CD14EE">
              <w:rPr>
                <w:rFonts w:ascii="Arial" w:hAnsi="Arial" w:cs="Arial"/>
                <w:sz w:val="24"/>
                <w:szCs w:val="24"/>
              </w:rPr>
              <w:t>БП</w:t>
            </w: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1974</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2005711</w:t>
            </w:r>
          </w:p>
        </w:tc>
        <w:tc>
          <w:tcPr>
            <w:tcW w:w="189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KM-20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1990</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KM-16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1990</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2005716</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KM-10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1989</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KM-10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1989</w:t>
            </w:r>
          </w:p>
        </w:tc>
      </w:tr>
    </w:tbl>
    <w:p w:rsidR="00E140AA" w:rsidRPr="00CD14EE" w:rsidRDefault="00E140AA" w:rsidP="00E140AA">
      <w:pPr>
        <w:rPr>
          <w:rFonts w:ascii="Arial" w:hAnsi="Arial" w:cs="Arial"/>
          <w:sz w:val="24"/>
          <w:szCs w:val="24"/>
          <w:lang w:val="az-Latn-AZ"/>
        </w:rPr>
      </w:pPr>
    </w:p>
    <w:p w:rsidR="00E140AA" w:rsidRPr="00CD14EE" w:rsidRDefault="00E140AA" w:rsidP="00E140AA">
      <w:pPr>
        <w:ind w:left="792"/>
        <w:jc w:val="center"/>
        <w:rPr>
          <w:rFonts w:ascii="Arial" w:hAnsi="Arial" w:cs="Arial"/>
          <w:b/>
          <w:sz w:val="24"/>
          <w:szCs w:val="24"/>
          <w:lang w:val="az-Latn-AZ"/>
        </w:rPr>
      </w:pPr>
      <w:r w:rsidRPr="00CD14EE">
        <w:rPr>
          <w:rFonts w:ascii="Arial" w:hAnsi="Arial" w:cs="Arial"/>
          <w:b/>
          <w:sz w:val="24"/>
          <w:szCs w:val="24"/>
          <w:lang w:val="az-Latn-AZ"/>
        </w:rPr>
        <w:t>3.XDND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E140AA" w:rsidRPr="00CD14EE" w:rsidTr="004A2928">
        <w:tc>
          <w:tcPr>
            <w:tcW w:w="7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Sıra sayı</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SAAP </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  markası</w:t>
            </w:r>
          </w:p>
        </w:tc>
        <w:tc>
          <w:tcPr>
            <w:tcW w:w="171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Y</w:t>
            </w:r>
            <w:proofErr w:type="spellStart"/>
            <w:r w:rsidRPr="00CD14EE">
              <w:rPr>
                <w:rFonts w:ascii="Arial" w:hAnsi="Arial" w:cs="Arial"/>
                <w:sz w:val="24"/>
                <w:szCs w:val="24"/>
              </w:rPr>
              <w:t>ük</w:t>
            </w:r>
            <w:proofErr w:type="spellEnd"/>
            <w:r w:rsidRPr="00CD14EE">
              <w:rPr>
                <w:rFonts w:ascii="Arial" w:hAnsi="Arial" w:cs="Arial"/>
                <w:sz w:val="24"/>
                <w:szCs w:val="24"/>
              </w:rPr>
              <w:t xml:space="preserve"> </w:t>
            </w:r>
            <w:proofErr w:type="spellStart"/>
            <w:r w:rsidRPr="00CD14EE">
              <w:rPr>
                <w:rFonts w:ascii="Arial" w:hAnsi="Arial" w:cs="Arial"/>
                <w:sz w:val="24"/>
                <w:szCs w:val="24"/>
              </w:rPr>
              <w:t>qaldırma</w:t>
            </w:r>
            <w:proofErr w:type="spellEnd"/>
            <w:r w:rsidRPr="00CD14EE">
              <w:rPr>
                <w:rFonts w:ascii="Arial" w:hAnsi="Arial" w:cs="Arial"/>
                <w:sz w:val="24"/>
                <w:szCs w:val="24"/>
              </w:rPr>
              <w:t xml:space="preserve"> </w:t>
            </w:r>
            <w:proofErr w:type="spellStart"/>
            <w:r w:rsidRPr="00CD14EE">
              <w:rPr>
                <w:rFonts w:ascii="Arial" w:hAnsi="Arial" w:cs="Arial"/>
                <w:sz w:val="24"/>
                <w:szCs w:val="24"/>
              </w:rPr>
              <w:t>qabiliyyəti</w:t>
            </w:r>
            <w:proofErr w:type="spellEnd"/>
            <w:r w:rsidRPr="00CD14EE">
              <w:rPr>
                <w:rFonts w:ascii="Arial" w:hAnsi="Arial" w:cs="Arial"/>
                <w:sz w:val="24"/>
                <w:szCs w:val="24"/>
              </w:rPr>
              <w:t xml:space="preserve"> </w:t>
            </w:r>
            <w:r w:rsidRPr="00CD14EE">
              <w:rPr>
                <w:rFonts w:ascii="Arial"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eastAsia="ja-JP"/>
              </w:rPr>
              <w:t>Buraxılış   ili</w:t>
            </w:r>
          </w:p>
        </w:tc>
      </w:tr>
      <w:tr w:rsidR="00E140AA" w:rsidRPr="00CD14EE" w:rsidTr="004A2928">
        <w:tc>
          <w:tcPr>
            <w:tcW w:w="7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3000014</w:t>
            </w:r>
          </w:p>
        </w:tc>
        <w:tc>
          <w:tcPr>
            <w:tcW w:w="189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KPM 32\16</w:t>
            </w:r>
          </w:p>
        </w:tc>
        <w:tc>
          <w:tcPr>
            <w:tcW w:w="1710" w:type="dxa"/>
            <w:tcBorders>
              <w:top w:val="single" w:sz="4" w:space="0" w:color="auto"/>
              <w:left w:val="single" w:sz="4" w:space="0" w:color="auto"/>
              <w:bottom w:val="single" w:sz="4" w:space="0" w:color="auto"/>
              <w:right w:val="single" w:sz="4" w:space="0" w:color="auto"/>
            </w:tcBorders>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6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1979</w:t>
            </w:r>
          </w:p>
        </w:tc>
      </w:tr>
    </w:tbl>
    <w:p w:rsidR="00E140AA" w:rsidRPr="00CD14EE" w:rsidRDefault="00E140AA" w:rsidP="00E140AA">
      <w:pPr>
        <w:rPr>
          <w:rFonts w:ascii="Arial" w:hAnsi="Arial" w:cs="Arial"/>
          <w:b/>
          <w:sz w:val="24"/>
          <w:szCs w:val="24"/>
          <w:lang w:val="az-Latn-AZ"/>
        </w:rPr>
      </w:pPr>
    </w:p>
    <w:p w:rsidR="00E140AA" w:rsidRPr="00CD14EE" w:rsidRDefault="00E140AA" w:rsidP="00E140AA">
      <w:pPr>
        <w:jc w:val="center"/>
        <w:rPr>
          <w:rFonts w:ascii="Arial" w:hAnsi="Arial" w:cs="Arial"/>
          <w:b/>
          <w:sz w:val="24"/>
          <w:szCs w:val="24"/>
          <w:lang w:val="az-Latn-AZ"/>
        </w:rPr>
      </w:pPr>
      <w:r w:rsidRPr="00CD14EE">
        <w:rPr>
          <w:rFonts w:ascii="Arial" w:hAnsi="Arial" w:cs="Arial"/>
          <w:b/>
          <w:sz w:val="24"/>
          <w:szCs w:val="24"/>
          <w:lang w:val="az-Latn-AZ"/>
        </w:rPr>
        <w:t xml:space="preserve">        4. ASCO Nəqliyyat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E140AA" w:rsidRPr="00CD14EE" w:rsidTr="004A2928">
        <w:tc>
          <w:tcPr>
            <w:tcW w:w="7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Sıra sayı</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SAAP </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  markası</w:t>
            </w:r>
          </w:p>
        </w:tc>
        <w:tc>
          <w:tcPr>
            <w:tcW w:w="171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Y</w:t>
            </w:r>
            <w:proofErr w:type="spellStart"/>
            <w:r w:rsidRPr="00CD14EE">
              <w:rPr>
                <w:rFonts w:ascii="Arial" w:hAnsi="Arial" w:cs="Arial"/>
                <w:sz w:val="24"/>
                <w:szCs w:val="24"/>
              </w:rPr>
              <w:t>ük</w:t>
            </w:r>
            <w:proofErr w:type="spellEnd"/>
            <w:r w:rsidRPr="00CD14EE">
              <w:rPr>
                <w:rFonts w:ascii="Arial" w:hAnsi="Arial" w:cs="Arial"/>
                <w:sz w:val="24"/>
                <w:szCs w:val="24"/>
              </w:rPr>
              <w:t xml:space="preserve"> </w:t>
            </w:r>
            <w:proofErr w:type="spellStart"/>
            <w:r w:rsidRPr="00CD14EE">
              <w:rPr>
                <w:rFonts w:ascii="Arial" w:hAnsi="Arial" w:cs="Arial"/>
                <w:sz w:val="24"/>
                <w:szCs w:val="24"/>
              </w:rPr>
              <w:t>qaldırma</w:t>
            </w:r>
            <w:proofErr w:type="spellEnd"/>
            <w:r w:rsidRPr="00CD14EE">
              <w:rPr>
                <w:rFonts w:ascii="Arial" w:hAnsi="Arial" w:cs="Arial"/>
                <w:sz w:val="24"/>
                <w:szCs w:val="24"/>
              </w:rPr>
              <w:t xml:space="preserve"> </w:t>
            </w:r>
            <w:proofErr w:type="spellStart"/>
            <w:r w:rsidRPr="00CD14EE">
              <w:rPr>
                <w:rFonts w:ascii="Arial" w:hAnsi="Arial" w:cs="Arial"/>
                <w:sz w:val="24"/>
                <w:szCs w:val="24"/>
              </w:rPr>
              <w:t>qabiliyyəti</w:t>
            </w:r>
            <w:proofErr w:type="spellEnd"/>
            <w:r w:rsidRPr="00CD14EE">
              <w:rPr>
                <w:rFonts w:ascii="Arial" w:hAnsi="Arial" w:cs="Arial"/>
                <w:sz w:val="24"/>
                <w:szCs w:val="24"/>
              </w:rPr>
              <w:t xml:space="preserve"> </w:t>
            </w:r>
            <w:r w:rsidRPr="00CD14EE">
              <w:rPr>
                <w:rFonts w:ascii="Arial"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eastAsia="ja-JP"/>
              </w:rPr>
              <w:t>Buraxılış   ili</w:t>
            </w:r>
          </w:p>
        </w:tc>
      </w:tr>
      <w:tr w:rsidR="00E140AA" w:rsidRPr="00CD14EE" w:rsidTr="004A2928">
        <w:tc>
          <w:tcPr>
            <w:tcW w:w="7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2005543</w:t>
            </w:r>
          </w:p>
        </w:tc>
        <w:tc>
          <w:tcPr>
            <w:tcW w:w="189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Qülləli kran MC 6012-6T</w:t>
            </w:r>
          </w:p>
        </w:tc>
        <w:tc>
          <w:tcPr>
            <w:tcW w:w="1710" w:type="dxa"/>
            <w:tcBorders>
              <w:top w:val="single" w:sz="4" w:space="0" w:color="auto"/>
              <w:left w:val="single" w:sz="4" w:space="0" w:color="auto"/>
              <w:bottom w:val="single" w:sz="4" w:space="0" w:color="auto"/>
              <w:right w:val="single" w:sz="4" w:space="0" w:color="auto"/>
            </w:tcBorders>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6</w:t>
            </w:r>
          </w:p>
        </w:tc>
        <w:tc>
          <w:tcPr>
            <w:tcW w:w="16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2018</w:t>
            </w:r>
          </w:p>
        </w:tc>
      </w:tr>
    </w:tbl>
    <w:p w:rsidR="00E140AA" w:rsidRPr="00FA47E7" w:rsidRDefault="00E140AA" w:rsidP="00E140AA">
      <w:pPr>
        <w:rPr>
          <w:rFonts w:ascii="Arial" w:hAnsi="Arial" w:cs="Arial"/>
          <w:b/>
          <w:lang w:val="az-Latn-AZ"/>
        </w:rPr>
      </w:pPr>
    </w:p>
    <w:p w:rsidR="000238B7" w:rsidRPr="00515350" w:rsidRDefault="000238B7" w:rsidP="000238B7">
      <w:pPr>
        <w:jc w:val="both"/>
        <w:rPr>
          <w:rFonts w:ascii="Arial" w:eastAsia="Times New Roman" w:hAnsi="Arial"/>
          <w:sz w:val="24"/>
          <w:szCs w:val="24"/>
          <w:lang w:val="az-Latn-AZ"/>
        </w:rPr>
      </w:pPr>
    </w:p>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num>
  <w:num w:numId="13">
    <w:abstractNumId w:val="5"/>
  </w:num>
  <w:num w:numId="14">
    <w:abstractNumId w:val="10"/>
  </w:num>
  <w:num w:numId="15">
    <w:abstractNumId w:val="0"/>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1DE6"/>
    <w:rsid w:val="00394F5D"/>
    <w:rsid w:val="003A2F6A"/>
    <w:rsid w:val="003B6FBE"/>
    <w:rsid w:val="003C0C06"/>
    <w:rsid w:val="003C6FED"/>
    <w:rsid w:val="00400A1D"/>
    <w:rsid w:val="00430BCF"/>
    <w:rsid w:val="004366DB"/>
    <w:rsid w:val="00443961"/>
    <w:rsid w:val="004B485C"/>
    <w:rsid w:val="004F79C0"/>
    <w:rsid w:val="005410D9"/>
    <w:rsid w:val="005816D7"/>
    <w:rsid w:val="005A2F17"/>
    <w:rsid w:val="005E2890"/>
    <w:rsid w:val="005F0691"/>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33EBD"/>
    <w:rsid w:val="00A40674"/>
    <w:rsid w:val="00A52307"/>
    <w:rsid w:val="00A62381"/>
    <w:rsid w:val="00A63558"/>
    <w:rsid w:val="00AE5082"/>
    <w:rsid w:val="00B05019"/>
    <w:rsid w:val="00B64945"/>
    <w:rsid w:val="00B67192"/>
    <w:rsid w:val="00C243D3"/>
    <w:rsid w:val="00C3033D"/>
    <w:rsid w:val="00D8453D"/>
    <w:rsid w:val="00D9464D"/>
    <w:rsid w:val="00DB51B5"/>
    <w:rsid w:val="00DB6356"/>
    <w:rsid w:val="00E13E8A"/>
    <w:rsid w:val="00E140AA"/>
    <w:rsid w:val="00E2513D"/>
    <w:rsid w:val="00E3338C"/>
    <w:rsid w:val="00E56453"/>
    <w:rsid w:val="00E730D4"/>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031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2150</Words>
  <Characters>12256</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2020-12-09T10:40:00Z</dcterms:created>
  <dcterms:modified xsi:type="dcterms:W3CDTF">2022-03-05T04:33:00Z</dcterms:modified>
</cp:coreProperties>
</file>