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25B3" w14:textId="77777777" w:rsidR="002932E1" w:rsidRPr="00E30035" w:rsidRDefault="002932E1" w:rsidP="002932E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37904D8" w14:textId="77777777" w:rsidR="002932E1" w:rsidRPr="00E30035" w:rsidRDefault="002932E1" w:rsidP="002932E1">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74BB8A83" w14:textId="77777777" w:rsidR="002932E1" w:rsidRPr="00E30035" w:rsidRDefault="002932E1" w:rsidP="002932E1">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59BDBEB2" w14:textId="77777777" w:rsidR="002932E1" w:rsidRPr="00E30035" w:rsidRDefault="002932E1" w:rsidP="002932E1">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5F499D49" w14:textId="77777777" w:rsidR="002932E1" w:rsidRPr="00E30035" w:rsidRDefault="002932E1" w:rsidP="002932E1">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FF5B32D" wp14:editId="3FE7A58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623E591" w14:textId="77777777" w:rsidR="002932E1" w:rsidRPr="00E2513D" w:rsidRDefault="002932E1" w:rsidP="002932E1">
      <w:pPr>
        <w:spacing w:after="0" w:line="240" w:lineRule="auto"/>
        <w:jc w:val="center"/>
        <w:rPr>
          <w:rFonts w:ascii="Arial" w:hAnsi="Arial" w:cs="Arial"/>
          <w:b/>
          <w:sz w:val="16"/>
          <w:szCs w:val="16"/>
          <w:lang w:val="az-Latn-AZ" w:eastAsia="ru-RU"/>
        </w:rPr>
      </w:pPr>
    </w:p>
    <w:p w14:paraId="4A2AC2AB" w14:textId="6C59D7B6" w:rsidR="002932E1" w:rsidRPr="002932E1" w:rsidRDefault="002932E1" w:rsidP="002932E1">
      <w:pPr>
        <w:shd w:val="clear" w:color="auto" w:fill="FFFFFF"/>
        <w:tabs>
          <w:tab w:val="left" w:pos="331"/>
        </w:tabs>
        <w:spacing w:after="0" w:line="240" w:lineRule="auto"/>
        <w:ind w:left="360"/>
        <w:jc w:val="center"/>
        <w:rPr>
          <w:rFonts w:ascii="Arial" w:hAnsi="Arial" w:cs="Arial"/>
          <w:b/>
          <w:sz w:val="24"/>
          <w:szCs w:val="24"/>
          <w:lang w:val="az-Latn-AZ" w:eastAsia="ru-RU"/>
        </w:rPr>
      </w:pPr>
      <w:r w:rsidRPr="002932E1">
        <w:rPr>
          <w:rFonts w:ascii="Arial" w:hAnsi="Arial" w:cs="Arial"/>
          <w:b/>
          <w:sz w:val="24"/>
          <w:szCs w:val="24"/>
          <w:lang w:val="az-Latn-AZ" w:eastAsia="ru-RU"/>
        </w:rPr>
        <w:t>“Azərbaycan Xəzər Dəniz Gəmiçiliyi” Qapalı Səhmdar Cəmiyyəti</w:t>
      </w:r>
    </w:p>
    <w:p w14:paraId="38445DAC" w14:textId="628D673E" w:rsidR="002932E1" w:rsidRPr="002932E1" w:rsidRDefault="00994CEA" w:rsidP="002932E1">
      <w:pPr>
        <w:spacing w:after="0" w:line="240" w:lineRule="auto"/>
        <w:jc w:val="center"/>
        <w:rPr>
          <w:rFonts w:ascii="Arial" w:hAnsi="Arial" w:cs="Arial"/>
          <w:b/>
          <w:sz w:val="24"/>
          <w:szCs w:val="24"/>
          <w:lang w:val="az-Latn-AZ" w:eastAsia="ru-RU"/>
        </w:rPr>
      </w:pPr>
      <w:r>
        <w:rPr>
          <w:lang w:val="az-Latn-AZ"/>
        </w:rPr>
        <w:t xml:space="preserve"> </w:t>
      </w:r>
      <w:r w:rsidRPr="00994CEA">
        <w:rPr>
          <w:rFonts w:ascii="Arial" w:hAnsi="Arial" w:cs="Arial"/>
          <w:b/>
          <w:bCs/>
          <w:sz w:val="24"/>
          <w:szCs w:val="24"/>
          <w:lang w:val="az-Latn-AZ"/>
        </w:rPr>
        <w:t xml:space="preserve">“Dənizçi” MTK-nın 1-ci mərtəbəsi uşaq bağçası olmaqla yüksək mərtəbəli yaşayış </w:t>
      </w:r>
      <w:r w:rsidRPr="00AD1234">
        <w:rPr>
          <w:rFonts w:ascii="Arial" w:hAnsi="Arial" w:cs="Arial"/>
          <w:b/>
          <w:bCs/>
          <w:sz w:val="24"/>
          <w:szCs w:val="24"/>
          <w:lang w:val="az-Latn-AZ"/>
        </w:rPr>
        <w:t xml:space="preserve">binalarında </w:t>
      </w:r>
      <w:r w:rsidR="00AD1234" w:rsidRPr="00AD1234">
        <w:rPr>
          <w:rFonts w:ascii="Arial" w:hAnsi="Arial" w:cs="Arial"/>
          <w:b/>
          <w:bCs/>
          <w:sz w:val="24"/>
          <w:szCs w:val="24"/>
          <w:lang w:val="az-Latn-AZ"/>
        </w:rPr>
        <w:t>su ilə yanğınsöndürmə</w:t>
      </w:r>
      <w:r w:rsidR="00AD1234" w:rsidRPr="00AD1234">
        <w:rPr>
          <w:rFonts w:ascii="Arial" w:hAnsi="Arial" w:cs="Arial"/>
          <w:sz w:val="24"/>
          <w:szCs w:val="24"/>
          <w:lang w:val="az-Latn-AZ"/>
        </w:rPr>
        <w:t xml:space="preserve"> </w:t>
      </w:r>
      <w:r w:rsidRPr="00AD1234">
        <w:rPr>
          <w:rFonts w:ascii="Arial" w:hAnsi="Arial" w:cs="Arial"/>
          <w:b/>
          <w:bCs/>
          <w:sz w:val="24"/>
          <w:szCs w:val="24"/>
          <w:lang w:val="az-Latn-AZ"/>
        </w:rPr>
        <w:t>sistemin</w:t>
      </w:r>
      <w:r>
        <w:rPr>
          <w:lang w:val="az-Latn-AZ"/>
        </w:rPr>
        <w:t xml:space="preserve"> </w:t>
      </w:r>
      <w:r w:rsidR="002932E1" w:rsidRPr="002932E1">
        <w:rPr>
          <w:rFonts w:ascii="Arial" w:eastAsia="Times New Roman" w:hAnsi="Arial" w:cs="Arial"/>
          <w:b/>
          <w:color w:val="000000"/>
          <w:sz w:val="24"/>
          <w:szCs w:val="24"/>
          <w:lang w:val="az-Latn-AZ" w:eastAsia="az-Latn-AZ"/>
        </w:rPr>
        <w:t>quraşdırılması</w:t>
      </w:r>
      <w:r w:rsidR="002932E1">
        <w:rPr>
          <w:rFonts w:ascii="Arial" w:eastAsia="Times New Roman" w:hAnsi="Arial" w:cs="Arial"/>
          <w:b/>
          <w:color w:val="000000"/>
          <w:sz w:val="24"/>
          <w:szCs w:val="24"/>
          <w:lang w:val="az-Latn-AZ" w:eastAsia="az-Latn-AZ"/>
        </w:rPr>
        <w:t xml:space="preserve">nın </w:t>
      </w:r>
      <w:r w:rsidR="002932E1" w:rsidRPr="002932E1">
        <w:rPr>
          <w:rFonts w:ascii="Arial" w:hAnsi="Arial" w:cs="Arial"/>
          <w:b/>
          <w:sz w:val="24"/>
          <w:szCs w:val="24"/>
          <w:lang w:val="az-Latn-AZ"/>
        </w:rPr>
        <w:t>sat</w:t>
      </w:r>
      <w:r w:rsidR="002932E1" w:rsidRPr="002932E1">
        <w:rPr>
          <w:rFonts w:ascii="Arial" w:hAnsi="Arial" w:cs="Arial"/>
          <w:b/>
          <w:sz w:val="24"/>
          <w:szCs w:val="24"/>
          <w:lang w:val="az-Latn-AZ" w:eastAsia="ru-RU"/>
        </w:rPr>
        <w:t>alınması məqsədilə açıq müsabiqə elan edir:</w:t>
      </w:r>
    </w:p>
    <w:p w14:paraId="3957B371" w14:textId="3E7825BF" w:rsidR="002932E1" w:rsidRPr="009643CC" w:rsidRDefault="002932E1" w:rsidP="002932E1">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59</w:t>
      </w:r>
      <w:r w:rsidRPr="009643CC">
        <w:rPr>
          <w:rFonts w:ascii="Arial" w:hAnsi="Arial" w:cs="Arial"/>
          <w:b/>
          <w:sz w:val="24"/>
          <w:szCs w:val="24"/>
          <w:lang w:val="az-Latn-AZ" w:eastAsia="ru-RU"/>
        </w:rPr>
        <w:t>/2021</w:t>
      </w:r>
    </w:p>
    <w:p w14:paraId="748BD1C3" w14:textId="77777777" w:rsidR="002932E1" w:rsidRPr="00E2513D" w:rsidRDefault="002932E1" w:rsidP="002932E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932E1" w:rsidRPr="00D00B65" w14:paraId="76744C3A" w14:textId="77777777" w:rsidTr="00DA008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2FB0C45"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12723B" w14:textId="77777777" w:rsidR="002932E1" w:rsidRPr="00E30035" w:rsidRDefault="002932E1" w:rsidP="00DA008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32B51FFF" w14:textId="77777777" w:rsidR="002932E1" w:rsidRPr="00E30035"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99935F4" w14:textId="77777777" w:rsidR="002932E1" w:rsidRPr="00E30035"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35B7B3F3" w14:textId="77777777" w:rsidR="002932E1"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37F30BD" w14:textId="77777777" w:rsidR="002932E1"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217DBD18" w14:textId="77777777" w:rsidR="002932E1" w:rsidRPr="008D4237" w:rsidRDefault="002932E1" w:rsidP="00DA008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6FCC13EA" w14:textId="77777777" w:rsidR="002932E1" w:rsidRPr="00EB4E07" w:rsidRDefault="002932E1" w:rsidP="00DA0082">
            <w:pPr>
              <w:tabs>
                <w:tab w:val="left" w:pos="261"/>
              </w:tabs>
              <w:spacing w:after="0" w:line="240" w:lineRule="auto"/>
              <w:ind w:left="119"/>
              <w:jc w:val="both"/>
              <w:rPr>
                <w:rFonts w:ascii="Arial" w:hAnsi="Arial" w:cs="Arial"/>
                <w:sz w:val="20"/>
                <w:szCs w:val="20"/>
                <w:lang w:val="az-Latn-AZ" w:eastAsia="ru-RU"/>
              </w:rPr>
            </w:pPr>
          </w:p>
          <w:p w14:paraId="0324DBD1" w14:textId="5D859250" w:rsidR="002932E1" w:rsidRPr="00E30035" w:rsidRDefault="002932E1" w:rsidP="00DA008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w:t>
            </w:r>
            <w:r w:rsidR="00D00B65">
              <w:rPr>
                <w:rFonts w:ascii="Arial" w:hAnsi="Arial" w:cs="Arial"/>
                <w:b/>
                <w:sz w:val="20"/>
                <w:szCs w:val="20"/>
                <w:lang w:val="az-Latn-AZ" w:eastAsia="ru-RU"/>
              </w:rPr>
              <w:t>7</w:t>
            </w:r>
            <w:r>
              <w:rPr>
                <w:rFonts w:ascii="Arial" w:hAnsi="Arial" w:cs="Arial"/>
                <w:b/>
                <w:sz w:val="20"/>
                <w:szCs w:val="20"/>
                <w:lang w:val="az-Latn-AZ" w:eastAsia="ru-RU"/>
              </w:rPr>
              <w:t xml:space="preserve">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811924E" w14:textId="77777777" w:rsidR="002932E1" w:rsidRPr="00E30035" w:rsidRDefault="002932E1" w:rsidP="00DA008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52688B7" w14:textId="77777777" w:rsidR="002932E1" w:rsidRPr="00F53E75" w:rsidRDefault="002932E1" w:rsidP="00DA008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2579ED0" w14:textId="77777777" w:rsidR="002932E1" w:rsidRPr="00E30035" w:rsidRDefault="002932E1" w:rsidP="00DA0082">
            <w:pPr>
              <w:spacing w:after="0" w:line="240" w:lineRule="auto"/>
              <w:ind w:left="119"/>
              <w:jc w:val="both"/>
              <w:rPr>
                <w:rFonts w:ascii="Arial" w:hAnsi="Arial" w:cs="Arial"/>
                <w:sz w:val="16"/>
                <w:szCs w:val="16"/>
                <w:lang w:val="az-Latn-AZ" w:eastAsia="ru-RU"/>
              </w:rPr>
            </w:pPr>
          </w:p>
        </w:tc>
      </w:tr>
      <w:tr w:rsidR="002932E1" w:rsidRPr="00D00B65" w14:paraId="707EB71F" w14:textId="77777777" w:rsidTr="00DA008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69D55E4"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F4F04F" w14:textId="77777777" w:rsidR="002932E1" w:rsidRPr="00E30035" w:rsidRDefault="002932E1" w:rsidP="00DA008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1BB3D06E" w14:textId="77777777" w:rsidR="002932E1" w:rsidRPr="00E30035" w:rsidRDefault="002932E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C4FDB9C" w14:textId="77777777" w:rsidR="002932E1" w:rsidRPr="00E30035" w:rsidRDefault="002932E1" w:rsidP="00DA008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EA8CCBB" w14:textId="6634505B" w:rsidR="002932E1" w:rsidRPr="00E30035" w:rsidRDefault="002932E1" w:rsidP="00DA008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p>
          <w:p w14:paraId="2CC312B4" w14:textId="77777777" w:rsidR="002932E1" w:rsidRPr="00E30035" w:rsidRDefault="002932E1" w:rsidP="00DA008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2B1451A" w14:textId="77777777" w:rsidR="002932E1" w:rsidRPr="00E30035" w:rsidRDefault="002932E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5B4DBBF" w14:textId="77777777" w:rsidR="002932E1" w:rsidRPr="00E30035" w:rsidRDefault="002932E1" w:rsidP="00DA008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932E1" w:rsidRPr="00E30035" w14:paraId="62C6DACA"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365F1E68"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7A1E4489"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63823EB" w14:textId="77777777" w:rsidR="002932E1" w:rsidRPr="00E30035" w:rsidRDefault="002932E1" w:rsidP="00DA0082">
                  <w:pPr>
                    <w:spacing w:line="240" w:lineRule="auto"/>
                    <w:jc w:val="center"/>
                    <w:rPr>
                      <w:rFonts w:ascii="Arial" w:hAnsi="Arial" w:cs="Arial"/>
                      <w:sz w:val="20"/>
                      <w:szCs w:val="20"/>
                    </w:rPr>
                  </w:pPr>
                  <w:r w:rsidRPr="00E30035">
                    <w:rPr>
                      <w:rFonts w:ascii="Arial" w:hAnsi="Arial" w:cs="Arial"/>
                      <w:sz w:val="20"/>
                      <w:szCs w:val="20"/>
                    </w:rPr>
                    <w:t>EURO</w:t>
                  </w:r>
                </w:p>
              </w:tc>
            </w:tr>
            <w:tr w:rsidR="002932E1" w:rsidRPr="00E30035" w14:paraId="6A814991" w14:textId="77777777" w:rsidTr="00DA0082">
              <w:tc>
                <w:tcPr>
                  <w:tcW w:w="3476" w:type="dxa"/>
                  <w:tcBorders>
                    <w:top w:val="single" w:sz="4" w:space="0" w:color="auto"/>
                    <w:left w:val="single" w:sz="4" w:space="0" w:color="auto"/>
                    <w:bottom w:val="single" w:sz="4" w:space="0" w:color="auto"/>
                    <w:right w:val="single" w:sz="4" w:space="0" w:color="auto"/>
                  </w:tcBorders>
                  <w:hideMark/>
                </w:tcPr>
                <w:p w14:paraId="01C4714C"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683B120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3D2F70D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6008878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42431776"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22E7DB2B"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3CFB72C"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2B2CF74" w14:textId="77777777" w:rsidR="002932E1" w:rsidRPr="00E30035" w:rsidRDefault="002932E1" w:rsidP="00DA008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D5F05" w14:textId="77777777" w:rsidR="002932E1" w:rsidRPr="00E30035" w:rsidRDefault="002932E1" w:rsidP="00DA008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1C32067"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75BEE43C"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3746C35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0BFB519"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45933C2D"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C7857C0" w14:textId="77777777" w:rsidR="002932E1" w:rsidRPr="00E30035" w:rsidRDefault="002932E1" w:rsidP="00DA008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FCB2C93" w14:textId="77777777" w:rsidR="002932E1" w:rsidRPr="00E30035" w:rsidRDefault="002932E1" w:rsidP="00DA0082">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6079FCB6" w14:textId="77777777" w:rsidR="002932E1" w:rsidRPr="00E30035" w:rsidRDefault="002932E1" w:rsidP="00DA008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2E0AEF4" w14:textId="77777777" w:rsidR="002932E1" w:rsidRPr="00E30035" w:rsidRDefault="002932E1" w:rsidP="00DA008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0A4A281"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6FAFCDE"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5C3877E"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1931EB7B"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B238715" w14:textId="77777777" w:rsidR="002932E1" w:rsidRPr="00E30035" w:rsidRDefault="002932E1" w:rsidP="00DA008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0D01E95A" w14:textId="77777777" w:rsidR="002932E1" w:rsidRPr="00E30035" w:rsidRDefault="002932E1" w:rsidP="00DA008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D61E86E" w14:textId="77777777" w:rsidR="002932E1" w:rsidRPr="00E30035" w:rsidRDefault="002932E1" w:rsidP="00DA008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1E896B" w14:textId="77777777" w:rsidR="002932E1" w:rsidRPr="00E30035" w:rsidRDefault="002932E1" w:rsidP="00DA008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3E8AB652" w14:textId="77777777" w:rsidR="002932E1" w:rsidRPr="00E30035" w:rsidRDefault="002932E1" w:rsidP="00DA008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CF04173" w14:textId="77777777" w:rsidR="002932E1" w:rsidRPr="00E30035" w:rsidRDefault="002932E1" w:rsidP="00DA008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0BC9B2" w14:textId="77777777" w:rsidR="002932E1" w:rsidRPr="00E30035" w:rsidRDefault="002932E1" w:rsidP="00DA008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7458150" w14:textId="77777777" w:rsidR="002932E1" w:rsidRPr="00E30035" w:rsidRDefault="002932E1" w:rsidP="00DA0082">
            <w:pPr>
              <w:tabs>
                <w:tab w:val="left" w:pos="342"/>
                <w:tab w:val="left" w:pos="402"/>
              </w:tabs>
              <w:spacing w:after="0" w:line="240" w:lineRule="auto"/>
              <w:ind w:left="342"/>
              <w:jc w:val="both"/>
              <w:rPr>
                <w:rFonts w:ascii="Arial" w:hAnsi="Arial" w:cs="Arial"/>
                <w:b/>
                <w:sz w:val="20"/>
                <w:szCs w:val="20"/>
                <w:lang w:val="az-Latn-AZ" w:eastAsia="ru-RU"/>
              </w:rPr>
            </w:pPr>
          </w:p>
        </w:tc>
      </w:tr>
      <w:tr w:rsidR="002932E1" w:rsidRPr="00D00B65" w14:paraId="275B5333" w14:textId="77777777" w:rsidTr="00DA008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8441107"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4E219E" w14:textId="77777777" w:rsidR="002932E1" w:rsidRPr="00B64945" w:rsidRDefault="002932E1" w:rsidP="00DA008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2E6C8FB4"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15D1B60C"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2941B30B"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587E67D0" w14:textId="77777777" w:rsidR="002932E1" w:rsidRPr="00E30035" w:rsidRDefault="002932E1" w:rsidP="00DA008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046186F5" w14:textId="77777777" w:rsidR="002932E1" w:rsidRPr="00E30035" w:rsidRDefault="002932E1" w:rsidP="00DA008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C832A2A" w14:textId="77777777" w:rsidR="002932E1" w:rsidRPr="00E30035" w:rsidRDefault="002932E1" w:rsidP="00DA008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3EF559D6" w14:textId="77777777" w:rsidR="002932E1" w:rsidRPr="00B64945" w:rsidRDefault="002932E1" w:rsidP="00DA008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58432A5" w14:textId="77777777" w:rsidR="002932E1" w:rsidRPr="00A52307" w:rsidRDefault="002932E1" w:rsidP="00DA008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B97BDDC" w14:textId="77777777" w:rsidR="002932E1" w:rsidRPr="00E30035" w:rsidRDefault="002932E1" w:rsidP="00DA0082">
            <w:pPr>
              <w:autoSpaceDE w:val="0"/>
              <w:autoSpaceDN w:val="0"/>
              <w:adjustRightInd w:val="0"/>
              <w:spacing w:after="0" w:line="240" w:lineRule="auto"/>
              <w:ind w:left="720"/>
              <w:rPr>
                <w:rFonts w:ascii="Arial" w:hAnsi="Arial" w:cs="Arial"/>
                <w:color w:val="FF0000"/>
                <w:sz w:val="24"/>
                <w:szCs w:val="24"/>
                <w:lang w:val="az-Latn-AZ" w:eastAsia="ru-RU"/>
              </w:rPr>
            </w:pPr>
          </w:p>
        </w:tc>
      </w:tr>
      <w:tr w:rsidR="002932E1" w:rsidRPr="00D00B65" w14:paraId="2B4F73F1" w14:textId="77777777" w:rsidTr="00DA008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593A0CB"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B8C80B6" w14:textId="77777777" w:rsidR="002932E1" w:rsidRDefault="002932E1" w:rsidP="00DA008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18328E6D" w14:textId="1F4065F3" w:rsidR="002932E1" w:rsidRDefault="002932E1" w:rsidP="00DA008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D051B4">
              <w:rPr>
                <w:rFonts w:ascii="Arial" w:hAnsi="Arial" w:cs="Arial"/>
                <w:b/>
                <w:bCs/>
                <w:sz w:val="20"/>
                <w:szCs w:val="20"/>
                <w:lang w:val="az-Latn-AZ" w:eastAsia="ru-RU"/>
              </w:rPr>
              <w:t>2</w:t>
            </w:r>
            <w:r w:rsidR="00D00B65">
              <w:rPr>
                <w:rFonts w:ascii="Arial" w:hAnsi="Arial" w:cs="Arial"/>
                <w:b/>
                <w:bCs/>
                <w:sz w:val="20"/>
                <w:szCs w:val="20"/>
                <w:lang w:val="az-Latn-AZ" w:eastAsia="ru-RU"/>
              </w:rPr>
              <w:t>7</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668EA9F0" w14:textId="77777777" w:rsidR="002932E1" w:rsidRDefault="002932E1" w:rsidP="00DA0082">
            <w:pPr>
              <w:tabs>
                <w:tab w:val="left" w:pos="261"/>
                <w:tab w:val="left" w:pos="402"/>
              </w:tabs>
              <w:spacing w:after="0" w:line="240" w:lineRule="auto"/>
              <w:ind w:left="261"/>
              <w:jc w:val="both"/>
              <w:rPr>
                <w:rFonts w:ascii="Arial" w:hAnsi="Arial" w:cs="Arial"/>
                <w:sz w:val="20"/>
                <w:szCs w:val="20"/>
                <w:lang w:val="az-Latn-AZ" w:eastAsia="ru-RU"/>
              </w:rPr>
            </w:pPr>
          </w:p>
          <w:p w14:paraId="0A1A3AD3" w14:textId="77777777" w:rsidR="002932E1" w:rsidRDefault="002932E1" w:rsidP="00DA008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932E1" w:rsidRPr="00D00B65" w14:paraId="15828455"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21F9C60"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1BECEB7"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000D1308" w14:textId="77777777" w:rsidR="002932E1" w:rsidRDefault="002932E1" w:rsidP="00DA008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109FD780" w14:textId="77777777" w:rsidR="002932E1" w:rsidRDefault="002932E1" w:rsidP="00DA0082">
            <w:pPr>
              <w:spacing w:after="0" w:line="240" w:lineRule="auto"/>
              <w:ind w:left="412"/>
              <w:jc w:val="both"/>
              <w:rPr>
                <w:rFonts w:ascii="Arial" w:hAnsi="Arial" w:cs="Arial"/>
                <w:sz w:val="20"/>
                <w:szCs w:val="20"/>
                <w:lang w:val="az-Latn-AZ" w:eastAsia="ru-RU"/>
              </w:rPr>
            </w:pPr>
          </w:p>
          <w:p w14:paraId="2B2E0DB7"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0D0FA4D" w14:textId="77777777" w:rsidR="002932E1" w:rsidRPr="00076882" w:rsidRDefault="002932E1" w:rsidP="00DA00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0C1F2721" w14:textId="77777777" w:rsidR="002932E1" w:rsidRPr="00076882" w:rsidRDefault="002932E1" w:rsidP="00DA00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222CD796" w14:textId="77777777" w:rsidR="002932E1" w:rsidRPr="00076882" w:rsidRDefault="002932E1" w:rsidP="00DA008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2D574A9E" w14:textId="77777777" w:rsidR="002932E1" w:rsidRPr="00076882" w:rsidRDefault="002932E1" w:rsidP="00DA008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8D660ED" w14:textId="77777777" w:rsidR="002932E1" w:rsidRDefault="002932E1" w:rsidP="00DA0082">
            <w:pPr>
              <w:tabs>
                <w:tab w:val="left" w:pos="261"/>
              </w:tabs>
              <w:spacing w:after="0" w:line="240" w:lineRule="auto"/>
              <w:rPr>
                <w:rFonts w:ascii="Arial" w:hAnsi="Arial" w:cs="Arial"/>
                <w:sz w:val="20"/>
                <w:szCs w:val="20"/>
                <w:lang w:val="az-Latn-AZ"/>
              </w:rPr>
            </w:pPr>
          </w:p>
          <w:p w14:paraId="24027A49" w14:textId="77777777" w:rsidR="00994CEA" w:rsidRPr="00994CEA" w:rsidRDefault="00994CEA" w:rsidP="00994CEA">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14:paraId="0E1A0F06" w14:textId="77777777" w:rsidR="00994CEA" w:rsidRPr="00994CEA" w:rsidRDefault="00994CEA" w:rsidP="00994CEA">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14:paraId="18BF1E1E" w14:textId="77777777" w:rsidR="00994CEA" w:rsidRPr="00CD1F47" w:rsidRDefault="00994CEA" w:rsidP="00994CEA">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14:paraId="76F31C91" w14:textId="0F77A159" w:rsidR="00994CEA" w:rsidRDefault="00994CEA" w:rsidP="00994CEA">
            <w:pPr>
              <w:spacing w:after="0"/>
              <w:rPr>
                <w:rStyle w:val="a3"/>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8" w:history="1">
              <w:r w:rsidRPr="00994CEA">
                <w:rPr>
                  <w:rStyle w:val="a3"/>
                  <w:rFonts w:ascii="Arial" w:hAnsi="Arial" w:cs="Arial"/>
                  <w:bCs/>
                  <w:sz w:val="20"/>
                  <w:szCs w:val="20"/>
                  <w:highlight w:val="lightGray"/>
                  <w:shd w:val="clear" w:color="auto" w:fill="FAFAFA"/>
                  <w:lang w:val="az-Latn-AZ"/>
                </w:rPr>
                <w:t>cavid.eminov@asco.az</w:t>
              </w:r>
            </w:hyperlink>
          </w:p>
          <w:p w14:paraId="7B757ABE" w14:textId="64F2B9B1" w:rsidR="00CD1F47" w:rsidRPr="00DA0082" w:rsidRDefault="00CD1F47" w:rsidP="00994CEA">
            <w:pPr>
              <w:spacing w:after="0"/>
              <w:rPr>
                <w:rStyle w:val="a3"/>
                <w:lang w:val="en-US"/>
              </w:rPr>
            </w:pPr>
          </w:p>
          <w:p w14:paraId="22D802E9" w14:textId="77777777" w:rsidR="00CD1F47" w:rsidRPr="00994CEA" w:rsidRDefault="00CD1F47" w:rsidP="00CD1F47">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14:paraId="46F22320" w14:textId="77777777" w:rsidR="00CD1F47" w:rsidRDefault="00CD1F47" w:rsidP="00CD1F47">
            <w:pPr>
              <w:spacing w:after="0"/>
              <w:rPr>
                <w:rFonts w:ascii="Roboto" w:hAnsi="Roboto"/>
                <w:color w:val="000000" w:themeColor="text1"/>
                <w:spacing w:val="3"/>
                <w:sz w:val="20"/>
                <w:szCs w:val="20"/>
                <w:highlight w:val="lightGray"/>
                <w:shd w:val="clear" w:color="auto" w:fill="FFFFFF"/>
                <w:lang w:val="az-Latn-AZ"/>
              </w:rPr>
            </w:pPr>
            <w:r w:rsidRPr="00CD1F47">
              <w:rPr>
                <w:rFonts w:ascii="Arial" w:hAnsi="Arial" w:cs="Arial"/>
                <w:bCs/>
                <w:color w:val="000000" w:themeColor="text1"/>
                <w:sz w:val="20"/>
                <w:szCs w:val="20"/>
                <w:highlight w:val="lightGray"/>
                <w:shd w:val="clear" w:color="auto" w:fill="FAFAFA"/>
                <w:lang w:val="az-Latn-AZ"/>
              </w:rPr>
              <w:t>Elçin Bayramov,</w:t>
            </w:r>
            <w:r w:rsidRPr="00CD1F47">
              <w:rPr>
                <w:rFonts w:ascii="Arial" w:hAnsi="Arial" w:cs="Arial"/>
                <w:bCs/>
                <w:color w:val="000000" w:themeColor="text1"/>
                <w:sz w:val="20"/>
                <w:szCs w:val="20"/>
                <w:highlight w:val="lightGray"/>
                <w:lang w:val="az-Latn-AZ"/>
              </w:rPr>
              <w:t xml:space="preserve"> </w:t>
            </w:r>
            <w:r w:rsidRPr="00CD1F47">
              <w:rPr>
                <w:rFonts w:ascii="Roboto" w:hAnsi="Roboto"/>
                <w:color w:val="000000" w:themeColor="text1"/>
                <w:spacing w:val="3"/>
                <w:sz w:val="20"/>
                <w:szCs w:val="20"/>
                <w:highlight w:val="lightGray"/>
                <w:shd w:val="clear" w:color="auto" w:fill="FFFFFF"/>
                <w:lang w:val="az-Latn-AZ"/>
              </w:rPr>
              <w:t xml:space="preserve">Keyfiyyət, sağlamlıq, əməyin təhlükəsizliyi və ətraf mühitin </w:t>
            </w:r>
          </w:p>
          <w:p w14:paraId="4ECAA014" w14:textId="2661373A" w:rsidR="00CD1F47" w:rsidRDefault="00CD1F47" w:rsidP="00994CEA">
            <w:pPr>
              <w:spacing w:after="0"/>
              <w:rPr>
                <w:rFonts w:ascii="Roboto" w:hAnsi="Roboto"/>
                <w:color w:val="000000" w:themeColor="text1"/>
                <w:spacing w:val="3"/>
                <w:sz w:val="20"/>
                <w:szCs w:val="20"/>
                <w:shd w:val="clear" w:color="auto" w:fill="FFFFFF"/>
                <w:lang w:val="az-Latn-AZ"/>
              </w:rPr>
            </w:pPr>
            <w:r w:rsidRPr="00CD1F47">
              <w:rPr>
                <w:rFonts w:ascii="Roboto" w:hAnsi="Roboto"/>
                <w:color w:val="000000" w:themeColor="text1"/>
                <w:spacing w:val="3"/>
                <w:sz w:val="20"/>
                <w:szCs w:val="20"/>
                <w:highlight w:val="lightGray"/>
                <w:shd w:val="clear" w:color="auto" w:fill="FFFFFF"/>
                <w:lang w:val="az-Latn-AZ"/>
              </w:rPr>
              <w:t>mühafizəsi departamentinin</w:t>
            </w:r>
            <w:r>
              <w:rPr>
                <w:rFonts w:ascii="Roboto" w:hAnsi="Roboto"/>
                <w:color w:val="000000" w:themeColor="text1"/>
                <w:spacing w:val="3"/>
                <w:sz w:val="20"/>
                <w:szCs w:val="20"/>
                <w:highlight w:val="lightGray"/>
                <w:shd w:val="clear" w:color="auto" w:fill="FFFFFF"/>
                <w:lang w:val="az-Latn-AZ"/>
              </w:rPr>
              <w:t xml:space="preserve"> </w:t>
            </w:r>
            <w:r w:rsidRPr="00CD1F47">
              <w:rPr>
                <w:rFonts w:ascii="Roboto" w:hAnsi="Roboto"/>
                <w:color w:val="000000" w:themeColor="text1"/>
                <w:spacing w:val="3"/>
                <w:sz w:val="20"/>
                <w:szCs w:val="20"/>
                <w:highlight w:val="lightGray"/>
                <w:shd w:val="clear" w:color="auto" w:fill="FFFFFF"/>
                <w:lang w:val="az-Latn-AZ"/>
              </w:rPr>
              <w:t>Aparıcı mühəndisi (Yanğın təhlükəsizliyi üzrə)</w:t>
            </w:r>
          </w:p>
          <w:p w14:paraId="3A01B5F7" w14:textId="13EB5F83" w:rsidR="00CD1F47" w:rsidRPr="00CD1F47" w:rsidRDefault="00CD1F47" w:rsidP="00CD1F47">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w:t>
            </w:r>
            <w:r>
              <w:rPr>
                <w:rFonts w:ascii="Arial" w:hAnsi="Arial" w:cs="Arial"/>
                <w:bCs/>
                <w:color w:val="000000"/>
                <w:sz w:val="20"/>
                <w:szCs w:val="20"/>
                <w:lang w:val="az-Latn-AZ"/>
              </w:rPr>
              <w:t>1</w:t>
            </w:r>
            <w:r w:rsidRPr="00CD1F47">
              <w:rPr>
                <w:rFonts w:ascii="Arial" w:hAnsi="Arial" w:cs="Arial"/>
                <w:bCs/>
                <w:color w:val="000000"/>
                <w:sz w:val="20"/>
                <w:szCs w:val="20"/>
                <w:lang w:val="az-Latn-AZ"/>
              </w:rPr>
              <w:t xml:space="preserve"> </w:t>
            </w:r>
            <w:r>
              <w:rPr>
                <w:rFonts w:ascii="Arial" w:hAnsi="Arial" w:cs="Arial"/>
                <w:bCs/>
                <w:color w:val="000000"/>
                <w:sz w:val="20"/>
                <w:szCs w:val="20"/>
                <w:lang w:val="az-Latn-AZ"/>
              </w:rPr>
              <w:t>250 82 30</w:t>
            </w:r>
          </w:p>
          <w:p w14:paraId="173CF7F4" w14:textId="1353C146" w:rsidR="002932E1" w:rsidRDefault="00CD1F47" w:rsidP="00DA0082">
            <w:pPr>
              <w:tabs>
                <w:tab w:val="left" w:pos="261"/>
              </w:tabs>
              <w:spacing w:after="0" w:line="240" w:lineRule="auto"/>
              <w:rPr>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E-m</w:t>
            </w:r>
            <w:r w:rsidRPr="00CD1F47">
              <w:rPr>
                <w:rFonts w:ascii="Arial" w:hAnsi="Arial" w:cs="Arial"/>
                <w:bCs/>
                <w:sz w:val="20"/>
                <w:szCs w:val="20"/>
                <w:highlight w:val="lightGray"/>
                <w:shd w:val="clear" w:color="auto" w:fill="FAFAFA"/>
                <w:lang w:val="az-Latn-AZ"/>
              </w:rPr>
              <w:t>ail:</w:t>
            </w:r>
            <w:r w:rsidRPr="00CD1F47">
              <w:rPr>
                <w:highlight w:val="lightGray"/>
                <w:lang w:val="en-US"/>
              </w:rPr>
              <w:t xml:space="preserve"> </w:t>
            </w:r>
            <w:hyperlink r:id="rId9" w:tgtFrame="_top" w:history="1">
              <w:r w:rsidRPr="00CD1F47">
                <w:rPr>
                  <w:rStyle w:val="a3"/>
                  <w:rFonts w:ascii="Roboto" w:hAnsi="Roboto"/>
                  <w:spacing w:val="3"/>
                  <w:sz w:val="20"/>
                  <w:szCs w:val="20"/>
                  <w:highlight w:val="lightGray"/>
                  <w:shd w:val="clear" w:color="auto" w:fill="FFFFFF"/>
                  <w:lang w:val="en-US"/>
                </w:rPr>
                <w:t>elchin.bayramov@asco.az</w:t>
              </w:r>
            </w:hyperlink>
          </w:p>
          <w:p w14:paraId="5EED4A36" w14:textId="77777777" w:rsidR="00CD1F47" w:rsidRPr="00E30035" w:rsidRDefault="00CD1F47" w:rsidP="00DA0082">
            <w:pPr>
              <w:tabs>
                <w:tab w:val="left" w:pos="261"/>
              </w:tabs>
              <w:spacing w:after="0" w:line="240" w:lineRule="auto"/>
              <w:rPr>
                <w:rFonts w:ascii="Arial" w:hAnsi="Arial" w:cs="Arial"/>
                <w:sz w:val="20"/>
                <w:szCs w:val="20"/>
                <w:lang w:val="az-Latn-AZ"/>
              </w:rPr>
            </w:pPr>
          </w:p>
          <w:p w14:paraId="1900F827" w14:textId="77777777" w:rsidR="002932E1" w:rsidRPr="00E30035" w:rsidRDefault="002932E1" w:rsidP="00DA008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53C9F99" w14:textId="77777777" w:rsidR="002932E1" w:rsidRPr="00E30035" w:rsidRDefault="002932E1" w:rsidP="00DA008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11C3899A" w14:textId="77777777" w:rsidR="002932E1" w:rsidRPr="00E30035" w:rsidRDefault="002932E1" w:rsidP="00DA008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10"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2932E1" w:rsidRPr="00D00B65" w14:paraId="789B0B17" w14:textId="77777777" w:rsidTr="00DA008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B1B6AE0"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5DFDD7A" w14:textId="77777777" w:rsidR="002932E1" w:rsidRPr="00E30035" w:rsidRDefault="002932E1" w:rsidP="00DA008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284083D0" w14:textId="37B9F967" w:rsidR="002932E1" w:rsidRDefault="002932E1" w:rsidP="00DA008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2</w:t>
            </w:r>
            <w:r w:rsidR="00D00B65">
              <w:rPr>
                <w:rFonts w:ascii="Arial" w:hAnsi="Arial" w:cs="Arial"/>
                <w:b/>
                <w:bCs/>
                <w:sz w:val="20"/>
                <w:szCs w:val="20"/>
                <w:lang w:val="az-Latn-AZ" w:eastAsia="ru-RU"/>
              </w:rPr>
              <w:t>8</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E0D8B05" w14:textId="77777777" w:rsidR="002932E1" w:rsidRPr="00E30035" w:rsidRDefault="002932E1" w:rsidP="00DA008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932E1" w:rsidRPr="00D00B65" w14:paraId="16829491"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056E1C" w14:textId="77777777" w:rsidR="002932E1" w:rsidRPr="00E30035" w:rsidRDefault="002932E1"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E5E12A5" w14:textId="77777777" w:rsidR="002932E1" w:rsidRPr="00E30035" w:rsidRDefault="002932E1" w:rsidP="00DA008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9FE2221" w14:textId="77777777" w:rsidR="002932E1" w:rsidRDefault="002932E1" w:rsidP="00DA008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5700BD3" w14:textId="77777777" w:rsidR="002932E1" w:rsidRPr="00E30035" w:rsidRDefault="002932E1" w:rsidP="00DA008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DC2786" w:rsidRPr="00D00B65" w14:paraId="132BA89C" w14:textId="77777777" w:rsidTr="00DA008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34847BF" w14:textId="77777777" w:rsidR="00DC2786" w:rsidRPr="00E30035" w:rsidRDefault="00DC2786" w:rsidP="00DA008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27F31F" w14:textId="77777777" w:rsidR="00DC2786" w:rsidRDefault="00DC2786" w:rsidP="00DC2786">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4590381E" w14:textId="2A8264E4" w:rsidR="00DC2786" w:rsidRPr="00994CEA" w:rsidRDefault="00DC2786" w:rsidP="00DC2786">
            <w:pPr>
              <w:rPr>
                <w:rFonts w:ascii="Arial" w:hAnsi="Arial" w:cs="Arial"/>
                <w:sz w:val="20"/>
                <w:szCs w:val="20"/>
                <w:lang w:val="az-Latn-AZ"/>
              </w:rPr>
            </w:pPr>
            <w:r w:rsidRPr="00994CEA">
              <w:rPr>
                <w:rFonts w:ascii="Arial" w:hAnsi="Arial" w:cs="Arial"/>
                <w:sz w:val="20"/>
                <w:szCs w:val="20"/>
                <w:lang w:val="az-Latn-AZ"/>
              </w:rPr>
              <w:t xml:space="preserve">“AXDG” QSC-nin  “Dənizçi” MTK-nın 1-ci mərtəbəsi uşaq bağçası olmaqla yüksək mərtəbəli yaşayış binalarından </w:t>
            </w:r>
            <w:r w:rsidR="002311EB">
              <w:rPr>
                <w:rFonts w:ascii="Arial" w:hAnsi="Arial" w:cs="Arial"/>
                <w:sz w:val="20"/>
                <w:szCs w:val="20"/>
                <w:lang w:val="az-Latn-AZ"/>
              </w:rPr>
              <w:t xml:space="preserve">su ilə yanğınsöndürmə </w:t>
            </w:r>
            <w:r w:rsidRPr="00994CEA">
              <w:rPr>
                <w:rFonts w:ascii="Arial" w:hAnsi="Arial" w:cs="Arial"/>
                <w:sz w:val="20"/>
                <w:szCs w:val="20"/>
                <w:lang w:val="az-Latn-AZ"/>
              </w:rPr>
              <w:t>sistemin qurulması işlərinə (material daxil )nəzərdə tutulan texniki tələblər və iş həcmi:</w:t>
            </w:r>
          </w:p>
          <w:p w14:paraId="4105D1C5" w14:textId="77777777" w:rsidR="00DC2786" w:rsidRPr="00994CEA" w:rsidRDefault="00DC2786" w:rsidP="00DC2786">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 xml:space="preserve">Binaların yanğınsöndürmə sisteminin qurulması işlərinin aparılması zamanı Layihə sənədlərinin tələblərinə əməl olunmalıdır. </w:t>
            </w:r>
          </w:p>
          <w:p w14:paraId="174D5866" w14:textId="77777777" w:rsidR="00DC2786" w:rsidRPr="00994CEA" w:rsidRDefault="00DC2786" w:rsidP="00DC2786">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İstifadə olunan materialların keyfiyyət serfikatı təqdim olunmalıdır.</w:t>
            </w:r>
          </w:p>
          <w:p w14:paraId="0D44EEC4" w14:textId="77777777" w:rsidR="00DC2786" w:rsidRPr="00994CEA" w:rsidRDefault="00DC2786" w:rsidP="00DC2786">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işlərinin təhvili müddəti göstərilməlidir.</w:t>
            </w:r>
          </w:p>
          <w:p w14:paraId="2888810A" w14:textId="77777777" w:rsidR="00DC2786" w:rsidRPr="00994CEA" w:rsidRDefault="00DC2786" w:rsidP="00DC2786">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Tikinti işlərinin aparılması üçün  lisenziya(yanğınsöndürmə sisteminin qurulması) təqdim edilməlidir.</w:t>
            </w:r>
          </w:p>
          <w:p w14:paraId="17CB1A14" w14:textId="77777777" w:rsidR="00DC2786" w:rsidRPr="00994CEA" w:rsidRDefault="00DC2786" w:rsidP="00DC2786">
            <w:pPr>
              <w:pStyle w:val="a4"/>
              <w:numPr>
                <w:ilvl w:val="0"/>
                <w:numId w:val="7"/>
              </w:numPr>
              <w:spacing w:after="160" w:line="259" w:lineRule="auto"/>
              <w:rPr>
                <w:rFonts w:ascii="Arial" w:hAnsi="Arial" w:cs="Arial"/>
                <w:sz w:val="20"/>
                <w:szCs w:val="20"/>
                <w:lang w:val="az-Latn-AZ"/>
              </w:rPr>
            </w:pPr>
            <w:r w:rsidRPr="00994CEA">
              <w:rPr>
                <w:rFonts w:ascii="Arial" w:hAnsi="Arial" w:cs="Arial"/>
                <w:sz w:val="20"/>
                <w:szCs w:val="20"/>
                <w:lang w:val="az-Latn-AZ"/>
              </w:rPr>
              <w:t>İşlərin yerinə yetirilməsi üçün müəssisənin sınaq və təmir sahələri, texniki imkanları  və təcrübələri təqdim edilməlidir.</w:t>
            </w:r>
          </w:p>
          <w:p w14:paraId="65B422A4" w14:textId="77777777" w:rsidR="00DC2786" w:rsidRPr="00994CEA" w:rsidRDefault="00DC2786" w:rsidP="00DC2786">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Tikinti təşkilatının işçilərinin iş həcimlərində göstərilən işlərə uyğun serfikatları olmalıdır.</w:t>
            </w:r>
          </w:p>
          <w:p w14:paraId="4AA1E251" w14:textId="77777777" w:rsidR="00DC2786" w:rsidRPr="00994CEA" w:rsidRDefault="00DC2786" w:rsidP="00DC2786">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Tikinti təşkilatının rəsmi işçilərinin siyahısı və müqaviləsi olmalıdır.</w:t>
            </w:r>
          </w:p>
          <w:p w14:paraId="3F74171E" w14:textId="77777777" w:rsidR="00DC2786" w:rsidRPr="00994CEA" w:rsidRDefault="00DC2786" w:rsidP="00DC2786">
            <w:pPr>
              <w:pStyle w:val="a4"/>
              <w:numPr>
                <w:ilvl w:val="0"/>
                <w:numId w:val="7"/>
              </w:numPr>
              <w:spacing w:after="0" w:line="360" w:lineRule="auto"/>
              <w:jc w:val="both"/>
              <w:rPr>
                <w:rFonts w:ascii="Arial" w:hAnsi="Arial" w:cs="Arial"/>
                <w:sz w:val="20"/>
                <w:szCs w:val="20"/>
                <w:lang w:val="az-Latn-AZ"/>
              </w:rPr>
            </w:pPr>
            <w:r w:rsidRPr="00994CEA">
              <w:rPr>
                <w:rFonts w:ascii="Arial" w:hAnsi="Arial" w:cs="Arial"/>
                <w:sz w:val="20"/>
                <w:szCs w:val="20"/>
                <w:lang w:val="az-Latn-AZ"/>
              </w:rPr>
              <w:t>İxtisaslaşmış təşkilatın iş təcrübəsi minimum 3 il olmalıdır və görülən işlərin müqavilələri göstərilməlidir.</w:t>
            </w:r>
          </w:p>
          <w:p w14:paraId="56F514CC" w14:textId="0D8A6993" w:rsidR="00DC2786" w:rsidRPr="00E30035" w:rsidRDefault="00DC2786" w:rsidP="00CD1F47">
            <w:pPr>
              <w:pStyle w:val="a4"/>
              <w:numPr>
                <w:ilvl w:val="0"/>
                <w:numId w:val="7"/>
              </w:numPr>
              <w:spacing w:after="160" w:line="259" w:lineRule="auto"/>
              <w:rPr>
                <w:rFonts w:ascii="Arial" w:hAnsi="Arial" w:cs="Arial"/>
                <w:b/>
                <w:sz w:val="20"/>
                <w:szCs w:val="20"/>
                <w:lang w:val="az-Latn-AZ" w:eastAsia="ru-RU"/>
              </w:rPr>
            </w:pPr>
            <w:r w:rsidRPr="00994CEA">
              <w:rPr>
                <w:rFonts w:ascii="Arial" w:hAnsi="Arial" w:cs="Arial"/>
                <w:sz w:val="20"/>
                <w:szCs w:val="20"/>
                <w:lang w:val="az-Latn-AZ"/>
              </w:rPr>
              <w:t>Tikinti işləri aparan zaman təhlükəsizlik qaydalarını “AXDG” QSC-nin tələbləri və tikinti norma qaydalarına uyğun yerinə yetirilməsi.</w:t>
            </w:r>
          </w:p>
        </w:tc>
      </w:tr>
    </w:tbl>
    <w:p w14:paraId="2B4910CD" w14:textId="77777777"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D16544D" w14:textId="77777777"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CACE0EB" w14:textId="77777777" w:rsidR="002932E1" w:rsidRDefault="002932E1" w:rsidP="002932E1">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F3D7422" w14:textId="77777777" w:rsidR="002932E1" w:rsidRDefault="002932E1" w:rsidP="002932E1">
      <w:pPr>
        <w:spacing w:after="0" w:line="360" w:lineRule="auto"/>
        <w:rPr>
          <w:rFonts w:ascii="Arial" w:hAnsi="Arial" w:cs="Arial"/>
          <w:b/>
          <w:sz w:val="24"/>
          <w:szCs w:val="24"/>
          <w:lang w:val="az-Latn-AZ"/>
        </w:rPr>
      </w:pPr>
    </w:p>
    <w:p w14:paraId="139D1140"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0BAB7003"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F4D990" w14:textId="77777777" w:rsidR="002932E1" w:rsidRDefault="002932E1" w:rsidP="002932E1">
      <w:pPr>
        <w:spacing w:after="0" w:line="240" w:lineRule="auto"/>
        <w:rPr>
          <w:rFonts w:ascii="Arial" w:hAnsi="Arial" w:cs="Arial"/>
          <w:bCs/>
          <w:i/>
          <w:sz w:val="24"/>
          <w:szCs w:val="24"/>
          <w:lang w:val="az-Latn-AZ" w:eastAsia="ru-RU"/>
        </w:rPr>
      </w:pPr>
    </w:p>
    <w:p w14:paraId="2E4B452D" w14:textId="77777777" w:rsidR="002932E1" w:rsidRDefault="002932E1" w:rsidP="002932E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8A99D5A" w14:textId="77777777" w:rsidR="002932E1" w:rsidRDefault="002932E1" w:rsidP="002932E1">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3E063C8B" w14:textId="77777777" w:rsidR="002932E1" w:rsidRDefault="002932E1" w:rsidP="002932E1">
      <w:pPr>
        <w:spacing w:after="0" w:line="240" w:lineRule="auto"/>
        <w:jc w:val="both"/>
        <w:rPr>
          <w:rFonts w:ascii="Arial" w:hAnsi="Arial" w:cs="Arial"/>
          <w:bCs/>
          <w:sz w:val="24"/>
          <w:szCs w:val="24"/>
          <w:lang w:val="az-Latn-AZ" w:eastAsia="ru-RU"/>
        </w:rPr>
      </w:pPr>
    </w:p>
    <w:p w14:paraId="104D78D7"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7218981"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2CA4D296" w14:textId="77777777" w:rsidR="002932E1" w:rsidRDefault="002932E1" w:rsidP="002932E1">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A2F8B39" w14:textId="77777777" w:rsidR="002932E1" w:rsidRDefault="002932E1" w:rsidP="002932E1">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CFCF588" w14:textId="77777777" w:rsidR="002932E1" w:rsidRDefault="002932E1" w:rsidP="002932E1">
      <w:pPr>
        <w:spacing w:after="0"/>
        <w:jc w:val="both"/>
        <w:rPr>
          <w:rFonts w:ascii="Arial" w:hAnsi="Arial" w:cs="Arial"/>
          <w:sz w:val="24"/>
          <w:szCs w:val="24"/>
          <w:lang w:val="az-Latn-AZ"/>
        </w:rPr>
      </w:pPr>
    </w:p>
    <w:p w14:paraId="2F64247F"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FD8D78E"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CD23E00" w14:textId="77777777" w:rsidR="002932E1" w:rsidRPr="00923D30" w:rsidRDefault="002932E1" w:rsidP="002932E1">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8A1508E" w14:textId="77777777" w:rsidR="002932E1" w:rsidRDefault="002932E1" w:rsidP="002932E1">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7F9C2728" w14:textId="77777777" w:rsidR="002932E1" w:rsidRDefault="002932E1" w:rsidP="002932E1">
      <w:pPr>
        <w:spacing w:after="0" w:line="360" w:lineRule="auto"/>
        <w:rPr>
          <w:rFonts w:ascii="Arial" w:hAnsi="Arial" w:cs="Arial"/>
          <w:b/>
          <w:sz w:val="24"/>
          <w:szCs w:val="24"/>
          <w:lang w:val="az-Latn-AZ"/>
        </w:rPr>
      </w:pPr>
    </w:p>
    <w:p w14:paraId="249725FD" w14:textId="77777777" w:rsidR="002932E1" w:rsidRDefault="002932E1" w:rsidP="002932E1">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55992982" w14:textId="77777777" w:rsidR="002932E1" w:rsidRDefault="002932E1" w:rsidP="002932E1">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6FDA4ED1" w14:textId="77777777" w:rsidR="002932E1" w:rsidRDefault="002932E1" w:rsidP="002932E1">
      <w:pPr>
        <w:spacing w:after="0" w:line="240" w:lineRule="auto"/>
        <w:contextualSpacing/>
        <w:rPr>
          <w:rFonts w:ascii="Arial" w:hAnsi="Arial" w:cs="Arial"/>
          <w:i/>
          <w:sz w:val="24"/>
          <w:szCs w:val="24"/>
          <w:lang w:val="az-Latn-AZ"/>
        </w:rPr>
      </w:pPr>
    </w:p>
    <w:p w14:paraId="250EAC07" w14:textId="77777777" w:rsidR="002932E1" w:rsidRDefault="002932E1" w:rsidP="002932E1">
      <w:pPr>
        <w:spacing w:after="0" w:line="240" w:lineRule="auto"/>
        <w:contextualSpacing/>
        <w:rPr>
          <w:rFonts w:ascii="Arial" w:hAnsi="Arial" w:cs="Arial"/>
          <w:i/>
          <w:sz w:val="24"/>
          <w:szCs w:val="24"/>
          <w:lang w:val="az-Latn-AZ"/>
        </w:rPr>
      </w:pPr>
    </w:p>
    <w:p w14:paraId="3EEA4503" w14:textId="77777777" w:rsidR="002932E1" w:rsidRDefault="002932E1" w:rsidP="002932E1">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C664DF8" w14:textId="77777777" w:rsidR="002932E1" w:rsidRDefault="002932E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BCA00AE" w14:textId="77777777" w:rsidR="002932E1" w:rsidRDefault="002932E1" w:rsidP="002932E1">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F88E807" w14:textId="77777777" w:rsidR="002932E1" w:rsidRDefault="002932E1" w:rsidP="002932E1">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23A460F" w14:textId="77777777" w:rsidR="002932E1" w:rsidRDefault="002932E1" w:rsidP="002932E1">
      <w:pPr>
        <w:rPr>
          <w:rFonts w:ascii="Arial" w:hAnsi="Arial" w:cs="Arial"/>
          <w:sz w:val="24"/>
          <w:szCs w:val="24"/>
          <w:lang w:val="az-Latn-AZ" w:eastAsia="ru-RU"/>
        </w:rPr>
      </w:pPr>
      <w:r>
        <w:rPr>
          <w:rFonts w:ascii="Arial" w:hAnsi="Arial" w:cs="Arial"/>
          <w:sz w:val="24"/>
          <w:szCs w:val="24"/>
          <w:lang w:val="az-Latn-AZ" w:eastAsia="ru-RU"/>
        </w:rPr>
        <w:t xml:space="preserve">                                                                          </w:t>
      </w:r>
    </w:p>
    <w:p w14:paraId="209E8E69" w14:textId="77777777" w:rsidR="002932E1" w:rsidRPr="00923D30" w:rsidRDefault="002932E1" w:rsidP="002932E1">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DCA0744" w14:textId="77777777" w:rsidR="002932E1" w:rsidRDefault="002932E1" w:rsidP="002932E1">
      <w:pPr>
        <w:rPr>
          <w:rFonts w:ascii="Arial" w:hAnsi="Arial" w:cs="Arial"/>
          <w:b/>
          <w:sz w:val="12"/>
          <w:szCs w:val="24"/>
          <w:lang w:val="az-Latn-AZ" w:eastAsia="ru-RU"/>
        </w:rPr>
      </w:pPr>
    </w:p>
    <w:p w14:paraId="4A85B397" w14:textId="77777777" w:rsidR="002932E1" w:rsidRDefault="002932E1" w:rsidP="002932E1">
      <w:pPr>
        <w:rPr>
          <w:rFonts w:ascii="Arial" w:hAnsi="Arial" w:cs="Arial"/>
          <w:b/>
          <w:sz w:val="10"/>
          <w:lang w:val="az-Latn-AZ"/>
        </w:rPr>
      </w:pPr>
    </w:p>
    <w:p w14:paraId="2B358989" w14:textId="19C5BB21" w:rsidR="007F056F" w:rsidRDefault="002932E1" w:rsidP="007F056F">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007F056F">
        <w:rPr>
          <w:rFonts w:ascii="Arial" w:hAnsi="Arial" w:cs="Arial"/>
          <w:b/>
          <w:sz w:val="24"/>
          <w:szCs w:val="24"/>
          <w:lang w:val="az-Latn-AZ"/>
        </w:rPr>
        <w:t>İŞLƏRİN</w:t>
      </w:r>
      <w:r w:rsidR="007F056F" w:rsidRPr="00923D30">
        <w:rPr>
          <w:rFonts w:ascii="Arial" w:hAnsi="Arial" w:cs="Arial"/>
          <w:b/>
          <w:sz w:val="24"/>
          <w:szCs w:val="24"/>
          <w:lang w:val="az-Latn-AZ"/>
        </w:rPr>
        <w:t xml:space="preserve"> SİYAHISI</w:t>
      </w:r>
      <w:r w:rsidR="007F056F">
        <w:rPr>
          <w:rFonts w:ascii="Arial" w:hAnsi="Arial" w:cs="Arial"/>
          <w:b/>
          <w:sz w:val="24"/>
          <w:szCs w:val="24"/>
          <w:lang w:val="az-Latn-AZ"/>
        </w:rPr>
        <w:t xml:space="preserve"> (material daxil)</w:t>
      </w:r>
      <w:r w:rsidR="007F056F" w:rsidRPr="00923D30">
        <w:rPr>
          <w:rFonts w:ascii="Arial" w:hAnsi="Arial" w:cs="Arial"/>
          <w:b/>
          <w:sz w:val="24"/>
          <w:szCs w:val="24"/>
          <w:lang w:val="az-Latn-AZ"/>
        </w:rPr>
        <w:t>:</w:t>
      </w:r>
    </w:p>
    <w:tbl>
      <w:tblPr>
        <w:tblW w:w="10490" w:type="dxa"/>
        <w:tblInd w:w="-572" w:type="dxa"/>
        <w:tblLook w:val="04A0" w:firstRow="1" w:lastRow="0" w:firstColumn="1" w:lastColumn="0" w:noHBand="0" w:noVBand="1"/>
      </w:tblPr>
      <w:tblGrid>
        <w:gridCol w:w="567"/>
        <w:gridCol w:w="7361"/>
        <w:gridCol w:w="1777"/>
        <w:gridCol w:w="785"/>
      </w:tblGrid>
      <w:tr w:rsidR="007F056F" w:rsidRPr="008D1B4A" w14:paraId="58078753" w14:textId="77777777" w:rsidTr="00DA0082">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366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S/s</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7D9A46C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İşlərin adı</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29975B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Ölçü vahidi</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7446B7D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Miqdarı</w:t>
            </w:r>
          </w:p>
        </w:tc>
      </w:tr>
      <w:tr w:rsidR="007F056F" w:rsidRPr="008D1B4A" w14:paraId="70618F0F"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3DF5B4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w:t>
            </w:r>
          </w:p>
        </w:tc>
        <w:tc>
          <w:tcPr>
            <w:tcW w:w="8459" w:type="dxa"/>
            <w:tcBorders>
              <w:top w:val="single" w:sz="4" w:space="0" w:color="auto"/>
              <w:left w:val="nil"/>
              <w:bottom w:val="single" w:sz="4" w:space="0" w:color="auto"/>
              <w:right w:val="single" w:sz="4" w:space="0" w:color="auto"/>
            </w:tcBorders>
            <w:shd w:val="clear" w:color="000000" w:fill="D9E1F2"/>
            <w:vAlign w:val="center"/>
            <w:hideMark/>
          </w:tcPr>
          <w:p w14:paraId="1ABDDB16"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DAXİLİ YANĞINSÖNDÜRMƏ  SİSTEMİ</w:t>
            </w:r>
          </w:p>
        </w:tc>
        <w:tc>
          <w:tcPr>
            <w:tcW w:w="679" w:type="dxa"/>
            <w:tcBorders>
              <w:top w:val="single" w:sz="4" w:space="0" w:color="auto"/>
              <w:left w:val="nil"/>
              <w:bottom w:val="single" w:sz="4" w:space="0" w:color="auto"/>
              <w:right w:val="single" w:sz="4" w:space="0" w:color="auto"/>
            </w:tcBorders>
            <w:shd w:val="clear" w:color="000000" w:fill="D9E1F2"/>
            <w:noWrap/>
            <w:vAlign w:val="center"/>
            <w:hideMark/>
          </w:tcPr>
          <w:p w14:paraId="008A8D2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nil"/>
              <w:bottom w:val="single" w:sz="4" w:space="0" w:color="auto"/>
              <w:right w:val="single" w:sz="4" w:space="0" w:color="auto"/>
            </w:tcBorders>
            <w:shd w:val="clear" w:color="000000" w:fill="D9E1F2"/>
            <w:noWrap/>
            <w:vAlign w:val="center"/>
            <w:hideMark/>
          </w:tcPr>
          <w:p w14:paraId="5E54A59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4D97C44B" w14:textId="77777777" w:rsidTr="00DA0082">
        <w:trPr>
          <w:trHeight w:val="2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BA2BC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w:t>
            </w:r>
          </w:p>
        </w:tc>
        <w:tc>
          <w:tcPr>
            <w:tcW w:w="8459" w:type="dxa"/>
            <w:tcBorders>
              <w:top w:val="nil"/>
              <w:left w:val="nil"/>
              <w:bottom w:val="single" w:sz="4" w:space="0" w:color="auto"/>
              <w:right w:val="single" w:sz="4" w:space="0" w:color="auto"/>
            </w:tcBorders>
            <w:shd w:val="clear" w:color="auto" w:fill="auto"/>
            <w:vAlign w:val="center"/>
            <w:hideMark/>
          </w:tcPr>
          <w:p w14:paraId="262D8E51"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elektrik qaynaqlı düz 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57х3,0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CB96EE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30E14819"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347</w:t>
            </w:r>
          </w:p>
        </w:tc>
      </w:tr>
      <w:tr w:rsidR="007F056F" w:rsidRPr="008D1B4A" w14:paraId="6AE8A247" w14:textId="77777777" w:rsidTr="00DA0082">
        <w:trPr>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52499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1.2</w:t>
            </w:r>
          </w:p>
        </w:tc>
        <w:tc>
          <w:tcPr>
            <w:tcW w:w="8459" w:type="dxa"/>
            <w:tcBorders>
              <w:top w:val="nil"/>
              <w:left w:val="nil"/>
              <w:bottom w:val="single" w:sz="4" w:space="0" w:color="auto"/>
              <w:right w:val="single" w:sz="4" w:space="0" w:color="auto"/>
            </w:tcBorders>
            <w:shd w:val="clear" w:color="auto" w:fill="auto"/>
            <w:vAlign w:val="center"/>
            <w:hideMark/>
          </w:tcPr>
          <w:p w14:paraId="39DDDF4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 tikişli boruların quraşdırılması 76x3 -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FCA795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59D9EF9"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194</w:t>
            </w:r>
          </w:p>
        </w:tc>
      </w:tr>
      <w:tr w:rsidR="007F056F" w:rsidRPr="008D1B4A" w14:paraId="5509FF13"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A6663D"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1.3</w:t>
            </w:r>
          </w:p>
        </w:tc>
        <w:tc>
          <w:tcPr>
            <w:tcW w:w="8459" w:type="dxa"/>
            <w:tcBorders>
              <w:top w:val="nil"/>
              <w:left w:val="nil"/>
              <w:bottom w:val="single" w:sz="4" w:space="0" w:color="auto"/>
              <w:right w:val="single" w:sz="4" w:space="0" w:color="auto"/>
            </w:tcBorders>
            <w:shd w:val="clear" w:color="auto" w:fill="auto"/>
            <w:vAlign w:val="center"/>
            <w:hideMark/>
          </w:tcPr>
          <w:p w14:paraId="7FAD3A73"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Elektrik qaynaqlı tikişsiz polad borular üçün fitinqlər</w:t>
            </w:r>
            <w:r>
              <w:rPr>
                <w:rFonts w:ascii="Arial" w:eastAsia="Times New Roman" w:hAnsi="Arial" w:cs="Arial"/>
                <w:color w:val="000000"/>
                <w:sz w:val="16"/>
                <w:szCs w:val="16"/>
                <w:lang w:val="az-Latn-AZ" w:eastAsia="az-Latn-AZ"/>
              </w:rPr>
              <w:t>in quraşdırılması</w:t>
            </w:r>
            <w:r w:rsidRPr="008D1B4A">
              <w:rPr>
                <w:rFonts w:ascii="Arial" w:eastAsia="Times New Roman" w:hAnsi="Arial" w:cs="Arial"/>
                <w:color w:val="000000"/>
                <w:sz w:val="16"/>
                <w:szCs w:val="16"/>
                <w:lang w:val="az-Latn-AZ" w:eastAsia="az-Latn-AZ"/>
              </w:rPr>
              <w:t>,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33A85D9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5D1A4D0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2F20482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B6D9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1.4</w:t>
            </w:r>
          </w:p>
        </w:tc>
        <w:tc>
          <w:tcPr>
            <w:tcW w:w="8459" w:type="dxa"/>
            <w:tcBorders>
              <w:top w:val="nil"/>
              <w:left w:val="nil"/>
              <w:bottom w:val="single" w:sz="4" w:space="0" w:color="auto"/>
              <w:right w:val="single" w:sz="4" w:space="0" w:color="auto"/>
            </w:tcBorders>
            <w:shd w:val="clear" w:color="auto" w:fill="auto"/>
            <w:vAlign w:val="center"/>
            <w:hideMark/>
          </w:tcPr>
          <w:p w14:paraId="2EF74292" w14:textId="09E21282"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təmizlənməsi və k</w:t>
            </w:r>
            <w:r w:rsidR="00DA0082" w:rsidRPr="002311EB">
              <w:rPr>
                <w:rFonts w:ascii="Arial" w:eastAsia="Times New Roman" w:hAnsi="Arial" w:cs="Arial"/>
                <w:color w:val="000000"/>
                <w:sz w:val="16"/>
                <w:szCs w:val="16"/>
                <w:lang w:val="az-Latn-AZ" w:eastAsia="az-Latn-AZ"/>
              </w:rPr>
              <w:t>o</w:t>
            </w:r>
            <w:r w:rsidRPr="002311EB">
              <w:rPr>
                <w:rFonts w:ascii="Arial" w:eastAsia="Times New Roman" w:hAnsi="Arial" w:cs="Arial"/>
                <w:color w:val="000000"/>
                <w:sz w:val="16"/>
                <w:szCs w:val="16"/>
                <w:lang w:val="az-Latn-AZ" w:eastAsia="az-Latn-AZ"/>
              </w:rPr>
              <w:t>rroziyaya qarşı boyanması (</w:t>
            </w:r>
            <w:r w:rsidRPr="002311EB">
              <w:rPr>
                <w:lang w:val="az-Latn-AZ"/>
              </w:rPr>
              <w:t>ГОСТ 10503-71</w:t>
            </w:r>
            <w:r w:rsidRPr="002311EB">
              <w:rPr>
                <w:rFonts w:ascii="Arial" w:eastAsia="Times New Roman" w:hAnsi="Arial" w:cs="Arial"/>
                <w:color w:val="000000"/>
                <w:sz w:val="16"/>
                <w:szCs w:val="16"/>
                <w:lang w:val="az-Latn-AZ" w:eastAsia="az-Latn-AZ"/>
              </w:rPr>
              <w:t>, boz ral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EC1AE4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4747F8C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144</w:t>
            </w:r>
          </w:p>
        </w:tc>
      </w:tr>
      <w:tr w:rsidR="007F056F" w:rsidRPr="008D1B4A" w14:paraId="12C201A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7CFA2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1.5</w:t>
            </w:r>
          </w:p>
        </w:tc>
        <w:tc>
          <w:tcPr>
            <w:tcW w:w="8459" w:type="dxa"/>
            <w:tcBorders>
              <w:top w:val="nil"/>
              <w:left w:val="nil"/>
              <w:bottom w:val="single" w:sz="4" w:space="0" w:color="auto"/>
              <w:right w:val="single" w:sz="4" w:space="0" w:color="auto"/>
            </w:tcBorders>
            <w:shd w:val="clear" w:color="auto" w:fill="auto"/>
            <w:vAlign w:val="center"/>
            <w:hideMark/>
          </w:tcPr>
          <w:p w14:paraId="499578EB"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yağlı boya ilə iki qat boyanması (</w:t>
            </w:r>
            <w:r w:rsidRPr="002311EB">
              <w:rPr>
                <w:lang w:val="az-Latn-AZ"/>
              </w:rPr>
              <w:t>ГОСТ 10503-71</w:t>
            </w:r>
            <w:r w:rsidRPr="002311EB">
              <w:rPr>
                <w:rFonts w:ascii="Arial" w:eastAsia="Times New Roman" w:hAnsi="Arial" w:cs="Arial"/>
                <w:color w:val="000000"/>
                <w:sz w:val="16"/>
                <w:szCs w:val="16"/>
                <w:lang w:val="az-Latn-AZ" w:eastAsia="az-Latn-AZ"/>
              </w:rPr>
              <w:t>, qırmızı ral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64CA58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457774A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144</w:t>
            </w:r>
          </w:p>
        </w:tc>
      </w:tr>
      <w:tr w:rsidR="007F056F" w:rsidRPr="008D1B4A" w14:paraId="69719F9A"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C55FB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1.6</w:t>
            </w:r>
          </w:p>
        </w:tc>
        <w:tc>
          <w:tcPr>
            <w:tcW w:w="8459" w:type="dxa"/>
            <w:tcBorders>
              <w:top w:val="nil"/>
              <w:left w:val="nil"/>
              <w:bottom w:val="single" w:sz="4" w:space="0" w:color="auto"/>
              <w:right w:val="single" w:sz="4" w:space="0" w:color="auto"/>
            </w:tcBorders>
            <w:shd w:val="clear" w:color="auto" w:fill="auto"/>
            <w:vAlign w:val="center"/>
            <w:hideMark/>
          </w:tcPr>
          <w:p w14:paraId="29F5F4B4"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Polad siyirtmənin quraşdırılması tip 30c41нж  </w:t>
            </w:r>
            <w:r w:rsidRPr="002311EB">
              <w:rPr>
                <w:rFonts w:ascii="Cambria Math" w:eastAsia="Times New Roman" w:hAnsi="Cambria Math" w:cs="Cambria Math"/>
                <w:color w:val="000000"/>
                <w:sz w:val="16"/>
                <w:szCs w:val="16"/>
                <w:lang w:val="az-Latn-AZ" w:eastAsia="az-Latn-AZ"/>
              </w:rPr>
              <w:t>∅</w:t>
            </w:r>
            <w:r w:rsidRPr="002311EB">
              <w:rPr>
                <w:rFonts w:ascii="Arial" w:eastAsia="Times New Roman" w:hAnsi="Arial" w:cs="Arial"/>
                <w:color w:val="000000"/>
                <w:sz w:val="16"/>
                <w:szCs w:val="16"/>
                <w:lang w:val="az-Latn-AZ" w:eastAsia="az-Latn-AZ"/>
              </w:rPr>
              <w:t>57х3,0  (material daxil)</w:t>
            </w:r>
          </w:p>
        </w:tc>
        <w:tc>
          <w:tcPr>
            <w:tcW w:w="679" w:type="dxa"/>
            <w:tcBorders>
              <w:top w:val="nil"/>
              <w:left w:val="nil"/>
              <w:bottom w:val="single" w:sz="4" w:space="0" w:color="auto"/>
              <w:right w:val="single" w:sz="4" w:space="0" w:color="auto"/>
            </w:tcBorders>
            <w:shd w:val="clear" w:color="auto" w:fill="auto"/>
            <w:vAlign w:val="center"/>
            <w:hideMark/>
          </w:tcPr>
          <w:p w14:paraId="5BB9759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4E0A6F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15</w:t>
            </w:r>
          </w:p>
        </w:tc>
      </w:tr>
      <w:tr w:rsidR="007F056F" w:rsidRPr="008D1B4A" w14:paraId="3FBA254F" w14:textId="77777777" w:rsidTr="002311EB">
        <w:trPr>
          <w:trHeight w:val="10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04C35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1.7</w:t>
            </w:r>
          </w:p>
        </w:tc>
        <w:tc>
          <w:tcPr>
            <w:tcW w:w="8459" w:type="dxa"/>
            <w:tcBorders>
              <w:top w:val="nil"/>
              <w:left w:val="nil"/>
              <w:bottom w:val="single" w:sz="4" w:space="0" w:color="auto"/>
              <w:right w:val="single" w:sz="4" w:space="0" w:color="auto"/>
            </w:tcBorders>
            <w:shd w:val="clear" w:color="auto" w:fill="FFFFFF" w:themeFill="background1"/>
            <w:vAlign w:val="center"/>
            <w:hideMark/>
          </w:tcPr>
          <w:p w14:paraId="1CC7C09F" w14:textId="7FA3E962"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 xml:space="preserve">Yanğın kranı 20 metr </w:t>
            </w:r>
            <w:r w:rsidR="00DA0082" w:rsidRPr="002311EB">
              <w:rPr>
                <w:rFonts w:ascii="Arial" w:eastAsia="Times New Roman" w:hAnsi="Arial" w:cs="Arial"/>
                <w:color w:val="000000"/>
                <w:sz w:val="16"/>
                <w:szCs w:val="16"/>
                <w:lang w:val="az-Latn-AZ" w:eastAsia="az-Latn-AZ"/>
              </w:rPr>
              <w:t xml:space="preserve">yanğın şlanqı  </w:t>
            </w:r>
            <w:r w:rsidRPr="002311EB">
              <w:rPr>
                <w:rFonts w:ascii="Arial" w:eastAsia="Times New Roman" w:hAnsi="Arial" w:cs="Arial"/>
                <w:color w:val="000000"/>
                <w:sz w:val="16"/>
                <w:szCs w:val="16"/>
                <w:lang w:val="az-Latn-AZ" w:eastAsia="az-Latn-AZ"/>
              </w:rPr>
              <w:t>və 16</w:t>
            </w:r>
            <w:r w:rsidR="00047493" w:rsidRPr="002311EB">
              <w:rPr>
                <w:rFonts w:ascii="Arial" w:eastAsia="Times New Roman" w:hAnsi="Arial" w:cs="Arial"/>
                <w:color w:val="000000"/>
                <w:sz w:val="16"/>
                <w:szCs w:val="16"/>
                <w:lang w:val="az-Latn-AZ" w:eastAsia="az-Latn-AZ"/>
              </w:rPr>
              <w:t xml:space="preserve"> mm</w:t>
            </w:r>
            <w:r w:rsidRPr="002311EB">
              <w:rPr>
                <w:rFonts w:ascii="Arial" w:eastAsia="Times New Roman" w:hAnsi="Arial" w:cs="Arial"/>
                <w:color w:val="000000"/>
                <w:sz w:val="16"/>
                <w:szCs w:val="16"/>
                <w:lang w:val="az-Latn-AZ" w:eastAsia="az-Latn-AZ"/>
              </w:rPr>
              <w:t xml:space="preserve"> </w:t>
            </w:r>
            <w:r w:rsidR="00DA0082" w:rsidRPr="002311EB">
              <w:rPr>
                <w:rFonts w:ascii="Arial" w:eastAsia="Times New Roman" w:hAnsi="Arial" w:cs="Arial"/>
                <w:color w:val="000000"/>
                <w:sz w:val="16"/>
                <w:szCs w:val="16"/>
                <w:lang w:val="az-Latn-AZ" w:eastAsia="az-Latn-AZ"/>
              </w:rPr>
              <w:t xml:space="preserve">lülə </w:t>
            </w:r>
            <w:r w:rsidRPr="002311EB">
              <w:rPr>
                <w:rFonts w:ascii="Arial" w:eastAsia="Times New Roman" w:hAnsi="Arial" w:cs="Arial"/>
                <w:color w:val="000000"/>
                <w:sz w:val="16"/>
                <w:szCs w:val="16"/>
                <w:lang w:val="az-Latn-AZ" w:eastAsia="az-Latn-AZ"/>
              </w:rPr>
              <w:t xml:space="preserve"> ilə birlikdə quraşdırılması Yanğın şlanqların növü: Azı РПК (В) - T binanın daxilindəki yanğın kranları üçün), РПК (H) - T binanın xaricindəki yanğın kranları üçün),   azı 1,0 Мpa (МПа).  . Standartlar:   BS EN 6391; ГОСТ Р 51049-2019 Lülələr: ГОСТ 53331-2009, BS EN-15182   Lülə düz və şırnaqlı suyun verilməsi üçün olmalıdır. Lülə bağlayıcı mexanizlə </w:t>
            </w:r>
            <w:r w:rsidR="00DA0082" w:rsidRPr="002311EB">
              <w:rPr>
                <w:rFonts w:ascii="Arial" w:eastAsia="Times New Roman" w:hAnsi="Arial" w:cs="Arial"/>
                <w:color w:val="000000"/>
                <w:sz w:val="16"/>
                <w:szCs w:val="16"/>
                <w:lang w:val="az-Latn-AZ" w:eastAsia="az-Latn-AZ"/>
              </w:rPr>
              <w:t>(boqdan qaykası</w:t>
            </w:r>
            <w:r w:rsidR="00047493" w:rsidRPr="002311EB">
              <w:rPr>
                <w:rFonts w:ascii="Arial" w:eastAsia="Times New Roman" w:hAnsi="Arial" w:cs="Arial"/>
                <w:color w:val="000000"/>
                <w:sz w:val="16"/>
                <w:szCs w:val="16"/>
                <w:lang w:val="az-Latn-AZ" w:eastAsia="az-Latn-AZ"/>
              </w:rPr>
              <w:t xml:space="preserve"> ilə</w:t>
            </w:r>
            <w:r w:rsidR="00DA0082" w:rsidRPr="002311EB">
              <w:rPr>
                <w:rFonts w:ascii="Arial" w:eastAsia="Times New Roman" w:hAnsi="Arial" w:cs="Arial"/>
                <w:color w:val="000000"/>
                <w:sz w:val="16"/>
                <w:szCs w:val="16"/>
                <w:lang w:val="az-Latn-AZ" w:eastAsia="az-Latn-AZ"/>
              </w:rPr>
              <w:t xml:space="preserve">) </w:t>
            </w:r>
            <w:r w:rsidRPr="002311EB">
              <w:rPr>
                <w:rFonts w:ascii="Arial" w:eastAsia="Times New Roman" w:hAnsi="Arial" w:cs="Arial"/>
                <w:color w:val="000000"/>
                <w:sz w:val="16"/>
                <w:szCs w:val="16"/>
                <w:lang w:val="az-Latn-AZ" w:eastAsia="az-Latn-AZ"/>
              </w:rPr>
              <w:t>təchiz olunmalıdır.  "Б" tipli РСK-50.     Yanğın şlanqın diametri Ø51mm  (material daxil)</w:t>
            </w:r>
            <w:r w:rsidR="00DA0082" w:rsidRPr="002311EB">
              <w:rPr>
                <w:rFonts w:ascii="Arial" w:eastAsia="Times New Roman" w:hAnsi="Arial" w:cs="Arial"/>
                <w:color w:val="000000"/>
                <w:sz w:val="16"/>
                <w:szCs w:val="16"/>
                <w:lang w:val="az-Latn-AZ" w:eastAsia="az-Latn-AZ"/>
              </w:rPr>
              <w:t>. Yanğın şlanqı boqdan başlıqları ilə təchiz olunmalıdır.</w:t>
            </w:r>
          </w:p>
        </w:tc>
        <w:tc>
          <w:tcPr>
            <w:tcW w:w="679" w:type="dxa"/>
            <w:tcBorders>
              <w:top w:val="nil"/>
              <w:left w:val="nil"/>
              <w:bottom w:val="single" w:sz="4" w:space="0" w:color="auto"/>
              <w:right w:val="single" w:sz="4" w:space="0" w:color="auto"/>
            </w:tcBorders>
            <w:shd w:val="clear" w:color="auto" w:fill="auto"/>
            <w:vAlign w:val="center"/>
            <w:hideMark/>
          </w:tcPr>
          <w:p w14:paraId="3635549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dəst</w:t>
            </w:r>
          </w:p>
        </w:tc>
        <w:tc>
          <w:tcPr>
            <w:tcW w:w="785" w:type="dxa"/>
            <w:tcBorders>
              <w:top w:val="nil"/>
              <w:left w:val="nil"/>
              <w:bottom w:val="single" w:sz="4" w:space="0" w:color="auto"/>
              <w:right w:val="single" w:sz="4" w:space="0" w:color="auto"/>
            </w:tcBorders>
            <w:shd w:val="clear" w:color="auto" w:fill="auto"/>
            <w:noWrap/>
            <w:vAlign w:val="center"/>
            <w:hideMark/>
          </w:tcPr>
          <w:p w14:paraId="36FA69D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97</w:t>
            </w:r>
          </w:p>
        </w:tc>
      </w:tr>
      <w:tr w:rsidR="007F056F" w:rsidRPr="008D1B4A" w14:paraId="51B114CC" w14:textId="77777777" w:rsidTr="00DA0082">
        <w:trPr>
          <w:trHeight w:val="4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360BE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1.8</w:t>
            </w:r>
          </w:p>
        </w:tc>
        <w:tc>
          <w:tcPr>
            <w:tcW w:w="8459" w:type="dxa"/>
            <w:tcBorders>
              <w:top w:val="nil"/>
              <w:left w:val="nil"/>
              <w:bottom w:val="single" w:sz="4" w:space="0" w:color="auto"/>
              <w:right w:val="single" w:sz="4" w:space="0" w:color="auto"/>
            </w:tcBorders>
            <w:shd w:val="clear" w:color="auto" w:fill="auto"/>
            <w:vAlign w:val="center"/>
            <w:hideMark/>
          </w:tcPr>
          <w:p w14:paraId="2B72C22E"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Yanğın şkafının quraşdırılması  230х650х840mm(h) materialı metal və ya plastik. Şkafın qapısı kilid mexanizmlə təchiz olunmalıdır</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6C9039D2"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40728B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97</w:t>
            </w:r>
          </w:p>
        </w:tc>
      </w:tr>
      <w:tr w:rsidR="007F056F" w:rsidRPr="008D1B4A" w14:paraId="69C9E9F0"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77B1C0"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1.10</w:t>
            </w:r>
          </w:p>
        </w:tc>
        <w:tc>
          <w:tcPr>
            <w:tcW w:w="8459" w:type="dxa"/>
            <w:tcBorders>
              <w:top w:val="nil"/>
              <w:left w:val="nil"/>
              <w:bottom w:val="single" w:sz="4" w:space="0" w:color="auto"/>
              <w:right w:val="single" w:sz="4" w:space="0" w:color="auto"/>
            </w:tcBorders>
            <w:shd w:val="clear" w:color="000000" w:fill="FFFFFF"/>
            <w:vAlign w:val="center"/>
            <w:hideMark/>
          </w:tcPr>
          <w:p w14:paraId="37EACBD9"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Diafraqma X1BH1OT markalı paslanmayan poladdan  Ø</w:t>
            </w:r>
            <w:r>
              <w:rPr>
                <w:rFonts w:ascii="Arial" w:eastAsia="Times New Roman" w:hAnsi="Arial" w:cs="Arial"/>
                <w:color w:val="000000"/>
                <w:sz w:val="16"/>
                <w:szCs w:val="16"/>
                <w:lang w:val="az-Latn-AZ" w:eastAsia="az-Latn-AZ"/>
              </w:rPr>
              <w:t>32x2.2</w:t>
            </w:r>
            <w:r w:rsidRPr="008D1B4A">
              <w:rPr>
                <w:rFonts w:ascii="Arial" w:eastAsia="Times New Roman" w:hAnsi="Arial" w:cs="Arial"/>
                <w:color w:val="000000"/>
                <w:sz w:val="16"/>
                <w:szCs w:val="16"/>
                <w:lang w:val="az-Latn-AZ" w:eastAsia="az-Latn-AZ"/>
              </w:rPr>
              <w:t xml:space="preserve"> 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459B070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76A083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20</w:t>
            </w:r>
          </w:p>
        </w:tc>
      </w:tr>
      <w:tr w:rsidR="007F056F" w:rsidRPr="008D1B4A" w14:paraId="46C62A0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2092BA"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1.11</w:t>
            </w:r>
          </w:p>
        </w:tc>
        <w:tc>
          <w:tcPr>
            <w:tcW w:w="8459" w:type="dxa"/>
            <w:tcBorders>
              <w:top w:val="nil"/>
              <w:left w:val="nil"/>
              <w:bottom w:val="single" w:sz="4" w:space="0" w:color="auto"/>
              <w:right w:val="single" w:sz="4" w:space="0" w:color="auto"/>
            </w:tcBorders>
            <w:shd w:val="clear" w:color="000000" w:fill="FFFFFF"/>
            <w:vAlign w:val="center"/>
            <w:hideMark/>
          </w:tcPr>
          <w:p w14:paraId="36A9AAA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Diafraqma X1BH1OT markalı paslanmayan poladdan  Ø</w:t>
            </w:r>
            <w:r>
              <w:rPr>
                <w:rFonts w:ascii="Arial" w:eastAsia="Times New Roman" w:hAnsi="Arial" w:cs="Arial"/>
                <w:color w:val="000000"/>
                <w:sz w:val="16"/>
                <w:szCs w:val="16"/>
                <w:lang w:val="az-Latn-AZ" w:eastAsia="az-Latn-AZ"/>
              </w:rPr>
              <w:t>40x2.5</w:t>
            </w:r>
            <w:r w:rsidRPr="008D1B4A">
              <w:rPr>
                <w:rFonts w:ascii="Arial" w:eastAsia="Times New Roman" w:hAnsi="Arial" w:cs="Arial"/>
                <w:color w:val="000000"/>
                <w:sz w:val="16"/>
                <w:szCs w:val="16"/>
                <w:lang w:val="az-Latn-AZ" w:eastAsia="az-Latn-AZ"/>
              </w:rPr>
              <w:t xml:space="preserve"> 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2605CF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7F6166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40</w:t>
            </w:r>
          </w:p>
        </w:tc>
      </w:tr>
      <w:tr w:rsidR="007F056F" w:rsidRPr="00D00B65" w14:paraId="645277A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47731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000000" w:fill="FFFFFF"/>
            <w:vAlign w:val="center"/>
          </w:tcPr>
          <w:p w14:paraId="3F16E856"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Qeyd: 1.3 bəndi üzrə qeyd olunan 15% bu bölmədə  metal borularının quraşdırılması xidmətinin ümumi dəyərinə nisbətən hesablanmalıdır</w:t>
            </w:r>
          </w:p>
        </w:tc>
        <w:tc>
          <w:tcPr>
            <w:tcW w:w="679" w:type="dxa"/>
            <w:tcBorders>
              <w:top w:val="nil"/>
              <w:left w:val="nil"/>
              <w:bottom w:val="single" w:sz="4" w:space="0" w:color="auto"/>
              <w:right w:val="single" w:sz="4" w:space="0" w:color="auto"/>
            </w:tcBorders>
            <w:shd w:val="clear" w:color="auto" w:fill="auto"/>
            <w:vAlign w:val="center"/>
          </w:tcPr>
          <w:p w14:paraId="6CDC00C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4F17EFA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7F056F" w:rsidRPr="008D1B4A" w14:paraId="26F6D56B"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4AC5C15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w:t>
            </w:r>
          </w:p>
        </w:tc>
        <w:tc>
          <w:tcPr>
            <w:tcW w:w="8459" w:type="dxa"/>
            <w:tcBorders>
              <w:top w:val="nil"/>
              <w:left w:val="nil"/>
              <w:bottom w:val="single" w:sz="4" w:space="0" w:color="auto"/>
              <w:right w:val="single" w:sz="4" w:space="0" w:color="auto"/>
            </w:tcBorders>
            <w:shd w:val="clear" w:color="000000" w:fill="D9E1F2"/>
            <w:vAlign w:val="center"/>
            <w:hideMark/>
          </w:tcPr>
          <w:p w14:paraId="1F965DB4"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 xml:space="preserve">   Zirzəmi Avtomatik sprinkler sistemləri</w:t>
            </w:r>
          </w:p>
        </w:tc>
        <w:tc>
          <w:tcPr>
            <w:tcW w:w="679" w:type="dxa"/>
            <w:tcBorders>
              <w:top w:val="nil"/>
              <w:left w:val="nil"/>
              <w:bottom w:val="single" w:sz="4" w:space="0" w:color="auto"/>
              <w:right w:val="single" w:sz="4" w:space="0" w:color="auto"/>
            </w:tcBorders>
            <w:shd w:val="clear" w:color="000000" w:fill="D9E1F2"/>
            <w:noWrap/>
            <w:vAlign w:val="center"/>
            <w:hideMark/>
          </w:tcPr>
          <w:p w14:paraId="66957FF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105BA5D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75D96B1A" w14:textId="77777777" w:rsidTr="00DA0082">
        <w:trPr>
          <w:trHeight w:val="3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66444F"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w:t>
            </w:r>
          </w:p>
        </w:tc>
        <w:tc>
          <w:tcPr>
            <w:tcW w:w="8459" w:type="dxa"/>
            <w:tcBorders>
              <w:top w:val="nil"/>
              <w:left w:val="nil"/>
              <w:bottom w:val="single" w:sz="4" w:space="0" w:color="auto"/>
              <w:right w:val="single" w:sz="4" w:space="0" w:color="auto"/>
            </w:tcBorders>
            <w:shd w:val="clear" w:color="auto" w:fill="auto"/>
            <w:vAlign w:val="center"/>
            <w:hideMark/>
          </w:tcPr>
          <w:p w14:paraId="7C576DC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Ø32x2.2 -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411A63E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C773FD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1664</w:t>
            </w:r>
          </w:p>
        </w:tc>
      </w:tr>
      <w:tr w:rsidR="007F056F" w:rsidRPr="008D1B4A" w14:paraId="3AD2E8B4"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EECDA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2.2</w:t>
            </w:r>
          </w:p>
        </w:tc>
        <w:tc>
          <w:tcPr>
            <w:tcW w:w="8459" w:type="dxa"/>
            <w:tcBorders>
              <w:top w:val="nil"/>
              <w:left w:val="nil"/>
              <w:bottom w:val="single" w:sz="4" w:space="0" w:color="auto"/>
              <w:right w:val="single" w:sz="4" w:space="0" w:color="auto"/>
            </w:tcBorders>
            <w:shd w:val="clear" w:color="auto" w:fill="auto"/>
            <w:vAlign w:val="center"/>
            <w:hideMark/>
          </w:tcPr>
          <w:p w14:paraId="5453D688"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Ø40x2.5 -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2F5A03F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B56C51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752</w:t>
            </w:r>
          </w:p>
        </w:tc>
      </w:tr>
      <w:tr w:rsidR="007F056F" w:rsidRPr="008D1B4A" w14:paraId="247DA894" w14:textId="77777777" w:rsidTr="00DA0082">
        <w:trPr>
          <w:trHeight w:val="2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361ED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2.3</w:t>
            </w:r>
          </w:p>
        </w:tc>
        <w:tc>
          <w:tcPr>
            <w:tcW w:w="8459" w:type="dxa"/>
            <w:tcBorders>
              <w:top w:val="nil"/>
              <w:left w:val="nil"/>
              <w:bottom w:val="single" w:sz="4" w:space="0" w:color="auto"/>
              <w:right w:val="single" w:sz="4" w:space="0" w:color="auto"/>
            </w:tcBorders>
            <w:shd w:val="clear" w:color="auto" w:fill="auto"/>
            <w:vAlign w:val="center"/>
            <w:hideMark/>
          </w:tcPr>
          <w:p w14:paraId="5F4971E5"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Ø48x2.5 -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FA357F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5871E57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264</w:t>
            </w:r>
          </w:p>
        </w:tc>
      </w:tr>
      <w:tr w:rsidR="007F056F" w:rsidRPr="008D1B4A" w14:paraId="04B3FF4F"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B90A2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2.4</w:t>
            </w:r>
          </w:p>
        </w:tc>
        <w:tc>
          <w:tcPr>
            <w:tcW w:w="8459" w:type="dxa"/>
            <w:tcBorders>
              <w:top w:val="nil"/>
              <w:left w:val="nil"/>
              <w:bottom w:val="single" w:sz="4" w:space="0" w:color="auto"/>
              <w:right w:val="single" w:sz="4" w:space="0" w:color="auto"/>
            </w:tcBorders>
            <w:shd w:val="clear" w:color="auto" w:fill="auto"/>
            <w:vAlign w:val="center"/>
            <w:hideMark/>
          </w:tcPr>
          <w:p w14:paraId="6CC6A86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Polad elektrik qaynaqlı düztikişli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57х3,0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C380A8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CF9C2D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7F056F" w:rsidRPr="008D1B4A" w14:paraId="09FD8C9B" w14:textId="77777777" w:rsidTr="00DA0082">
        <w:trPr>
          <w:trHeight w:val="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562756"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2.5</w:t>
            </w:r>
          </w:p>
        </w:tc>
        <w:tc>
          <w:tcPr>
            <w:tcW w:w="8459" w:type="dxa"/>
            <w:tcBorders>
              <w:top w:val="nil"/>
              <w:left w:val="nil"/>
              <w:bottom w:val="single" w:sz="4" w:space="0" w:color="auto"/>
              <w:right w:val="single" w:sz="4" w:space="0" w:color="auto"/>
            </w:tcBorders>
            <w:shd w:val="clear" w:color="auto" w:fill="auto"/>
            <w:vAlign w:val="center"/>
            <w:hideMark/>
          </w:tcPr>
          <w:p w14:paraId="6C2FB31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Ø89x3 -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7CF6FAB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9FDD5B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7F056F" w:rsidRPr="008D1B4A" w14:paraId="1936D1A1" w14:textId="77777777" w:rsidTr="00DA0082">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07BAB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2.6</w:t>
            </w:r>
          </w:p>
        </w:tc>
        <w:tc>
          <w:tcPr>
            <w:tcW w:w="8459" w:type="dxa"/>
            <w:tcBorders>
              <w:top w:val="nil"/>
              <w:left w:val="nil"/>
              <w:bottom w:val="single" w:sz="4" w:space="0" w:color="auto"/>
              <w:right w:val="single" w:sz="4" w:space="0" w:color="auto"/>
            </w:tcBorders>
            <w:shd w:val="clear" w:color="auto" w:fill="auto"/>
            <w:vAlign w:val="center"/>
            <w:hideMark/>
          </w:tcPr>
          <w:p w14:paraId="46932FB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Ø108x4 -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7993CA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CB93BC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640</w:t>
            </w:r>
          </w:p>
        </w:tc>
      </w:tr>
      <w:tr w:rsidR="007F056F" w:rsidRPr="008D1B4A" w14:paraId="5DCC5700" w14:textId="77777777" w:rsidTr="00DA0082">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4D80A"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2.7</w:t>
            </w:r>
          </w:p>
        </w:tc>
        <w:tc>
          <w:tcPr>
            <w:tcW w:w="8459" w:type="dxa"/>
            <w:tcBorders>
              <w:top w:val="nil"/>
              <w:left w:val="nil"/>
              <w:bottom w:val="single" w:sz="4" w:space="0" w:color="auto"/>
              <w:right w:val="single" w:sz="4" w:space="0" w:color="auto"/>
            </w:tcBorders>
            <w:shd w:val="clear" w:color="auto" w:fill="auto"/>
            <w:vAlign w:val="center"/>
            <w:hideMark/>
          </w:tcPr>
          <w:p w14:paraId="25B0ED9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 qaynaqlı düztikişli boruların quraşdırılması Ø159x4.5 -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F96D02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7BB76E1"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20</w:t>
            </w:r>
          </w:p>
        </w:tc>
      </w:tr>
      <w:tr w:rsidR="007F056F" w:rsidRPr="008D1B4A" w14:paraId="0094B00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327CDC"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2.8</w:t>
            </w:r>
          </w:p>
        </w:tc>
        <w:tc>
          <w:tcPr>
            <w:tcW w:w="8459" w:type="dxa"/>
            <w:tcBorders>
              <w:top w:val="nil"/>
              <w:left w:val="nil"/>
              <w:bottom w:val="single" w:sz="4" w:space="0" w:color="auto"/>
              <w:right w:val="single" w:sz="4" w:space="0" w:color="auto"/>
            </w:tcBorders>
            <w:shd w:val="clear" w:color="auto" w:fill="auto"/>
            <w:vAlign w:val="center"/>
            <w:hideMark/>
          </w:tcPr>
          <w:p w14:paraId="42ECBFF1"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Elektrik qaynaqlı tikişsiz polad borular üçün fitinqlər</w:t>
            </w:r>
            <w:r>
              <w:rPr>
                <w:rFonts w:ascii="Arial" w:eastAsia="Times New Roman" w:hAnsi="Arial" w:cs="Arial"/>
                <w:color w:val="000000"/>
                <w:sz w:val="16"/>
                <w:szCs w:val="16"/>
                <w:lang w:val="az-Latn-AZ" w:eastAsia="az-Latn-AZ"/>
              </w:rPr>
              <w:t>in quraşdırılması</w:t>
            </w:r>
            <w:r w:rsidRPr="008D1B4A">
              <w:rPr>
                <w:rFonts w:ascii="Arial" w:eastAsia="Times New Roman" w:hAnsi="Arial" w:cs="Arial"/>
                <w:color w:val="000000"/>
                <w:sz w:val="16"/>
                <w:szCs w:val="16"/>
                <w:lang w:val="az-Latn-AZ" w:eastAsia="az-Latn-AZ"/>
              </w:rPr>
              <w:t>,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0F8C46F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138C18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3774393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30F778"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2.9</w:t>
            </w:r>
          </w:p>
        </w:tc>
        <w:tc>
          <w:tcPr>
            <w:tcW w:w="8459" w:type="dxa"/>
            <w:tcBorders>
              <w:top w:val="nil"/>
              <w:left w:val="nil"/>
              <w:bottom w:val="single" w:sz="4" w:space="0" w:color="auto"/>
              <w:right w:val="single" w:sz="4" w:space="0" w:color="auto"/>
            </w:tcBorders>
            <w:shd w:val="clear" w:color="auto" w:fill="auto"/>
            <w:vAlign w:val="center"/>
            <w:hideMark/>
          </w:tcPr>
          <w:p w14:paraId="6892A004"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təmizlənməsi və karroziyaya qarşı boyanması</w:t>
            </w:r>
            <w:r>
              <w:rPr>
                <w:rFonts w:ascii="Arial" w:eastAsia="Times New Roman" w:hAnsi="Arial" w:cs="Arial"/>
                <w:color w:val="000000"/>
                <w:sz w:val="16"/>
                <w:szCs w:val="16"/>
                <w:lang w:val="az-Latn-AZ" w:eastAsia="az-Latn-AZ"/>
              </w:rPr>
              <w:t xml:space="preserve"> (</w:t>
            </w:r>
            <w:r w:rsidRPr="004664D2">
              <w:rPr>
                <w:lang w:val="az-Latn-AZ"/>
              </w:rPr>
              <w:t>ГОСТ 10503-71</w:t>
            </w:r>
            <w:r>
              <w:rPr>
                <w:rFonts w:ascii="Arial" w:eastAsia="Times New Roman" w:hAnsi="Arial" w:cs="Arial"/>
                <w:color w:val="000000"/>
                <w:sz w:val="16"/>
                <w:szCs w:val="16"/>
                <w:lang w:val="az-Latn-AZ" w:eastAsia="az-Latn-AZ"/>
              </w:rPr>
              <w:t>,boz ral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C11B48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2E48BC8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824</w:t>
            </w:r>
          </w:p>
        </w:tc>
      </w:tr>
      <w:tr w:rsidR="007F056F" w:rsidRPr="008D1B4A" w14:paraId="2D3FFD80"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C3CE19"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2.10</w:t>
            </w:r>
          </w:p>
        </w:tc>
        <w:tc>
          <w:tcPr>
            <w:tcW w:w="8459" w:type="dxa"/>
            <w:tcBorders>
              <w:top w:val="nil"/>
              <w:left w:val="nil"/>
              <w:bottom w:val="single" w:sz="4" w:space="0" w:color="auto"/>
              <w:right w:val="single" w:sz="4" w:space="0" w:color="auto"/>
            </w:tcBorders>
            <w:shd w:val="clear" w:color="auto" w:fill="auto"/>
            <w:vAlign w:val="center"/>
            <w:hideMark/>
          </w:tcPr>
          <w:p w14:paraId="72C643C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4664D2">
              <w:rPr>
                <w:lang w:val="az-Latn-AZ"/>
              </w:rPr>
              <w:t>ГОСТ 10503-71</w:t>
            </w:r>
            <w:r>
              <w:rPr>
                <w:rFonts w:ascii="Arial" w:eastAsia="Times New Roman" w:hAnsi="Arial" w:cs="Arial"/>
                <w:color w:val="000000"/>
                <w:sz w:val="16"/>
                <w:szCs w:val="16"/>
                <w:lang w:val="az-Latn-AZ" w:eastAsia="az-Latn-AZ"/>
              </w:rPr>
              <w:t>, qırmızı ral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226FE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332BAAB0"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824</w:t>
            </w:r>
          </w:p>
        </w:tc>
      </w:tr>
      <w:tr w:rsidR="007F056F" w:rsidRPr="008D1B4A" w14:paraId="67F0331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ECEFFE"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2.11</w:t>
            </w:r>
          </w:p>
        </w:tc>
        <w:tc>
          <w:tcPr>
            <w:tcW w:w="8459" w:type="dxa"/>
            <w:tcBorders>
              <w:top w:val="nil"/>
              <w:left w:val="nil"/>
              <w:bottom w:val="single" w:sz="4" w:space="0" w:color="auto"/>
              <w:right w:val="single" w:sz="4" w:space="0" w:color="auto"/>
            </w:tcBorders>
            <w:shd w:val="clear" w:color="auto" w:fill="auto"/>
            <w:vAlign w:val="center"/>
            <w:hideMark/>
          </w:tcPr>
          <w:p w14:paraId="3EBFAA9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tip 3030ч41бр - DN80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5A00D32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CB146A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73454AF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E4924F"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2.12</w:t>
            </w:r>
          </w:p>
        </w:tc>
        <w:tc>
          <w:tcPr>
            <w:tcW w:w="8459" w:type="dxa"/>
            <w:tcBorders>
              <w:top w:val="nil"/>
              <w:left w:val="nil"/>
              <w:bottom w:val="single" w:sz="4" w:space="0" w:color="auto"/>
              <w:right w:val="single" w:sz="4" w:space="0" w:color="auto"/>
            </w:tcBorders>
            <w:shd w:val="clear" w:color="auto" w:fill="auto"/>
            <w:vAlign w:val="center"/>
            <w:hideMark/>
          </w:tcPr>
          <w:p w14:paraId="4FCDA6D5"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Əks klapanın quraşdırılması - DN80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F8613D2"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75B31BF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7F056F" w:rsidRPr="008D1B4A" w14:paraId="4648980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59DD6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2.13</w:t>
            </w:r>
          </w:p>
        </w:tc>
        <w:tc>
          <w:tcPr>
            <w:tcW w:w="8459" w:type="dxa"/>
            <w:tcBorders>
              <w:top w:val="nil"/>
              <w:left w:val="nil"/>
              <w:bottom w:val="single" w:sz="4" w:space="0" w:color="auto"/>
              <w:right w:val="single" w:sz="4" w:space="0" w:color="auto"/>
            </w:tcBorders>
            <w:shd w:val="clear" w:color="000000" w:fill="FFFFFF"/>
            <w:vAlign w:val="center"/>
            <w:hideMark/>
          </w:tcPr>
          <w:p w14:paraId="468F225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Metal kilidli sprinkler başliqlarinın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12mm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7C2440D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5D9240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936</w:t>
            </w:r>
          </w:p>
        </w:tc>
      </w:tr>
      <w:tr w:rsidR="007F056F" w:rsidRPr="008D1B4A" w14:paraId="62F09CE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FD432B"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2.14</w:t>
            </w:r>
          </w:p>
        </w:tc>
        <w:tc>
          <w:tcPr>
            <w:tcW w:w="8459" w:type="dxa"/>
            <w:tcBorders>
              <w:top w:val="nil"/>
              <w:left w:val="nil"/>
              <w:bottom w:val="single" w:sz="4" w:space="0" w:color="auto"/>
              <w:right w:val="single" w:sz="4" w:space="0" w:color="auto"/>
            </w:tcBorders>
            <w:shd w:val="clear" w:color="auto" w:fill="auto"/>
            <w:vAlign w:val="center"/>
            <w:hideMark/>
          </w:tcPr>
          <w:p w14:paraId="3406C7C7"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Axın sensorunun quraşdırılması (Flow switch)</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032ADA2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DFF371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5BE9CE3C"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BF77CC"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2.15</w:t>
            </w:r>
          </w:p>
        </w:tc>
        <w:tc>
          <w:tcPr>
            <w:tcW w:w="8459" w:type="dxa"/>
            <w:tcBorders>
              <w:top w:val="nil"/>
              <w:left w:val="nil"/>
              <w:bottom w:val="single" w:sz="4" w:space="0" w:color="auto"/>
              <w:right w:val="single" w:sz="4" w:space="0" w:color="auto"/>
            </w:tcBorders>
            <w:shd w:val="clear" w:color="auto" w:fill="auto"/>
            <w:vAlign w:val="center"/>
            <w:hideMark/>
          </w:tcPr>
          <w:p w14:paraId="2363A3F4"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Drenaj Klapanın quraşdırılması  - DN50mm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40958F1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4A07D0A"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D00B65" w14:paraId="6D8AE355"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99B95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2B6783B7"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Qeyd: 2.8 bəndi üzrə qeyd olunan 15% bu bölmədə  metal borularının quraşdırılması xidmətinin ümumi dəyərinə nisbətən hesablanmalıdır</w:t>
            </w:r>
          </w:p>
        </w:tc>
        <w:tc>
          <w:tcPr>
            <w:tcW w:w="679" w:type="dxa"/>
            <w:tcBorders>
              <w:top w:val="nil"/>
              <w:left w:val="nil"/>
              <w:bottom w:val="single" w:sz="4" w:space="0" w:color="auto"/>
              <w:right w:val="single" w:sz="4" w:space="0" w:color="auto"/>
            </w:tcBorders>
            <w:shd w:val="clear" w:color="auto" w:fill="auto"/>
            <w:vAlign w:val="center"/>
          </w:tcPr>
          <w:p w14:paraId="3D34BFC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2BAED76B"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p>
        </w:tc>
      </w:tr>
      <w:tr w:rsidR="007F056F" w:rsidRPr="00D00B65" w14:paraId="7B0B1FD5" w14:textId="77777777" w:rsidTr="00DA008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402E5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w:t>
            </w:r>
          </w:p>
        </w:tc>
        <w:tc>
          <w:tcPr>
            <w:tcW w:w="845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D3D8569" w14:textId="77777777" w:rsidR="007F056F" w:rsidRPr="008D1B4A" w:rsidRDefault="007F056F"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ZİRZEMİ DAXİLİ YANĞINSÖNDÜRMƏ SU KƏMƏRİ S2</w:t>
            </w:r>
          </w:p>
        </w:tc>
        <w:tc>
          <w:tcPr>
            <w:tcW w:w="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33D88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065C2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7F056F" w:rsidRPr="008D1B4A" w14:paraId="333B4003" w14:textId="77777777" w:rsidTr="00DA0082">
        <w:trPr>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2763"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16E0E84B"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Ø76x3 - ГОСТ 10704-90</w:t>
            </w:r>
            <w:r>
              <w:rPr>
                <w:rFonts w:ascii="Arial" w:eastAsia="Times New Roman" w:hAnsi="Arial" w:cs="Arial"/>
                <w:color w:val="000000"/>
                <w:sz w:val="16"/>
                <w:szCs w:val="16"/>
                <w:lang w:val="az-Latn-AZ" w:eastAsia="az-Latn-AZ"/>
              </w:rPr>
              <w:t xml:space="preserve"> (material daxil)</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D3C4B4E"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1D21C2C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232</w:t>
            </w:r>
          </w:p>
        </w:tc>
      </w:tr>
      <w:tr w:rsidR="007F056F" w:rsidRPr="008D1B4A" w14:paraId="7D83E8CE" w14:textId="77777777" w:rsidTr="00DA0082">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13918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3.2</w:t>
            </w:r>
          </w:p>
        </w:tc>
        <w:tc>
          <w:tcPr>
            <w:tcW w:w="8459" w:type="dxa"/>
            <w:tcBorders>
              <w:top w:val="nil"/>
              <w:left w:val="nil"/>
              <w:bottom w:val="single" w:sz="4" w:space="0" w:color="auto"/>
              <w:right w:val="single" w:sz="4" w:space="0" w:color="auto"/>
            </w:tcBorders>
            <w:shd w:val="clear" w:color="auto" w:fill="auto"/>
            <w:vAlign w:val="center"/>
            <w:hideMark/>
          </w:tcPr>
          <w:p w14:paraId="20C1B03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Ø89x3 - ГОСТ 10704-91</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41932513"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5021F9F"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48</w:t>
            </w:r>
          </w:p>
        </w:tc>
      </w:tr>
      <w:tr w:rsidR="007F056F" w:rsidRPr="008D1B4A" w14:paraId="34EC3DB6" w14:textId="77777777" w:rsidTr="00DA0082">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872311"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3.3</w:t>
            </w:r>
          </w:p>
        </w:tc>
        <w:tc>
          <w:tcPr>
            <w:tcW w:w="8459" w:type="dxa"/>
            <w:tcBorders>
              <w:top w:val="nil"/>
              <w:left w:val="nil"/>
              <w:bottom w:val="single" w:sz="4" w:space="0" w:color="auto"/>
              <w:right w:val="single" w:sz="4" w:space="0" w:color="auto"/>
            </w:tcBorders>
            <w:shd w:val="clear" w:color="auto" w:fill="auto"/>
            <w:vAlign w:val="center"/>
            <w:hideMark/>
          </w:tcPr>
          <w:p w14:paraId="03592350"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Ø108x4 - ГОСТ 10704-91</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DAC694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A4F07D5"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12</w:t>
            </w:r>
          </w:p>
        </w:tc>
      </w:tr>
      <w:tr w:rsidR="007F056F" w:rsidRPr="008D1B4A" w14:paraId="4A70CAF5" w14:textId="77777777" w:rsidTr="00CD1F4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0845F5"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lastRenderedPageBreak/>
              <w:t>3.4</w:t>
            </w:r>
          </w:p>
        </w:tc>
        <w:tc>
          <w:tcPr>
            <w:tcW w:w="8459" w:type="dxa"/>
            <w:tcBorders>
              <w:top w:val="nil"/>
              <w:left w:val="nil"/>
              <w:bottom w:val="single" w:sz="4" w:space="0" w:color="auto"/>
              <w:right w:val="single" w:sz="4" w:space="0" w:color="auto"/>
            </w:tcBorders>
            <w:shd w:val="clear" w:color="auto" w:fill="auto"/>
            <w:vAlign w:val="center"/>
            <w:hideMark/>
          </w:tcPr>
          <w:p w14:paraId="6670B5D9"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Elektrik qaynaqlı tikişsiz polad borular üçün fitinqlər,  QOST 10704-91(material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0CFD2A9D"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67588846"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7F056F" w:rsidRPr="008D1B4A" w14:paraId="386A794A" w14:textId="77777777" w:rsidTr="00CD1F4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6F790"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3.5</w:t>
            </w:r>
          </w:p>
        </w:tc>
        <w:tc>
          <w:tcPr>
            <w:tcW w:w="8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31FE" w14:textId="6B401DDD"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Boru xətlərinin təmizlənməsi və k</w:t>
            </w:r>
            <w:r w:rsidR="00DA0082" w:rsidRPr="002311EB">
              <w:rPr>
                <w:rFonts w:ascii="Arial" w:eastAsia="Times New Roman" w:hAnsi="Arial" w:cs="Arial"/>
                <w:color w:val="000000"/>
                <w:sz w:val="16"/>
                <w:szCs w:val="16"/>
                <w:lang w:val="az-Latn-AZ" w:eastAsia="az-Latn-AZ"/>
              </w:rPr>
              <w:t>o</w:t>
            </w:r>
            <w:r w:rsidRPr="002311EB">
              <w:rPr>
                <w:rFonts w:ascii="Arial" w:eastAsia="Times New Roman" w:hAnsi="Arial" w:cs="Arial"/>
                <w:color w:val="000000"/>
                <w:sz w:val="16"/>
                <w:szCs w:val="16"/>
                <w:lang w:val="az-Latn-AZ" w:eastAsia="az-Latn-AZ"/>
              </w:rPr>
              <w:t>rroziyaya qarşı boyanması(antipas boya) (</w:t>
            </w:r>
            <w:r w:rsidRPr="002311EB">
              <w:rPr>
                <w:lang w:val="az-Latn-AZ"/>
              </w:rPr>
              <w:t>ГОСТ 10503-71</w:t>
            </w:r>
            <w:r w:rsidRPr="002311EB">
              <w:rPr>
                <w:rFonts w:ascii="Arial" w:eastAsia="Times New Roman" w:hAnsi="Arial" w:cs="Arial"/>
                <w:color w:val="000000"/>
                <w:sz w:val="16"/>
                <w:szCs w:val="16"/>
                <w:lang w:val="az-Latn-AZ" w:eastAsia="az-Latn-AZ"/>
              </w:rPr>
              <w:t>,boz ral 7045) (material daxil)</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BF94"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769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98</w:t>
            </w:r>
          </w:p>
        </w:tc>
      </w:tr>
      <w:tr w:rsidR="007F056F" w:rsidRPr="008D1B4A" w14:paraId="31B27A19" w14:textId="77777777" w:rsidTr="00CD1F4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DE14"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3.6</w:t>
            </w:r>
          </w:p>
        </w:tc>
        <w:tc>
          <w:tcPr>
            <w:tcW w:w="8459" w:type="dxa"/>
            <w:tcBorders>
              <w:top w:val="single" w:sz="4" w:space="0" w:color="auto"/>
              <w:left w:val="nil"/>
              <w:bottom w:val="single" w:sz="4" w:space="0" w:color="auto"/>
              <w:right w:val="single" w:sz="4" w:space="0" w:color="auto"/>
            </w:tcBorders>
            <w:shd w:val="clear" w:color="auto" w:fill="auto"/>
            <w:vAlign w:val="center"/>
            <w:hideMark/>
          </w:tcPr>
          <w:p w14:paraId="2D438912"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 qırmızı ral 3024) (material daxil)</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12EE4F4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5B644B88"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98</w:t>
            </w:r>
          </w:p>
        </w:tc>
      </w:tr>
      <w:tr w:rsidR="007F056F" w:rsidRPr="008D1B4A" w14:paraId="7662DF9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02D4D2" w14:textId="77777777" w:rsidR="007F056F" w:rsidRPr="008D1B4A" w:rsidRDefault="007F056F"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3.7</w:t>
            </w:r>
          </w:p>
        </w:tc>
        <w:tc>
          <w:tcPr>
            <w:tcW w:w="8459" w:type="dxa"/>
            <w:tcBorders>
              <w:top w:val="nil"/>
              <w:left w:val="nil"/>
              <w:bottom w:val="single" w:sz="4" w:space="0" w:color="auto"/>
              <w:right w:val="single" w:sz="4" w:space="0" w:color="auto"/>
            </w:tcBorders>
            <w:shd w:val="clear" w:color="auto" w:fill="auto"/>
            <w:vAlign w:val="center"/>
            <w:hideMark/>
          </w:tcPr>
          <w:p w14:paraId="32AB378F" w14:textId="77777777" w:rsidR="007F056F" w:rsidRPr="008D1B4A" w:rsidRDefault="007F056F"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tip 30c41нж  Ø80 - ГОСТ  8437-75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6D7F366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457C665"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7F056F" w:rsidRPr="008D1B4A" w14:paraId="4148CC9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2887F6" w14:textId="77777777" w:rsidR="007F056F" w:rsidRPr="002311EB" w:rsidRDefault="007F056F" w:rsidP="00DA0082">
            <w:pPr>
              <w:spacing w:after="0" w:line="240" w:lineRule="auto"/>
              <w:jc w:val="center"/>
              <w:rPr>
                <w:rFonts w:ascii="Arial" w:eastAsia="Times New Roman" w:hAnsi="Arial" w:cs="Arial"/>
                <w:b/>
                <w:bCs/>
                <w:color w:val="000000"/>
                <w:sz w:val="16"/>
                <w:szCs w:val="16"/>
                <w:lang w:val="az-Latn-AZ" w:eastAsia="az-Latn-AZ"/>
              </w:rPr>
            </w:pPr>
            <w:r w:rsidRPr="002311EB">
              <w:rPr>
                <w:rFonts w:ascii="Arial" w:eastAsia="Times New Roman" w:hAnsi="Arial" w:cs="Arial"/>
                <w:b/>
                <w:bCs/>
                <w:color w:val="000000"/>
                <w:sz w:val="16"/>
                <w:szCs w:val="16"/>
                <w:lang w:val="az-Latn-AZ" w:eastAsia="az-Latn-AZ"/>
              </w:rPr>
              <w:t>3.8</w:t>
            </w:r>
          </w:p>
        </w:tc>
        <w:tc>
          <w:tcPr>
            <w:tcW w:w="8459" w:type="dxa"/>
            <w:tcBorders>
              <w:top w:val="nil"/>
              <w:left w:val="nil"/>
              <w:bottom w:val="single" w:sz="4" w:space="0" w:color="auto"/>
              <w:right w:val="single" w:sz="4" w:space="0" w:color="auto"/>
            </w:tcBorders>
            <w:shd w:val="clear" w:color="auto" w:fill="auto"/>
            <w:vAlign w:val="center"/>
            <w:hideMark/>
          </w:tcPr>
          <w:p w14:paraId="0FF4B59F" w14:textId="77777777" w:rsidR="007F056F" w:rsidRPr="002311EB" w:rsidRDefault="007F056F"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Əks klapanın quraşdırılması tip 19ч21бр Ø80 - ГОСТ  8437-75 (material daxil)</w:t>
            </w:r>
          </w:p>
        </w:tc>
        <w:tc>
          <w:tcPr>
            <w:tcW w:w="679" w:type="dxa"/>
            <w:tcBorders>
              <w:top w:val="nil"/>
              <w:left w:val="nil"/>
              <w:bottom w:val="single" w:sz="4" w:space="0" w:color="auto"/>
              <w:right w:val="single" w:sz="4" w:space="0" w:color="auto"/>
            </w:tcBorders>
            <w:shd w:val="clear" w:color="auto" w:fill="auto"/>
            <w:vAlign w:val="center"/>
            <w:hideMark/>
          </w:tcPr>
          <w:p w14:paraId="39E852A7"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20B7ABDC" w14:textId="77777777" w:rsidR="007F056F" w:rsidRPr="008D1B4A" w:rsidRDefault="007F056F"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6D4BD1B8" w14:textId="77777777" w:rsidTr="00DA0082">
        <w:trPr>
          <w:trHeight w:val="10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DCD8FA" w14:textId="77777777" w:rsidR="00DA0082" w:rsidRPr="002311EB" w:rsidRDefault="00DA0082" w:rsidP="00DA0082">
            <w:pPr>
              <w:spacing w:after="0" w:line="240" w:lineRule="auto"/>
              <w:jc w:val="center"/>
              <w:rPr>
                <w:rFonts w:ascii="Arial" w:eastAsia="Times New Roman" w:hAnsi="Arial" w:cs="Arial"/>
                <w:b/>
                <w:bCs/>
                <w:color w:val="000000"/>
                <w:sz w:val="16"/>
                <w:szCs w:val="16"/>
                <w:lang w:val="az-Latn-AZ" w:eastAsia="az-Latn-AZ"/>
              </w:rPr>
            </w:pPr>
            <w:r w:rsidRPr="002311EB">
              <w:rPr>
                <w:rFonts w:ascii="Arial" w:eastAsia="Times New Roman" w:hAnsi="Arial" w:cs="Arial"/>
                <w:b/>
                <w:bCs/>
                <w:color w:val="000000"/>
                <w:sz w:val="16"/>
                <w:szCs w:val="16"/>
                <w:lang w:val="az-Latn-AZ" w:eastAsia="az-Latn-AZ"/>
              </w:rPr>
              <w:t>3.9</w:t>
            </w:r>
          </w:p>
        </w:tc>
        <w:tc>
          <w:tcPr>
            <w:tcW w:w="8459" w:type="dxa"/>
            <w:tcBorders>
              <w:top w:val="nil"/>
              <w:left w:val="nil"/>
              <w:bottom w:val="single" w:sz="4" w:space="0" w:color="auto"/>
              <w:right w:val="single" w:sz="4" w:space="0" w:color="auto"/>
            </w:tcBorders>
            <w:shd w:val="clear" w:color="auto" w:fill="auto"/>
            <w:vAlign w:val="center"/>
            <w:hideMark/>
          </w:tcPr>
          <w:p w14:paraId="537CC3CA" w14:textId="4AC7D499" w:rsidR="00DA0082" w:rsidRPr="002311EB" w:rsidRDefault="00047493" w:rsidP="00DA0082">
            <w:pPr>
              <w:spacing w:after="0" w:line="240" w:lineRule="auto"/>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Yanğın kranı 20 metr yanğın şlanqı  və 16 mm lülə  ilə birlikdə quraşdırılması Yanğın şlanqların növü: Azı РПК (В) - T binanın daxilindəki yanğın kranları üçün), РПК (H) - T binanın xaricindəki yanğın kranları üçün),   azı 1,0 Мpa (МПа).  . Standartlar:   BS EN 6391; ГОСТ Р 51049-2019 Lülələr: ГОСТ 53331-2009, BS EN-15182   Lülə düz və şırnaqlı suyun verilməsi üçün olmalıdır. Lülə bağlayıcı mexanizlə (boqdan qaykası ilə) təchiz olunmalıdır.  "Б" tipli РСK-50.     Yanğın şlanqın diametri Ø51mm  (material daxil). Yanğın şlanqı boqdan başlıqları ilə təchiz olunmalıdır.</w:t>
            </w:r>
          </w:p>
        </w:tc>
        <w:tc>
          <w:tcPr>
            <w:tcW w:w="679" w:type="dxa"/>
            <w:tcBorders>
              <w:top w:val="nil"/>
              <w:left w:val="nil"/>
              <w:bottom w:val="single" w:sz="4" w:space="0" w:color="auto"/>
              <w:right w:val="single" w:sz="4" w:space="0" w:color="auto"/>
            </w:tcBorders>
            <w:shd w:val="clear" w:color="auto" w:fill="auto"/>
            <w:vAlign w:val="center"/>
            <w:hideMark/>
          </w:tcPr>
          <w:p w14:paraId="746FF57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0628FBA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16</w:t>
            </w:r>
          </w:p>
        </w:tc>
      </w:tr>
      <w:tr w:rsidR="00DA0082" w:rsidRPr="008D1B4A" w14:paraId="4996D641" w14:textId="77777777" w:rsidTr="00DA0082">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B970B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3.10</w:t>
            </w:r>
          </w:p>
        </w:tc>
        <w:tc>
          <w:tcPr>
            <w:tcW w:w="8459" w:type="dxa"/>
            <w:tcBorders>
              <w:top w:val="nil"/>
              <w:left w:val="nil"/>
              <w:bottom w:val="single" w:sz="4" w:space="0" w:color="auto"/>
              <w:right w:val="single" w:sz="4" w:space="0" w:color="auto"/>
            </w:tcBorders>
            <w:shd w:val="clear" w:color="auto" w:fill="auto"/>
            <w:vAlign w:val="center"/>
            <w:hideMark/>
          </w:tcPr>
          <w:p w14:paraId="3524D8B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Yanğın şkafının quraşdırılması ölç.250x750x1500mm(h)materialı metal və ya plastik. Şkafın qapısı kilid mexanizmlə təchiz olunmalıdır</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6199E67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82AB60C"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w:t>
            </w:r>
          </w:p>
        </w:tc>
      </w:tr>
      <w:tr w:rsidR="00DA0082" w:rsidRPr="008D1B4A" w14:paraId="2BF408AC"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A66B08"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3.11</w:t>
            </w:r>
          </w:p>
        </w:tc>
        <w:tc>
          <w:tcPr>
            <w:tcW w:w="8459" w:type="dxa"/>
            <w:tcBorders>
              <w:top w:val="nil"/>
              <w:left w:val="nil"/>
              <w:bottom w:val="single" w:sz="4" w:space="0" w:color="auto"/>
              <w:right w:val="single" w:sz="4" w:space="0" w:color="auto"/>
            </w:tcBorders>
            <w:shd w:val="clear" w:color="auto" w:fill="auto"/>
            <w:vAlign w:val="center"/>
            <w:hideMark/>
          </w:tcPr>
          <w:p w14:paraId="1D64EF9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Itfaiye Dolum Vanasinın quraşdırılması</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4447697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02A5C144"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4</w:t>
            </w:r>
          </w:p>
        </w:tc>
      </w:tr>
      <w:tr w:rsidR="00DA0082" w:rsidRPr="00D00B65" w14:paraId="76D9257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FD867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581BE40F"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Qeyd: 3.4 bəndi üzrə qeyd olunan 15% bu bölmədə  metal borularının quraşdırılması xidmətinin ümumi dəyərinə nisbətən hesablanmalıdır</w:t>
            </w:r>
          </w:p>
        </w:tc>
        <w:tc>
          <w:tcPr>
            <w:tcW w:w="679" w:type="dxa"/>
            <w:tcBorders>
              <w:top w:val="nil"/>
              <w:left w:val="nil"/>
              <w:bottom w:val="single" w:sz="4" w:space="0" w:color="auto"/>
              <w:right w:val="single" w:sz="4" w:space="0" w:color="auto"/>
            </w:tcBorders>
            <w:shd w:val="clear" w:color="auto" w:fill="auto"/>
            <w:vAlign w:val="center"/>
          </w:tcPr>
          <w:p w14:paraId="4108FE1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1107E49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r w:rsidR="00DA0082" w:rsidRPr="008D1B4A" w14:paraId="1D9CC941" w14:textId="77777777" w:rsidTr="00DA0082">
        <w:trPr>
          <w:trHeight w:val="300"/>
        </w:trPr>
        <w:tc>
          <w:tcPr>
            <w:tcW w:w="567" w:type="dxa"/>
            <w:tcBorders>
              <w:top w:val="nil"/>
              <w:left w:val="single" w:sz="4" w:space="0" w:color="auto"/>
              <w:bottom w:val="single" w:sz="4" w:space="0" w:color="auto"/>
              <w:right w:val="single" w:sz="4" w:space="0" w:color="auto"/>
            </w:tcBorders>
            <w:shd w:val="clear" w:color="000000" w:fill="D9E1F2"/>
            <w:noWrap/>
            <w:vAlign w:val="center"/>
            <w:hideMark/>
          </w:tcPr>
          <w:p w14:paraId="037FDB78"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w:t>
            </w:r>
          </w:p>
        </w:tc>
        <w:tc>
          <w:tcPr>
            <w:tcW w:w="8459" w:type="dxa"/>
            <w:tcBorders>
              <w:top w:val="nil"/>
              <w:left w:val="nil"/>
              <w:bottom w:val="single" w:sz="4" w:space="0" w:color="auto"/>
              <w:right w:val="single" w:sz="4" w:space="0" w:color="auto"/>
            </w:tcBorders>
            <w:shd w:val="clear" w:color="000000" w:fill="D9E1F2"/>
            <w:vAlign w:val="center"/>
            <w:hideMark/>
          </w:tcPr>
          <w:p w14:paraId="5B1340C4" w14:textId="77777777" w:rsidR="00DA0082" w:rsidRPr="008D1B4A" w:rsidRDefault="00DA0082" w:rsidP="00DA0082">
            <w:pPr>
              <w:spacing w:after="0" w:line="240" w:lineRule="auto"/>
              <w:rPr>
                <w:rFonts w:ascii="Arial" w:eastAsia="Times New Roman" w:hAnsi="Arial" w:cs="Arial"/>
                <w:b/>
                <w:bCs/>
                <w:color w:val="000000"/>
                <w:sz w:val="16"/>
                <w:szCs w:val="16"/>
                <w:u w:val="single"/>
                <w:lang w:val="az-Latn-AZ" w:eastAsia="az-Latn-AZ"/>
              </w:rPr>
            </w:pPr>
            <w:r w:rsidRPr="008D1B4A">
              <w:rPr>
                <w:rFonts w:ascii="Arial" w:eastAsia="Times New Roman" w:hAnsi="Arial" w:cs="Arial"/>
                <w:b/>
                <w:bCs/>
                <w:color w:val="000000"/>
                <w:sz w:val="16"/>
                <w:szCs w:val="16"/>
                <w:u w:val="single"/>
                <w:lang w:val="az-Latn-AZ" w:eastAsia="az-Latn-AZ"/>
              </w:rPr>
              <w:t>NASOSXANA</w:t>
            </w:r>
          </w:p>
        </w:tc>
        <w:tc>
          <w:tcPr>
            <w:tcW w:w="679" w:type="dxa"/>
            <w:tcBorders>
              <w:top w:val="nil"/>
              <w:left w:val="nil"/>
              <w:bottom w:val="single" w:sz="4" w:space="0" w:color="auto"/>
              <w:right w:val="single" w:sz="4" w:space="0" w:color="auto"/>
            </w:tcBorders>
            <w:shd w:val="clear" w:color="000000" w:fill="D9E1F2"/>
            <w:noWrap/>
            <w:vAlign w:val="center"/>
            <w:hideMark/>
          </w:tcPr>
          <w:p w14:paraId="0CA8858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c>
          <w:tcPr>
            <w:tcW w:w="785" w:type="dxa"/>
            <w:tcBorders>
              <w:top w:val="nil"/>
              <w:left w:val="nil"/>
              <w:bottom w:val="single" w:sz="4" w:space="0" w:color="auto"/>
              <w:right w:val="single" w:sz="4" w:space="0" w:color="auto"/>
            </w:tcBorders>
            <w:shd w:val="clear" w:color="000000" w:fill="D9E1F2"/>
            <w:noWrap/>
            <w:vAlign w:val="center"/>
            <w:hideMark/>
          </w:tcPr>
          <w:p w14:paraId="3818771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w:t>
            </w:r>
          </w:p>
        </w:tc>
      </w:tr>
      <w:tr w:rsidR="00DA0082" w:rsidRPr="008D1B4A" w14:paraId="20D64E78" w14:textId="77777777" w:rsidTr="00DA0082">
        <w:trPr>
          <w:trHeight w:val="4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E182A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w:t>
            </w:r>
          </w:p>
        </w:tc>
        <w:tc>
          <w:tcPr>
            <w:tcW w:w="8459" w:type="dxa"/>
            <w:tcBorders>
              <w:top w:val="nil"/>
              <w:left w:val="nil"/>
              <w:bottom w:val="single" w:sz="4" w:space="0" w:color="auto"/>
              <w:right w:val="single" w:sz="4" w:space="0" w:color="auto"/>
            </w:tcBorders>
            <w:shd w:val="clear" w:color="auto" w:fill="auto"/>
            <w:vAlign w:val="center"/>
            <w:hideMark/>
          </w:tcPr>
          <w:p w14:paraId="405F0C4D" w14:textId="79FB12DF"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Yanğın nasoslarının quraşdırılması  Q=150m³/saat, H=90m, N=30+30kW, Jokey nasosu  NG 7/18A, N=2,2kW (1 əsas, 1 ehtiyat, 1 Jokey Nasos İdarəetmə Paneli ilə bir yerdə)</w:t>
            </w:r>
            <w:r>
              <w:rPr>
                <w:rFonts w:ascii="Arial" w:eastAsia="Times New Roman" w:hAnsi="Arial" w:cs="Arial"/>
                <w:color w:val="000000"/>
                <w:sz w:val="16"/>
                <w:szCs w:val="16"/>
                <w:lang w:val="az-Latn-AZ" w:eastAsia="az-Latn-AZ"/>
              </w:rPr>
              <w:t xml:space="preserve"> (material daxil)</w:t>
            </w:r>
            <w:r w:rsidR="00166692">
              <w:rPr>
                <w:rFonts w:ascii="Arial" w:eastAsia="Times New Roman" w:hAnsi="Arial" w:cs="Arial"/>
                <w:color w:val="000000"/>
                <w:sz w:val="16"/>
                <w:szCs w:val="16"/>
                <w:lang w:val="az-Latn-AZ" w:eastAsia="az-Latn-AZ"/>
              </w:rPr>
              <w:t xml:space="preserve">   </w:t>
            </w:r>
          </w:p>
        </w:tc>
        <w:tc>
          <w:tcPr>
            <w:tcW w:w="679" w:type="dxa"/>
            <w:tcBorders>
              <w:top w:val="nil"/>
              <w:left w:val="nil"/>
              <w:bottom w:val="single" w:sz="4" w:space="0" w:color="auto"/>
              <w:right w:val="single" w:sz="4" w:space="0" w:color="auto"/>
            </w:tcBorders>
            <w:shd w:val="clear" w:color="auto" w:fill="auto"/>
            <w:vAlign w:val="center"/>
            <w:hideMark/>
          </w:tcPr>
          <w:p w14:paraId="702AC61F" w14:textId="77777777" w:rsidR="00DA0082"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dəst</w:t>
            </w:r>
          </w:p>
          <w:p w14:paraId="1967BD91" w14:textId="6C4D8897" w:rsidR="00166692" w:rsidRPr="008D1B4A" w:rsidRDefault="00166692" w:rsidP="00DA0082">
            <w:pPr>
              <w:spacing w:after="0" w:line="240" w:lineRule="auto"/>
              <w:jc w:val="center"/>
              <w:rPr>
                <w:rFonts w:ascii="Arial" w:eastAsia="Times New Roman" w:hAnsi="Arial" w:cs="Arial"/>
                <w:color w:val="000000"/>
                <w:sz w:val="16"/>
                <w:szCs w:val="16"/>
                <w:lang w:val="az-Latn-AZ" w:eastAsia="az-Latn-AZ"/>
              </w:rPr>
            </w:pPr>
            <w:r w:rsidRPr="002311EB">
              <w:rPr>
                <w:rFonts w:ascii="Arial" w:eastAsia="Times New Roman" w:hAnsi="Arial" w:cs="Arial"/>
                <w:color w:val="000000"/>
                <w:sz w:val="16"/>
                <w:szCs w:val="16"/>
                <w:lang w:val="az-Latn-AZ" w:eastAsia="az-Latn-AZ"/>
              </w:rPr>
              <w:t>(2 ƏDƏD YANĞINSÖNDÜRMƏ NASOSLARI JOKEY NASOSLA BİRLİKDƏ)</w:t>
            </w:r>
          </w:p>
        </w:tc>
        <w:tc>
          <w:tcPr>
            <w:tcW w:w="785" w:type="dxa"/>
            <w:tcBorders>
              <w:top w:val="nil"/>
              <w:left w:val="nil"/>
              <w:bottom w:val="single" w:sz="4" w:space="0" w:color="auto"/>
              <w:right w:val="single" w:sz="4" w:space="0" w:color="auto"/>
            </w:tcBorders>
            <w:shd w:val="clear" w:color="auto" w:fill="auto"/>
            <w:noWrap/>
            <w:vAlign w:val="center"/>
            <w:hideMark/>
          </w:tcPr>
          <w:p w14:paraId="3BE0241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5FCDD5C6" w14:textId="77777777" w:rsidTr="00DA0082">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8D149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4.2</w:t>
            </w:r>
          </w:p>
        </w:tc>
        <w:tc>
          <w:tcPr>
            <w:tcW w:w="8459" w:type="dxa"/>
            <w:tcBorders>
              <w:top w:val="nil"/>
              <w:left w:val="nil"/>
              <w:bottom w:val="single" w:sz="4" w:space="0" w:color="auto"/>
              <w:right w:val="single" w:sz="4" w:space="0" w:color="auto"/>
            </w:tcBorders>
            <w:shd w:val="clear" w:color="auto" w:fill="auto"/>
            <w:vAlign w:val="center"/>
            <w:hideMark/>
          </w:tcPr>
          <w:p w14:paraId="375B5A71"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Drenaj nasosunun quraşdırılması Wilo-Drain TM 32/8 Q=3m³/saat, H=8m, N=0,45kW</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46A9716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6D6F3EEC"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15CB576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8EF873"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4.3</w:t>
            </w:r>
          </w:p>
        </w:tc>
        <w:tc>
          <w:tcPr>
            <w:tcW w:w="8459" w:type="dxa"/>
            <w:tcBorders>
              <w:top w:val="nil"/>
              <w:left w:val="nil"/>
              <w:bottom w:val="single" w:sz="4" w:space="0" w:color="auto"/>
              <w:right w:val="single" w:sz="4" w:space="0" w:color="auto"/>
            </w:tcBorders>
            <w:shd w:val="clear" w:color="auto" w:fill="auto"/>
            <w:vAlign w:val="center"/>
            <w:hideMark/>
          </w:tcPr>
          <w:p w14:paraId="65DE46B7"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Nəzarət-siqnal klapanın quraşdırılması - DN150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B4BCCE6"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600550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6AE0D4E8"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E493B6"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4.4</w:t>
            </w:r>
          </w:p>
        </w:tc>
        <w:tc>
          <w:tcPr>
            <w:tcW w:w="8459" w:type="dxa"/>
            <w:tcBorders>
              <w:top w:val="nil"/>
              <w:left w:val="nil"/>
              <w:bottom w:val="single" w:sz="4" w:space="0" w:color="auto"/>
              <w:right w:val="single" w:sz="4" w:space="0" w:color="auto"/>
            </w:tcBorders>
            <w:shd w:val="clear" w:color="auto" w:fill="auto"/>
            <w:vAlign w:val="center"/>
            <w:hideMark/>
          </w:tcPr>
          <w:p w14:paraId="400374AD"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DN200</w:t>
            </w:r>
            <w:r>
              <w:rPr>
                <w:rFonts w:ascii="Arial" w:eastAsia="Times New Roman" w:hAnsi="Arial" w:cs="Arial"/>
                <w:color w:val="000000"/>
                <w:sz w:val="16"/>
                <w:szCs w:val="16"/>
                <w:lang w:val="az-Latn-AZ" w:eastAsia="az-Latn-AZ"/>
              </w:rPr>
              <w:t>(material daxil)</w:t>
            </w:r>
          </w:p>
        </w:tc>
        <w:tc>
          <w:tcPr>
            <w:tcW w:w="679" w:type="dxa"/>
            <w:tcBorders>
              <w:top w:val="nil"/>
              <w:left w:val="nil"/>
              <w:bottom w:val="single" w:sz="4" w:space="0" w:color="auto"/>
              <w:right w:val="single" w:sz="4" w:space="0" w:color="auto"/>
            </w:tcBorders>
            <w:shd w:val="clear" w:color="auto" w:fill="auto"/>
            <w:vAlign w:val="center"/>
            <w:hideMark/>
          </w:tcPr>
          <w:p w14:paraId="5F9FD63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11EA76E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0B0FA60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54C9AF"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4.5</w:t>
            </w:r>
          </w:p>
        </w:tc>
        <w:tc>
          <w:tcPr>
            <w:tcW w:w="8459" w:type="dxa"/>
            <w:tcBorders>
              <w:top w:val="nil"/>
              <w:left w:val="nil"/>
              <w:bottom w:val="single" w:sz="4" w:space="0" w:color="auto"/>
              <w:right w:val="single" w:sz="4" w:space="0" w:color="auto"/>
            </w:tcBorders>
            <w:shd w:val="clear" w:color="auto" w:fill="auto"/>
            <w:vAlign w:val="center"/>
            <w:hideMark/>
          </w:tcPr>
          <w:p w14:paraId="25CA0CBA"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DN150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5357005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BB5732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2</w:t>
            </w:r>
          </w:p>
        </w:tc>
      </w:tr>
      <w:tr w:rsidR="00DA0082" w:rsidRPr="008D1B4A" w14:paraId="0D885A69"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61A5AC"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4.6</w:t>
            </w:r>
          </w:p>
        </w:tc>
        <w:tc>
          <w:tcPr>
            <w:tcW w:w="8459" w:type="dxa"/>
            <w:tcBorders>
              <w:top w:val="nil"/>
              <w:left w:val="nil"/>
              <w:bottom w:val="single" w:sz="4" w:space="0" w:color="auto"/>
              <w:right w:val="single" w:sz="4" w:space="0" w:color="auto"/>
            </w:tcBorders>
            <w:shd w:val="clear" w:color="auto" w:fill="auto"/>
            <w:vAlign w:val="center"/>
            <w:hideMark/>
          </w:tcPr>
          <w:p w14:paraId="271DA1BC"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DN100</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36D272A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428543D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7AB42131"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0136AD"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4.7</w:t>
            </w:r>
          </w:p>
        </w:tc>
        <w:tc>
          <w:tcPr>
            <w:tcW w:w="8459" w:type="dxa"/>
            <w:tcBorders>
              <w:top w:val="nil"/>
              <w:left w:val="nil"/>
              <w:bottom w:val="single" w:sz="4" w:space="0" w:color="auto"/>
              <w:right w:val="single" w:sz="4" w:space="0" w:color="auto"/>
            </w:tcBorders>
            <w:shd w:val="clear" w:color="auto" w:fill="auto"/>
            <w:vAlign w:val="center"/>
            <w:hideMark/>
          </w:tcPr>
          <w:p w14:paraId="209B5E18"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siyirtmənin quraşdırılması  - DN65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037590F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504824A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6F8D52FE" w14:textId="77777777" w:rsidTr="00DA0082">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6A49E9"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4.8</w:t>
            </w:r>
          </w:p>
        </w:tc>
        <w:tc>
          <w:tcPr>
            <w:tcW w:w="8459" w:type="dxa"/>
            <w:tcBorders>
              <w:top w:val="nil"/>
              <w:left w:val="nil"/>
              <w:bottom w:val="single" w:sz="4" w:space="0" w:color="auto"/>
              <w:right w:val="single" w:sz="4" w:space="0" w:color="auto"/>
            </w:tcBorders>
            <w:shd w:val="clear" w:color="auto" w:fill="auto"/>
            <w:vAlign w:val="center"/>
            <w:hideMark/>
          </w:tcPr>
          <w:p w14:paraId="67A26C40"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Ø219x4.5 -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D1FAFC9"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23A7986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80</w:t>
            </w:r>
          </w:p>
        </w:tc>
      </w:tr>
      <w:tr w:rsidR="00DA0082" w:rsidRPr="008D1B4A" w14:paraId="0CA7CA88" w14:textId="77777777" w:rsidTr="00DA0082">
        <w:trPr>
          <w:trHeight w:val="2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B5DC5A"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4.9</w:t>
            </w:r>
          </w:p>
        </w:tc>
        <w:tc>
          <w:tcPr>
            <w:tcW w:w="8459" w:type="dxa"/>
            <w:tcBorders>
              <w:top w:val="nil"/>
              <w:left w:val="nil"/>
              <w:bottom w:val="single" w:sz="4" w:space="0" w:color="auto"/>
              <w:right w:val="single" w:sz="4" w:space="0" w:color="auto"/>
            </w:tcBorders>
            <w:shd w:val="clear" w:color="auto" w:fill="auto"/>
            <w:vAlign w:val="center"/>
            <w:hideMark/>
          </w:tcPr>
          <w:p w14:paraId="2AD328C3"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Ø159x4.5 -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01CF7FE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106BA50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0BB9B06B" w14:textId="77777777" w:rsidTr="00DA0082">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116F9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4.10</w:t>
            </w:r>
          </w:p>
        </w:tc>
        <w:tc>
          <w:tcPr>
            <w:tcW w:w="8459" w:type="dxa"/>
            <w:tcBorders>
              <w:top w:val="nil"/>
              <w:left w:val="nil"/>
              <w:bottom w:val="single" w:sz="4" w:space="0" w:color="auto"/>
              <w:right w:val="single" w:sz="4" w:space="0" w:color="auto"/>
            </w:tcBorders>
            <w:shd w:val="clear" w:color="auto" w:fill="auto"/>
            <w:vAlign w:val="center"/>
            <w:hideMark/>
          </w:tcPr>
          <w:p w14:paraId="63F3BA51"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Ø108x4 -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83F9EE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5BC0BA5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422916EA" w14:textId="77777777" w:rsidTr="00DA0082">
        <w:trPr>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B1A24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4.11</w:t>
            </w:r>
          </w:p>
        </w:tc>
        <w:tc>
          <w:tcPr>
            <w:tcW w:w="8459" w:type="dxa"/>
            <w:tcBorders>
              <w:top w:val="nil"/>
              <w:left w:val="nil"/>
              <w:bottom w:val="single" w:sz="4" w:space="0" w:color="auto"/>
              <w:right w:val="single" w:sz="4" w:space="0" w:color="auto"/>
            </w:tcBorders>
            <w:shd w:val="clear" w:color="auto" w:fill="auto"/>
            <w:vAlign w:val="center"/>
            <w:hideMark/>
          </w:tcPr>
          <w:p w14:paraId="52AC755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Polad elektrikqaynaqlı düztikişli boruların quraşdırılması Ø76x3 - ГОСТ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D1E2668"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8B4262B"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10</w:t>
            </w:r>
          </w:p>
        </w:tc>
      </w:tr>
      <w:tr w:rsidR="00DA0082" w:rsidRPr="008D1B4A" w14:paraId="72BA4C6D"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0D9F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4.12</w:t>
            </w:r>
          </w:p>
        </w:tc>
        <w:tc>
          <w:tcPr>
            <w:tcW w:w="8459" w:type="dxa"/>
            <w:tcBorders>
              <w:top w:val="nil"/>
              <w:left w:val="nil"/>
              <w:bottom w:val="single" w:sz="4" w:space="0" w:color="auto"/>
              <w:right w:val="single" w:sz="4" w:space="0" w:color="auto"/>
            </w:tcBorders>
            <w:shd w:val="clear" w:color="auto" w:fill="auto"/>
            <w:vAlign w:val="center"/>
            <w:hideMark/>
          </w:tcPr>
          <w:p w14:paraId="4795983D"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Elektrik qaynaqlı tikişsiz polad borular üçün fitinqlər,  QOST 10704-91</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000000" w:fill="FFFFFF"/>
            <w:noWrap/>
            <w:vAlign w:val="center"/>
            <w:hideMark/>
          </w:tcPr>
          <w:p w14:paraId="50FE440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w:t>
            </w:r>
          </w:p>
        </w:tc>
        <w:tc>
          <w:tcPr>
            <w:tcW w:w="785" w:type="dxa"/>
            <w:tcBorders>
              <w:top w:val="nil"/>
              <w:left w:val="nil"/>
              <w:bottom w:val="single" w:sz="4" w:space="0" w:color="auto"/>
              <w:right w:val="single" w:sz="4" w:space="0" w:color="auto"/>
            </w:tcBorders>
            <w:shd w:val="clear" w:color="auto" w:fill="auto"/>
            <w:noWrap/>
            <w:vAlign w:val="center"/>
            <w:hideMark/>
          </w:tcPr>
          <w:p w14:paraId="4583F77D"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15</w:t>
            </w:r>
          </w:p>
        </w:tc>
      </w:tr>
      <w:tr w:rsidR="00DA0082" w:rsidRPr="008D1B4A" w14:paraId="377AA61F"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2DF84"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4.13</w:t>
            </w:r>
          </w:p>
        </w:tc>
        <w:tc>
          <w:tcPr>
            <w:tcW w:w="8459" w:type="dxa"/>
            <w:tcBorders>
              <w:top w:val="nil"/>
              <w:left w:val="nil"/>
              <w:bottom w:val="single" w:sz="4" w:space="0" w:color="auto"/>
              <w:right w:val="single" w:sz="4" w:space="0" w:color="auto"/>
            </w:tcBorders>
            <w:shd w:val="clear" w:color="auto" w:fill="auto"/>
            <w:vAlign w:val="center"/>
            <w:hideMark/>
          </w:tcPr>
          <w:p w14:paraId="1F15B6C7" w14:textId="3B408651"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Boru xətlərinin təmizlənməsi və </w:t>
            </w:r>
            <w:r w:rsidRPr="002311EB">
              <w:rPr>
                <w:rFonts w:ascii="Arial" w:eastAsia="Times New Roman" w:hAnsi="Arial" w:cs="Arial"/>
                <w:color w:val="000000"/>
                <w:sz w:val="16"/>
                <w:szCs w:val="16"/>
                <w:lang w:val="az-Latn-AZ" w:eastAsia="az-Latn-AZ"/>
              </w:rPr>
              <w:t>korroziyaya</w:t>
            </w:r>
            <w:r w:rsidRPr="008D1B4A">
              <w:rPr>
                <w:rFonts w:ascii="Arial" w:eastAsia="Times New Roman" w:hAnsi="Arial" w:cs="Arial"/>
                <w:color w:val="000000"/>
                <w:sz w:val="16"/>
                <w:szCs w:val="16"/>
                <w:lang w:val="az-Latn-AZ" w:eastAsia="az-Latn-AZ"/>
              </w:rPr>
              <w:t xml:space="preserve"> qarşı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,boz ral 7045)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1F11B27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04F7F4E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86</w:t>
            </w:r>
          </w:p>
        </w:tc>
      </w:tr>
      <w:tr w:rsidR="00DA0082" w:rsidRPr="008D1B4A" w14:paraId="2DB61642"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43BE30"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4.14</w:t>
            </w:r>
          </w:p>
        </w:tc>
        <w:tc>
          <w:tcPr>
            <w:tcW w:w="8459" w:type="dxa"/>
            <w:tcBorders>
              <w:top w:val="nil"/>
              <w:left w:val="nil"/>
              <w:bottom w:val="single" w:sz="4" w:space="0" w:color="auto"/>
              <w:right w:val="single" w:sz="4" w:space="0" w:color="auto"/>
            </w:tcBorders>
            <w:shd w:val="clear" w:color="auto" w:fill="auto"/>
            <w:vAlign w:val="center"/>
            <w:hideMark/>
          </w:tcPr>
          <w:p w14:paraId="7CE429DA"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Boru xətlərinin yağlı boya ilə iki qat boyanması</w:t>
            </w:r>
            <w:r>
              <w:rPr>
                <w:rFonts w:ascii="Arial" w:eastAsia="Times New Roman" w:hAnsi="Arial" w:cs="Arial"/>
                <w:color w:val="000000"/>
                <w:sz w:val="16"/>
                <w:szCs w:val="16"/>
                <w:lang w:val="az-Latn-AZ" w:eastAsia="az-Latn-AZ"/>
              </w:rPr>
              <w:t xml:space="preserve"> (</w:t>
            </w:r>
            <w:r w:rsidRPr="00D97514">
              <w:rPr>
                <w:lang w:val="az-Latn-AZ"/>
              </w:rPr>
              <w:t>ГОСТ 10503-71</w:t>
            </w:r>
            <w:r>
              <w:rPr>
                <w:rFonts w:ascii="Arial" w:eastAsia="Times New Roman" w:hAnsi="Arial" w:cs="Arial"/>
                <w:color w:val="000000"/>
                <w:sz w:val="16"/>
                <w:szCs w:val="16"/>
                <w:lang w:val="az-Latn-AZ" w:eastAsia="az-Latn-AZ"/>
              </w:rPr>
              <w:t>, qırmızı ral 3024)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5826781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w:t>
            </w:r>
            <w:r w:rsidRPr="008D1B4A">
              <w:rPr>
                <w:rFonts w:ascii="Arial" w:eastAsia="Times New Roman" w:hAnsi="Arial" w:cs="Arial"/>
                <w:color w:val="000000"/>
                <w:sz w:val="16"/>
                <w:szCs w:val="16"/>
                <w:vertAlign w:val="superscript"/>
                <w:lang w:val="az-Latn-AZ" w:eastAsia="az-Latn-AZ"/>
              </w:rPr>
              <w:t>2</w:t>
            </w:r>
          </w:p>
        </w:tc>
        <w:tc>
          <w:tcPr>
            <w:tcW w:w="785" w:type="dxa"/>
            <w:tcBorders>
              <w:top w:val="nil"/>
              <w:left w:val="nil"/>
              <w:bottom w:val="single" w:sz="4" w:space="0" w:color="auto"/>
              <w:right w:val="single" w:sz="4" w:space="0" w:color="auto"/>
            </w:tcBorders>
            <w:shd w:val="clear" w:color="auto" w:fill="auto"/>
            <w:noWrap/>
            <w:vAlign w:val="center"/>
            <w:hideMark/>
          </w:tcPr>
          <w:p w14:paraId="56DB14B4"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86</w:t>
            </w:r>
          </w:p>
        </w:tc>
      </w:tr>
      <w:tr w:rsidR="00DA0082" w:rsidRPr="008D1B4A" w14:paraId="7FE764D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0A5CA"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4.15</w:t>
            </w:r>
          </w:p>
        </w:tc>
        <w:tc>
          <w:tcPr>
            <w:tcW w:w="8459" w:type="dxa"/>
            <w:tcBorders>
              <w:top w:val="nil"/>
              <w:left w:val="nil"/>
              <w:bottom w:val="single" w:sz="4" w:space="0" w:color="auto"/>
              <w:right w:val="single" w:sz="4" w:space="0" w:color="auto"/>
            </w:tcBorders>
            <w:shd w:val="clear" w:color="auto" w:fill="auto"/>
            <w:vAlign w:val="center"/>
            <w:hideMark/>
          </w:tcPr>
          <w:p w14:paraId="0B64F89F"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Kollektor polad elektrikqaynaqlı düztikişli boruların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325x6mm</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A2B51E"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6C0B1311"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1,5</w:t>
            </w:r>
          </w:p>
        </w:tc>
      </w:tr>
      <w:tr w:rsidR="00DA0082" w:rsidRPr="008D1B4A" w14:paraId="66FFDF6B"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47B12"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4.16</w:t>
            </w:r>
          </w:p>
        </w:tc>
        <w:tc>
          <w:tcPr>
            <w:tcW w:w="8459" w:type="dxa"/>
            <w:tcBorders>
              <w:top w:val="nil"/>
              <w:left w:val="nil"/>
              <w:bottom w:val="single" w:sz="4" w:space="0" w:color="auto"/>
              <w:right w:val="single" w:sz="4" w:space="0" w:color="auto"/>
            </w:tcBorders>
            <w:shd w:val="clear" w:color="auto" w:fill="auto"/>
            <w:vAlign w:val="center"/>
            <w:hideMark/>
          </w:tcPr>
          <w:p w14:paraId="0BC26232"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Yüksək təzyiqli PVC borunun quraşdırılması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32</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noWrap/>
            <w:vAlign w:val="center"/>
            <w:hideMark/>
          </w:tcPr>
          <w:p w14:paraId="3B3DC6FF"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metr</w:t>
            </w:r>
          </w:p>
        </w:tc>
        <w:tc>
          <w:tcPr>
            <w:tcW w:w="785" w:type="dxa"/>
            <w:tcBorders>
              <w:top w:val="nil"/>
              <w:left w:val="nil"/>
              <w:bottom w:val="single" w:sz="4" w:space="0" w:color="auto"/>
              <w:right w:val="single" w:sz="4" w:space="0" w:color="auto"/>
            </w:tcBorders>
            <w:shd w:val="clear" w:color="auto" w:fill="auto"/>
            <w:noWrap/>
            <w:vAlign w:val="center"/>
            <w:hideMark/>
          </w:tcPr>
          <w:p w14:paraId="4C07EC45"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5</w:t>
            </w:r>
          </w:p>
        </w:tc>
      </w:tr>
      <w:tr w:rsidR="00DA0082" w:rsidRPr="008D1B4A" w14:paraId="31C568D7"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AE93C"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4.17</w:t>
            </w:r>
          </w:p>
        </w:tc>
        <w:tc>
          <w:tcPr>
            <w:tcW w:w="8459" w:type="dxa"/>
            <w:tcBorders>
              <w:top w:val="nil"/>
              <w:left w:val="nil"/>
              <w:bottom w:val="single" w:sz="4" w:space="0" w:color="auto"/>
              <w:right w:val="single" w:sz="4" w:space="0" w:color="auto"/>
            </w:tcBorders>
            <w:shd w:val="clear" w:color="auto" w:fill="auto"/>
            <w:vAlign w:val="center"/>
            <w:hideMark/>
          </w:tcPr>
          <w:p w14:paraId="664262B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Ventilin quraşdırılması tip 15б3р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25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single" w:sz="4" w:space="0" w:color="auto"/>
              <w:right w:val="single" w:sz="4" w:space="0" w:color="auto"/>
            </w:tcBorders>
            <w:shd w:val="clear" w:color="auto" w:fill="auto"/>
            <w:vAlign w:val="center"/>
            <w:hideMark/>
          </w:tcPr>
          <w:p w14:paraId="1BD1B7A3"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single" w:sz="4" w:space="0" w:color="auto"/>
              <w:right w:val="single" w:sz="4" w:space="0" w:color="auto"/>
            </w:tcBorders>
            <w:shd w:val="clear" w:color="auto" w:fill="auto"/>
            <w:noWrap/>
            <w:vAlign w:val="center"/>
            <w:hideMark/>
          </w:tcPr>
          <w:p w14:paraId="577EAD26"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8D1B4A" w14:paraId="78CE5A68" w14:textId="77777777" w:rsidTr="00DA0082">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7D53D85E"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r w:rsidRPr="008D1B4A">
              <w:rPr>
                <w:rFonts w:ascii="Arial" w:eastAsia="Times New Roman" w:hAnsi="Arial" w:cs="Arial"/>
                <w:b/>
                <w:bCs/>
                <w:color w:val="000000"/>
                <w:sz w:val="16"/>
                <w:szCs w:val="16"/>
                <w:lang w:val="az-Latn-AZ" w:eastAsia="az-Latn-AZ"/>
              </w:rPr>
              <w:t>4.18</w:t>
            </w:r>
          </w:p>
        </w:tc>
        <w:tc>
          <w:tcPr>
            <w:tcW w:w="8459" w:type="dxa"/>
            <w:tcBorders>
              <w:top w:val="nil"/>
              <w:left w:val="nil"/>
              <w:bottom w:val="nil"/>
              <w:right w:val="single" w:sz="4" w:space="0" w:color="auto"/>
            </w:tcBorders>
            <w:shd w:val="clear" w:color="auto" w:fill="auto"/>
            <w:vAlign w:val="center"/>
            <w:hideMark/>
          </w:tcPr>
          <w:p w14:paraId="14A08D4E"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 xml:space="preserve">Əks klapanın quraşdırılması  16кч11р   </w:t>
            </w:r>
            <w:r w:rsidRPr="008D1B4A">
              <w:rPr>
                <w:rFonts w:ascii="Cambria Math" w:eastAsia="Times New Roman" w:hAnsi="Cambria Math" w:cs="Cambria Math"/>
                <w:color w:val="000000"/>
                <w:sz w:val="16"/>
                <w:szCs w:val="16"/>
                <w:lang w:val="az-Latn-AZ" w:eastAsia="az-Latn-AZ"/>
              </w:rPr>
              <w:t>∅</w:t>
            </w:r>
            <w:r w:rsidRPr="008D1B4A">
              <w:rPr>
                <w:rFonts w:ascii="Arial" w:eastAsia="Times New Roman" w:hAnsi="Arial" w:cs="Arial"/>
                <w:color w:val="000000"/>
                <w:sz w:val="16"/>
                <w:szCs w:val="16"/>
                <w:lang w:val="az-Latn-AZ" w:eastAsia="az-Latn-AZ"/>
              </w:rPr>
              <w:t>25</w:t>
            </w:r>
            <w:r>
              <w:rPr>
                <w:rFonts w:ascii="Arial" w:eastAsia="Times New Roman" w:hAnsi="Arial" w:cs="Arial"/>
                <w:color w:val="000000"/>
                <w:sz w:val="16"/>
                <w:szCs w:val="16"/>
                <w:lang w:val="az-Latn-AZ" w:eastAsia="az-Latn-AZ"/>
              </w:rPr>
              <w:t xml:space="preserve"> (material daxil)</w:t>
            </w:r>
          </w:p>
        </w:tc>
        <w:tc>
          <w:tcPr>
            <w:tcW w:w="679" w:type="dxa"/>
            <w:tcBorders>
              <w:top w:val="nil"/>
              <w:left w:val="nil"/>
              <w:bottom w:val="nil"/>
              <w:right w:val="single" w:sz="4" w:space="0" w:color="auto"/>
            </w:tcBorders>
            <w:shd w:val="clear" w:color="auto" w:fill="auto"/>
            <w:vAlign w:val="center"/>
            <w:hideMark/>
          </w:tcPr>
          <w:p w14:paraId="6E59A640"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ədəd</w:t>
            </w:r>
          </w:p>
        </w:tc>
        <w:tc>
          <w:tcPr>
            <w:tcW w:w="785" w:type="dxa"/>
            <w:tcBorders>
              <w:top w:val="nil"/>
              <w:left w:val="nil"/>
              <w:bottom w:val="nil"/>
              <w:right w:val="single" w:sz="4" w:space="0" w:color="auto"/>
            </w:tcBorders>
            <w:shd w:val="clear" w:color="auto" w:fill="auto"/>
            <w:noWrap/>
            <w:vAlign w:val="center"/>
            <w:hideMark/>
          </w:tcPr>
          <w:p w14:paraId="004BD8F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r w:rsidRPr="008D1B4A">
              <w:rPr>
                <w:rFonts w:ascii="Arial" w:eastAsia="Times New Roman" w:hAnsi="Arial" w:cs="Arial"/>
                <w:color w:val="000000"/>
                <w:sz w:val="16"/>
                <w:szCs w:val="16"/>
                <w:lang w:val="az-Latn-AZ" w:eastAsia="az-Latn-AZ"/>
              </w:rPr>
              <w:t>1</w:t>
            </w:r>
          </w:p>
        </w:tc>
      </w:tr>
      <w:tr w:rsidR="00DA0082" w:rsidRPr="00D00B65" w14:paraId="31A17DB6" w14:textId="77777777" w:rsidTr="00DA0082">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6F4537" w14:textId="77777777" w:rsidR="00DA0082" w:rsidRPr="008D1B4A" w:rsidRDefault="00DA0082" w:rsidP="00DA0082">
            <w:pPr>
              <w:spacing w:after="0" w:line="240" w:lineRule="auto"/>
              <w:jc w:val="center"/>
              <w:rPr>
                <w:rFonts w:ascii="Arial" w:eastAsia="Times New Roman" w:hAnsi="Arial" w:cs="Arial"/>
                <w:b/>
                <w:bCs/>
                <w:color w:val="000000"/>
                <w:sz w:val="16"/>
                <w:szCs w:val="16"/>
                <w:lang w:val="az-Latn-AZ" w:eastAsia="az-Latn-AZ"/>
              </w:rPr>
            </w:pPr>
          </w:p>
        </w:tc>
        <w:tc>
          <w:tcPr>
            <w:tcW w:w="8459" w:type="dxa"/>
            <w:tcBorders>
              <w:top w:val="nil"/>
              <w:left w:val="nil"/>
              <w:bottom w:val="single" w:sz="4" w:space="0" w:color="auto"/>
              <w:right w:val="single" w:sz="4" w:space="0" w:color="auto"/>
            </w:tcBorders>
            <w:shd w:val="clear" w:color="auto" w:fill="auto"/>
            <w:vAlign w:val="center"/>
          </w:tcPr>
          <w:p w14:paraId="0ABF1365" w14:textId="77777777" w:rsidR="00DA0082" w:rsidRPr="008D1B4A" w:rsidRDefault="00DA0082" w:rsidP="00DA0082">
            <w:pPr>
              <w:spacing w:after="0" w:line="240" w:lineRule="auto"/>
              <w:rPr>
                <w:rFonts w:ascii="Arial" w:eastAsia="Times New Roman" w:hAnsi="Arial" w:cs="Arial"/>
                <w:color w:val="000000"/>
                <w:sz w:val="16"/>
                <w:szCs w:val="16"/>
                <w:lang w:val="az-Latn-AZ" w:eastAsia="az-Latn-AZ"/>
              </w:rPr>
            </w:pPr>
            <w:r>
              <w:rPr>
                <w:rFonts w:ascii="Arial" w:eastAsia="Times New Roman" w:hAnsi="Arial" w:cs="Arial"/>
                <w:color w:val="000000"/>
                <w:sz w:val="16"/>
                <w:szCs w:val="16"/>
                <w:lang w:val="az-Latn-AZ" w:eastAsia="az-Latn-AZ"/>
              </w:rPr>
              <w:t>Qeyd: 4.12 bəndi üzrə qeyd olunan 15% bu bölmədə  metal borularının quraşdırılması xidmətinin ümumi dəyərinə nisbətən hesablanmalıdır</w:t>
            </w:r>
          </w:p>
        </w:tc>
        <w:tc>
          <w:tcPr>
            <w:tcW w:w="679" w:type="dxa"/>
            <w:tcBorders>
              <w:top w:val="nil"/>
              <w:left w:val="nil"/>
              <w:bottom w:val="single" w:sz="4" w:space="0" w:color="auto"/>
              <w:right w:val="single" w:sz="4" w:space="0" w:color="auto"/>
            </w:tcBorders>
            <w:shd w:val="clear" w:color="auto" w:fill="auto"/>
            <w:vAlign w:val="center"/>
          </w:tcPr>
          <w:p w14:paraId="5F57B6F2"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c>
          <w:tcPr>
            <w:tcW w:w="785" w:type="dxa"/>
            <w:tcBorders>
              <w:top w:val="nil"/>
              <w:left w:val="nil"/>
              <w:bottom w:val="single" w:sz="4" w:space="0" w:color="auto"/>
              <w:right w:val="single" w:sz="4" w:space="0" w:color="auto"/>
            </w:tcBorders>
            <w:shd w:val="clear" w:color="auto" w:fill="auto"/>
            <w:noWrap/>
            <w:vAlign w:val="center"/>
          </w:tcPr>
          <w:p w14:paraId="43125707" w14:textId="77777777" w:rsidR="00DA0082" w:rsidRPr="008D1B4A" w:rsidRDefault="00DA0082" w:rsidP="00DA0082">
            <w:pPr>
              <w:spacing w:after="0" w:line="240" w:lineRule="auto"/>
              <w:jc w:val="center"/>
              <w:rPr>
                <w:rFonts w:ascii="Arial" w:eastAsia="Times New Roman" w:hAnsi="Arial" w:cs="Arial"/>
                <w:color w:val="000000"/>
                <w:sz w:val="16"/>
                <w:szCs w:val="16"/>
                <w:lang w:val="az-Latn-AZ" w:eastAsia="az-Latn-AZ"/>
              </w:rPr>
            </w:pPr>
          </w:p>
        </w:tc>
      </w:tr>
    </w:tbl>
    <w:p w14:paraId="6885E66D" w14:textId="77777777" w:rsidR="00994CEA" w:rsidRDefault="00994CEA" w:rsidP="00994CEA">
      <w:pPr>
        <w:jc w:val="center"/>
        <w:rPr>
          <w:rFonts w:ascii="Arial" w:hAnsi="Arial" w:cs="Arial"/>
          <w:b/>
          <w:color w:val="000000"/>
          <w:lang w:val="az-Latn-AZ"/>
        </w:rPr>
      </w:pPr>
      <w:r w:rsidRPr="00033E43">
        <w:rPr>
          <w:rFonts w:ascii="Arial" w:hAnsi="Arial" w:cs="Arial"/>
          <w:b/>
          <w:color w:val="000000"/>
          <w:lang w:val="az-Latn-AZ"/>
        </w:rPr>
        <w:t>Texniki suallarla bağlı</w:t>
      </w:r>
    </w:p>
    <w:p w14:paraId="73E5D7A9" w14:textId="77777777" w:rsidR="00994CEA" w:rsidRDefault="00994CEA" w:rsidP="00994CEA">
      <w:pPr>
        <w:jc w:val="center"/>
        <w:rPr>
          <w:rFonts w:ascii="Arial" w:hAnsi="Arial" w:cs="Arial"/>
          <w:b/>
          <w:color w:val="000000"/>
          <w:lang w:val="az-Latn-AZ"/>
        </w:rPr>
      </w:pPr>
      <w:r>
        <w:rPr>
          <w:rFonts w:ascii="Arial" w:hAnsi="Arial" w:cs="Arial"/>
          <w:b/>
          <w:color w:val="000000"/>
          <w:lang w:val="az-Latn-AZ"/>
        </w:rPr>
        <w:t>Cavid Eminov, Əsaslı tikinti və təmir şöbəsinin mühəndisi</w:t>
      </w:r>
    </w:p>
    <w:p w14:paraId="538F5618" w14:textId="77777777" w:rsidR="00994CEA" w:rsidRPr="00A41D96" w:rsidRDefault="00994CEA" w:rsidP="00994CEA">
      <w:pPr>
        <w:jc w:val="center"/>
        <w:rPr>
          <w:rFonts w:ascii="Arial" w:hAnsi="Arial" w:cs="Arial"/>
          <w:b/>
          <w:color w:val="000000"/>
          <w:lang w:val="az-Latn-AZ"/>
        </w:rPr>
      </w:pPr>
      <w:r w:rsidRPr="00A41D96">
        <w:rPr>
          <w:rFonts w:ascii="Arial" w:hAnsi="Arial" w:cs="Arial"/>
          <w:b/>
          <w:color w:val="000000"/>
          <w:lang w:val="az-Latn-AZ"/>
        </w:rPr>
        <w:t xml:space="preserve">Tel: </w:t>
      </w:r>
      <w:r>
        <w:rPr>
          <w:rFonts w:ascii="Arial" w:hAnsi="Arial" w:cs="Arial"/>
          <w:b/>
          <w:color w:val="000000"/>
          <w:lang w:val="az-Latn-AZ"/>
        </w:rPr>
        <w:t>+99450 2740251</w:t>
      </w:r>
    </w:p>
    <w:p w14:paraId="3CE6BF8B" w14:textId="78AA0453" w:rsidR="00994CEA" w:rsidRDefault="00994CEA" w:rsidP="00994CEA">
      <w:pPr>
        <w:jc w:val="center"/>
        <w:rPr>
          <w:rStyle w:val="a3"/>
          <w:rFonts w:ascii="Arial" w:hAnsi="Arial" w:cs="Arial"/>
          <w:b/>
          <w:shd w:val="clear" w:color="auto" w:fill="FAFAFA"/>
          <w:lang w:val="az-Latn-AZ"/>
        </w:rPr>
      </w:pPr>
      <w:r w:rsidRPr="00A41D96">
        <w:rPr>
          <w:rFonts w:ascii="Arial" w:hAnsi="Arial" w:cs="Arial"/>
          <w:b/>
          <w:shd w:val="clear" w:color="auto" w:fill="FAFAFA"/>
          <w:lang w:val="az-Latn-AZ"/>
        </w:rPr>
        <w:t xml:space="preserve">E-mail: </w:t>
      </w:r>
      <w:hyperlink r:id="rId11" w:history="1">
        <w:r w:rsidRPr="0049514C">
          <w:rPr>
            <w:rStyle w:val="a3"/>
            <w:rFonts w:ascii="Arial" w:hAnsi="Arial" w:cs="Arial"/>
            <w:b/>
            <w:shd w:val="clear" w:color="auto" w:fill="FAFAFA"/>
            <w:lang w:val="az-Latn-AZ"/>
          </w:rPr>
          <w:t>cavid.eminov@asco.az</w:t>
        </w:r>
      </w:hyperlink>
    </w:p>
    <w:p w14:paraId="76BCFC26" w14:textId="77777777" w:rsidR="00CD1F47" w:rsidRPr="00CD1F47" w:rsidRDefault="00CD1F47" w:rsidP="00CD1F47">
      <w:pPr>
        <w:spacing w:after="0"/>
        <w:jc w:val="center"/>
        <w:rPr>
          <w:rFonts w:ascii="Arial" w:hAnsi="Arial" w:cs="Arial"/>
          <w:b/>
          <w:color w:val="000000"/>
          <w:lang w:val="az-Latn-AZ"/>
        </w:rPr>
      </w:pPr>
      <w:r w:rsidRPr="00CD1F47">
        <w:rPr>
          <w:rFonts w:ascii="Arial" w:hAnsi="Arial" w:cs="Arial"/>
          <w:b/>
          <w:color w:val="000000"/>
          <w:lang w:val="az-Latn-AZ"/>
        </w:rPr>
        <w:lastRenderedPageBreak/>
        <w:t>Texniki suallarla bağlı</w:t>
      </w:r>
    </w:p>
    <w:p w14:paraId="4B22255B" w14:textId="31655414" w:rsidR="00CD1F47" w:rsidRPr="00CD1F47" w:rsidRDefault="00CD1F47" w:rsidP="00CD1F47">
      <w:pPr>
        <w:spacing w:after="0"/>
        <w:jc w:val="center"/>
        <w:rPr>
          <w:rFonts w:ascii="Arial" w:hAnsi="Arial" w:cs="Arial"/>
          <w:b/>
          <w:color w:val="000000" w:themeColor="text1"/>
          <w:spacing w:val="3"/>
          <w:shd w:val="clear" w:color="auto" w:fill="FFFFFF"/>
          <w:lang w:val="az-Latn-AZ"/>
        </w:rPr>
      </w:pPr>
      <w:r w:rsidRPr="00CD1F47">
        <w:rPr>
          <w:rFonts w:ascii="Arial" w:hAnsi="Arial" w:cs="Arial"/>
          <w:b/>
          <w:color w:val="000000" w:themeColor="text1"/>
          <w:shd w:val="clear" w:color="auto" w:fill="FAFAFA"/>
          <w:lang w:val="az-Latn-AZ"/>
        </w:rPr>
        <w:t>Elçin Bayramov,</w:t>
      </w:r>
      <w:r w:rsidRPr="00CD1F47">
        <w:rPr>
          <w:rFonts w:ascii="Arial" w:hAnsi="Arial" w:cs="Arial"/>
          <w:b/>
          <w:color w:val="000000" w:themeColor="text1"/>
          <w:lang w:val="az-Latn-AZ"/>
        </w:rPr>
        <w:t xml:space="preserve"> </w:t>
      </w:r>
      <w:r w:rsidRPr="00CD1F47">
        <w:rPr>
          <w:rFonts w:ascii="Arial" w:hAnsi="Arial" w:cs="Arial"/>
          <w:b/>
          <w:color w:val="000000" w:themeColor="text1"/>
          <w:spacing w:val="3"/>
          <w:shd w:val="clear" w:color="auto" w:fill="FFFFFF"/>
          <w:lang w:val="az-Latn-AZ"/>
        </w:rPr>
        <w:t>Keyfiyyət, sağlamlıq, əməyin təhlükəsizliyi və ətraf mühitin</w:t>
      </w:r>
    </w:p>
    <w:p w14:paraId="77FFEF18" w14:textId="77777777" w:rsidR="00CD1F47" w:rsidRPr="00CD1F47" w:rsidRDefault="00CD1F47" w:rsidP="00CD1F47">
      <w:pPr>
        <w:spacing w:after="0"/>
        <w:jc w:val="center"/>
        <w:rPr>
          <w:rFonts w:ascii="Arial" w:hAnsi="Arial" w:cs="Arial"/>
          <w:b/>
          <w:color w:val="000000" w:themeColor="text1"/>
          <w:spacing w:val="3"/>
          <w:shd w:val="clear" w:color="auto" w:fill="FFFFFF"/>
          <w:lang w:val="az-Latn-AZ"/>
        </w:rPr>
      </w:pPr>
      <w:r w:rsidRPr="00CD1F47">
        <w:rPr>
          <w:rFonts w:ascii="Arial" w:hAnsi="Arial" w:cs="Arial"/>
          <w:b/>
          <w:color w:val="000000" w:themeColor="text1"/>
          <w:spacing w:val="3"/>
          <w:shd w:val="clear" w:color="auto" w:fill="FFFFFF"/>
          <w:lang w:val="az-Latn-AZ"/>
        </w:rPr>
        <w:t>mühafizəsi departamentinin Aparıcı mühəndisi (Yanğın təhlükəsizliyi üzrə)</w:t>
      </w:r>
    </w:p>
    <w:p w14:paraId="30846029" w14:textId="77777777" w:rsidR="00CD1F47" w:rsidRPr="00CD1F47" w:rsidRDefault="00CD1F47" w:rsidP="00CD1F47">
      <w:pPr>
        <w:spacing w:after="0"/>
        <w:jc w:val="center"/>
        <w:rPr>
          <w:rFonts w:ascii="Arial" w:hAnsi="Arial" w:cs="Arial"/>
          <w:b/>
          <w:color w:val="000000"/>
          <w:lang w:val="az-Latn-AZ"/>
        </w:rPr>
      </w:pPr>
      <w:r w:rsidRPr="00CD1F47">
        <w:rPr>
          <w:rFonts w:ascii="Arial" w:hAnsi="Arial" w:cs="Arial"/>
          <w:b/>
          <w:color w:val="000000"/>
          <w:lang w:val="az-Latn-AZ"/>
        </w:rPr>
        <w:t>Tel: +99451 250 82 30</w:t>
      </w:r>
    </w:p>
    <w:p w14:paraId="6169C2DC" w14:textId="77777777" w:rsidR="00CD1F47" w:rsidRPr="00CD1F47" w:rsidRDefault="00CD1F47" w:rsidP="00CD1F47">
      <w:pPr>
        <w:tabs>
          <w:tab w:val="left" w:pos="261"/>
        </w:tabs>
        <w:spacing w:after="0" w:line="240" w:lineRule="auto"/>
        <w:jc w:val="center"/>
        <w:rPr>
          <w:rFonts w:ascii="Arial" w:hAnsi="Arial" w:cs="Arial"/>
          <w:b/>
          <w:shd w:val="clear" w:color="auto" w:fill="FAFAFA"/>
          <w:lang w:val="az-Latn-AZ"/>
        </w:rPr>
      </w:pPr>
      <w:r w:rsidRPr="00CD1F47">
        <w:rPr>
          <w:rFonts w:ascii="Arial" w:hAnsi="Arial" w:cs="Arial"/>
          <w:b/>
          <w:shd w:val="clear" w:color="auto" w:fill="FAFAFA"/>
          <w:lang w:val="az-Latn-AZ"/>
        </w:rPr>
        <w:t>E-mail:</w:t>
      </w:r>
      <w:r w:rsidRPr="00CD1F47">
        <w:rPr>
          <w:rFonts w:ascii="Arial" w:hAnsi="Arial" w:cs="Arial"/>
          <w:b/>
          <w:lang w:val="en-US"/>
        </w:rPr>
        <w:t xml:space="preserve"> </w:t>
      </w:r>
      <w:hyperlink r:id="rId12" w:tgtFrame="_top" w:history="1">
        <w:r w:rsidRPr="00CD1F47">
          <w:rPr>
            <w:rStyle w:val="a3"/>
            <w:rFonts w:ascii="Arial" w:hAnsi="Arial" w:cs="Arial"/>
            <w:b/>
            <w:spacing w:val="3"/>
            <w:shd w:val="clear" w:color="auto" w:fill="FFFFFF"/>
            <w:lang w:val="en-US"/>
          </w:rPr>
          <w:t>elchin.bayramov@asco.az</w:t>
        </w:r>
      </w:hyperlink>
    </w:p>
    <w:p w14:paraId="2D74D931" w14:textId="77777777" w:rsidR="00CD1F47" w:rsidRDefault="00CD1F47" w:rsidP="00994CEA">
      <w:pPr>
        <w:jc w:val="center"/>
        <w:rPr>
          <w:rFonts w:ascii="Arial" w:hAnsi="Arial" w:cs="Arial"/>
          <w:b/>
          <w:shd w:val="clear" w:color="auto" w:fill="FAFAFA"/>
          <w:lang w:val="az-Latn-AZ"/>
        </w:rPr>
      </w:pPr>
    </w:p>
    <w:p w14:paraId="502FDC63" w14:textId="62BF8609" w:rsidR="002932E1" w:rsidRPr="00993E0B" w:rsidRDefault="002932E1" w:rsidP="002932E1">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57269908" w14:textId="77777777" w:rsidR="002932E1" w:rsidRPr="00993E0B" w:rsidRDefault="002932E1" w:rsidP="002932E1">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3"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EC9A44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8B0A9A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4C699F1F"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B0A433A"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23C1CF2E"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D35D9A5"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75EB8925" w14:textId="77777777" w:rsidR="002932E1" w:rsidRPr="00993E0B" w:rsidRDefault="002932E1" w:rsidP="002932E1">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67F95A75" w14:textId="77777777" w:rsidR="002932E1" w:rsidRPr="00993E0B" w:rsidRDefault="002932E1" w:rsidP="002932E1">
      <w:pPr>
        <w:jc w:val="both"/>
        <w:rPr>
          <w:rFonts w:ascii="Arial" w:hAnsi="Arial" w:cs="Arial"/>
          <w:sz w:val="20"/>
          <w:szCs w:val="20"/>
          <w:lang w:val="en-US"/>
        </w:rPr>
      </w:pPr>
    </w:p>
    <w:p w14:paraId="64102AD2" w14:textId="77777777" w:rsidR="002932E1" w:rsidRPr="00993E0B" w:rsidRDefault="002932E1" w:rsidP="002932E1">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5B479ED7" w14:textId="77777777" w:rsidR="002932E1" w:rsidRPr="009643CC" w:rsidRDefault="002932E1" w:rsidP="002932E1">
      <w:pPr>
        <w:rPr>
          <w:lang w:val="en-US"/>
        </w:rPr>
      </w:pPr>
    </w:p>
    <w:p w14:paraId="65A5952A" w14:textId="77777777" w:rsidR="002932E1" w:rsidRPr="006B338C" w:rsidRDefault="002932E1" w:rsidP="002932E1">
      <w:pPr>
        <w:rPr>
          <w:lang w:val="en-US"/>
        </w:rPr>
      </w:pPr>
    </w:p>
    <w:p w14:paraId="1C585E27" w14:textId="77777777" w:rsidR="002932E1" w:rsidRPr="00F42457" w:rsidRDefault="002932E1" w:rsidP="002932E1">
      <w:pPr>
        <w:rPr>
          <w:lang w:val="en-US"/>
        </w:rPr>
      </w:pPr>
    </w:p>
    <w:p w14:paraId="0520B53F" w14:textId="77777777" w:rsidR="002932E1" w:rsidRPr="00D051B4" w:rsidRDefault="002932E1" w:rsidP="002932E1">
      <w:pPr>
        <w:rPr>
          <w:lang w:val="en-US"/>
        </w:rPr>
      </w:pPr>
    </w:p>
    <w:p w14:paraId="52D5D268" w14:textId="77777777" w:rsidR="002932E1" w:rsidRPr="00FC7765" w:rsidRDefault="002932E1" w:rsidP="002932E1">
      <w:pPr>
        <w:rPr>
          <w:lang w:val="en-US"/>
        </w:rPr>
      </w:pPr>
    </w:p>
    <w:p w14:paraId="770E80D7" w14:textId="77777777" w:rsidR="002932E1" w:rsidRDefault="002932E1" w:rsidP="002932E1">
      <w:pPr>
        <w:rPr>
          <w:lang w:val="az-Latn-AZ"/>
        </w:rPr>
      </w:pPr>
    </w:p>
    <w:p w14:paraId="2495034C" w14:textId="77777777" w:rsidR="002F6A19" w:rsidRPr="002932E1" w:rsidRDefault="002F6A19">
      <w:pPr>
        <w:rPr>
          <w:lang w:val="az-Latn-AZ"/>
        </w:rPr>
      </w:pPr>
    </w:p>
    <w:sectPr w:rsidR="002F6A19" w:rsidRPr="002932E1"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1"/>
    <w:rsid w:val="00047493"/>
    <w:rsid w:val="00166692"/>
    <w:rsid w:val="00186A1E"/>
    <w:rsid w:val="002311EB"/>
    <w:rsid w:val="002932E1"/>
    <w:rsid w:val="002F6A19"/>
    <w:rsid w:val="007F056F"/>
    <w:rsid w:val="00994CEA"/>
    <w:rsid w:val="00AD1234"/>
    <w:rsid w:val="00CD1F47"/>
    <w:rsid w:val="00D00B65"/>
    <w:rsid w:val="00DA0082"/>
    <w:rsid w:val="00DC278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41D"/>
  <w15:chartTrackingRefBased/>
  <w15:docId w15:val="{92B420A0-63A5-46D2-8FD4-4320415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E1"/>
    <w:pPr>
      <w:spacing w:line="254" w:lineRule="auto"/>
    </w:pPr>
    <w:rPr>
      <w:lang w:val="ru-RU"/>
    </w:rPr>
  </w:style>
  <w:style w:type="paragraph" w:styleId="2">
    <w:name w:val="heading 2"/>
    <w:basedOn w:val="a"/>
    <w:next w:val="a"/>
    <w:link w:val="20"/>
    <w:uiPriority w:val="9"/>
    <w:semiHidden/>
    <w:unhideWhenUsed/>
    <w:qFormat/>
    <w:rsid w:val="002932E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932E1"/>
    <w:rPr>
      <w:rFonts w:ascii="Cambria" w:eastAsia="Times New Roman" w:hAnsi="Cambria" w:cs="Times New Roman"/>
      <w:b/>
      <w:bCs/>
      <w:i/>
      <w:iCs/>
      <w:sz w:val="28"/>
      <w:szCs w:val="28"/>
      <w:lang w:val="ru-RU"/>
    </w:rPr>
  </w:style>
  <w:style w:type="character" w:styleId="a3">
    <w:name w:val="Hyperlink"/>
    <w:basedOn w:val="a0"/>
    <w:uiPriority w:val="99"/>
    <w:unhideWhenUsed/>
    <w:rsid w:val="002932E1"/>
    <w:rPr>
      <w:color w:val="0563C1"/>
      <w:u w:val="single"/>
    </w:rPr>
  </w:style>
  <w:style w:type="paragraph" w:styleId="a4">
    <w:name w:val="List Paragraph"/>
    <w:basedOn w:val="a"/>
    <w:uiPriority w:val="34"/>
    <w:qFormat/>
    <w:rsid w:val="002932E1"/>
    <w:pPr>
      <w:spacing w:after="200" w:line="276" w:lineRule="auto"/>
      <w:ind w:left="720"/>
      <w:contextualSpacing/>
    </w:pPr>
    <w:rPr>
      <w:rFonts w:eastAsia="MS Mincho"/>
    </w:rPr>
  </w:style>
  <w:style w:type="character" w:customStyle="1" w:styleId="nwt1">
    <w:name w:val="nwt1"/>
    <w:basedOn w:val="a0"/>
    <w:rsid w:val="002932E1"/>
  </w:style>
  <w:style w:type="table" w:styleId="a5">
    <w:name w:val="Table Grid"/>
    <w:basedOn w:val="a1"/>
    <w:uiPriority w:val="59"/>
    <w:rsid w:val="002932E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13"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mailto:cavid.emin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elchin.bayramov@asco.az?subject=M%C3%B6vzu:&amp;body=H%C3%B6rm%C9%99tli%20El%C3%A7in%20Bayram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12515</Words>
  <Characters>7135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6</cp:revision>
  <dcterms:created xsi:type="dcterms:W3CDTF">2021-09-09T05:49:00Z</dcterms:created>
  <dcterms:modified xsi:type="dcterms:W3CDTF">2021-09-09T07:51:00Z</dcterms:modified>
</cp:coreProperties>
</file>